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SERVICES AGREEMENT</w:t>
      </w:r>
    </w:p>
    <w:p>
      <w:r>
        <w:rPr>
          <w:b/>
        </w:rPr>
        <w:t xml:space="preserve">This Master Services Agreement </w:t>
      </w:r>
      <w:r>
        <w:t>is entered into by and between Extend Labs Ltd. and Acme Manufacturing Group for a production-grade document rendering validation scenario.</w:t>
      </w:r>
    </w:p>
    <w:p>
      <w:pPr>
        <w:pStyle w:val="Heading1"/>
      </w:pPr>
      <w:r>
        <w:t>1. Scope of Services</w:t>
      </w:r>
    </w:p>
    <w:p>
      <w:pPr>
        <w:spacing w:after="120"/>
      </w:pPr>
      <w:r>
        <w:t>Provider will deliver document intelligence, extraction review, workflow automation, quality assurance dashboards, and support services for the customer’s finance and operations teams.</w:t>
      </w:r>
    </w:p>
    <w:p>
      <w:pPr>
        <w:pStyle w:val="ListNumber"/>
      </w:pPr>
      <w:r>
        <w:t>1. Scope of Services.1 Operational note 1: Provider will deliver document intelligence, extraction review, workflow automation, quality assurance dashboards, and support services for the customer’s finance and operations teams. This sentence is repeated to create realistic multi-page pagination and line wrapping behavior.</w:t>
      </w:r>
    </w:p>
    <w:p>
      <w:pPr>
        <w:pStyle w:val="ListNumber"/>
      </w:pPr>
      <w:r>
        <w:t>1. Scope of Services.2 Operational note 2: Provider will deliver document intelligence, extraction review, workflow automation, quality assurance dashboards, and support services for the customer’s finance and operations teams. This sentence is repeated to create realistic multi-page pagination and line wrapping behavior.</w:t>
      </w:r>
    </w:p>
    <w:p>
      <w:pPr>
        <w:pStyle w:val="ListNumber"/>
      </w:pPr>
      <w:r>
        <w:t>1. Scope of Services.3 Operational note 3: Provider will deliver document intelligence, extraction review, workflow automation, quality assurance dashboards, and support services for the customer’s finance and operations teams. This sentence is repeated to create realistic multi-page pagination and line wrapping behavior.</w:t>
      </w:r>
    </w:p>
    <w:p>
      <w:pPr>
        <w:pStyle w:val="Heading1"/>
      </w:pPr>
      <w:r>
        <w:t>2. Service Levels</w:t>
      </w:r>
    </w:p>
    <w:p>
      <w:pPr>
        <w:spacing w:after="120"/>
      </w:pPr>
      <w:r>
        <w:t>Provider will maintain commercially reasonable availability targets, response windows, and escalation paths. Severity one incidents require acknowledgement within one business hour.</w:t>
      </w:r>
    </w:p>
    <w:p>
      <w:pPr>
        <w:pStyle w:val="ListNumber"/>
      </w:pPr>
      <w:r>
        <w:t>2. Service Levels.1 Operational note 1: Provider will maintain commercially reasonable availability targets, response windows, and escalation paths. Severity one incidents require acknowledgement within one business hour. This sentence is repeated to create realistic multi-page pagination and line wrapping behavior.</w:t>
      </w:r>
    </w:p>
    <w:p>
      <w:pPr>
        <w:pStyle w:val="ListNumber"/>
      </w:pPr>
      <w:r>
        <w:t>2. Service Levels.2 Operational note 2: Provider will maintain commercially reasonable availability targets, response windows, and escalation paths. Severity one incidents require acknowledgement within one business hour. This sentence is repeated to create realistic multi-page pagination and line wrapping behavior.</w:t>
      </w:r>
    </w:p>
    <w:p>
      <w:pPr>
        <w:pStyle w:val="ListNumber"/>
      </w:pPr>
      <w:r>
        <w:t>2. Service Levels.3 Operational note 3: Provider will maintain commercially reasonable availability targets, response windows, and escalation paths. Severity one incidents require acknowledgement within one business hour. This sentence is repeated to create realistic multi-page pagination and line wrapping behavior.</w:t>
      </w:r>
    </w:p>
    <w:p>
      <w:pPr>
        <w:pStyle w:val="Heading1"/>
      </w:pPr>
      <w:r>
        <w:t>3. Data Processing</w:t>
      </w:r>
    </w:p>
    <w:p>
      <w:pPr>
        <w:spacing w:after="120"/>
      </w:pPr>
      <w:r>
        <w:t>Each party will process personal information in accordance with applicable law. Confidential data includes contracts, invoices, purchase orders, and employee records.</w:t>
      </w:r>
    </w:p>
    <w:p>
      <w:pPr>
        <w:pStyle w:val="ListNumber"/>
      </w:pPr>
      <w:r>
        <w:t>3. Data Processing.1 Operational note 1: Each party will process personal information in accordance with applicable law. Confidential data includes contracts, invoices, purchase orders, and employee records. This sentence is repeated to create realistic multi-page pagination and line wrapping behavior.</w:t>
      </w:r>
    </w:p>
    <w:p>
      <w:pPr>
        <w:pStyle w:val="ListNumber"/>
      </w:pPr>
      <w:r>
        <w:t>3. Data Processing.2 Operational note 2: Each party will process personal information in accordance with applicable law. Confidential data includes contracts, invoices, purchase orders, and employee records. This sentence is repeated to create realistic multi-page pagination and line wrapping behavior.</w:t>
      </w:r>
    </w:p>
    <w:p>
      <w:pPr>
        <w:pStyle w:val="ListNumber"/>
      </w:pPr>
      <w:r>
        <w:t>3. Data Processing.3 Operational note 3: Each party will process personal information in accordance with applicable law. Confidential data includes contracts, invoices, purchase orders, and employee records. This sentence is repeated to create realistic multi-page pagination and line wrapping behavior.</w:t>
      </w:r>
    </w:p>
    <w:p>
      <w:pPr>
        <w:pStyle w:val="Heading1"/>
      </w:pPr>
      <w:r>
        <w:t>4. Fees and Payment</w:t>
      </w:r>
    </w:p>
    <w:p>
      <w:pPr>
        <w:spacing w:after="120"/>
      </w:pPr>
      <w:r>
        <w:t>Customer will pay monthly subscription fees, implementation charges, and usage-based overages according to the order form. Late payments may accrue interest.</w:t>
      </w:r>
    </w:p>
    <w:p>
      <w:pPr>
        <w:pStyle w:val="ListNumber"/>
      </w:pPr>
      <w:r>
        <w:t>4. Fees and Payment.1 Operational note 1: Customer will pay monthly subscription fees, implementation charges, and usage-based overages according to the order form. Late payments may accrue interest. This sentence is repeated to create realistic multi-page pagination and line wrapping behavior.</w:t>
      </w:r>
    </w:p>
    <w:p>
      <w:pPr>
        <w:pStyle w:val="ListNumber"/>
      </w:pPr>
      <w:r>
        <w:t>4. Fees and Payment.2 Operational note 2: Customer will pay monthly subscription fees, implementation charges, and usage-based overages according to the order form. Late payments may accrue interest. This sentence is repeated to create realistic multi-page pagination and line wrapping behavior.</w:t>
      </w:r>
    </w:p>
    <w:p>
      <w:pPr>
        <w:pStyle w:val="ListNumber"/>
      </w:pPr>
      <w:r>
        <w:t>4. Fees and Payment.3 Operational note 3: Customer will pay monthly subscription fees, implementation charges, and usage-based overages according to the order form. Late payments may accrue interest. This sentence is repeated to create realistic multi-page pagination and line wrapping behavior.</w:t>
      </w:r>
    </w:p>
    <w:p>
      <w:pPr>
        <w:pStyle w:val="Heading1"/>
      </w:pPr>
      <w:r>
        <w:t>5. Audit Rights</w:t>
      </w:r>
    </w:p>
    <w:p>
      <w:pPr>
        <w:spacing w:after="120"/>
      </w:pPr>
      <w:r>
        <w:t>Customer may audit security controls once per calendar year with reasonable notice. Provider may redact unrelated customer information from audit evidence.</w:t>
      </w:r>
    </w:p>
    <w:p>
      <w:pPr>
        <w:pStyle w:val="ListNumber"/>
      </w:pPr>
      <w:r>
        <w:t>5. Audit Rights.1 Operational note 1: Customer may audit security controls once per calendar year with reasonable notice. Provider may redact unrelated customer information from audit evidence. This sentence is repeated to create realistic multi-page pagination and line wrapping behavior.</w:t>
      </w:r>
    </w:p>
    <w:p>
      <w:pPr>
        <w:pStyle w:val="ListNumber"/>
      </w:pPr>
      <w:r>
        <w:t>5. Audit Rights.2 Operational note 2: Customer may audit security controls once per calendar year with reasonable notice. Provider may redact unrelated customer information from audit evidence. This sentence is repeated to create realistic multi-page pagination and line wrapping behavior.</w:t>
      </w:r>
    </w:p>
    <w:p>
      <w:pPr>
        <w:pStyle w:val="ListNumber"/>
      </w:pPr>
      <w:r>
        <w:t>5. Audit Rights.3 Operational note 3: Customer may audit security controls once per calendar year with reasonable notice. Provider may redact unrelated customer information from audit evidence. This sentence is repeated to create realistic multi-page pagination and line wrapping behavior.</w:t>
      </w:r>
    </w:p>
    <w:p>
      <w:pPr>
        <w:pStyle w:val="Heading1"/>
      </w:pPr>
      <w:r>
        <w:t>6. Limitation of Liability</w:t>
      </w:r>
    </w:p>
    <w:p>
      <w:pPr>
        <w:spacing w:after="120"/>
      </w:pPr>
      <w:r>
        <w:t>Neither party will be liable for indirect, incidental, punitive, or consequential damages, subject to exclusions for confidentiality and data protection obligations.</w:t>
      </w:r>
    </w:p>
    <w:p>
      <w:pPr>
        <w:pStyle w:val="ListNumber"/>
      </w:pPr>
      <w:r>
        <w:t>6. Limitation of Liability.1 Operational note 1: Neither party will be liable for indirect, incidental, punitive, or consequential damages, subject to exclusions for confidentiality and data protection obligations. This sentence is repeated to create realistic multi-page pagination and line wrapping behavior.</w:t>
      </w:r>
    </w:p>
    <w:p>
      <w:pPr>
        <w:pStyle w:val="ListNumber"/>
      </w:pPr>
      <w:r>
        <w:t>6. Limitation of Liability.2 Operational note 2: Neither party will be liable for indirect, incidental, punitive, or consequential damages, subject to exclusions for confidentiality and data protection obligations. This sentence is repeated to create realistic multi-page pagination and line wrapping behavior.</w:t>
      </w:r>
    </w:p>
    <w:p>
      <w:pPr>
        <w:pStyle w:val="ListNumber"/>
      </w:pPr>
      <w:r>
        <w:t>6. Limitation of Liability.3 Operational note 3: Neither party will be liable for indirect, incidental, punitive, or consequential damages, subject to exclusions for confidentiality and data protection obligations. This sentence is repeated to create realistic multi-page pagination and line wrapping behavior.</w:t>
      </w:r>
    </w:p>
    <w:p>
      <w:pPr>
        <w:pStyle w:val="Heading1"/>
      </w:pPr>
      <w:r>
        <w:t>7. Term and Termination</w:t>
      </w:r>
    </w:p>
    <w:p>
      <w:pPr>
        <w:spacing w:after="120"/>
      </w:pPr>
      <w:r>
        <w:t>The initial term is twenty-four months. Either party may terminate for uncured material breach after thirty days written notice.</w:t>
      </w:r>
    </w:p>
    <w:p>
      <w:pPr>
        <w:pStyle w:val="ListNumber"/>
      </w:pPr>
      <w:r>
        <w:t>7. Term and Termination.1 Operational note 1: The initial term is twenty-four months. Either party may terminate for uncured material breach after thirty days written notice. This sentence is repeated to create realistic multi-page pagination and line wrapping behavior.</w:t>
      </w:r>
    </w:p>
    <w:p>
      <w:pPr>
        <w:pStyle w:val="ListNumber"/>
      </w:pPr>
      <w:r>
        <w:t>7. Term and Termination.2 Operational note 2: The initial term is twenty-four months. Either party may terminate for uncured material breach after thirty days written notice. This sentence is repeated to create realistic multi-page pagination and line wrapping behavior.</w:t>
      </w:r>
    </w:p>
    <w:p>
      <w:pPr>
        <w:pStyle w:val="ListNumber"/>
      </w:pPr>
      <w:r>
        <w:t>7. Term and Termination.3 Operational note 3: The initial term is twenty-four months. Either party may terminate for uncured material breach after thirty days written notice. This sentence is repeated to create realistic multi-page pagination and line wrapping behavior.</w:t>
      </w:r>
    </w:p>
    <w:p>
      <w:pPr>
        <w:pStyle w:val="Heading1"/>
      </w:pPr>
      <w:r>
        <w:t>8. Governing Law</w:t>
      </w:r>
    </w:p>
    <w:p>
      <w:pPr>
        <w:spacing w:after="120"/>
      </w:pPr>
      <w:r>
        <w:t>This agreement is governed by the laws of the State of New York, excluding conflict-of-law principles.</w:t>
      </w:r>
    </w:p>
    <w:p>
      <w:pPr>
        <w:pStyle w:val="ListNumber"/>
      </w:pPr>
      <w:r>
        <w:t>8. Governing Law.1 Operational note 1: This agreement is governed by the laws of the State of New York, excluding conflict-of-law principles. This sentence is repeated to create realistic multi-page pagination and line wrapping behavior.</w:t>
      </w:r>
    </w:p>
    <w:p>
      <w:pPr>
        <w:pStyle w:val="ListNumber"/>
      </w:pPr>
      <w:r>
        <w:t>8. Governing Law.2 Operational note 2: This agreement is governed by the laws of the State of New York, excluding conflict-of-law principles. This sentence is repeated to create realistic multi-page pagination and line wrapping behavior.</w:t>
      </w:r>
    </w:p>
    <w:p>
      <w:pPr>
        <w:pStyle w:val="ListNumber"/>
      </w:pPr>
      <w:r>
        <w:t>8. Governing Law.3 Operational note 3: This agreement is governed by the laws of the State of New York, excluding conflict-of-law principles. This sentence is repeated to create realistic multi-page pagination and line wrapping behavior.</w:t>
      </w:r>
    </w:p>
    <w:p>
      <w:r>
        <w:br w:type="page"/>
      </w:r>
    </w:p>
    <w:p>
      <w:pPr>
        <w:pStyle w:val="Heading1"/>
      </w:pPr>
      <w:r>
        <w:t>1. Scope of Services</w:t>
      </w:r>
    </w:p>
    <w:p>
      <w:pPr>
        <w:spacing w:after="120"/>
      </w:pPr>
      <w:r>
        <w:t>Provider will deliver document intelligence, extraction review, workflow automation, quality assurance dashboards, and support services for the customer’s finance and operations teams.</w:t>
      </w:r>
    </w:p>
    <w:p>
      <w:pPr>
        <w:pStyle w:val="ListNumber"/>
      </w:pPr>
      <w:r>
        <w:t>1. Scope of Services.1 Operational note 1: Provider will deliver document intelligence, extraction review, workflow automation, quality assurance dashboards, and support services for the customer’s finance and operations teams. This sentence is repeated to create realistic multi-page pagination and line wrapping behavior.</w:t>
      </w:r>
    </w:p>
    <w:p>
      <w:pPr>
        <w:pStyle w:val="ListNumber"/>
      </w:pPr>
      <w:r>
        <w:t>1. Scope of Services.2 Operational note 2: Provider will deliver document intelligence, extraction review, workflow automation, quality assurance dashboards, and support services for the customer’s finance and operations teams. This sentence is repeated to create realistic multi-page pagination and line wrapping behavior.</w:t>
      </w:r>
    </w:p>
    <w:p>
      <w:pPr>
        <w:pStyle w:val="ListNumber"/>
      </w:pPr>
      <w:r>
        <w:t>1. Scope of Services.3 Operational note 3: Provider will deliver document intelligence, extraction review, workflow automation, quality assurance dashboards, and support services for the customer’s finance and operations teams. This sentence is repeated to create realistic multi-page pagination and line wrapping behavior.</w:t>
      </w:r>
    </w:p>
    <w:p>
      <w:pPr>
        <w:pStyle w:val="Heading1"/>
      </w:pPr>
      <w:r>
        <w:t>2. Service Levels</w:t>
      </w:r>
    </w:p>
    <w:p>
      <w:pPr>
        <w:spacing w:after="120"/>
      </w:pPr>
      <w:r>
        <w:t>Provider will maintain commercially reasonable availability targets, response windows, and escalation paths. Severity one incidents require acknowledgement within one business hour.</w:t>
      </w:r>
    </w:p>
    <w:p>
      <w:pPr>
        <w:pStyle w:val="ListNumber"/>
      </w:pPr>
      <w:r>
        <w:t>2. Service Levels.1 Operational note 1: Provider will maintain commercially reasonable availability targets, response windows, and escalation paths. Severity one incidents require acknowledgement within one business hour. This sentence is repeated to create realistic multi-page pagination and line wrapping behavior.</w:t>
      </w:r>
    </w:p>
    <w:p>
      <w:pPr>
        <w:pStyle w:val="ListNumber"/>
      </w:pPr>
      <w:r>
        <w:t>2. Service Levels.2 Operational note 2: Provider will maintain commercially reasonable availability targets, response windows, and escalation paths. Severity one incidents require acknowledgement within one business hour. This sentence is repeated to create realistic multi-page pagination and line wrapping behavior.</w:t>
      </w:r>
    </w:p>
    <w:p>
      <w:pPr>
        <w:pStyle w:val="ListNumber"/>
      </w:pPr>
      <w:r>
        <w:t>2. Service Levels.3 Operational note 3: Provider will maintain commercially reasonable availability targets, response windows, and escalation paths. Severity one incidents require acknowledgement within one business hour. This sentence is repeated to create realistic multi-page pagination and line wrapping behavior.</w:t>
      </w:r>
    </w:p>
    <w:p>
      <w:pPr>
        <w:pStyle w:val="Heading1"/>
      </w:pPr>
      <w:r>
        <w:t>3. Data Processing</w:t>
      </w:r>
    </w:p>
    <w:p>
      <w:pPr>
        <w:spacing w:after="120"/>
      </w:pPr>
      <w:r>
        <w:t>Each party will process personal information in accordance with applicable law. Confidential data includes contracts, invoices, purchase orders, and employee records.</w:t>
      </w:r>
    </w:p>
    <w:p>
      <w:pPr>
        <w:pStyle w:val="ListNumber"/>
      </w:pPr>
      <w:r>
        <w:t>3. Data Processing.1 Operational note 1: Each party will process personal information in accordance with applicable law. Confidential data includes contracts, invoices, purchase orders, and employee records. This sentence is repeated to create realistic multi-page pagination and line wrapping behavior.</w:t>
      </w:r>
    </w:p>
    <w:p>
      <w:pPr>
        <w:pStyle w:val="ListNumber"/>
      </w:pPr>
      <w:r>
        <w:t>3. Data Processing.2 Operational note 2: Each party will process personal information in accordance with applicable law. Confidential data includes contracts, invoices, purchase orders, and employee records. This sentence is repeated to create realistic multi-page pagination and line wrapping behavior.</w:t>
      </w:r>
    </w:p>
    <w:p>
      <w:pPr>
        <w:pStyle w:val="ListNumber"/>
      </w:pPr>
      <w:r>
        <w:t>3. Data Processing.3 Operational note 3: Each party will process personal information in accordance with applicable law. Confidential data includes contracts, invoices, purchase orders, and employee records. This sentence is repeated to create realistic multi-page pagination and line wrapping behavior.</w:t>
      </w:r>
    </w:p>
    <w:p>
      <w:pPr>
        <w:pStyle w:val="Heading1"/>
      </w:pPr>
      <w:r>
        <w:t>4. Fees and Payment</w:t>
      </w:r>
    </w:p>
    <w:p>
      <w:pPr>
        <w:spacing w:after="120"/>
      </w:pPr>
      <w:r>
        <w:t>Customer will pay monthly subscription fees, implementation charges, and usage-based overages according to the order form. Late payments may accrue interest.</w:t>
      </w:r>
    </w:p>
    <w:p>
      <w:pPr>
        <w:pStyle w:val="ListNumber"/>
      </w:pPr>
      <w:r>
        <w:t>4. Fees and Payment.1 Operational note 1: Customer will pay monthly subscription fees, implementation charges, and usage-based overages according to the order form. Late payments may accrue interest. This sentence is repeated to create realistic multi-page pagination and line wrapping behavior.</w:t>
      </w:r>
    </w:p>
    <w:p>
      <w:pPr>
        <w:pStyle w:val="ListNumber"/>
      </w:pPr>
      <w:r>
        <w:t>4. Fees and Payment.2 Operational note 2: Customer will pay monthly subscription fees, implementation charges, and usage-based overages according to the order form. Late payments may accrue interest. This sentence is repeated to create realistic multi-page pagination and line wrapping behavior.</w:t>
      </w:r>
    </w:p>
    <w:p>
      <w:pPr>
        <w:pStyle w:val="ListNumber"/>
      </w:pPr>
      <w:r>
        <w:t>4. Fees and Payment.3 Operational note 3: Customer will pay monthly subscription fees, implementation charges, and usage-based overages according to the order form. Late payments may accrue interest. This sentence is repeated to create realistic multi-page pagination and line wrapping behavior.</w:t>
      </w:r>
    </w:p>
    <w:p>
      <w:pPr>
        <w:pStyle w:val="Heading1"/>
      </w:pPr>
      <w:r>
        <w:t>5. Audit Rights</w:t>
      </w:r>
    </w:p>
    <w:p>
      <w:pPr>
        <w:spacing w:after="120"/>
      </w:pPr>
      <w:r>
        <w:t>Customer may audit security controls once per calendar year with reasonable notice. Provider may redact unrelated customer information from audit evidence.</w:t>
      </w:r>
    </w:p>
    <w:p>
      <w:pPr>
        <w:pStyle w:val="ListNumber"/>
      </w:pPr>
      <w:r>
        <w:t>5. Audit Rights.1 Operational note 1: Customer may audit security controls once per calendar year with reasonable notice. Provider may redact unrelated customer information from audit evidence. This sentence is repeated to create realistic multi-page pagination and line wrapping behavior.</w:t>
      </w:r>
    </w:p>
    <w:p>
      <w:pPr>
        <w:pStyle w:val="ListNumber"/>
      </w:pPr>
      <w:r>
        <w:t>5. Audit Rights.2 Operational note 2: Customer may audit security controls once per calendar year with reasonable notice. Provider may redact unrelated customer information from audit evidence. This sentence is repeated to create realistic multi-page pagination and line wrapping behavior.</w:t>
      </w:r>
    </w:p>
    <w:p>
      <w:pPr>
        <w:pStyle w:val="ListNumber"/>
      </w:pPr>
      <w:r>
        <w:t>5. Audit Rights.3 Operational note 3: Customer may audit security controls once per calendar year with reasonable notice. Provider may redact unrelated customer information from audit evidence. This sentence is repeated to create realistic multi-page pagination and line wrapping behavior.</w:t>
      </w:r>
    </w:p>
    <w:p>
      <w:pPr>
        <w:pStyle w:val="Heading1"/>
      </w:pPr>
      <w:r>
        <w:t>6. Limitation of Liability</w:t>
      </w:r>
    </w:p>
    <w:p>
      <w:pPr>
        <w:spacing w:after="120"/>
      </w:pPr>
      <w:r>
        <w:t>Neither party will be liable for indirect, incidental, punitive, or consequential damages, subject to exclusions for confidentiality and data protection obligations.</w:t>
      </w:r>
    </w:p>
    <w:p>
      <w:pPr>
        <w:pStyle w:val="ListNumber"/>
      </w:pPr>
      <w:r>
        <w:t>6. Limitation of Liability.1 Operational note 1: Neither party will be liable for indirect, incidental, punitive, or consequential damages, subject to exclusions for confidentiality and data protection obligations. This sentence is repeated to create realistic multi-page pagination and line wrapping behavior.</w:t>
      </w:r>
    </w:p>
    <w:p>
      <w:pPr>
        <w:pStyle w:val="ListNumber"/>
      </w:pPr>
      <w:r>
        <w:t>6. Limitation of Liability.2 Operational note 2: Neither party will be liable for indirect, incidental, punitive, or consequential damages, subject to exclusions for confidentiality and data protection obligations. This sentence is repeated to create realistic multi-page pagination and line wrapping behavior.</w:t>
      </w:r>
    </w:p>
    <w:p>
      <w:pPr>
        <w:pStyle w:val="ListNumber"/>
      </w:pPr>
      <w:r>
        <w:t>6. Limitation of Liability.3 Operational note 3: Neither party will be liable for indirect, incidental, punitive, or consequential damages, subject to exclusions for confidentiality and data protection obligations. This sentence is repeated to create realistic multi-page pagination and line wrapping behavior.</w:t>
      </w:r>
    </w:p>
    <w:p>
      <w:pPr>
        <w:pStyle w:val="Heading1"/>
      </w:pPr>
      <w:r>
        <w:t>7. Term and Termination</w:t>
      </w:r>
    </w:p>
    <w:p>
      <w:pPr>
        <w:spacing w:after="120"/>
      </w:pPr>
      <w:r>
        <w:t>The initial term is twenty-four months. Either party may terminate for uncured material breach after thirty days written notice.</w:t>
      </w:r>
    </w:p>
    <w:p>
      <w:pPr>
        <w:pStyle w:val="ListNumber"/>
      </w:pPr>
      <w:r>
        <w:t>7. Term and Termination.1 Operational note 1: The initial term is twenty-four months. Either party may terminate for uncured material breach after thirty days written notice. This sentence is repeated to create realistic multi-page pagination and line wrapping behavior.</w:t>
      </w:r>
    </w:p>
    <w:p>
      <w:pPr>
        <w:pStyle w:val="ListNumber"/>
      </w:pPr>
      <w:r>
        <w:t>7. Term and Termination.2 Operational note 2: The initial term is twenty-four months. Either party may terminate for uncured material breach after thirty days written notice. This sentence is repeated to create realistic multi-page pagination and line wrapping behavior.</w:t>
      </w:r>
    </w:p>
    <w:p>
      <w:pPr>
        <w:pStyle w:val="ListNumber"/>
      </w:pPr>
      <w:r>
        <w:t>7. Term and Termination.3 Operational note 3: The initial term is twenty-four months. Either party may terminate for uncured material breach after thirty days written notice. This sentence is repeated to create realistic multi-page pagination and line wrapping behavior.</w:t>
      </w:r>
    </w:p>
    <w:p>
      <w:pPr>
        <w:pStyle w:val="Heading1"/>
      </w:pPr>
      <w:r>
        <w:t>8. Governing Law</w:t>
      </w:r>
    </w:p>
    <w:p>
      <w:pPr>
        <w:spacing w:after="120"/>
      </w:pPr>
      <w:r>
        <w:t>This agreement is governed by the laws of the State of New York, excluding conflict-of-law principles.</w:t>
      </w:r>
    </w:p>
    <w:p>
      <w:pPr>
        <w:pStyle w:val="ListNumber"/>
      </w:pPr>
      <w:r>
        <w:t>8. Governing Law.1 Operational note 1: This agreement is governed by the laws of the State of New York, excluding conflict-of-law principles. This sentence is repeated to create realistic multi-page pagination and line wrapping behavior.</w:t>
      </w:r>
    </w:p>
    <w:p>
      <w:pPr>
        <w:pStyle w:val="ListNumber"/>
      </w:pPr>
      <w:r>
        <w:t>8. Governing Law.2 Operational note 2: This agreement is governed by the laws of the State of New York, excluding conflict-of-law principles. This sentence is repeated to create realistic multi-page pagination and line wrapping behavior.</w:t>
      </w:r>
    </w:p>
    <w:p>
      <w:pPr>
        <w:pStyle w:val="ListNumber"/>
      </w:pPr>
      <w:r>
        <w:t>8. Governing Law.3 Operational note 3: This agreement is governed by the laws of the State of New York, excluding conflict-of-law principles. This sentence is repeated to create realistic multi-page pagination and line wrapping behavior.</w:t>
      </w:r>
    </w:p>
    <w:p>
      <w:r>
        <w:br w:type="page"/>
      </w:r>
    </w:p>
    <w:p>
      <w:pPr>
        <w:pStyle w:val="Heading1"/>
      </w:pPr>
      <w:r>
        <w:t>1. Scope of Services</w:t>
      </w:r>
    </w:p>
    <w:p>
      <w:pPr>
        <w:spacing w:after="120"/>
      </w:pPr>
      <w:r>
        <w:t>Provider will deliver document intelligence, extraction review, workflow automation, quality assurance dashboards, and support services for the customer’s finance and operations teams.</w:t>
      </w:r>
    </w:p>
    <w:p>
      <w:pPr>
        <w:pStyle w:val="ListNumber"/>
      </w:pPr>
      <w:r>
        <w:t>1. Scope of Services.1 Operational note 1: Provider will deliver document intelligence, extraction review, workflow automation, quality assurance dashboards, and support services for the customer’s finance and operations teams. This sentence is repeated to create realistic multi-page pagination and line wrapping behavior.</w:t>
      </w:r>
    </w:p>
    <w:p>
      <w:pPr>
        <w:pStyle w:val="ListNumber"/>
      </w:pPr>
      <w:r>
        <w:t>1. Scope of Services.2 Operational note 2: Provider will deliver document intelligence, extraction review, workflow automation, quality assurance dashboards, and support services for the customer’s finance and operations teams. This sentence is repeated to create realistic multi-page pagination and line wrapping behavior.</w:t>
      </w:r>
    </w:p>
    <w:p>
      <w:pPr>
        <w:pStyle w:val="ListNumber"/>
      </w:pPr>
      <w:r>
        <w:t>1. Scope of Services.3 Operational note 3: Provider will deliver document intelligence, extraction review, workflow automation, quality assurance dashboards, and support services for the customer’s finance and operations teams. This sentence is repeated to create realistic multi-page pagination and line wrapping behavior.</w:t>
      </w:r>
    </w:p>
    <w:p>
      <w:pPr>
        <w:pStyle w:val="Heading1"/>
      </w:pPr>
      <w:r>
        <w:t>2. Service Levels</w:t>
      </w:r>
    </w:p>
    <w:p>
      <w:pPr>
        <w:spacing w:after="120"/>
      </w:pPr>
      <w:r>
        <w:t>Provider will maintain commercially reasonable availability targets, response windows, and escalation paths. Severity one incidents require acknowledgement within one business hour.</w:t>
      </w:r>
    </w:p>
    <w:p>
      <w:pPr>
        <w:pStyle w:val="ListNumber"/>
      </w:pPr>
      <w:r>
        <w:t>2. Service Levels.1 Operational note 1: Provider will maintain commercially reasonable availability targets, response windows, and escalation paths. Severity one incidents require acknowledgement within one business hour. This sentence is repeated to create realistic multi-page pagination and line wrapping behavior.</w:t>
      </w:r>
    </w:p>
    <w:p>
      <w:pPr>
        <w:pStyle w:val="ListNumber"/>
      </w:pPr>
      <w:r>
        <w:t>2. Service Levels.2 Operational note 2: Provider will maintain commercially reasonable availability targets, response windows, and escalation paths. Severity one incidents require acknowledgement within one business hour. This sentence is repeated to create realistic multi-page pagination and line wrapping behavior.</w:t>
      </w:r>
    </w:p>
    <w:p>
      <w:pPr>
        <w:pStyle w:val="ListNumber"/>
      </w:pPr>
      <w:r>
        <w:t>2. Service Levels.3 Operational note 3: Provider will maintain commercially reasonable availability targets, response windows, and escalation paths. Severity one incidents require acknowledgement within one business hour. This sentence is repeated to create realistic multi-page pagination and line wrapping behavior.</w:t>
      </w:r>
    </w:p>
    <w:p>
      <w:pPr>
        <w:pStyle w:val="Heading1"/>
      </w:pPr>
      <w:r>
        <w:t>3. Data Processing</w:t>
      </w:r>
    </w:p>
    <w:p>
      <w:pPr>
        <w:spacing w:after="120"/>
      </w:pPr>
      <w:r>
        <w:t>Each party will process personal information in accordance with applicable law. Confidential data includes contracts, invoices, purchase orders, and employee records.</w:t>
      </w:r>
    </w:p>
    <w:p>
      <w:pPr>
        <w:pStyle w:val="ListNumber"/>
      </w:pPr>
      <w:r>
        <w:t>3. Data Processing.1 Operational note 1: Each party will process personal information in accordance with applicable law. Confidential data includes contracts, invoices, purchase orders, and employee records. This sentence is repeated to create realistic multi-page pagination and line wrapping behavior.</w:t>
      </w:r>
    </w:p>
    <w:p>
      <w:pPr>
        <w:pStyle w:val="ListNumber"/>
      </w:pPr>
      <w:r>
        <w:t>3. Data Processing.2 Operational note 2: Each party will process personal information in accordance with applicable law. Confidential data includes contracts, invoices, purchase orders, and employee records. This sentence is repeated to create realistic multi-page pagination and line wrapping behavior.</w:t>
      </w:r>
    </w:p>
    <w:p>
      <w:pPr>
        <w:pStyle w:val="ListNumber"/>
      </w:pPr>
      <w:r>
        <w:t>3. Data Processing.3 Operational note 3: Each party will process personal information in accordance with applicable law. Confidential data includes contracts, invoices, purchase orders, and employee records. This sentence is repeated to create realistic multi-page pagination and line wrapping behavior.</w:t>
      </w:r>
    </w:p>
    <w:p>
      <w:pPr>
        <w:pStyle w:val="Heading1"/>
      </w:pPr>
      <w:r>
        <w:t>4. Fees and Payment</w:t>
      </w:r>
    </w:p>
    <w:p>
      <w:pPr>
        <w:spacing w:after="120"/>
      </w:pPr>
      <w:r>
        <w:t>Customer will pay monthly subscription fees, implementation charges, and usage-based overages according to the order form. Late payments may accrue interest.</w:t>
      </w:r>
    </w:p>
    <w:p>
      <w:pPr>
        <w:pStyle w:val="ListNumber"/>
      </w:pPr>
      <w:r>
        <w:t>4. Fees and Payment.1 Operational note 1: Customer will pay monthly subscription fees, implementation charges, and usage-based overages according to the order form. Late payments may accrue interest. This sentence is repeated to create realistic multi-page pagination and line wrapping behavior.</w:t>
      </w:r>
    </w:p>
    <w:p>
      <w:pPr>
        <w:pStyle w:val="ListNumber"/>
      </w:pPr>
      <w:r>
        <w:t>4. Fees and Payment.2 Operational note 2: Customer will pay monthly subscription fees, implementation charges, and usage-based overages according to the order form. Late payments may accrue interest. This sentence is repeated to create realistic multi-page pagination and line wrapping behavior.</w:t>
      </w:r>
    </w:p>
    <w:p>
      <w:pPr>
        <w:pStyle w:val="ListNumber"/>
      </w:pPr>
      <w:r>
        <w:t>4. Fees and Payment.3 Operational note 3: Customer will pay monthly subscription fees, implementation charges, and usage-based overages according to the order form. Late payments may accrue interest. This sentence is repeated to create realistic multi-page pagination and line wrapping behavior.</w:t>
      </w:r>
    </w:p>
    <w:p>
      <w:pPr>
        <w:pStyle w:val="Heading1"/>
      </w:pPr>
      <w:r>
        <w:t>5. Audit Rights</w:t>
      </w:r>
    </w:p>
    <w:p>
      <w:pPr>
        <w:spacing w:after="120"/>
      </w:pPr>
      <w:r>
        <w:t>Customer may audit security controls once per calendar year with reasonable notice. Provider may redact unrelated customer information from audit evidence.</w:t>
      </w:r>
    </w:p>
    <w:p>
      <w:pPr>
        <w:pStyle w:val="ListNumber"/>
      </w:pPr>
      <w:r>
        <w:t>5. Audit Rights.1 Operational note 1: Customer may audit security controls once per calendar year with reasonable notice. Provider may redact unrelated customer information from audit evidence. This sentence is repeated to create realistic multi-page pagination and line wrapping behavior.</w:t>
      </w:r>
    </w:p>
    <w:p>
      <w:pPr>
        <w:pStyle w:val="ListNumber"/>
      </w:pPr>
      <w:r>
        <w:t>5. Audit Rights.2 Operational note 2: Customer may audit security controls once per calendar year with reasonable notice. Provider may redact unrelated customer information from audit evidence. This sentence is repeated to create realistic multi-page pagination and line wrapping behavior.</w:t>
      </w:r>
    </w:p>
    <w:p>
      <w:pPr>
        <w:pStyle w:val="ListNumber"/>
      </w:pPr>
      <w:r>
        <w:t>5. Audit Rights.3 Operational note 3: Customer may audit security controls once per calendar year with reasonable notice. Provider may redact unrelated customer information from audit evidence. This sentence is repeated to create realistic multi-page pagination and line wrapping behavior.</w:t>
      </w:r>
    </w:p>
    <w:p>
      <w:pPr>
        <w:pStyle w:val="Heading1"/>
      </w:pPr>
      <w:r>
        <w:t>6. Limitation of Liability</w:t>
      </w:r>
    </w:p>
    <w:p>
      <w:pPr>
        <w:spacing w:after="120"/>
      </w:pPr>
      <w:r>
        <w:t>Neither party will be liable for indirect, incidental, punitive, or consequential damages, subject to exclusions for confidentiality and data protection obligations.</w:t>
      </w:r>
    </w:p>
    <w:p>
      <w:pPr>
        <w:pStyle w:val="ListNumber"/>
      </w:pPr>
      <w:r>
        <w:t>6. Limitation of Liability.1 Operational note 1: Neither party will be liable for indirect, incidental, punitive, or consequential damages, subject to exclusions for confidentiality and data protection obligations. This sentence is repeated to create realistic multi-page pagination and line wrapping behavior.</w:t>
      </w:r>
    </w:p>
    <w:p>
      <w:pPr>
        <w:pStyle w:val="ListNumber"/>
      </w:pPr>
      <w:r>
        <w:t>6. Limitation of Liability.2 Operational note 2: Neither party will be liable for indirect, incidental, punitive, or consequential damages, subject to exclusions for confidentiality and data protection obligations. This sentence is repeated to create realistic multi-page pagination and line wrapping behavior.</w:t>
      </w:r>
    </w:p>
    <w:p>
      <w:pPr>
        <w:pStyle w:val="ListNumber"/>
      </w:pPr>
      <w:r>
        <w:t>6. Limitation of Liability.3 Operational note 3: Neither party will be liable for indirect, incidental, punitive, or consequential damages, subject to exclusions for confidentiality and data protection obligations. This sentence is repeated to create realistic multi-page pagination and line wrapping behavior.</w:t>
      </w:r>
    </w:p>
    <w:p>
      <w:pPr>
        <w:pStyle w:val="Heading1"/>
      </w:pPr>
      <w:r>
        <w:t>7. Term and Termination</w:t>
      </w:r>
    </w:p>
    <w:p>
      <w:pPr>
        <w:spacing w:after="120"/>
      </w:pPr>
      <w:r>
        <w:t>The initial term is twenty-four months. Either party may terminate for uncured material breach after thirty days written notice.</w:t>
      </w:r>
    </w:p>
    <w:p>
      <w:pPr>
        <w:pStyle w:val="ListNumber"/>
      </w:pPr>
      <w:r>
        <w:t>7. Term and Termination.1 Operational note 1: The initial term is twenty-four months. Either party may terminate for uncured material breach after thirty days written notice. This sentence is repeated to create realistic multi-page pagination and line wrapping behavior.</w:t>
      </w:r>
    </w:p>
    <w:p>
      <w:pPr>
        <w:pStyle w:val="ListNumber"/>
      </w:pPr>
      <w:r>
        <w:t>7. Term and Termination.2 Operational note 2: The initial term is twenty-four months. Either party may terminate for uncured material breach after thirty days written notice. This sentence is repeated to create realistic multi-page pagination and line wrapping behavior.</w:t>
      </w:r>
    </w:p>
    <w:p>
      <w:pPr>
        <w:pStyle w:val="ListNumber"/>
      </w:pPr>
      <w:r>
        <w:t>7. Term and Termination.3 Operational note 3: The initial term is twenty-four months. Either party may terminate for uncured material breach after thirty days written notice. This sentence is repeated to create realistic multi-page pagination and line wrapping behavior.</w:t>
      </w:r>
    </w:p>
    <w:p>
      <w:pPr>
        <w:pStyle w:val="Heading1"/>
      </w:pPr>
      <w:r>
        <w:t>8. Governing Law</w:t>
      </w:r>
    </w:p>
    <w:p>
      <w:pPr>
        <w:spacing w:after="120"/>
      </w:pPr>
      <w:r>
        <w:t>This agreement is governed by the laws of the State of New York, excluding conflict-of-law principles.</w:t>
      </w:r>
    </w:p>
    <w:p>
      <w:pPr>
        <w:pStyle w:val="ListNumber"/>
      </w:pPr>
      <w:r>
        <w:t>8. Governing Law.1 Operational note 1: This agreement is governed by the laws of the State of New York, excluding conflict-of-law principles. This sentence is repeated to create realistic multi-page pagination and line wrapping behavior.</w:t>
      </w:r>
    </w:p>
    <w:p>
      <w:pPr>
        <w:pStyle w:val="ListNumber"/>
      </w:pPr>
      <w:r>
        <w:t>8. Governing Law.2 Operational note 2: This agreement is governed by the laws of the State of New York, excluding conflict-of-law principles. This sentence is repeated to create realistic multi-page pagination and line wrapping behavior.</w:t>
      </w:r>
    </w:p>
    <w:p>
      <w:pPr>
        <w:pStyle w:val="ListNumber"/>
      </w:pPr>
      <w:r>
        <w:t>8. Governing Law.3 Operational note 3: This agreement is governed by the laws of the State of New York, excluding conflict-of-law principles. This sentence is repeated to create realistic multi-page pagination and line wrapping behavior.</w:t>
      </w:r>
    </w:p>
    <w:p>
      <w:pPr>
        <w:pStyle w:val="Heading1"/>
      </w:pPr>
      <w:r>
        <w:t>Authorized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Extend Labs Ltd.</w:t>
            </w:r>
          </w:p>
        </w:tc>
        <w:tc>
          <w:tcPr>
            <w:tcW w:type="dxa" w:w="4968"/>
          </w:tcPr>
          <w:p>
            <w:r>
              <w:t>Acme Manufacturing Group</w:t>
            </w:r>
          </w:p>
        </w:tc>
      </w:tr>
      <w:tr>
        <w:tc>
          <w:tcPr>
            <w:tcW w:type="dxa" w:w="4968"/>
          </w:tcPr>
          <w:p>
            <w:r>
              <w:t>Name: Jordan Lee</w:t>
              <w:br/>
              <w:t>Title: VP Operations</w:t>
              <w:br/>
              <w:t>Date: 2026-07-05</w:t>
            </w:r>
          </w:p>
        </w:tc>
        <w:tc>
          <w:tcPr>
            <w:tcW w:type="dxa" w:w="4968"/>
          </w:tcPr>
          <w:p>
            <w:r>
              <w:t>Name: Morgan Chen</w:t>
              <w:br/>
              <w:t>Title: CFO</w:t>
              <w:br/>
              <w:t>Date: 2026-07-05</w:t>
            </w:r>
          </w:p>
        </w:tc>
      </w:tr>
      <w:tr>
        <w:tc>
          <w:tcPr>
            <w:tcW w:type="dxa" w:w="4968"/>
          </w:tcPr>
          <w:p>
            <w:r>
              <w:t>Signature: ____________________</w:t>
            </w:r>
          </w:p>
        </w:tc>
        <w:tc>
          <w:tcPr>
            <w:tcW w:type="dxa" w:w="4968"/>
          </w:tcPr>
          <w:p>
            <w:r>
              <w:t>Signature: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• Vue Extend UI browser verification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Master Services Agreement — Browser Verification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