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F560" w14:textId="77777777" w:rsidR="00B97871" w:rsidRDefault="00B97871">
      <w:pPr>
        <w:pStyle w:val="a5"/>
        <w:spacing w:line="320" w:lineRule="exact"/>
        <w:jc w:val="both"/>
      </w:pPr>
    </w:p>
    <w:p w14:paraId="10876042" w14:textId="77777777" w:rsidR="00B97871" w:rsidRDefault="00B97871"/>
    <w:p w14:paraId="4A6DDD9F" w14:textId="77777777" w:rsidR="001F3729" w:rsidRDefault="00B914F1" w:rsidP="005D3520">
      <w:pPr>
        <w:pStyle w:val="a6"/>
        <w:rPr>
          <w:kern w:val="0"/>
        </w:rPr>
      </w:pPr>
      <w:r>
        <w:rPr>
          <w:rFonts w:hint="eastAsia"/>
          <w:kern w:val="0"/>
        </w:rPr>
        <w:t>互联网</w:t>
      </w:r>
      <w:r>
        <w:rPr>
          <w:rFonts w:hint="eastAsia"/>
          <w:kern w:val="0"/>
          <w:lang w:eastAsia="zh-Hans"/>
        </w:rPr>
        <w:t>信息服务算法</w:t>
      </w:r>
      <w:r>
        <w:rPr>
          <w:rFonts w:hint="eastAsia"/>
          <w:kern w:val="0"/>
        </w:rPr>
        <w:t>安全自评估报告</w:t>
      </w:r>
    </w:p>
    <w:p w14:paraId="34848B89" w14:textId="7CED05EF" w:rsidR="00B97871" w:rsidRDefault="00B914F1" w:rsidP="005D3520">
      <w:pPr>
        <w:pStyle w:val="a6"/>
        <w:rPr>
          <w:kern w:val="0"/>
        </w:rPr>
      </w:pPr>
      <w:r>
        <w:rPr>
          <w:rFonts w:hint="eastAsia"/>
          <w:kern w:val="0"/>
          <w:lang w:eastAsia="zh-Hans"/>
        </w:rPr>
        <w:t>（</w:t>
      </w:r>
      <w:r>
        <w:rPr>
          <w:rFonts w:hint="eastAsia"/>
          <w:kern w:val="0"/>
        </w:rPr>
        <w:t>生成合成</w:t>
      </w:r>
      <w:r>
        <w:rPr>
          <w:rFonts w:hint="eastAsia"/>
          <w:kern w:val="0"/>
          <w:lang w:eastAsia="zh-Hans"/>
        </w:rPr>
        <w:t>类</w:t>
      </w:r>
      <w:r w:rsidR="001F3729">
        <w:rPr>
          <w:kern w:val="0"/>
        </w:rPr>
        <w:t>-</w:t>
      </w:r>
      <w:r w:rsidR="001F3729">
        <w:rPr>
          <w:rFonts w:hint="eastAsia"/>
          <w:kern w:val="0"/>
        </w:rPr>
        <w:t>服务提供者</w:t>
      </w:r>
      <w:r>
        <w:rPr>
          <w:rFonts w:hint="eastAsia"/>
          <w:kern w:val="0"/>
          <w:lang w:eastAsia="zh-Hans"/>
        </w:rPr>
        <w:t>）</w:t>
      </w:r>
    </w:p>
    <w:p w14:paraId="5BE9CC27" w14:textId="77777777" w:rsidR="00B97871" w:rsidRDefault="00B97871">
      <w:pPr>
        <w:rPr>
          <w:lang w:eastAsia="zh-Hans"/>
        </w:rPr>
      </w:pPr>
    </w:p>
    <w:p w14:paraId="3349D5A7" w14:textId="77777777" w:rsidR="00B97871" w:rsidRDefault="00B914F1">
      <w:pPr>
        <w:ind w:firstLineChars="0" w:firstLine="0"/>
        <w:jc w:val="center"/>
        <w:rPr>
          <w:lang w:eastAsia="zh-Hans"/>
        </w:rPr>
      </w:pPr>
      <w:r>
        <w:rPr>
          <w:rFonts w:hint="eastAsia"/>
          <w:lang w:eastAsia="zh-Hans"/>
        </w:rPr>
        <w:t>填报说明</w:t>
      </w:r>
    </w:p>
    <w:p w14:paraId="32962735" w14:textId="77777777" w:rsidR="00B97871" w:rsidRDefault="00B97871">
      <w:pPr>
        <w:ind w:firstLineChars="0" w:firstLine="0"/>
        <w:rPr>
          <w:lang w:eastAsia="zh-Hans"/>
        </w:rPr>
      </w:pPr>
    </w:p>
    <w:p w14:paraId="456AF74B" w14:textId="77777777" w:rsidR="00B97871" w:rsidRDefault="00B914F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模板中“【】”内的内容为替换内容，请按照实际情况进行替换填写，填写后请删除中括号。</w:t>
      </w:r>
    </w:p>
    <w:p w14:paraId="339DC653" w14:textId="77777777" w:rsidR="00B97871" w:rsidRDefault="00B914F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模板中“（）”内的内容为填报要求的说明内容，请认真研读，并按照要求撰写，最后请删除所有模板中自带的“（）”及内容。</w:t>
      </w:r>
    </w:p>
    <w:p w14:paraId="46CE1BF8" w14:textId="77777777" w:rsidR="00B97871" w:rsidRDefault="00B914F1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请删除当前“填报说明”页。</w:t>
      </w:r>
    </w:p>
    <w:p w14:paraId="6C13CD50" w14:textId="77777777" w:rsidR="00B97871" w:rsidRDefault="00B914F1">
      <w:r>
        <w:br w:type="page"/>
      </w:r>
    </w:p>
    <w:p w14:paraId="4EB85632" w14:textId="77777777" w:rsidR="00B97871" w:rsidRDefault="00B97871">
      <w:pPr>
        <w:sectPr w:rsidR="00B978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FF72EF" w14:textId="77777777" w:rsidR="00B97871" w:rsidRDefault="00B97871">
      <w:pPr>
        <w:pStyle w:val="a5"/>
        <w:spacing w:line="320" w:lineRule="exact"/>
        <w:jc w:val="both"/>
      </w:pPr>
    </w:p>
    <w:p w14:paraId="66AAD613" w14:textId="77777777" w:rsidR="00596653" w:rsidRDefault="00B914F1">
      <w:pPr>
        <w:pStyle w:val="a6"/>
        <w:rPr>
          <w:kern w:val="0"/>
        </w:rPr>
      </w:pPr>
      <w:r>
        <w:rPr>
          <w:rFonts w:hint="eastAsia"/>
          <w:kern w:val="0"/>
        </w:rPr>
        <w:t>互联网</w:t>
      </w:r>
      <w:r>
        <w:rPr>
          <w:rFonts w:hint="eastAsia"/>
          <w:kern w:val="0"/>
          <w:lang w:eastAsia="zh-Hans"/>
        </w:rPr>
        <w:t>信息服务算法</w:t>
      </w:r>
      <w:r>
        <w:rPr>
          <w:rFonts w:hint="eastAsia"/>
          <w:kern w:val="0"/>
        </w:rPr>
        <w:t>安全自评估报告</w:t>
      </w:r>
    </w:p>
    <w:p w14:paraId="10E8FE0A" w14:textId="6643F5A2" w:rsidR="00B97871" w:rsidRDefault="00B914F1">
      <w:pPr>
        <w:pStyle w:val="a6"/>
        <w:rPr>
          <w:kern w:val="0"/>
        </w:rPr>
      </w:pPr>
      <w:r>
        <w:rPr>
          <w:rFonts w:hint="eastAsia"/>
          <w:kern w:val="0"/>
          <w:lang w:eastAsia="zh-Hans"/>
        </w:rPr>
        <w:t>（</w:t>
      </w:r>
      <w:r>
        <w:rPr>
          <w:rFonts w:hint="eastAsia"/>
          <w:kern w:val="0"/>
        </w:rPr>
        <w:t>生成合成</w:t>
      </w:r>
      <w:r>
        <w:rPr>
          <w:rFonts w:hint="eastAsia"/>
          <w:kern w:val="0"/>
          <w:lang w:eastAsia="zh-Hans"/>
        </w:rPr>
        <w:t>类</w:t>
      </w:r>
      <w:r w:rsidR="00596653">
        <w:rPr>
          <w:rFonts w:hint="eastAsia"/>
          <w:kern w:val="0"/>
        </w:rPr>
        <w:t>-</w:t>
      </w:r>
      <w:r w:rsidR="00596653">
        <w:rPr>
          <w:rFonts w:hint="eastAsia"/>
          <w:kern w:val="0"/>
        </w:rPr>
        <w:t>服务提供者</w:t>
      </w:r>
      <w:r>
        <w:rPr>
          <w:rFonts w:hint="eastAsia"/>
          <w:kern w:val="0"/>
          <w:lang w:eastAsia="zh-Hans"/>
        </w:rPr>
        <w:t>）</w:t>
      </w:r>
    </w:p>
    <w:p w14:paraId="5566767C" w14:textId="77777777" w:rsidR="00B97871" w:rsidRDefault="00B97871">
      <w:pPr>
        <w:pStyle w:val="a5"/>
      </w:pPr>
    </w:p>
    <w:tbl>
      <w:tblPr>
        <w:tblStyle w:val="a7"/>
        <w:tblW w:w="1026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25"/>
        <w:gridCol w:w="3155"/>
        <w:gridCol w:w="1447"/>
        <w:gridCol w:w="538"/>
        <w:gridCol w:w="931"/>
        <w:gridCol w:w="2268"/>
      </w:tblGrid>
      <w:tr w:rsidR="00B97871" w14:paraId="2CF156A6" w14:textId="77777777">
        <w:trPr>
          <w:trHeight w:val="794"/>
          <w:jc w:val="center"/>
        </w:trPr>
        <w:tc>
          <w:tcPr>
            <w:tcW w:w="19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C5D5E" w14:textId="77777777" w:rsidR="00B97871" w:rsidRDefault="00B914F1">
            <w:pPr>
              <w:pStyle w:val="a8"/>
              <w:spacing w:line="360" w:lineRule="auto"/>
              <w:jc w:val="distribute"/>
              <w:rPr>
                <w:b w:val="0"/>
              </w:rPr>
            </w:pPr>
            <w:r>
              <w:rPr>
                <w:rFonts w:hint="eastAsia"/>
                <w:b w:val="0"/>
              </w:rPr>
              <w:t>主体名称</w:t>
            </w:r>
          </w:p>
        </w:tc>
        <w:tc>
          <w:tcPr>
            <w:tcW w:w="315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6D5AF" w14:textId="77777777" w:rsidR="00B97871" w:rsidRDefault="00B97871">
            <w:pPr>
              <w:pStyle w:val="a8"/>
              <w:spacing w:line="360" w:lineRule="auto"/>
              <w:jc w:val="both"/>
              <w:rPr>
                <w:b w:val="0"/>
              </w:rPr>
            </w:pP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0820D" w14:textId="77777777" w:rsidR="00B97871" w:rsidRDefault="00B914F1">
            <w:pPr>
              <w:pStyle w:val="a9"/>
              <w:spacing w:line="360" w:lineRule="exact"/>
              <w:jc w:val="distribute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统一社会</w:t>
            </w:r>
          </w:p>
          <w:p w14:paraId="7D3A00A4" w14:textId="77777777" w:rsidR="00B97871" w:rsidRDefault="00B914F1">
            <w:pPr>
              <w:pStyle w:val="a9"/>
              <w:spacing w:line="360" w:lineRule="exact"/>
              <w:jc w:val="distribute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信用代码</w:t>
            </w:r>
          </w:p>
        </w:tc>
        <w:tc>
          <w:tcPr>
            <w:tcW w:w="3199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5377E34" w14:textId="77777777" w:rsidR="00B97871" w:rsidRDefault="00B97871">
            <w:pPr>
              <w:pStyle w:val="aa"/>
              <w:spacing w:line="360" w:lineRule="auto"/>
              <w:ind w:firstLineChars="0" w:firstLine="0"/>
            </w:pPr>
          </w:p>
        </w:tc>
      </w:tr>
      <w:tr w:rsidR="00B97871" w14:paraId="7E490D32" w14:textId="77777777">
        <w:trPr>
          <w:trHeight w:val="759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195FC44" w14:textId="77777777" w:rsidR="00B97871" w:rsidRDefault="00B914F1">
            <w:pPr>
              <w:pStyle w:val="aa"/>
              <w:spacing w:line="360" w:lineRule="auto"/>
              <w:ind w:firstLineChars="0" w:firstLine="0"/>
              <w:jc w:val="distribute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算法名称</w:t>
            </w:r>
          </w:p>
        </w:tc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FB8E00" w14:textId="77777777" w:rsidR="00B97871" w:rsidRDefault="00B97871">
            <w:pPr>
              <w:pStyle w:val="aa"/>
              <w:ind w:firstLineChars="0" w:firstLine="0"/>
              <w:jc w:val="left"/>
            </w:pP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8372EA" w14:textId="77777777" w:rsidR="00B97871" w:rsidRDefault="00B914F1">
            <w:pPr>
              <w:pStyle w:val="aa"/>
              <w:ind w:firstLineChars="0" w:firstLine="0"/>
              <w:jc w:val="distribute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算法类型</w:t>
            </w:r>
          </w:p>
        </w:tc>
        <w:tc>
          <w:tcPr>
            <w:tcW w:w="3199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DC377A" w14:textId="77777777" w:rsidR="00B97871" w:rsidRDefault="00B914F1">
            <w:pPr>
              <w:pStyle w:val="aa"/>
              <w:ind w:firstLineChars="0" w:firstLine="0"/>
            </w:pPr>
            <w:r>
              <w:rPr>
                <w:rFonts w:hint="eastAsia"/>
              </w:rPr>
              <w:t>生成合成类</w:t>
            </w:r>
          </w:p>
        </w:tc>
      </w:tr>
      <w:tr w:rsidR="00B97871" w14:paraId="22B1FA16" w14:textId="77777777">
        <w:trPr>
          <w:trHeight w:val="794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C3B1D" w14:textId="77777777" w:rsidR="00B97871" w:rsidRDefault="00B914F1">
            <w:pPr>
              <w:pStyle w:val="aa"/>
              <w:spacing w:line="360" w:lineRule="auto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算法应用领域</w:t>
            </w:r>
          </w:p>
        </w:tc>
        <w:tc>
          <w:tcPr>
            <w:tcW w:w="83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5C49C6E" w14:textId="77777777" w:rsidR="00B97871" w:rsidRDefault="00B97871">
            <w:pPr>
              <w:pStyle w:val="aa"/>
              <w:spacing w:line="360" w:lineRule="auto"/>
              <w:ind w:firstLineChars="0" w:firstLine="0"/>
              <w:jc w:val="left"/>
            </w:pPr>
          </w:p>
        </w:tc>
      </w:tr>
      <w:tr w:rsidR="00B97871" w14:paraId="595227B8" w14:textId="77777777">
        <w:trPr>
          <w:trHeight w:val="794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3D478" w14:textId="77777777" w:rsidR="00B97871" w:rsidRDefault="00B914F1">
            <w:pPr>
              <w:pStyle w:val="aa"/>
              <w:spacing w:line="360" w:lineRule="auto"/>
              <w:ind w:firstLineChars="0" w:firstLine="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算法使用场景</w:t>
            </w:r>
          </w:p>
        </w:tc>
        <w:tc>
          <w:tcPr>
            <w:tcW w:w="83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98AB517" w14:textId="77777777" w:rsidR="00B97871" w:rsidRDefault="00B97871">
            <w:pPr>
              <w:pStyle w:val="aa"/>
              <w:spacing w:line="360" w:lineRule="auto"/>
              <w:ind w:firstLineChars="0" w:firstLine="0"/>
              <w:jc w:val="left"/>
            </w:pPr>
          </w:p>
        </w:tc>
      </w:tr>
      <w:tr w:rsidR="00B97871" w14:paraId="1E08408C" w14:textId="77777777">
        <w:trPr>
          <w:trHeight w:val="794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A9B21" w14:textId="77777777" w:rsidR="00B97871" w:rsidRDefault="00B914F1">
            <w:pPr>
              <w:pStyle w:val="a8"/>
              <w:jc w:val="distribute"/>
              <w:rPr>
                <w:b w:val="0"/>
              </w:rPr>
            </w:pPr>
            <w:r>
              <w:rPr>
                <w:rFonts w:hint="eastAsia"/>
                <w:b w:val="0"/>
                <w:lang w:eastAsia="zh-Hans"/>
              </w:rPr>
              <w:t>算法</w:t>
            </w:r>
            <w:r>
              <w:rPr>
                <w:rFonts w:hint="eastAsia"/>
                <w:b w:val="0"/>
              </w:rPr>
              <w:t>上线情况</w:t>
            </w:r>
          </w:p>
        </w:tc>
        <w:tc>
          <w:tcPr>
            <w:tcW w:w="83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AAE204C" w14:textId="77777777" w:rsidR="00B97871" w:rsidRDefault="00000000">
            <w:pPr>
              <w:pStyle w:val="aa"/>
              <w:spacing w:line="420" w:lineRule="exact"/>
              <w:ind w:firstLineChars="0" w:firstLine="0"/>
              <w:rPr>
                <w:u w:val="single"/>
              </w:rPr>
            </w:pPr>
            <w:sdt>
              <w:sdtPr>
                <w:id w:val="1751078520"/>
              </w:sdtPr>
              <w:sdtContent>
                <w:r w:rsidR="00B914F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914F1">
              <w:rPr>
                <w:rFonts w:hint="eastAsia"/>
              </w:rPr>
              <w:t>已上线，时间：</w:t>
            </w:r>
            <w:r w:rsidR="00B914F1">
              <w:rPr>
                <w:u w:val="single"/>
              </w:rPr>
              <w:t xml:space="preserve">                        </w:t>
            </w:r>
          </w:p>
          <w:p w14:paraId="6519DF3F" w14:textId="77777777" w:rsidR="00B97871" w:rsidRDefault="00000000">
            <w:pPr>
              <w:pStyle w:val="aa"/>
              <w:spacing w:line="420" w:lineRule="exact"/>
              <w:ind w:firstLineChars="0" w:firstLine="0"/>
            </w:pPr>
            <w:sdt>
              <w:sdtPr>
                <w:id w:val="2"/>
              </w:sdtPr>
              <w:sdtContent>
                <w:r w:rsidR="00B914F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914F1">
              <w:t>未上线，正在内测阶段</w:t>
            </w:r>
          </w:p>
          <w:p w14:paraId="2C965359" w14:textId="77777777" w:rsidR="00B97871" w:rsidRDefault="00000000">
            <w:pPr>
              <w:pStyle w:val="aa"/>
              <w:spacing w:line="420" w:lineRule="exact"/>
              <w:ind w:firstLineChars="0" w:firstLine="0"/>
            </w:pPr>
            <w:sdt>
              <w:sdtPr>
                <w:id w:val="3"/>
              </w:sdtPr>
              <w:sdtContent>
                <w:r w:rsidR="00B914F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914F1">
              <w:t>未上线，正在开发阶段</w:t>
            </w:r>
          </w:p>
        </w:tc>
      </w:tr>
      <w:tr w:rsidR="00B97871" w14:paraId="4E5E0B11" w14:textId="77777777">
        <w:trPr>
          <w:trHeight w:val="759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3DA0EBB7" w14:textId="77777777" w:rsidR="00B97871" w:rsidRDefault="00B914F1">
            <w:pPr>
              <w:pStyle w:val="a8"/>
              <w:jc w:val="distribute"/>
              <w:rPr>
                <w:b w:val="0"/>
                <w:lang w:eastAsia="zh-Hans"/>
              </w:rPr>
            </w:pPr>
            <w:r>
              <w:rPr>
                <w:rFonts w:hint="eastAsia"/>
                <w:b w:val="0"/>
                <w:lang w:eastAsia="zh-Hans"/>
              </w:rPr>
              <w:t>自评估时间</w:t>
            </w:r>
          </w:p>
        </w:tc>
        <w:tc>
          <w:tcPr>
            <w:tcW w:w="31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7F8F70" w14:textId="77777777" w:rsidR="00B97871" w:rsidRDefault="00B97871">
            <w:pPr>
              <w:pStyle w:val="aa"/>
              <w:ind w:firstLineChars="0" w:firstLine="0"/>
              <w:jc w:val="left"/>
            </w:pPr>
          </w:p>
        </w:tc>
        <w:tc>
          <w:tcPr>
            <w:tcW w:w="19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AEB239" w14:textId="77777777" w:rsidR="00B97871" w:rsidRDefault="00B914F1">
            <w:pPr>
              <w:pStyle w:val="aa"/>
              <w:ind w:firstLineChars="0" w:firstLine="0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报告撰写时间</w:t>
            </w:r>
          </w:p>
        </w:tc>
        <w:tc>
          <w:tcPr>
            <w:tcW w:w="3199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9F81C2F" w14:textId="77777777" w:rsidR="00B97871" w:rsidRDefault="00B97871">
            <w:pPr>
              <w:pStyle w:val="aa"/>
              <w:ind w:firstLineChars="0" w:firstLine="0"/>
            </w:pPr>
          </w:p>
        </w:tc>
      </w:tr>
      <w:tr w:rsidR="00B97871" w14:paraId="712CA4F4" w14:textId="77777777">
        <w:trPr>
          <w:trHeight w:val="1965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B7CC5" w14:textId="77777777" w:rsidR="00B97871" w:rsidRDefault="00B914F1">
            <w:pPr>
              <w:pStyle w:val="a9"/>
              <w:spacing w:line="360" w:lineRule="exact"/>
              <w:jc w:val="distribute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算法</w:t>
            </w:r>
          </w:p>
          <w:p w14:paraId="674E5320" w14:textId="77777777" w:rsidR="00B97871" w:rsidRDefault="00B914F1">
            <w:pPr>
              <w:pStyle w:val="a9"/>
              <w:spacing w:line="360" w:lineRule="exact"/>
              <w:jc w:val="distribute"/>
            </w:pPr>
            <w:r>
              <w:rPr>
                <w:rFonts w:hint="eastAsia"/>
                <w:lang w:eastAsia="zh-Hans"/>
              </w:rPr>
              <w:t>基本</w:t>
            </w:r>
            <w:r>
              <w:rPr>
                <w:rFonts w:hint="eastAsia"/>
              </w:rPr>
              <w:t>情况</w:t>
            </w:r>
          </w:p>
        </w:tc>
        <w:tc>
          <w:tcPr>
            <w:tcW w:w="83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2D7F05B" w14:textId="77777777" w:rsidR="00B97871" w:rsidRDefault="00B914F1">
            <w:pPr>
              <w:pStyle w:val="aa"/>
              <w:spacing w:line="340" w:lineRule="exact"/>
              <w:ind w:firstLineChars="0" w:firstLine="0"/>
            </w:pPr>
            <w:r>
              <w:rPr>
                <w:rFonts w:hint="eastAsia"/>
              </w:rPr>
              <w:t>（请简单介绍算法，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字内）</w:t>
            </w:r>
          </w:p>
        </w:tc>
      </w:tr>
      <w:tr w:rsidR="00B97871" w14:paraId="2E03B2A2" w14:textId="77777777">
        <w:trPr>
          <w:trHeight w:val="787"/>
          <w:jc w:val="center"/>
        </w:trPr>
        <w:tc>
          <w:tcPr>
            <w:tcW w:w="1925" w:type="dxa"/>
            <w:vAlign w:val="center"/>
          </w:tcPr>
          <w:p w14:paraId="58C112EF" w14:textId="77777777" w:rsidR="00B97871" w:rsidRDefault="00B914F1">
            <w:pPr>
              <w:pStyle w:val="a8"/>
              <w:jc w:val="distribute"/>
              <w:rPr>
                <w:b w:val="0"/>
                <w:lang w:eastAsia="zh-Hans"/>
              </w:rPr>
            </w:pPr>
            <w:r>
              <w:rPr>
                <w:rFonts w:hint="eastAsia"/>
                <w:b w:val="0"/>
                <w:lang w:eastAsia="zh-Hans"/>
              </w:rPr>
              <w:t>算法备案类型</w:t>
            </w:r>
          </w:p>
        </w:tc>
        <w:tc>
          <w:tcPr>
            <w:tcW w:w="8339" w:type="dxa"/>
            <w:gridSpan w:val="5"/>
            <w:vAlign w:val="center"/>
          </w:tcPr>
          <w:p w14:paraId="0200430E" w14:textId="77777777" w:rsidR="00B97871" w:rsidRDefault="00000000">
            <w:pPr>
              <w:pStyle w:val="aa"/>
              <w:spacing w:line="420" w:lineRule="exact"/>
              <w:ind w:firstLineChars="0" w:firstLine="0"/>
              <w:rPr>
                <w:lang w:eastAsia="zh-Hans"/>
              </w:rPr>
            </w:pPr>
            <w:sdt>
              <w:sdtPr>
                <w:id w:val="6"/>
              </w:sdtPr>
              <w:sdtContent/>
            </w:sdt>
            <w:sdt>
              <w:sdtPr>
                <w:id w:val="7"/>
              </w:sdtPr>
              <w:sdtContent>
                <w:r w:rsidR="00B914F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914F1">
              <w:rPr>
                <w:rFonts w:hint="eastAsia"/>
                <w:lang w:eastAsia="zh-Hans"/>
              </w:rPr>
              <w:t>算法</w:t>
            </w:r>
            <w:r w:rsidR="00B914F1">
              <w:rPr>
                <w:rFonts w:hint="eastAsia"/>
              </w:rPr>
              <w:t>未</w:t>
            </w:r>
            <w:r w:rsidR="00B914F1">
              <w:rPr>
                <w:rFonts w:hint="eastAsia"/>
                <w:lang w:eastAsia="zh-Hans"/>
              </w:rPr>
              <w:t>备案</w:t>
            </w:r>
          </w:p>
          <w:p w14:paraId="5F191699" w14:textId="77777777" w:rsidR="00B97871" w:rsidRDefault="00000000">
            <w:pPr>
              <w:pStyle w:val="aa"/>
              <w:spacing w:line="420" w:lineRule="exact"/>
              <w:ind w:firstLineChars="0" w:firstLine="0"/>
              <w:rPr>
                <w:u w:val="single"/>
              </w:rPr>
            </w:pPr>
            <w:sdt>
              <w:sdtPr>
                <w:id w:val="8"/>
                <w:showingPlcHdr/>
              </w:sdtPr>
              <w:sdtContent>
                <w:r w:rsidR="00B914F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914F1">
              <w:rPr>
                <w:rFonts w:hint="eastAsia"/>
                <w:lang w:eastAsia="zh-Hans"/>
              </w:rPr>
              <w:t>算法</w:t>
            </w:r>
            <w:r w:rsidR="00B914F1">
              <w:rPr>
                <w:rFonts w:hint="eastAsia"/>
              </w:rPr>
              <w:t>已</w:t>
            </w:r>
            <w:r w:rsidR="00B914F1">
              <w:rPr>
                <w:rFonts w:hint="eastAsia"/>
                <w:lang w:eastAsia="zh-Hans"/>
              </w:rPr>
              <w:t>备案</w:t>
            </w:r>
            <w:r w:rsidR="00B914F1">
              <w:rPr>
                <w:rFonts w:hint="eastAsia"/>
              </w:rPr>
              <w:t>，备案编号：</w:t>
            </w:r>
            <w:r w:rsidR="00B914F1">
              <w:rPr>
                <w:u w:val="single"/>
              </w:rPr>
              <w:t xml:space="preserve">                 </w:t>
            </w:r>
          </w:p>
          <w:p w14:paraId="6084D35C" w14:textId="77777777" w:rsidR="00B97871" w:rsidRDefault="00000000">
            <w:pPr>
              <w:pStyle w:val="aa"/>
              <w:spacing w:line="420" w:lineRule="exact"/>
              <w:ind w:firstLineChars="0" w:firstLine="0"/>
            </w:pPr>
            <w:sdt>
              <w:sdtPr>
                <w:id w:val="-229848468"/>
                <w:showingPlcHdr/>
              </w:sdtPr>
              <w:sdtContent>
                <w:r w:rsidR="00B914F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914F1">
              <w:rPr>
                <w:rFonts w:hint="eastAsia"/>
                <w:lang w:eastAsia="zh-Hans"/>
              </w:rPr>
              <w:t>备案已注销</w:t>
            </w:r>
            <w:r w:rsidR="00B914F1">
              <w:rPr>
                <w:rFonts w:hint="eastAsia"/>
              </w:rPr>
              <w:t>，备案编号：</w:t>
            </w:r>
            <w:r w:rsidR="00B914F1">
              <w:rPr>
                <w:u w:val="single"/>
              </w:rPr>
              <w:t xml:space="preserve">                 </w:t>
            </w:r>
          </w:p>
          <w:p w14:paraId="62AD50DA" w14:textId="77777777" w:rsidR="00B97871" w:rsidRDefault="00000000">
            <w:pPr>
              <w:pStyle w:val="aa"/>
              <w:spacing w:line="420" w:lineRule="exact"/>
              <w:ind w:firstLineChars="0" w:firstLine="0"/>
            </w:pPr>
            <w:sdt>
              <w:sdtPr>
                <w:id w:val="1443414416"/>
              </w:sdtPr>
              <w:sdtContent>
                <w:r w:rsidR="00B914F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B914F1">
              <w:rPr>
                <w:rFonts w:hint="eastAsia"/>
                <w:lang w:eastAsia="zh-Hans"/>
              </w:rPr>
              <w:t>其他</w:t>
            </w:r>
          </w:p>
        </w:tc>
      </w:tr>
      <w:tr w:rsidR="00B97871" w14:paraId="61D8ECDE" w14:textId="77777777">
        <w:trPr>
          <w:trHeight w:val="1134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8B8DB" w14:textId="77777777" w:rsidR="00B97871" w:rsidRDefault="00B914F1">
            <w:pPr>
              <w:pStyle w:val="a8"/>
              <w:jc w:val="distribute"/>
              <w:rPr>
                <w:b w:val="0"/>
              </w:rPr>
            </w:pPr>
            <w:r>
              <w:rPr>
                <w:rFonts w:hint="eastAsia"/>
                <w:b w:val="0"/>
              </w:rPr>
              <w:t>拟公示内容</w:t>
            </w:r>
          </w:p>
        </w:tc>
        <w:tc>
          <w:tcPr>
            <w:tcW w:w="83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0898C1" w14:textId="77777777" w:rsidR="00B97871" w:rsidRDefault="00000000">
            <w:pPr>
              <w:pStyle w:val="aa"/>
              <w:spacing w:line="340" w:lineRule="exact"/>
              <w:ind w:firstLineChars="0" w:firstLine="0"/>
            </w:pPr>
            <w:sdt>
              <w:sdtPr>
                <w:id w:val="10"/>
              </w:sdtPr>
              <w:sdtContent>
                <w:r w:rsidR="00B914F1">
                  <w:rPr>
                    <w:rFonts w:hint="eastAsia"/>
                  </w:rPr>
                  <w:t>“</w:t>
                </w:r>
                <w:r w:rsidR="00B914F1">
                  <w:rPr>
                    <w:rFonts w:hint="eastAsia"/>
                    <w:lang w:eastAsia="zh-Hans"/>
                  </w:rPr>
                  <w:t>【算法名称】</w:t>
                </w:r>
                <w:r w:rsidR="00B914F1">
                  <w:rPr>
                    <w:rFonts w:hint="eastAsia"/>
                  </w:rPr>
                  <w:t>”</w:t>
                </w:r>
                <w:r w:rsidR="00B914F1">
                  <w:rPr>
                    <w:rFonts w:hint="eastAsia"/>
                  </w:rPr>
                  <w:t xml:space="preserve"> </w:t>
                </w:r>
                <w:r w:rsidR="00B914F1">
                  <w:rPr>
                    <w:rFonts w:hint="eastAsia"/>
                  </w:rPr>
                  <w:t>拟公示内容（附件）</w:t>
                </w:r>
              </w:sdtContent>
            </w:sdt>
          </w:p>
        </w:tc>
      </w:tr>
      <w:tr w:rsidR="00B97871" w14:paraId="15F56323" w14:textId="77777777">
        <w:trPr>
          <w:trHeight w:val="1134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3E8CC" w14:textId="77777777" w:rsidR="00B97871" w:rsidRDefault="00B914F1">
            <w:pPr>
              <w:pStyle w:val="a8"/>
              <w:jc w:val="distribute"/>
              <w:rPr>
                <w:b w:val="0"/>
                <w:lang w:eastAsia="zh-Hans"/>
              </w:rPr>
            </w:pPr>
            <w:r>
              <w:rPr>
                <w:rFonts w:hint="eastAsia"/>
                <w:b w:val="0"/>
              </w:rPr>
              <w:t>落实主体责任基本情况</w:t>
            </w:r>
          </w:p>
        </w:tc>
        <w:tc>
          <w:tcPr>
            <w:tcW w:w="83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06C661" w14:textId="77777777" w:rsidR="00B97871" w:rsidRDefault="00B914F1">
            <w:pPr>
              <w:pStyle w:val="aa"/>
              <w:spacing w:line="340" w:lineRule="exact"/>
              <w:ind w:firstLineChars="0" w:firstLine="0"/>
            </w:pPr>
            <w:r>
              <w:rPr>
                <w:rFonts w:hint="eastAsia"/>
                <w:lang w:eastAsia="zh-Hans"/>
              </w:rPr>
              <w:t>“【主体名称】”</w:t>
            </w:r>
            <w:r>
              <w:rPr>
                <w:rFonts w:hint="eastAsia"/>
              </w:rPr>
              <w:t>落实算法安全主体责任基本情况（附件）</w:t>
            </w:r>
          </w:p>
        </w:tc>
      </w:tr>
      <w:tr w:rsidR="00B97871" w14:paraId="542CF418" w14:textId="77777777">
        <w:trPr>
          <w:trHeight w:val="4238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8FEC6" w14:textId="77777777" w:rsidR="00B97871" w:rsidRDefault="00B914F1">
            <w:pPr>
              <w:pStyle w:val="a8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评估算法</w:t>
            </w:r>
          </w:p>
          <w:p w14:paraId="6282A93A" w14:textId="77777777" w:rsidR="00B97871" w:rsidRDefault="00B914F1">
            <w:pPr>
              <w:pStyle w:val="a8"/>
              <w:rPr>
                <w:b w:val="0"/>
              </w:rPr>
            </w:pPr>
            <w:r>
              <w:rPr>
                <w:rFonts w:hint="eastAsia"/>
                <w:b w:val="0"/>
              </w:rPr>
              <w:t>描述</w:t>
            </w:r>
          </w:p>
        </w:tc>
        <w:tc>
          <w:tcPr>
            <w:tcW w:w="83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9A2F1DC" w14:textId="77777777" w:rsidR="00B97871" w:rsidRDefault="00B914F1">
            <w:pPr>
              <w:pStyle w:val="aa"/>
              <w:spacing w:line="340" w:lineRule="exact"/>
              <w:ind w:firstLineChars="0" w:firstLine="0"/>
            </w:pPr>
            <w:r>
              <w:rPr>
                <w:rFonts w:hint="eastAsia"/>
              </w:rPr>
              <w:t>（请从以下几个方面描述评估算法</w:t>
            </w:r>
          </w:p>
          <w:p w14:paraId="0B2562F6" w14:textId="6953B33C" w:rsidR="00B97871" w:rsidRDefault="00C04A24">
            <w:pPr>
              <w:pStyle w:val="aa"/>
              <w:spacing w:line="340" w:lineRule="exact"/>
              <w:ind w:firstLineChars="0" w:firstLine="0"/>
            </w:pPr>
            <w:r>
              <w:t>1.</w:t>
            </w:r>
            <w:r>
              <w:rPr>
                <w:rFonts w:hint="eastAsia"/>
                <w:lang w:eastAsia="zh-Hans"/>
              </w:rPr>
              <w:t>算法</w:t>
            </w:r>
            <w:r>
              <w:rPr>
                <w:rFonts w:hint="eastAsia"/>
              </w:rPr>
              <w:t>简介</w:t>
            </w:r>
          </w:p>
          <w:p w14:paraId="34522945" w14:textId="1B7753F0" w:rsidR="00B97871" w:rsidRDefault="00C04A24">
            <w:pPr>
              <w:pStyle w:val="aa"/>
              <w:spacing w:line="340" w:lineRule="exact"/>
              <w:ind w:firstLineChars="0" w:firstLine="0"/>
            </w:pPr>
            <w:r>
              <w:t>2.</w:t>
            </w:r>
            <w:r>
              <w:rPr>
                <w:rFonts w:hint="eastAsia"/>
                <w:lang w:eastAsia="zh-Hans"/>
              </w:rPr>
              <w:t>应用</w:t>
            </w:r>
            <w:r>
              <w:rPr>
                <w:rFonts w:hint="eastAsia"/>
              </w:rPr>
              <w:t>范围</w:t>
            </w:r>
          </w:p>
          <w:p w14:paraId="4F0614DB" w14:textId="13821705" w:rsidR="00B97871" w:rsidRDefault="00C04A24">
            <w:pPr>
              <w:pStyle w:val="aa"/>
              <w:spacing w:line="340" w:lineRule="exact"/>
              <w:ind w:firstLineChars="0" w:firstLine="0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服务群体</w:t>
            </w:r>
          </w:p>
          <w:p w14:paraId="375AF8C4" w14:textId="5B1A1A96" w:rsidR="00B97871" w:rsidRDefault="00C04A24">
            <w:pPr>
              <w:pStyle w:val="aa"/>
              <w:spacing w:line="340" w:lineRule="exact"/>
              <w:ind w:firstLineChars="0" w:firstLine="0"/>
            </w:pPr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用户数量</w:t>
            </w:r>
          </w:p>
          <w:p w14:paraId="38063D90" w14:textId="7B669110" w:rsidR="00B97871" w:rsidRDefault="00C04A24">
            <w:pPr>
              <w:pStyle w:val="aa"/>
              <w:spacing w:line="340" w:lineRule="exact"/>
              <w:ind w:firstLineChars="0" w:firstLine="0"/>
            </w:pPr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社会影响情况</w:t>
            </w:r>
          </w:p>
          <w:p w14:paraId="6274864A" w14:textId="1443CCDC" w:rsidR="00B97871" w:rsidRDefault="00C04A24">
            <w:pPr>
              <w:pStyle w:val="aa"/>
              <w:spacing w:line="340" w:lineRule="exact"/>
              <w:ind w:firstLineChars="0" w:firstLine="0"/>
            </w:pPr>
            <w: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软硬件设施及部署位置</w:t>
            </w:r>
          </w:p>
          <w:p w14:paraId="2B50C1F1" w14:textId="4F0A6EBC" w:rsidR="00B97871" w:rsidRDefault="00C04A24">
            <w:pPr>
              <w:pStyle w:val="aa"/>
              <w:spacing w:line="340" w:lineRule="exact"/>
              <w:ind w:firstLineChars="0" w:firstLine="0"/>
            </w:pPr>
            <w: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)</w:t>
            </w:r>
          </w:p>
        </w:tc>
      </w:tr>
      <w:tr w:rsidR="00B97871" w14:paraId="2EDA61FB" w14:textId="77777777">
        <w:trPr>
          <w:trHeight w:val="6650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D29BD" w14:textId="77777777" w:rsidR="00B97871" w:rsidRDefault="00B914F1">
            <w:pPr>
              <w:pStyle w:val="a8"/>
              <w:rPr>
                <w:b w:val="0"/>
              </w:rPr>
            </w:pPr>
            <w:r>
              <w:rPr>
                <w:b w:val="0"/>
              </w:rPr>
              <w:t>评估</w:t>
            </w:r>
            <w:r>
              <w:rPr>
                <w:rFonts w:hint="eastAsia"/>
                <w:b w:val="0"/>
              </w:rPr>
              <w:t>算法</w:t>
            </w:r>
          </w:p>
          <w:p w14:paraId="37571C84" w14:textId="77777777" w:rsidR="00B97871" w:rsidRDefault="00B914F1">
            <w:pPr>
              <w:pStyle w:val="a8"/>
              <w:rPr>
                <w:b w:val="0"/>
              </w:rPr>
            </w:pPr>
            <w:r>
              <w:rPr>
                <w:rFonts w:hint="eastAsia"/>
                <w:b w:val="0"/>
              </w:rPr>
              <w:t>风险描述</w:t>
            </w:r>
          </w:p>
        </w:tc>
        <w:tc>
          <w:tcPr>
            <w:tcW w:w="83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3EDBA2A" w14:textId="77777777" w:rsidR="00B97871" w:rsidRPr="00C04A24" w:rsidRDefault="00B914F1">
            <w:pPr>
              <w:pStyle w:val="aa"/>
              <w:spacing w:line="340" w:lineRule="exact"/>
              <w:ind w:firstLineChars="0" w:firstLine="0"/>
            </w:pPr>
            <w:r w:rsidRPr="00C04A24">
              <w:rPr>
                <w:rFonts w:hint="eastAsia"/>
              </w:rPr>
              <w:t>（请根据评估</w:t>
            </w:r>
            <w:r w:rsidRPr="00C04A24">
              <w:rPr>
                <w:rFonts w:hint="eastAsia"/>
                <w:lang w:eastAsia="zh-Hans"/>
              </w:rPr>
              <w:t>算法</w:t>
            </w:r>
            <w:r w:rsidRPr="00C04A24">
              <w:rPr>
                <w:rFonts w:hint="eastAsia"/>
              </w:rPr>
              <w:t>特点，确定可能存在的安全风险，并加以描述，如：</w:t>
            </w:r>
          </w:p>
          <w:p w14:paraId="720B984C" w14:textId="601E9D68" w:rsidR="00B97871" w:rsidRPr="00C04A24" w:rsidRDefault="00C04A24">
            <w:pPr>
              <w:pStyle w:val="aa"/>
              <w:spacing w:line="340" w:lineRule="exact"/>
              <w:ind w:firstLineChars="0" w:firstLine="0"/>
            </w:pPr>
            <w:r w:rsidRPr="00C04A24">
              <w:t xml:space="preserve">1. </w:t>
            </w:r>
            <w:r w:rsidRPr="00C04A24">
              <w:rPr>
                <w:rFonts w:hint="eastAsia"/>
              </w:rPr>
              <w:t>算法滥用风险</w:t>
            </w:r>
          </w:p>
          <w:p w14:paraId="41DEA0E8" w14:textId="3B897A81" w:rsidR="00B97871" w:rsidRPr="00C04A24" w:rsidRDefault="00C04A24">
            <w:pPr>
              <w:pStyle w:val="aa"/>
              <w:spacing w:line="340" w:lineRule="exact"/>
              <w:ind w:firstLineChars="0" w:firstLine="0"/>
            </w:pPr>
            <w:r w:rsidRPr="00C04A24">
              <w:t xml:space="preserve">2. </w:t>
            </w:r>
            <w:r w:rsidRPr="00C04A24">
              <w:rPr>
                <w:rFonts w:hint="eastAsia"/>
              </w:rPr>
              <w:t>算法被恶意利用风险</w:t>
            </w:r>
          </w:p>
          <w:p w14:paraId="14CFC385" w14:textId="522A0AEA" w:rsidR="00B97871" w:rsidRPr="00C04A24" w:rsidRDefault="00C04A24">
            <w:pPr>
              <w:pStyle w:val="aa"/>
              <w:spacing w:line="340" w:lineRule="exact"/>
              <w:ind w:firstLineChars="0" w:firstLine="0"/>
            </w:pPr>
            <w:r w:rsidRPr="00C04A24">
              <w:t xml:space="preserve">3. </w:t>
            </w:r>
            <w:r w:rsidRPr="00C04A24">
              <w:rPr>
                <w:rFonts w:hint="eastAsia"/>
              </w:rPr>
              <w:t>算法漏洞风险</w:t>
            </w:r>
          </w:p>
          <w:p w14:paraId="018C73A0" w14:textId="78B5ED2D" w:rsidR="00B97871" w:rsidRPr="00C04A24" w:rsidRDefault="00C04A24">
            <w:pPr>
              <w:pStyle w:val="aa"/>
              <w:spacing w:line="340" w:lineRule="exact"/>
              <w:ind w:firstLineChars="0" w:firstLine="0"/>
            </w:pPr>
            <w:r w:rsidRPr="00C04A24">
              <w:t>4.</w:t>
            </w:r>
            <w:r w:rsidRPr="00C04A24">
              <w:rPr>
                <w:rFonts w:hint="eastAsia"/>
              </w:rPr>
              <w:t>违法和不良信息生成风险</w:t>
            </w:r>
          </w:p>
          <w:p w14:paraId="043C7E58" w14:textId="6AE204C7" w:rsidR="00B97871" w:rsidRPr="00C04A24" w:rsidRDefault="00C04A24">
            <w:pPr>
              <w:pStyle w:val="aa"/>
              <w:spacing w:line="340" w:lineRule="exact"/>
              <w:ind w:firstLineChars="0" w:firstLine="0"/>
            </w:pPr>
            <w:r w:rsidRPr="00C04A24">
              <w:t>5.</w:t>
            </w:r>
            <w:r w:rsidRPr="00C04A24">
              <w:rPr>
                <w:rFonts w:hint="eastAsia"/>
              </w:rPr>
              <w:t>违法和不良信息存储风险</w:t>
            </w:r>
          </w:p>
          <w:p w14:paraId="1FC7B8CF" w14:textId="07F7F99B" w:rsidR="00B97871" w:rsidRPr="00C04A24" w:rsidRDefault="00C04A24">
            <w:pPr>
              <w:pStyle w:val="aa"/>
              <w:spacing w:line="340" w:lineRule="exact"/>
              <w:ind w:firstLineChars="0" w:firstLine="0"/>
            </w:pPr>
            <w:r w:rsidRPr="00C04A24">
              <w:t>6.</w:t>
            </w:r>
            <w:r w:rsidRPr="00C04A24">
              <w:rPr>
                <w:rFonts w:hint="eastAsia"/>
              </w:rPr>
              <w:t>违法和不良信息传播扩散风险</w:t>
            </w:r>
          </w:p>
          <w:p w14:paraId="4C099D12" w14:textId="3D891DA6" w:rsidR="00B97871" w:rsidRPr="00C04A24" w:rsidRDefault="00C04A24">
            <w:pPr>
              <w:pStyle w:val="aa"/>
              <w:spacing w:line="340" w:lineRule="exact"/>
              <w:ind w:firstLineChars="0" w:firstLine="0"/>
            </w:pPr>
            <w:r w:rsidRPr="00C04A24">
              <w:t>7.</w:t>
            </w:r>
            <w:r w:rsidRPr="00C04A24">
              <w:rPr>
                <w:rFonts w:hint="eastAsia"/>
                <w:lang w:eastAsia="zh-Hans"/>
              </w:rPr>
              <w:t>数据和</w:t>
            </w:r>
            <w:r w:rsidRPr="00C04A24">
              <w:rPr>
                <w:rFonts w:hint="eastAsia"/>
              </w:rPr>
              <w:t>用户信息泄露风险</w:t>
            </w:r>
          </w:p>
          <w:p w14:paraId="27DB9B1D" w14:textId="2C0591D3" w:rsidR="00B97871" w:rsidRPr="0061447A" w:rsidRDefault="00C04A24">
            <w:pPr>
              <w:pStyle w:val="aa"/>
              <w:spacing w:line="340" w:lineRule="exact"/>
              <w:ind w:firstLineChars="0" w:firstLine="0"/>
              <w:rPr>
                <w:highlight w:val="yellow"/>
              </w:rPr>
            </w:pPr>
            <w:r w:rsidRPr="00C04A24">
              <w:t>8.</w:t>
            </w:r>
            <w:r w:rsidRPr="00C04A24">
              <w:rPr>
                <w:rFonts w:hint="eastAsia"/>
              </w:rPr>
              <w:t>其他违法</w:t>
            </w:r>
            <w:r w:rsidRPr="00C04A24">
              <w:rPr>
                <w:rFonts w:hint="eastAsia"/>
                <w:lang w:eastAsia="zh-Hans"/>
              </w:rPr>
              <w:t>违规风险</w:t>
            </w:r>
            <w:r w:rsidRPr="00C04A24">
              <w:t>)</w:t>
            </w:r>
          </w:p>
        </w:tc>
      </w:tr>
      <w:tr w:rsidR="00B97871" w14:paraId="0488B916" w14:textId="77777777">
        <w:trPr>
          <w:trHeight w:val="411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DA7BD" w14:textId="77777777" w:rsidR="00B97871" w:rsidRDefault="00B914F1">
            <w:pPr>
              <w:pStyle w:val="a8"/>
              <w:rPr>
                <w:b w:val="0"/>
              </w:rPr>
            </w:pPr>
            <w:r>
              <w:rPr>
                <w:rFonts w:hint="eastAsia"/>
                <w:b w:val="0"/>
              </w:rPr>
              <w:t>真实性</w:t>
            </w:r>
          </w:p>
          <w:p w14:paraId="5A48B10F" w14:textId="77777777" w:rsidR="00B97871" w:rsidRDefault="00B914F1">
            <w:pPr>
              <w:pStyle w:val="a8"/>
              <w:rPr>
                <w:b w:val="0"/>
              </w:rPr>
            </w:pPr>
            <w:r>
              <w:rPr>
                <w:rFonts w:hint="eastAsia"/>
                <w:b w:val="0"/>
              </w:rPr>
              <w:t>声明</w:t>
            </w:r>
          </w:p>
        </w:tc>
        <w:tc>
          <w:tcPr>
            <w:tcW w:w="83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1BD7D84" w14:textId="77777777" w:rsidR="00B97871" w:rsidRDefault="00B914F1">
            <w:pPr>
              <w:spacing w:line="500" w:lineRule="exact"/>
              <w:ind w:firstLine="600"/>
              <w:jc w:val="left"/>
              <w:rPr>
                <w:rFonts w:ascii="仿宋_GB2312" w:hAnsi="仿宋" w:cs="Times New Roman"/>
                <w:sz w:val="30"/>
                <w:szCs w:val="30"/>
              </w:rPr>
            </w:pPr>
            <w:r>
              <w:rPr>
                <w:rFonts w:ascii="仿宋_GB2312" w:hAnsi="仿宋" w:cs="Times New Roman" w:hint="eastAsia"/>
                <w:sz w:val="30"/>
                <w:szCs w:val="30"/>
              </w:rPr>
              <w:t>我方承诺：</w:t>
            </w:r>
          </w:p>
          <w:p w14:paraId="4D850E77" w14:textId="77777777" w:rsidR="00B97871" w:rsidRDefault="00B914F1">
            <w:pPr>
              <w:overflowPunct/>
              <w:spacing w:line="500" w:lineRule="exact"/>
              <w:ind w:firstLineChars="0"/>
              <w:jc w:val="left"/>
              <w:rPr>
                <w:rFonts w:ascii="仿宋_GB2312" w:hAnsi="仿宋" w:cs="Times New Roman"/>
                <w:sz w:val="30"/>
                <w:szCs w:val="30"/>
              </w:rPr>
            </w:pPr>
            <w:r>
              <w:rPr>
                <w:rFonts w:ascii="仿宋_GB2312" w:hAnsi="仿宋" w:cs="Times New Roman" w:hint="eastAsia"/>
                <w:sz w:val="30"/>
                <w:szCs w:val="30"/>
              </w:rPr>
              <w:t>提供的所有材料准确、真实、合法、有效，并愿为此承担有关法律责任。</w:t>
            </w:r>
          </w:p>
        </w:tc>
      </w:tr>
      <w:tr w:rsidR="00B97871" w14:paraId="0AB1AE2A" w14:textId="77777777">
        <w:trPr>
          <w:trHeight w:val="51"/>
          <w:jc w:val="center"/>
        </w:trPr>
        <w:tc>
          <w:tcPr>
            <w:tcW w:w="19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C3129E8" w14:textId="77777777" w:rsidR="00B97871" w:rsidRDefault="00B914F1">
            <w:pPr>
              <w:pStyle w:val="a8"/>
              <w:rPr>
                <w:b w:val="0"/>
              </w:rPr>
            </w:pPr>
            <w:r>
              <w:rPr>
                <w:rFonts w:hint="eastAsia"/>
                <w:b w:val="0"/>
              </w:rPr>
              <w:t>算法安全</w:t>
            </w:r>
          </w:p>
          <w:p w14:paraId="55216380" w14:textId="77777777" w:rsidR="00B97871" w:rsidRDefault="00B914F1">
            <w:pPr>
              <w:pStyle w:val="a8"/>
              <w:rPr>
                <w:b w:val="0"/>
              </w:rPr>
            </w:pPr>
            <w:r>
              <w:rPr>
                <w:rFonts w:hint="eastAsia"/>
                <w:b w:val="0"/>
              </w:rPr>
              <w:t>负责人</w:t>
            </w: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CF30481" w14:textId="77777777" w:rsidR="00B97871" w:rsidRDefault="00B914F1">
            <w:pPr>
              <w:ind w:left="397" w:firstLineChars="0" w:firstLine="0"/>
            </w:pPr>
            <w:r>
              <w:rPr>
                <w:rFonts w:hint="eastAsia"/>
              </w:rPr>
              <w:t>（签名）</w:t>
            </w:r>
          </w:p>
        </w:tc>
        <w:tc>
          <w:tcPr>
            <w:tcW w:w="1469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00D55B" w14:textId="77777777" w:rsidR="00B97871" w:rsidRDefault="00B914F1">
            <w:pPr>
              <w:pStyle w:val="a8"/>
              <w:rPr>
                <w:b w:val="0"/>
              </w:rPr>
            </w:pPr>
            <w:r>
              <w:rPr>
                <w:rFonts w:hint="eastAsia"/>
                <w:b w:val="0"/>
              </w:rPr>
              <w:t>联系电话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05CDB7" w14:textId="77777777" w:rsidR="00B97871" w:rsidRDefault="00B97871">
            <w:pPr>
              <w:pStyle w:val="aa"/>
              <w:ind w:firstLineChars="0" w:firstLine="0"/>
            </w:pPr>
          </w:p>
        </w:tc>
      </w:tr>
    </w:tbl>
    <w:p w14:paraId="5D733C13" w14:textId="77777777" w:rsidR="00B97871" w:rsidRDefault="00B914F1">
      <w:pPr>
        <w:pStyle w:val="1"/>
      </w:pPr>
      <w:r>
        <w:rPr>
          <w:rFonts w:hint="eastAsia"/>
        </w:rPr>
        <w:lastRenderedPageBreak/>
        <w:t>一、</w:t>
      </w:r>
      <w:r>
        <w:rPr>
          <w:rFonts w:hint="eastAsia"/>
          <w:lang w:eastAsia="zh-Hans"/>
        </w:rPr>
        <w:t>算法情况</w:t>
      </w:r>
    </w:p>
    <w:p w14:paraId="28D4954C" w14:textId="77777777" w:rsidR="00B97871" w:rsidRDefault="00B914F1">
      <w:pPr>
        <w:pStyle w:val="2"/>
        <w:tabs>
          <w:tab w:val="left" w:pos="3520"/>
        </w:tabs>
        <w:rPr>
          <w:lang w:eastAsia="zh-Hans"/>
        </w:rPr>
      </w:pPr>
      <w:r>
        <w:rPr>
          <w:rFonts w:hint="eastAsia"/>
          <w:lang w:eastAsia="zh-Hans"/>
        </w:rPr>
        <w:t>（一）算法流程</w:t>
      </w:r>
      <w:r>
        <w:rPr>
          <w:lang w:eastAsia="zh-Hans"/>
        </w:rPr>
        <w:t xml:space="preserve">                                                                                                         </w:t>
      </w:r>
    </w:p>
    <w:p w14:paraId="7E7049C4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以</w:t>
      </w:r>
      <w:r>
        <w:rPr>
          <w:rFonts w:hint="eastAsia"/>
          <w:lang w:eastAsia="zh-Hans"/>
        </w:rPr>
        <w:t>流程图的形式提供算法的描述，描述从原始数据</w:t>
      </w:r>
      <w:r>
        <w:rPr>
          <w:rFonts w:hint="eastAsia"/>
        </w:rPr>
        <w:t>输入</w:t>
      </w:r>
      <w:r>
        <w:rPr>
          <w:rFonts w:hint="eastAsia"/>
          <w:lang w:eastAsia="zh-Hans"/>
        </w:rPr>
        <w:t>开始到最终结果</w:t>
      </w:r>
      <w:r>
        <w:rPr>
          <w:rFonts w:hint="eastAsia"/>
        </w:rPr>
        <w:t>输出</w:t>
      </w:r>
      <w:r>
        <w:rPr>
          <w:rFonts w:hint="eastAsia"/>
          <w:lang w:eastAsia="zh-Hans"/>
        </w:rPr>
        <w:t>的整个算法服务链路，流程图中每个节点粒度不大于单个算法模型</w:t>
      </w:r>
      <w:r w:rsidRPr="0061447A">
        <w:rPr>
          <w:rFonts w:hint="eastAsia"/>
          <w:lang w:eastAsia="zh-Hans"/>
        </w:rPr>
        <w:t>或干预策略</w:t>
      </w:r>
      <w:r>
        <w:rPr>
          <w:rFonts w:hint="eastAsia"/>
          <w:lang w:eastAsia="zh-Hans"/>
        </w:rPr>
        <w:t>）</w:t>
      </w:r>
    </w:p>
    <w:p w14:paraId="34CAD725" w14:textId="77777777" w:rsidR="00B97871" w:rsidRDefault="00B914F1">
      <w:pPr>
        <w:pStyle w:val="2"/>
        <w:rPr>
          <w:lang w:eastAsia="zh-Hans"/>
        </w:rPr>
      </w:pPr>
      <w:r>
        <w:rPr>
          <w:rFonts w:hint="eastAsia"/>
          <w:lang w:eastAsia="zh-Hans"/>
        </w:rPr>
        <w:t>（二）</w:t>
      </w:r>
      <w:r>
        <w:rPr>
          <w:rFonts w:hint="eastAsia"/>
        </w:rPr>
        <w:t>算法</w:t>
      </w:r>
      <w:r>
        <w:rPr>
          <w:rFonts w:hint="eastAsia"/>
          <w:lang w:eastAsia="zh-Hans"/>
        </w:rPr>
        <w:t>数据</w:t>
      </w:r>
      <w:r>
        <w:rPr>
          <w:lang w:eastAsia="zh-Hans"/>
        </w:rPr>
        <w:t xml:space="preserve">                                                                                                         </w:t>
      </w:r>
    </w:p>
    <w:p w14:paraId="64AC727E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（详细描述算法流程中各节点的输入数据、输出数据，以及整个算法流程的最终结果数据）</w:t>
      </w:r>
    </w:p>
    <w:p w14:paraId="46B133A0" w14:textId="4A8B6129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对于训练数据的描述应在此处展开</w:t>
      </w:r>
      <w:r>
        <w:rPr>
          <w:rFonts w:hint="eastAsia"/>
          <w:lang w:eastAsia="zh-Hans"/>
        </w:rPr>
        <w:t>）</w:t>
      </w:r>
    </w:p>
    <w:p w14:paraId="17165187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对于文本、语音类的生成合成应描述输入数据的语种和输出数据的语种</w:t>
      </w:r>
      <w:r>
        <w:rPr>
          <w:rFonts w:hint="eastAsia"/>
        </w:rPr>
        <w:t>;</w:t>
      </w:r>
      <w:r>
        <w:rPr>
          <w:rFonts w:hint="eastAsia"/>
        </w:rPr>
        <w:t>对于跨模态的生成合成应描述输入数据的模态和输出数据的模态</w:t>
      </w:r>
      <w:r>
        <w:rPr>
          <w:rFonts w:hint="eastAsia"/>
          <w:lang w:eastAsia="zh-Hans"/>
        </w:rPr>
        <w:t>）</w:t>
      </w:r>
    </w:p>
    <w:p w14:paraId="4E4257B2" w14:textId="369E31AD" w:rsidR="00B97871" w:rsidRDefault="00B914F1">
      <w:pPr>
        <w:pStyle w:val="3"/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</w:t>
      </w:r>
      <w:r w:rsidR="00CA3961">
        <w:rPr>
          <w:rFonts w:hint="eastAsia"/>
        </w:rPr>
        <w:t>*</w:t>
      </w:r>
      <w:r w:rsidR="00CA3961">
        <w:t>*</w:t>
      </w:r>
      <w:r w:rsidR="00CA3961">
        <w:rPr>
          <w:rFonts w:hint="eastAsia"/>
        </w:rPr>
        <w:t>类</w:t>
      </w:r>
      <w:r w:rsidR="00F64FD3">
        <w:rPr>
          <w:rFonts w:hint="eastAsia"/>
          <w:lang w:eastAsia="zh-Hans"/>
        </w:rPr>
        <w:t>输入</w:t>
      </w:r>
      <w:r>
        <w:rPr>
          <w:rFonts w:hint="eastAsia"/>
          <w:lang w:eastAsia="zh-Hans"/>
        </w:rPr>
        <w:t>数据</w:t>
      </w:r>
    </w:p>
    <w:p w14:paraId="622B3595" w14:textId="18D089CD" w:rsidR="00B97871" w:rsidRDefault="00B914F1">
      <w:r>
        <w:rPr>
          <w:rFonts w:hint="eastAsia"/>
          <w:lang w:eastAsia="zh-Hans"/>
        </w:rPr>
        <w:t>（包括</w:t>
      </w:r>
      <w:r w:rsidR="00685795">
        <w:rPr>
          <w:rFonts w:hint="eastAsia"/>
          <w:lang w:eastAsia="zh-Hans"/>
        </w:rPr>
        <w:t>输入</w:t>
      </w:r>
      <w:r>
        <w:rPr>
          <w:rFonts w:hint="eastAsia"/>
          <w:lang w:eastAsia="zh-Hans"/>
        </w:rPr>
        <w:t>数据的</w:t>
      </w:r>
      <w:r w:rsidR="005C0FF2">
        <w:rPr>
          <w:rFonts w:hint="eastAsia"/>
          <w:lang w:eastAsia="zh-Hans"/>
        </w:rPr>
        <w:t>模态、</w:t>
      </w:r>
      <w:r w:rsidR="00685795">
        <w:rPr>
          <w:rFonts w:hint="eastAsia"/>
          <w:lang w:eastAsia="zh-Hans"/>
        </w:rPr>
        <w:t>输入</w:t>
      </w:r>
      <w:r w:rsidR="007E799D">
        <w:rPr>
          <w:rFonts w:hint="eastAsia"/>
          <w:lang w:eastAsia="zh-Hans"/>
        </w:rPr>
        <w:t>数据是否涉及</w:t>
      </w:r>
      <w:r w:rsidR="000441AD">
        <w:rPr>
          <w:rFonts w:hint="eastAsia"/>
          <w:lang w:eastAsia="zh-Hans"/>
        </w:rPr>
        <w:t>生物</w:t>
      </w:r>
      <w:r w:rsidR="00685795">
        <w:rPr>
          <w:rFonts w:hint="eastAsia"/>
          <w:lang w:eastAsia="zh-Hans"/>
        </w:rPr>
        <w:t>特征</w:t>
      </w:r>
      <w:r w:rsidR="007E799D">
        <w:rPr>
          <w:rFonts w:hint="eastAsia"/>
          <w:lang w:eastAsia="zh-Hans"/>
        </w:rPr>
        <w:t>信息及生物特征信息是什么</w:t>
      </w:r>
      <w:r w:rsidR="000441AD">
        <w:rPr>
          <w:rFonts w:hint="eastAsia"/>
          <w:lang w:eastAsia="zh-Hans"/>
        </w:rPr>
        <w:t>、</w:t>
      </w:r>
      <w:r w:rsidR="007E799D">
        <w:rPr>
          <w:rFonts w:hint="eastAsia"/>
          <w:lang w:eastAsia="zh-Hans"/>
        </w:rPr>
        <w:t>输入</w:t>
      </w:r>
      <w:r w:rsidR="000441AD">
        <w:rPr>
          <w:rFonts w:hint="eastAsia"/>
          <w:lang w:eastAsia="zh-Hans"/>
        </w:rPr>
        <w:t>特殊物体等非生物识别信息</w:t>
      </w:r>
      <w:r>
        <w:rPr>
          <w:rFonts w:hint="eastAsia"/>
          <w:lang w:eastAsia="zh-Hans"/>
        </w:rPr>
        <w:t>等</w:t>
      </w:r>
      <w:r w:rsidR="004012D2">
        <w:rPr>
          <w:rFonts w:hint="eastAsia"/>
          <w:lang w:eastAsia="zh-Hans"/>
        </w:rPr>
        <w:t>，按照数据类型逐一填写</w:t>
      </w:r>
      <w:r>
        <w:rPr>
          <w:rFonts w:hint="eastAsia"/>
          <w:lang w:eastAsia="zh-Hans"/>
        </w:rPr>
        <w:t>）</w:t>
      </w:r>
    </w:p>
    <w:p w14:paraId="2EB380E1" w14:textId="6262BE86" w:rsidR="00B97871" w:rsidRDefault="00B914F1">
      <w:pPr>
        <w:pStyle w:val="3"/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</w:t>
      </w:r>
      <w:r w:rsidR="00CA3961">
        <w:rPr>
          <w:rFonts w:hint="eastAsia"/>
        </w:rPr>
        <w:t>*</w:t>
      </w:r>
      <w:r w:rsidR="00CA3961">
        <w:t>*</w:t>
      </w:r>
      <w:r w:rsidR="00CA3961">
        <w:rPr>
          <w:rFonts w:hint="eastAsia"/>
        </w:rPr>
        <w:t>类</w:t>
      </w:r>
      <w:r w:rsidR="005C0FF2">
        <w:rPr>
          <w:rFonts w:hint="eastAsia"/>
          <w:lang w:eastAsia="zh-Hans"/>
        </w:rPr>
        <w:t>输出</w:t>
      </w:r>
      <w:r>
        <w:rPr>
          <w:rFonts w:hint="eastAsia"/>
          <w:lang w:eastAsia="zh-Hans"/>
        </w:rPr>
        <w:t>数据</w:t>
      </w:r>
    </w:p>
    <w:p w14:paraId="5CBFCFA6" w14:textId="07EDD2AE" w:rsidR="00F64FD3" w:rsidRPr="00E73C01" w:rsidRDefault="00F64FD3" w:rsidP="00E73C01">
      <w:pPr>
        <w:rPr>
          <w:lang w:eastAsia="zh-Hans"/>
        </w:rPr>
      </w:pPr>
      <w:r>
        <w:rPr>
          <w:rFonts w:hint="eastAsia"/>
          <w:lang w:eastAsia="zh-Hans"/>
        </w:rPr>
        <w:t>（包括</w:t>
      </w:r>
      <w:r w:rsidR="005C0FF2">
        <w:rPr>
          <w:rFonts w:hint="eastAsia"/>
          <w:lang w:eastAsia="zh-Hans"/>
        </w:rPr>
        <w:t>输出</w:t>
      </w:r>
      <w:r>
        <w:rPr>
          <w:rFonts w:hint="eastAsia"/>
          <w:lang w:eastAsia="zh-Hans"/>
        </w:rPr>
        <w:t>数据的</w:t>
      </w:r>
      <w:r w:rsidR="005C0FF2">
        <w:rPr>
          <w:rFonts w:hint="eastAsia"/>
          <w:lang w:eastAsia="zh-Hans"/>
        </w:rPr>
        <w:t>模态</w:t>
      </w:r>
      <w:r>
        <w:rPr>
          <w:rFonts w:hint="eastAsia"/>
          <w:lang w:eastAsia="zh-Hans"/>
        </w:rPr>
        <w:t>、</w:t>
      </w:r>
      <w:r w:rsidR="005C0FF2">
        <w:rPr>
          <w:rFonts w:hint="eastAsia"/>
          <w:lang w:eastAsia="zh-Hans"/>
        </w:rPr>
        <w:t>文件格式、文件大小</w:t>
      </w:r>
      <w:r>
        <w:rPr>
          <w:rFonts w:hint="eastAsia"/>
          <w:lang w:eastAsia="zh-Hans"/>
        </w:rPr>
        <w:t>等</w:t>
      </w:r>
      <w:r w:rsidR="004012D2">
        <w:rPr>
          <w:rFonts w:hint="eastAsia"/>
          <w:lang w:eastAsia="zh-Hans"/>
        </w:rPr>
        <w:t>，按照数据类型逐一填写</w:t>
      </w:r>
      <w:r>
        <w:rPr>
          <w:rFonts w:hint="eastAsia"/>
          <w:lang w:eastAsia="zh-Hans"/>
        </w:rPr>
        <w:t>）</w:t>
      </w:r>
    </w:p>
    <w:p w14:paraId="3763F2DC" w14:textId="13434076" w:rsidR="00B97871" w:rsidRDefault="00B914F1">
      <w:pPr>
        <w:pStyle w:val="3"/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 w:rsidR="005C0FF2">
        <w:rPr>
          <w:rFonts w:hint="eastAsia"/>
        </w:rPr>
        <w:t>名称</w:t>
      </w:r>
      <w:r>
        <w:rPr>
          <w:rFonts w:hint="eastAsia"/>
          <w:lang w:eastAsia="zh-Hans"/>
        </w:rPr>
        <w:t>】</w:t>
      </w:r>
      <w:r w:rsidR="00CA3961">
        <w:rPr>
          <w:rFonts w:hint="eastAsia"/>
        </w:rPr>
        <w:t>*</w:t>
      </w:r>
      <w:r w:rsidR="00CA3961">
        <w:t>*</w:t>
      </w:r>
      <w:r w:rsidR="00CA3961">
        <w:rPr>
          <w:rFonts w:hint="eastAsia"/>
        </w:rPr>
        <w:t>类</w:t>
      </w:r>
      <w:r w:rsidR="005C0FF2">
        <w:rPr>
          <w:rFonts w:hint="eastAsia"/>
          <w:lang w:eastAsia="zh-Hans"/>
        </w:rPr>
        <w:t>训练数据</w:t>
      </w:r>
    </w:p>
    <w:p w14:paraId="6E94D8E0" w14:textId="5CC4447E" w:rsidR="005C0FF2" w:rsidRDefault="005C0FF2" w:rsidP="00E73C01">
      <w:pPr>
        <w:pStyle w:val="ac"/>
        <w:ind w:left="420" w:firstLine="640"/>
        <w:rPr>
          <w:lang w:eastAsia="zh-Hans"/>
        </w:rPr>
      </w:pPr>
      <w:r>
        <w:rPr>
          <w:rFonts w:hint="eastAsia"/>
          <w:lang w:eastAsia="zh-Hans"/>
        </w:rPr>
        <w:t>（包括训练数据的类型、来源、规模等</w:t>
      </w:r>
      <w:r w:rsidR="004012D2">
        <w:rPr>
          <w:rFonts w:hint="eastAsia"/>
          <w:lang w:eastAsia="zh-Hans"/>
        </w:rPr>
        <w:t>，按照数据类型逐一填写，如无训练数据，无需填写此项</w:t>
      </w:r>
      <w:r>
        <w:rPr>
          <w:rFonts w:hint="eastAsia"/>
          <w:lang w:eastAsia="zh-Hans"/>
        </w:rPr>
        <w:t>）</w:t>
      </w:r>
    </w:p>
    <w:p w14:paraId="69BEDABC" w14:textId="157C1115" w:rsidR="005C0FF2" w:rsidRPr="005C0FF2" w:rsidRDefault="005C0FF2" w:rsidP="00E73C01">
      <w:pPr>
        <w:pStyle w:val="3"/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【等】数据</w:t>
      </w:r>
    </w:p>
    <w:p w14:paraId="190706E8" w14:textId="77777777" w:rsidR="00B97871" w:rsidRDefault="00B914F1">
      <w:pPr>
        <w:pStyle w:val="2"/>
        <w:rPr>
          <w:lang w:eastAsia="zh-Hans"/>
        </w:rPr>
      </w:pPr>
      <w:r>
        <w:rPr>
          <w:rFonts w:hint="eastAsia"/>
          <w:lang w:eastAsia="zh-Hans"/>
        </w:rPr>
        <w:t>（三）算法模型</w:t>
      </w:r>
    </w:p>
    <w:p w14:paraId="3DA0C05B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（算法模型</w:t>
      </w:r>
      <w:r>
        <w:rPr>
          <w:rFonts w:hint="eastAsia"/>
        </w:rPr>
        <w:t>在算法流程中</w:t>
      </w:r>
      <w:r>
        <w:rPr>
          <w:rFonts w:hint="eastAsia"/>
          <w:lang w:eastAsia="zh-Hans"/>
        </w:rPr>
        <w:t>指的是应用统计学习、深度学习等机器学习方法的节点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如</w:t>
      </w:r>
      <w:r>
        <w:rPr>
          <w:rFonts w:hint="eastAsia"/>
        </w:rPr>
        <w:t>n</w:t>
      </w:r>
      <w:r>
        <w:t>-</w:t>
      </w:r>
      <w:r>
        <w:rPr>
          <w:rFonts w:hint="eastAsia"/>
        </w:rPr>
        <w:t>gram</w:t>
      </w:r>
      <w:r>
        <w:rPr>
          <w:rFonts w:hint="eastAsia"/>
        </w:rPr>
        <w:t>、</w:t>
      </w:r>
      <w:r>
        <w:rPr>
          <w:rFonts w:hint="eastAsia"/>
        </w:rPr>
        <w:t>GAN</w:t>
      </w:r>
      <w:r>
        <w:rPr>
          <w:rFonts w:hint="eastAsia"/>
          <w:lang w:eastAsia="zh-Hans"/>
        </w:rPr>
        <w:t>等，</w:t>
      </w:r>
      <w:r>
        <w:rPr>
          <w:rFonts w:hint="eastAsia"/>
        </w:rPr>
        <w:t>基于规则的或人工定义的方法也应在此处进行描述。</w:t>
      </w:r>
      <w:r>
        <w:rPr>
          <w:rFonts w:hint="eastAsia"/>
          <w:lang w:eastAsia="zh-Hans"/>
        </w:rPr>
        <w:t>）</w:t>
      </w:r>
    </w:p>
    <w:p w14:paraId="5B00473D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对于训练数据的预处理和后处理方法应在本节进行详细描述</w:t>
      </w:r>
      <w:r>
        <w:rPr>
          <w:rFonts w:hint="eastAsia"/>
          <w:lang w:eastAsia="zh-Hans"/>
        </w:rPr>
        <w:t>）</w:t>
      </w:r>
    </w:p>
    <w:p w14:paraId="34B9C361" w14:textId="78D2ABC3" w:rsidR="00B97871" w:rsidRDefault="00B914F1">
      <w:pPr>
        <w:pStyle w:val="3"/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</w:t>
      </w:r>
      <w:r w:rsidR="00267ECB">
        <w:rPr>
          <w:rFonts w:hint="eastAsia"/>
          <w:lang w:eastAsia="zh-Hans"/>
        </w:rPr>
        <w:t>深度合成</w:t>
      </w:r>
      <w:r>
        <w:rPr>
          <w:rFonts w:hint="eastAsia"/>
          <w:lang w:eastAsia="zh-Hans"/>
        </w:rPr>
        <w:t>模型</w:t>
      </w:r>
    </w:p>
    <w:p w14:paraId="5589405F" w14:textId="6802FA01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（包括模型的基本情况：模型名称、版本号、更新时间、数据情况等；模型的描述：模型类型、结构、优化目标、评价指标、指标效果、更新迭代策略等</w:t>
      </w:r>
      <w:r w:rsidR="00F233B7">
        <w:rPr>
          <w:rFonts w:hint="eastAsia"/>
          <w:lang w:eastAsia="zh-Hans"/>
        </w:rPr>
        <w:t>；如包含人脸替换、姿态操控等多个环节，</w:t>
      </w:r>
      <w:r w:rsidR="009A7581">
        <w:rPr>
          <w:rFonts w:hint="eastAsia"/>
          <w:lang w:eastAsia="zh-Hans"/>
        </w:rPr>
        <w:t>可按照算法功能模块逐一填写</w:t>
      </w:r>
      <w:r>
        <w:rPr>
          <w:rFonts w:hint="eastAsia"/>
          <w:lang w:eastAsia="zh-Hans"/>
        </w:rPr>
        <w:t>）</w:t>
      </w:r>
    </w:p>
    <w:p w14:paraId="0D775814" w14:textId="5A561B77" w:rsidR="00B97871" w:rsidRDefault="00B914F1">
      <w:pPr>
        <w:pStyle w:val="3"/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</w:t>
      </w:r>
      <w:r w:rsidR="00267ECB">
        <w:rPr>
          <w:rFonts w:hint="eastAsia"/>
          <w:lang w:eastAsia="zh-Hans"/>
        </w:rPr>
        <w:t>人脸识别</w:t>
      </w:r>
      <w:r>
        <w:rPr>
          <w:rFonts w:hint="eastAsia"/>
          <w:lang w:eastAsia="zh-Hans"/>
        </w:rPr>
        <w:t>模型</w:t>
      </w:r>
    </w:p>
    <w:p w14:paraId="34687FF2" w14:textId="0F4013A2" w:rsidR="00267ECB" w:rsidRPr="00267ECB" w:rsidRDefault="00267ECB" w:rsidP="00E73C01">
      <w:pPr>
        <w:rPr>
          <w:lang w:eastAsia="zh-Hans"/>
        </w:rPr>
      </w:pPr>
      <w:r>
        <w:rPr>
          <w:rFonts w:hint="eastAsia"/>
          <w:lang w:eastAsia="zh-Hans"/>
        </w:rPr>
        <w:t>（包括模型的基本情况：模型名称、版本号、更新时间、数据情况等；模型的描述：模型类型、结构、优化目标、评价指标、指标效果、更新迭代策略等）</w:t>
      </w:r>
    </w:p>
    <w:p w14:paraId="367AA965" w14:textId="48C46628" w:rsidR="00B97871" w:rsidRDefault="00B914F1">
      <w:pPr>
        <w:pStyle w:val="3"/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 w:rsidR="00462FF5">
        <w:rPr>
          <w:rFonts w:hint="eastAsia"/>
          <w:lang w:eastAsia="zh-Hans"/>
        </w:rPr>
        <w:t>名称</w:t>
      </w:r>
      <w:r>
        <w:rPr>
          <w:rFonts w:hint="eastAsia"/>
          <w:lang w:eastAsia="zh-Hans"/>
        </w:rPr>
        <w:t>】</w:t>
      </w:r>
      <w:r w:rsidR="008E4C40">
        <w:rPr>
          <w:rFonts w:hint="eastAsia"/>
          <w:lang w:eastAsia="zh-Hans"/>
        </w:rPr>
        <w:t>深度合成</w:t>
      </w:r>
      <w:r w:rsidR="00462FF5">
        <w:rPr>
          <w:rFonts w:hint="eastAsia"/>
          <w:lang w:eastAsia="zh-Hans"/>
        </w:rPr>
        <w:t>检测模型</w:t>
      </w:r>
    </w:p>
    <w:p w14:paraId="7FEFBD4E" w14:textId="425BC8F3" w:rsidR="00462FF5" w:rsidRPr="00267ECB" w:rsidRDefault="00462FF5" w:rsidP="00E73C01">
      <w:pPr>
        <w:ind w:firstLineChars="100" w:firstLine="320"/>
        <w:rPr>
          <w:lang w:eastAsia="zh-Hans"/>
        </w:rPr>
      </w:pPr>
      <w:r>
        <w:rPr>
          <w:rFonts w:hint="eastAsia"/>
          <w:lang w:eastAsia="zh-Hans"/>
        </w:rPr>
        <w:t>（包括模型的基本情况：模型名称、版本号、更新时间、数据情况等；模型的描述：模型类型、结构、优化目标、评价指标、指标效果、更新迭代策略等</w:t>
      </w:r>
      <w:r w:rsidR="00AB4807">
        <w:rPr>
          <w:rFonts w:hint="eastAsia"/>
          <w:lang w:eastAsia="zh-Hans"/>
        </w:rPr>
        <w:t>；如无此情况，可不进行填写。</w:t>
      </w:r>
      <w:r>
        <w:rPr>
          <w:rFonts w:hint="eastAsia"/>
          <w:lang w:eastAsia="zh-Hans"/>
        </w:rPr>
        <w:t>）</w:t>
      </w:r>
    </w:p>
    <w:p w14:paraId="3EDFA7D0" w14:textId="089A57A6" w:rsidR="00005C24" w:rsidRDefault="00005C24" w:rsidP="00E73C01">
      <w:pPr>
        <w:pStyle w:val="3"/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【名称】人脸</w:t>
      </w:r>
      <w:r>
        <w:rPr>
          <w:rFonts w:hint="eastAsia"/>
          <w:lang w:eastAsia="zh-Hans"/>
        </w:rPr>
        <w:t>/</w:t>
      </w:r>
      <w:r>
        <w:rPr>
          <w:rFonts w:hint="eastAsia"/>
          <w:lang w:eastAsia="zh-Hans"/>
        </w:rPr>
        <w:t>声纹比对模型</w:t>
      </w:r>
    </w:p>
    <w:p w14:paraId="34176CEA" w14:textId="0821BB4F" w:rsidR="00005C24" w:rsidRPr="00267ECB" w:rsidRDefault="00005C24" w:rsidP="00E73C01">
      <w:pPr>
        <w:rPr>
          <w:lang w:eastAsia="zh-Hans"/>
        </w:rPr>
      </w:pPr>
      <w:r>
        <w:rPr>
          <w:rFonts w:hint="eastAsia"/>
          <w:lang w:eastAsia="zh-Hans"/>
        </w:rPr>
        <w:t>（包括模型的基本情况：模型名称、版本号、更新时间、数据情况等；模型的描述：模型类型、结构、优化目标、评价指标、指标效果、更新迭代策略等</w:t>
      </w:r>
      <w:r w:rsidR="00720DCC">
        <w:rPr>
          <w:rFonts w:hint="eastAsia"/>
          <w:lang w:eastAsia="zh-Hans"/>
        </w:rPr>
        <w:t>；如无此情况，可不进行填写</w:t>
      </w:r>
      <w:r w:rsidR="00AB4807">
        <w:rPr>
          <w:rFonts w:hint="eastAsia"/>
          <w:lang w:eastAsia="zh-Hans"/>
        </w:rPr>
        <w:t>。</w:t>
      </w:r>
      <w:r>
        <w:rPr>
          <w:rFonts w:hint="eastAsia"/>
          <w:lang w:eastAsia="zh-Hans"/>
        </w:rPr>
        <w:t>）</w:t>
      </w:r>
    </w:p>
    <w:p w14:paraId="1AC14F07" w14:textId="7FF60208" w:rsidR="00B97871" w:rsidRDefault="006F453B" w:rsidP="00E73C01">
      <w:pPr>
        <w:pStyle w:val="3"/>
        <w:rPr>
          <w:lang w:eastAsia="zh-Hans"/>
        </w:rPr>
      </w:pPr>
      <w:r>
        <w:rPr>
          <w:rFonts w:hint="eastAsia"/>
          <w:lang w:eastAsia="zh-Hans"/>
        </w:rPr>
        <w:t>【等】模型</w:t>
      </w:r>
    </w:p>
    <w:p w14:paraId="05017007" w14:textId="77777777" w:rsidR="00B97871" w:rsidRDefault="00B914F1">
      <w:pPr>
        <w:pStyle w:val="2"/>
        <w:rPr>
          <w:lang w:eastAsia="zh-Hans"/>
        </w:rPr>
      </w:pPr>
      <w:r>
        <w:rPr>
          <w:rFonts w:hint="eastAsia"/>
          <w:lang w:eastAsia="zh-Hans"/>
        </w:rPr>
        <w:t>（四）干预策略</w:t>
      </w:r>
    </w:p>
    <w:p w14:paraId="23335DAA" w14:textId="1ECF2F8B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干预策略</w:t>
      </w:r>
      <w:r>
        <w:rPr>
          <w:rFonts w:hint="eastAsia"/>
          <w:lang w:eastAsia="zh-Hans"/>
        </w:rPr>
        <w:t>指算法流程描述中通过运营或数据挖掘等方法设置的机制性节点，如：对数据的预处理、对结果的后处理等）</w:t>
      </w:r>
    </w:p>
    <w:p w14:paraId="1642DA97" w14:textId="1C0607B8" w:rsidR="00B97871" w:rsidRDefault="00B914F1">
      <w:pPr>
        <w:pStyle w:val="3"/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</w:t>
      </w:r>
      <w:r w:rsidR="00D06B27">
        <w:rPr>
          <w:rFonts w:hint="eastAsia"/>
          <w:lang w:eastAsia="zh-Hans"/>
        </w:rPr>
        <w:t>预处理</w:t>
      </w:r>
      <w:r w:rsidR="00132AD5">
        <w:rPr>
          <w:rFonts w:hint="eastAsia"/>
          <w:lang w:eastAsia="zh-Hans"/>
        </w:rPr>
        <w:t>和后处理</w:t>
      </w:r>
    </w:p>
    <w:p w14:paraId="1DC89206" w14:textId="77777777" w:rsidR="00B97871" w:rsidRDefault="00B914F1">
      <w:pPr>
        <w:rPr>
          <w:lang w:eastAsia="zh-Hans"/>
        </w:rPr>
      </w:pPr>
      <w:r>
        <w:rPr>
          <w:rFonts w:cs="Times New Roman" w:hint="eastAsia"/>
          <w:lang w:eastAsia="zh-Hans"/>
        </w:rPr>
        <w:t>（提供策略描述，包括策略形式（人工</w:t>
      </w:r>
      <w:r>
        <w:rPr>
          <w:rFonts w:cs="Times New Roman" w:hint="eastAsia"/>
          <w:lang w:eastAsia="zh-Hans"/>
        </w:rPr>
        <w:t>/</w:t>
      </w:r>
      <w:r>
        <w:rPr>
          <w:rFonts w:cs="Times New Roman" w:hint="eastAsia"/>
          <w:lang w:eastAsia="zh-Hans"/>
        </w:rPr>
        <w:t>自动）、策略目标描述、</w:t>
      </w:r>
      <w:r>
        <w:rPr>
          <w:rFonts w:hint="eastAsia"/>
        </w:rPr>
        <w:t>策略生效时间描述、策略影响范围描述、策略预计失效时间估计、策略提出的依据、挖掘策略的算法</w:t>
      </w:r>
      <w:r>
        <w:rPr>
          <w:rFonts w:hint="eastAsia"/>
          <w:lang w:eastAsia="zh-Hans"/>
        </w:rPr>
        <w:t>）</w:t>
      </w:r>
    </w:p>
    <w:p w14:paraId="58C64D8E" w14:textId="31A22E1D" w:rsidR="00B97871" w:rsidRDefault="00B914F1">
      <w:pPr>
        <w:pStyle w:val="3"/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</w:t>
      </w:r>
      <w:r w:rsidR="0096387F">
        <w:rPr>
          <w:rFonts w:hint="eastAsia"/>
          <w:lang w:eastAsia="zh-Hans"/>
        </w:rPr>
        <w:t>内容</w:t>
      </w:r>
      <w:r w:rsidR="00D06B27">
        <w:rPr>
          <w:rFonts w:hint="eastAsia"/>
          <w:lang w:eastAsia="zh-Hans"/>
        </w:rPr>
        <w:t>审核</w:t>
      </w:r>
    </w:p>
    <w:p w14:paraId="4347A972" w14:textId="15D36A71" w:rsidR="00D06B27" w:rsidRPr="00D06B27" w:rsidRDefault="00D06B27" w:rsidP="0094162A">
      <w:pPr>
        <w:rPr>
          <w:lang w:eastAsia="zh-Hans"/>
        </w:rPr>
      </w:pPr>
      <w:r>
        <w:rPr>
          <w:rFonts w:cs="Times New Roman" w:hint="eastAsia"/>
        </w:rPr>
        <w:t>（描述</w:t>
      </w:r>
      <w:r>
        <w:rPr>
          <w:rFonts w:cs="Times New Roman" w:hint="eastAsia"/>
          <w:lang w:eastAsia="zh-Hans"/>
        </w:rPr>
        <w:t>输入输出数据审核方式</w:t>
      </w:r>
      <w:r w:rsidR="0096387F">
        <w:rPr>
          <w:rFonts w:cs="Times New Roman" w:hint="eastAsia"/>
          <w:lang w:eastAsia="zh-Hans"/>
        </w:rPr>
        <w:t>、审核规则、审核流程、</w:t>
      </w:r>
      <w:r w:rsidR="00E66E39">
        <w:rPr>
          <w:rFonts w:cs="Times New Roman" w:hint="eastAsia"/>
          <w:lang w:eastAsia="zh-Hans"/>
        </w:rPr>
        <w:t>针对新闻内容等</w:t>
      </w:r>
      <w:r w:rsidR="004F1FD8">
        <w:rPr>
          <w:rFonts w:cs="Times New Roman" w:hint="eastAsia"/>
          <w:lang w:eastAsia="zh-Hans"/>
        </w:rPr>
        <w:t>分级</w:t>
      </w:r>
      <w:r w:rsidR="0096387F">
        <w:rPr>
          <w:rFonts w:cs="Times New Roman" w:hint="eastAsia"/>
          <w:lang w:eastAsia="zh-Hans"/>
        </w:rPr>
        <w:t>分类管理</w:t>
      </w:r>
      <w:r>
        <w:rPr>
          <w:rFonts w:cs="Times New Roman" w:hint="eastAsia"/>
          <w:lang w:eastAsia="zh-Hans"/>
        </w:rPr>
        <w:t>等）</w:t>
      </w:r>
    </w:p>
    <w:p w14:paraId="4A9A22E4" w14:textId="77777777" w:rsidR="00B97871" w:rsidRDefault="00B914F1">
      <w:pPr>
        <w:pStyle w:val="3"/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【等】</w:t>
      </w:r>
    </w:p>
    <w:p w14:paraId="16396AA9" w14:textId="1AE22BAE" w:rsidR="00B97871" w:rsidRDefault="004C6C01" w:rsidP="00E73C01">
      <w:pPr>
        <w:pStyle w:val="2"/>
        <w:rPr>
          <w:lang w:eastAsia="zh-Hans"/>
        </w:rPr>
      </w:pPr>
      <w:r>
        <w:rPr>
          <w:rFonts w:hint="eastAsia"/>
          <w:lang w:eastAsia="zh-Hans"/>
        </w:rPr>
        <w:t>（五）结果标识</w:t>
      </w:r>
    </w:p>
    <w:p w14:paraId="1CB6D40E" w14:textId="3057F0F8" w:rsidR="004C6C01" w:rsidRDefault="004C6C01" w:rsidP="004C6C01">
      <w:pPr>
        <w:rPr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</w:rPr>
        <w:t>结果标识指对生成合成内容的标识方法，包含隐式标识和显式标识。</w:t>
      </w:r>
      <w:r>
        <w:rPr>
          <w:rFonts w:hint="eastAsia"/>
          <w:lang w:eastAsia="zh-Hans"/>
        </w:rPr>
        <w:t>）</w:t>
      </w:r>
    </w:p>
    <w:p w14:paraId="3952DA0A" w14:textId="2C4593CA" w:rsidR="005901DC" w:rsidRDefault="005901DC" w:rsidP="005901DC">
      <w:pPr>
        <w:pStyle w:val="3"/>
        <w:rPr>
          <w:lang w:eastAsia="zh-Hans"/>
        </w:rPr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</w:t>
      </w:r>
      <w:r w:rsidR="00E86C48">
        <w:rPr>
          <w:rFonts w:hint="eastAsia"/>
          <w:lang w:eastAsia="zh-Hans"/>
        </w:rPr>
        <w:t>溯源</w:t>
      </w:r>
      <w:r>
        <w:rPr>
          <w:rFonts w:hint="eastAsia"/>
          <w:lang w:eastAsia="zh-Hans"/>
        </w:rPr>
        <w:t>标识</w:t>
      </w:r>
    </w:p>
    <w:p w14:paraId="666195CE" w14:textId="599EC7D2" w:rsidR="005901DC" w:rsidRDefault="00916AFE" w:rsidP="005901DC">
      <w:pPr>
        <w:rPr>
          <w:lang w:eastAsia="zh-Hans"/>
        </w:rPr>
      </w:pPr>
      <w:r>
        <w:rPr>
          <w:rFonts w:hint="eastAsia"/>
        </w:rPr>
        <w:t>（</w:t>
      </w:r>
      <w:r w:rsidR="00A752AB">
        <w:rPr>
          <w:rFonts w:hint="eastAsia"/>
        </w:rPr>
        <w:t>对</w:t>
      </w:r>
      <w:r w:rsidR="00A752AB">
        <w:rPr>
          <w:rFonts w:cs="Times New Roman" w:hint="eastAsia"/>
          <w:lang w:eastAsia="zh-Hans"/>
        </w:rPr>
        <w:t>提供</w:t>
      </w:r>
      <w:r w:rsidR="00E86C48">
        <w:rPr>
          <w:rFonts w:hint="eastAsia"/>
        </w:rPr>
        <w:t>溯源</w:t>
      </w:r>
      <w:r>
        <w:rPr>
          <w:rFonts w:hint="eastAsia"/>
        </w:rPr>
        <w:t>标识</w:t>
      </w:r>
      <w:r w:rsidR="00A752AB">
        <w:rPr>
          <w:rFonts w:hint="eastAsia"/>
        </w:rPr>
        <w:t>的方法进行描述、隐</w:t>
      </w:r>
      <w:r w:rsidR="00A752AB">
        <w:rPr>
          <w:rFonts w:cs="Times New Roman" w:hint="eastAsia"/>
        </w:rPr>
        <w:t>式</w:t>
      </w:r>
      <w:r w:rsidR="00E60C5B">
        <w:rPr>
          <w:rFonts w:cs="Times New Roman" w:hint="eastAsia"/>
        </w:rPr>
        <w:t>标识是否具有追踪溯源功能</w:t>
      </w:r>
      <w:r w:rsidR="00A752AB">
        <w:rPr>
          <w:rFonts w:cs="Times New Roman" w:hint="eastAsia"/>
        </w:rPr>
        <w:t>以及如何实现追踪溯源</w:t>
      </w:r>
      <w:r w:rsidR="00E60C5B">
        <w:rPr>
          <w:rFonts w:cs="Times New Roman" w:hint="eastAsia"/>
        </w:rPr>
        <w:t>等</w:t>
      </w:r>
      <w:r>
        <w:rPr>
          <w:rFonts w:hint="eastAsia"/>
        </w:rPr>
        <w:t>）</w:t>
      </w:r>
    </w:p>
    <w:p w14:paraId="586A3897" w14:textId="5CC214C1" w:rsidR="005901DC" w:rsidRDefault="005901DC" w:rsidP="005901DC">
      <w:pPr>
        <w:pStyle w:val="3"/>
        <w:rPr>
          <w:lang w:eastAsia="zh-Hans"/>
        </w:rPr>
      </w:pPr>
      <w:r>
        <w:t>2.</w:t>
      </w: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】显</w:t>
      </w:r>
      <w:r w:rsidR="0094162A">
        <w:rPr>
          <w:rFonts w:hint="eastAsia"/>
          <w:lang w:eastAsia="zh-Hans"/>
        </w:rPr>
        <w:t>式</w:t>
      </w:r>
      <w:r>
        <w:rPr>
          <w:rFonts w:hint="eastAsia"/>
          <w:lang w:eastAsia="zh-Hans"/>
        </w:rPr>
        <w:t>标识</w:t>
      </w:r>
    </w:p>
    <w:p w14:paraId="411B2847" w14:textId="604A05D3" w:rsidR="004C6C01" w:rsidRPr="005901DC" w:rsidRDefault="00916AFE" w:rsidP="00462FF5">
      <w:r>
        <w:rPr>
          <w:rFonts w:hint="eastAsia"/>
        </w:rPr>
        <w:t>（</w:t>
      </w:r>
      <w:r w:rsidR="00EF57FD">
        <w:rPr>
          <w:rFonts w:hint="eastAsia"/>
        </w:rPr>
        <w:t>描述</w:t>
      </w:r>
      <w:r>
        <w:rPr>
          <w:rFonts w:hint="eastAsia"/>
        </w:rPr>
        <w:t>是否具备添加显式标识的功能、</w:t>
      </w:r>
      <w:r w:rsidR="00DA6CFC">
        <w:rPr>
          <w:rFonts w:cs="Times New Roman" w:hint="eastAsia"/>
        </w:rPr>
        <w:t>标识方法、标识是否显著、标识是否可篡改、标识位置</w:t>
      </w:r>
      <w:r w:rsidR="00DA6CFC">
        <w:rPr>
          <w:rFonts w:hint="eastAsia"/>
        </w:rPr>
        <w:t>等</w:t>
      </w:r>
      <w:r>
        <w:rPr>
          <w:rFonts w:hint="eastAsia"/>
        </w:rPr>
        <w:t>）</w:t>
      </w:r>
    </w:p>
    <w:p w14:paraId="33BD831A" w14:textId="77777777" w:rsidR="00B97871" w:rsidRDefault="00B914F1">
      <w:pPr>
        <w:pStyle w:val="1"/>
        <w:numPr>
          <w:ilvl w:val="0"/>
          <w:numId w:val="5"/>
        </w:numPr>
        <w:rPr>
          <w:lang w:eastAsia="zh-Hans"/>
        </w:rPr>
      </w:pPr>
      <w:r>
        <w:rPr>
          <w:rFonts w:hint="eastAsia"/>
          <w:lang w:eastAsia="zh-Hans"/>
        </w:rPr>
        <w:t>服务情况</w:t>
      </w:r>
    </w:p>
    <w:p w14:paraId="085B4EA5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（服务是指以当前评估算法为主要支撑的互联网信息服务）</w:t>
      </w:r>
    </w:p>
    <w:p w14:paraId="31E4CD62" w14:textId="77777777" w:rsidR="00B97871" w:rsidRDefault="00B914F1">
      <w:pPr>
        <w:pStyle w:val="2"/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】服务</w:t>
      </w:r>
    </w:p>
    <w:p w14:paraId="31A80058" w14:textId="77777777" w:rsidR="00B97871" w:rsidRDefault="00B914F1">
      <w:pPr>
        <w:pStyle w:val="3"/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服务简介</w:t>
      </w:r>
    </w:p>
    <w:p w14:paraId="1521FE59" w14:textId="77777777" w:rsidR="00B97871" w:rsidRDefault="00B914F1">
      <w:pPr>
        <w:rPr>
          <w:rFonts w:cs="Times New Roman"/>
          <w:lang w:eastAsia="zh-Hans"/>
        </w:rPr>
      </w:pPr>
      <w:r>
        <w:rPr>
          <w:rFonts w:cs="Times New Roman" w:hint="eastAsia"/>
          <w:lang w:eastAsia="zh-Hans"/>
        </w:rPr>
        <w:t>（应具体描述服务功能介绍、上线时间、展现形态、服务在应用产品中入口位置、服务流量、用户情况等）</w:t>
      </w:r>
    </w:p>
    <w:p w14:paraId="54274FA8" w14:textId="77777777" w:rsidR="00B97871" w:rsidRDefault="00B914F1">
      <w:pPr>
        <w:pStyle w:val="3"/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算法在服务中应用情况</w:t>
      </w:r>
    </w:p>
    <w:p w14:paraId="0327CA22" w14:textId="77777777" w:rsidR="00B97871" w:rsidRDefault="00B914F1">
      <w:pPr>
        <w:rPr>
          <w:lang w:eastAsia="zh-Hans"/>
        </w:rPr>
      </w:pPr>
      <w:r>
        <w:rPr>
          <w:rFonts w:cs="Times New Roman" w:hint="eastAsia"/>
          <w:lang w:eastAsia="zh-Hans"/>
        </w:rPr>
        <w:t>（应具体描述算法线上服务的数据来源、算法训练过程中的数据来源、数据的形态、算法的更新频率、算法中间结果与其他服务或应用的共享情况等）</w:t>
      </w:r>
    </w:p>
    <w:p w14:paraId="2882359F" w14:textId="77777777" w:rsidR="00B97871" w:rsidRDefault="00B914F1">
      <w:pPr>
        <w:pStyle w:val="2"/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】服务</w:t>
      </w:r>
    </w:p>
    <w:p w14:paraId="264FE23E" w14:textId="77777777" w:rsidR="00B97871" w:rsidRDefault="00B914F1">
      <w:pPr>
        <w:pStyle w:val="2"/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【等】</w:t>
      </w:r>
    </w:p>
    <w:p w14:paraId="61A727F5" w14:textId="77777777" w:rsidR="00B97871" w:rsidRDefault="00B97871">
      <w:pPr>
        <w:rPr>
          <w:lang w:eastAsia="zh-Hans"/>
        </w:rPr>
      </w:pPr>
    </w:p>
    <w:p w14:paraId="64B4CE20" w14:textId="77777777" w:rsidR="00B97871" w:rsidRDefault="00B914F1">
      <w:pPr>
        <w:pStyle w:val="1"/>
        <w:numPr>
          <w:ilvl w:val="0"/>
          <w:numId w:val="8"/>
        </w:numPr>
        <w:rPr>
          <w:lang w:eastAsia="zh-Hans"/>
        </w:rPr>
      </w:pPr>
      <w:r>
        <w:rPr>
          <w:rFonts w:hint="eastAsia"/>
        </w:rPr>
        <w:lastRenderedPageBreak/>
        <w:t>风险</w:t>
      </w:r>
      <w:r>
        <w:rPr>
          <w:rFonts w:hint="eastAsia"/>
          <w:lang w:eastAsia="zh-Hans"/>
        </w:rPr>
        <w:t>研判</w:t>
      </w:r>
    </w:p>
    <w:p w14:paraId="07547F97" w14:textId="77777777" w:rsidR="00B97871" w:rsidRDefault="00B914F1">
      <w:pPr>
        <w:pStyle w:val="2"/>
        <w:rPr>
          <w:lang w:eastAsia="zh-Hans"/>
        </w:rPr>
      </w:pPr>
      <w:r>
        <w:rPr>
          <w:rFonts w:hint="eastAsia"/>
          <w:lang w:eastAsia="zh-Hans"/>
        </w:rPr>
        <w:t>（一）算法滥用</w:t>
      </w:r>
    </w:p>
    <w:p w14:paraId="4FAF6ECA" w14:textId="2CE9B81C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（描述</w:t>
      </w:r>
      <w:r w:rsidR="000124B5">
        <w:rPr>
          <w:rFonts w:hint="eastAsia"/>
        </w:rPr>
        <w:t>深度合成</w:t>
      </w:r>
      <w:r>
        <w:rPr>
          <w:rFonts w:hint="eastAsia"/>
        </w:rPr>
        <w:t>服务提供者</w:t>
      </w:r>
      <w:r>
        <w:rPr>
          <w:rFonts w:hint="eastAsia"/>
          <w:lang w:eastAsia="zh-Hans"/>
        </w:rPr>
        <w:t>是否存在对算法的不当利用行为及该算</w:t>
      </w:r>
      <w:r>
        <w:rPr>
          <w:rFonts w:hint="eastAsia"/>
        </w:rPr>
        <w:t>法</w:t>
      </w:r>
      <w:r>
        <w:rPr>
          <w:rFonts w:hint="eastAsia"/>
          <w:lang w:eastAsia="zh-Hans"/>
        </w:rPr>
        <w:t>是否有不当利用的潜在风险，不当利用指</w:t>
      </w:r>
      <w:r w:rsidR="00D062D5">
        <w:rPr>
          <w:rFonts w:hint="eastAsia"/>
          <w:lang w:eastAsia="zh-Hans"/>
        </w:rPr>
        <w:t>危害国家安全、</w:t>
      </w:r>
      <w:r w:rsidR="0033359A">
        <w:rPr>
          <w:rFonts w:hint="eastAsia"/>
          <w:lang w:eastAsia="zh-Hans"/>
        </w:rPr>
        <w:t>国家形象、国家利益和社会公共</w:t>
      </w:r>
      <w:r w:rsidR="0014226C">
        <w:rPr>
          <w:rFonts w:hint="eastAsia"/>
          <w:lang w:eastAsia="zh-Hans"/>
        </w:rPr>
        <w:t>利益</w:t>
      </w:r>
      <w:r w:rsidR="0033359A">
        <w:rPr>
          <w:rFonts w:hint="eastAsia"/>
          <w:lang w:eastAsia="zh-Hans"/>
        </w:rPr>
        <w:t>、</w:t>
      </w:r>
      <w:r w:rsidR="003E27AC">
        <w:rPr>
          <w:rFonts w:hint="eastAsia"/>
          <w:lang w:eastAsia="zh-Hans"/>
        </w:rPr>
        <w:t>扰乱经济秩序和社会秩序、</w:t>
      </w:r>
      <w:r w:rsidR="0033359A">
        <w:rPr>
          <w:rFonts w:hint="eastAsia"/>
          <w:lang w:eastAsia="zh-Hans"/>
        </w:rPr>
        <w:t>侵犯他人人格权、知识产权和其他合法权益</w:t>
      </w:r>
      <w:r w:rsidR="00CE6589">
        <w:rPr>
          <w:rFonts w:hint="eastAsia"/>
          <w:lang w:eastAsia="zh-Hans"/>
        </w:rPr>
        <w:t>、</w:t>
      </w:r>
      <w:r w:rsidR="004970D2">
        <w:rPr>
          <w:rFonts w:hint="eastAsia"/>
          <w:lang w:eastAsia="zh-Hans"/>
        </w:rPr>
        <w:t>淫秽色情、</w:t>
      </w:r>
      <w:r w:rsidR="00451F14">
        <w:rPr>
          <w:rFonts w:hint="eastAsia"/>
          <w:lang w:eastAsia="zh-Hans"/>
        </w:rPr>
        <w:t>虚假信息、</w:t>
      </w:r>
      <w:r>
        <w:rPr>
          <w:rFonts w:hint="eastAsia"/>
        </w:rPr>
        <w:t>影响网络舆论</w:t>
      </w:r>
      <w:r w:rsidR="00D062D5">
        <w:rPr>
          <w:rFonts w:hint="eastAsia"/>
        </w:rPr>
        <w:t>、</w:t>
      </w:r>
      <w:r>
        <w:rPr>
          <w:rFonts w:hint="eastAsia"/>
        </w:rPr>
        <w:t>规避监管</w:t>
      </w:r>
      <w:r>
        <w:rPr>
          <w:rFonts w:hint="eastAsia"/>
          <w:lang w:eastAsia="zh-Hans"/>
        </w:rPr>
        <w:t>等，并分析算法滥用在企业服务过程中可能造成的影响）</w:t>
      </w:r>
    </w:p>
    <w:p w14:paraId="183A184C" w14:textId="77777777" w:rsidR="00B97871" w:rsidRDefault="00B914F1">
      <w:pPr>
        <w:pStyle w:val="2"/>
        <w:rPr>
          <w:lang w:eastAsia="zh-Hans"/>
        </w:rPr>
      </w:pPr>
      <w:r>
        <w:rPr>
          <w:rFonts w:hint="eastAsia"/>
          <w:lang w:eastAsia="zh-Hans"/>
        </w:rPr>
        <w:t>（二）算法漏洞</w:t>
      </w:r>
    </w:p>
    <w:p w14:paraId="07C2D815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（描述算法本身机制机理是否健全以及不健全可能导致的潜在风险，并分析算法漏洞在企业服务过程中可能造成的影响）</w:t>
      </w:r>
    </w:p>
    <w:p w14:paraId="58E84125" w14:textId="77777777" w:rsidR="00B97871" w:rsidRDefault="00B914F1">
      <w:pPr>
        <w:pStyle w:val="2"/>
        <w:rPr>
          <w:lang w:eastAsia="zh-Hans"/>
        </w:rPr>
      </w:pPr>
      <w:r>
        <w:rPr>
          <w:rFonts w:hint="eastAsia"/>
          <w:lang w:eastAsia="zh-Hans"/>
        </w:rPr>
        <w:t>（三）算法恶意利用</w:t>
      </w:r>
    </w:p>
    <w:p w14:paraId="61180606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（描述算法是否有被第三方恶意利用的潜在风险，并分析恶意利用行为可能造成的影响）</w:t>
      </w:r>
    </w:p>
    <w:p w14:paraId="71AC0F5C" w14:textId="77777777" w:rsidR="00B97871" w:rsidRDefault="00B914F1">
      <w:pPr>
        <w:pStyle w:val="2"/>
        <w:numPr>
          <w:ilvl w:val="0"/>
          <w:numId w:val="6"/>
        </w:numPr>
        <w:rPr>
          <w:lang w:eastAsia="zh-Hans"/>
        </w:rPr>
      </w:pPr>
      <w:r>
        <w:rPr>
          <w:rFonts w:hint="eastAsia"/>
          <w:lang w:eastAsia="zh-Hans"/>
        </w:rPr>
        <w:t>其他风险</w:t>
      </w:r>
    </w:p>
    <w:p w14:paraId="70D62DF0" w14:textId="77777777" w:rsidR="00B97871" w:rsidRDefault="00B97871">
      <w:pPr>
        <w:ind w:leftChars="150" w:left="480" w:firstLineChars="0" w:firstLine="0"/>
        <w:rPr>
          <w:lang w:eastAsia="zh-Hans"/>
        </w:rPr>
      </w:pPr>
    </w:p>
    <w:p w14:paraId="63AD3138" w14:textId="77777777" w:rsidR="00B97871" w:rsidRDefault="00B914F1">
      <w:pPr>
        <w:pStyle w:val="1"/>
        <w:numPr>
          <w:ilvl w:val="0"/>
          <w:numId w:val="8"/>
        </w:numPr>
      </w:pPr>
      <w:r>
        <w:rPr>
          <w:rFonts w:hint="eastAsia"/>
          <w:lang w:eastAsia="zh-Hans"/>
        </w:rPr>
        <w:t>风险</w:t>
      </w:r>
      <w:r>
        <w:rPr>
          <w:rFonts w:hint="eastAsia"/>
        </w:rPr>
        <w:t>防控情况</w:t>
      </w:r>
    </w:p>
    <w:p w14:paraId="064613E1" w14:textId="77777777" w:rsidR="00B97871" w:rsidRDefault="00B914F1">
      <w:pPr>
        <w:pStyle w:val="2"/>
        <w:rPr>
          <w:lang w:eastAsia="zh-Hans"/>
        </w:rPr>
      </w:pPr>
      <w:r>
        <w:rPr>
          <w:rFonts w:hint="eastAsia"/>
          <w:lang w:eastAsia="zh-Hans"/>
        </w:rPr>
        <w:t>（一）风险防范机制建设</w:t>
      </w:r>
    </w:p>
    <w:p w14:paraId="49754CBE" w14:textId="77777777" w:rsidR="00B97871" w:rsidRDefault="00B914F1">
      <w:pPr>
        <w:pStyle w:val="3"/>
        <w:numPr>
          <w:ilvl w:val="0"/>
          <w:numId w:val="9"/>
        </w:numPr>
        <w:rPr>
          <w:lang w:eastAsia="zh-Hans"/>
        </w:rPr>
      </w:pPr>
      <w:r>
        <w:rPr>
          <w:rFonts w:hint="eastAsia"/>
          <w:lang w:eastAsia="zh-Hans"/>
        </w:rPr>
        <w:t>算法机制机理审核</w:t>
      </w:r>
    </w:p>
    <w:p w14:paraId="340E0318" w14:textId="77777777" w:rsidR="00B97871" w:rsidRDefault="00B914F1">
      <w:r>
        <w:rPr>
          <w:rFonts w:hint="eastAsia"/>
          <w:lang w:eastAsia="zh-Hans"/>
        </w:rPr>
        <w:t>参见附件：“【主体名称】”</w:t>
      </w:r>
      <w:r>
        <w:rPr>
          <w:rFonts w:hint="eastAsia"/>
        </w:rPr>
        <w:t>落实算法安全主体责任基本</w:t>
      </w:r>
      <w:r>
        <w:rPr>
          <w:rFonts w:hint="eastAsia"/>
        </w:rPr>
        <w:lastRenderedPageBreak/>
        <w:t>情况。</w:t>
      </w:r>
    </w:p>
    <w:p w14:paraId="1899830B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（如果对当前算法有</w:t>
      </w:r>
      <w:r>
        <w:rPr>
          <w:rFonts w:hint="eastAsia"/>
        </w:rPr>
        <w:t>除以上附件内容之外的机制，</w:t>
      </w:r>
      <w:r>
        <w:rPr>
          <w:rFonts w:hint="eastAsia"/>
          <w:lang w:eastAsia="zh-Hans"/>
        </w:rPr>
        <w:t>请在此补充，不作强制填写要求</w:t>
      </w:r>
      <w:r>
        <w:rPr>
          <w:rFonts w:hint="eastAsia"/>
        </w:rPr>
        <w:t>。</w:t>
      </w:r>
      <w:r>
        <w:rPr>
          <w:rFonts w:hint="eastAsia"/>
          <w:lang w:eastAsia="zh-Hans"/>
        </w:rPr>
        <w:t>补充可考虑提供算法机制机理审核流程、执行机构、相关日志记录等，并</w:t>
      </w:r>
      <w:r>
        <w:rPr>
          <w:rFonts w:hint="eastAsia"/>
        </w:rPr>
        <w:t>提供截图证明等相关佐证材料</w:t>
      </w:r>
      <w:r>
        <w:rPr>
          <w:rFonts w:hint="eastAsia"/>
          <w:lang w:eastAsia="zh-Hans"/>
        </w:rPr>
        <w:t>）</w:t>
      </w:r>
    </w:p>
    <w:p w14:paraId="5444EFDF" w14:textId="77777777" w:rsidR="00B97871" w:rsidRDefault="00B914F1">
      <w:pPr>
        <w:rPr>
          <w:lang w:eastAsia="zh-Hans"/>
        </w:rPr>
      </w:pPr>
      <w:r w:rsidRPr="0061447A">
        <w:rPr>
          <w:rFonts w:hint="eastAsia"/>
          <w:lang w:eastAsia="zh-Hans"/>
        </w:rPr>
        <w:t>（请说明该风险防控机制对第</w:t>
      </w:r>
      <w:r w:rsidRPr="0061447A">
        <w:rPr>
          <w:rFonts w:hint="eastAsia"/>
        </w:rPr>
        <w:t>三章</w:t>
      </w:r>
      <w:r w:rsidRPr="0061447A">
        <w:rPr>
          <w:rFonts w:hint="eastAsia"/>
          <w:lang w:eastAsia="zh-Hans"/>
        </w:rPr>
        <w:t>的哪几种风险有效）</w:t>
      </w:r>
    </w:p>
    <w:p w14:paraId="73B324A9" w14:textId="77777777" w:rsidR="00B97871" w:rsidRDefault="00B914F1">
      <w:pPr>
        <w:pStyle w:val="3"/>
        <w:numPr>
          <w:ilvl w:val="0"/>
          <w:numId w:val="9"/>
        </w:numPr>
        <w:rPr>
          <w:lang w:eastAsia="zh-Hans"/>
        </w:rPr>
      </w:pPr>
      <w:r>
        <w:rPr>
          <w:rFonts w:hint="eastAsia"/>
          <w:lang w:eastAsia="zh-Hans"/>
        </w:rPr>
        <w:t>算法安全评估监测</w:t>
      </w:r>
    </w:p>
    <w:p w14:paraId="3A9261C1" w14:textId="77777777" w:rsidR="00B97871" w:rsidRDefault="00B914F1">
      <w:r>
        <w:rPr>
          <w:rFonts w:hint="eastAsia"/>
          <w:lang w:eastAsia="zh-Hans"/>
        </w:rPr>
        <w:t>参见附件：“【主体名称】”</w:t>
      </w:r>
      <w:r>
        <w:rPr>
          <w:rFonts w:hint="eastAsia"/>
        </w:rPr>
        <w:t>落实算法安全主体责任基本情况。</w:t>
      </w:r>
    </w:p>
    <w:p w14:paraId="1CBCF46B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（如果对当前算法有</w:t>
      </w:r>
      <w:r>
        <w:rPr>
          <w:rFonts w:hint="eastAsia"/>
        </w:rPr>
        <w:t>除以上附件内容之外的机制，</w:t>
      </w:r>
      <w:r>
        <w:rPr>
          <w:rFonts w:hint="eastAsia"/>
          <w:lang w:eastAsia="zh-Hans"/>
        </w:rPr>
        <w:t>请在此补充，不作强制填写要求</w:t>
      </w:r>
      <w:r>
        <w:rPr>
          <w:rFonts w:hint="eastAsia"/>
        </w:rPr>
        <w:t>。</w:t>
      </w:r>
      <w:r>
        <w:rPr>
          <w:rFonts w:hint="eastAsia"/>
          <w:lang w:eastAsia="zh-Hans"/>
        </w:rPr>
        <w:t>补充可考虑提供算法安全评估监测的相关制度文档、监测机制、执行机构、相关日志记录等，并</w:t>
      </w:r>
      <w:r>
        <w:rPr>
          <w:rFonts w:hint="eastAsia"/>
        </w:rPr>
        <w:t>提供截图证明等相关佐证材料</w:t>
      </w:r>
      <w:r>
        <w:rPr>
          <w:rFonts w:hint="eastAsia"/>
          <w:lang w:eastAsia="zh-Hans"/>
        </w:rPr>
        <w:t>）</w:t>
      </w:r>
    </w:p>
    <w:p w14:paraId="17F97568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（请说明该风险防控机制对第</w:t>
      </w:r>
      <w:r>
        <w:rPr>
          <w:rFonts w:hint="eastAsia"/>
        </w:rPr>
        <w:t>三章</w:t>
      </w:r>
      <w:r>
        <w:rPr>
          <w:rFonts w:hint="eastAsia"/>
          <w:lang w:eastAsia="zh-Hans"/>
        </w:rPr>
        <w:t>的哪几种风险有效）</w:t>
      </w:r>
    </w:p>
    <w:p w14:paraId="0F811062" w14:textId="726B5C38" w:rsidR="0094162A" w:rsidRDefault="004D6490">
      <w:pPr>
        <w:pStyle w:val="3"/>
        <w:numPr>
          <w:ilvl w:val="0"/>
          <w:numId w:val="9"/>
        </w:numPr>
        <w:rPr>
          <w:lang w:eastAsia="zh-Hans"/>
        </w:rPr>
      </w:pPr>
      <w:r>
        <w:rPr>
          <w:rFonts w:hint="eastAsia"/>
          <w:lang w:eastAsia="zh-Hans"/>
        </w:rPr>
        <w:t>对生成合成的虚假信息的</w:t>
      </w:r>
      <w:r w:rsidR="0094162A">
        <w:rPr>
          <w:rFonts w:hint="eastAsia"/>
          <w:lang w:eastAsia="zh-Hans"/>
        </w:rPr>
        <w:t>辟谣机制</w:t>
      </w:r>
    </w:p>
    <w:p w14:paraId="61CA40D3" w14:textId="77777777" w:rsidR="004D6490" w:rsidRDefault="004D6490" w:rsidP="004D6490">
      <w:pPr>
        <w:rPr>
          <w:lang w:eastAsia="zh-Hans"/>
        </w:rPr>
      </w:pPr>
      <w:r>
        <w:rPr>
          <w:rFonts w:hint="eastAsia"/>
          <w:lang w:eastAsia="zh-Hans"/>
        </w:rPr>
        <w:t>参见附件：“【主体名称】”落实算法安全主体责任基本情况。</w:t>
      </w:r>
    </w:p>
    <w:p w14:paraId="2725D1F8" w14:textId="77777777" w:rsidR="004D6490" w:rsidRDefault="004D6490" w:rsidP="004D6490">
      <w:pPr>
        <w:rPr>
          <w:lang w:eastAsia="zh-Hans"/>
        </w:rPr>
      </w:pPr>
      <w:r>
        <w:rPr>
          <w:rFonts w:hint="eastAsia"/>
          <w:lang w:eastAsia="zh-Hans"/>
        </w:rPr>
        <w:t>（如果对当前算法有除以上附件内容之外的机制，请在此补充，不作强制填写要求。补充可考虑提供算法安全评估监测的相关制度文档、监测机制、执行机构、相关日</w:t>
      </w:r>
      <w:r>
        <w:rPr>
          <w:rFonts w:hint="eastAsia"/>
          <w:lang w:eastAsia="zh-Hans"/>
        </w:rPr>
        <w:lastRenderedPageBreak/>
        <w:t>志记录等，并提供截图证明等相关佐证材料）</w:t>
      </w:r>
    </w:p>
    <w:p w14:paraId="0E4276E0" w14:textId="70F4DF79" w:rsidR="0094162A" w:rsidRPr="004D6490" w:rsidRDefault="004D6490" w:rsidP="004D6490">
      <w:pPr>
        <w:rPr>
          <w:lang w:eastAsia="zh-Hans"/>
        </w:rPr>
      </w:pPr>
      <w:r w:rsidRPr="0061447A">
        <w:rPr>
          <w:rFonts w:hint="eastAsia"/>
          <w:lang w:eastAsia="zh-Hans"/>
        </w:rPr>
        <w:t>（请说明该风险防控机制对第三章的哪几种风险有效）</w:t>
      </w:r>
    </w:p>
    <w:p w14:paraId="5819C3AA" w14:textId="588F60CA" w:rsidR="00B97871" w:rsidRDefault="00B914F1">
      <w:pPr>
        <w:pStyle w:val="3"/>
        <w:numPr>
          <w:ilvl w:val="0"/>
          <w:numId w:val="9"/>
        </w:numPr>
        <w:rPr>
          <w:lang w:eastAsia="zh-Hans"/>
        </w:rPr>
      </w:pPr>
      <w:r>
        <w:rPr>
          <w:rFonts w:hint="eastAsia"/>
          <w:lang w:eastAsia="zh-Hans"/>
        </w:rPr>
        <w:t>算法安全事件应急处置</w:t>
      </w:r>
    </w:p>
    <w:p w14:paraId="6F742307" w14:textId="77777777" w:rsidR="00B97871" w:rsidRDefault="00B914F1">
      <w:r>
        <w:rPr>
          <w:rFonts w:hint="eastAsia"/>
          <w:lang w:eastAsia="zh-Hans"/>
        </w:rPr>
        <w:t>参见附件：“【主体名称】”</w:t>
      </w:r>
      <w:r>
        <w:rPr>
          <w:rFonts w:hint="eastAsia"/>
        </w:rPr>
        <w:t>落实算法安全主体责任基本情况。</w:t>
      </w:r>
    </w:p>
    <w:p w14:paraId="5570AE51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（如果对当前算法有</w:t>
      </w:r>
      <w:r>
        <w:rPr>
          <w:rFonts w:hint="eastAsia"/>
        </w:rPr>
        <w:t>除以上附件内容之外的机制，</w:t>
      </w:r>
      <w:r>
        <w:rPr>
          <w:rFonts w:hint="eastAsia"/>
          <w:lang w:eastAsia="zh-Hans"/>
        </w:rPr>
        <w:t>请在此补充，不作强制填写要求</w:t>
      </w:r>
      <w:r>
        <w:rPr>
          <w:rFonts w:hint="eastAsia"/>
        </w:rPr>
        <w:t>。</w:t>
      </w:r>
      <w:r>
        <w:rPr>
          <w:rFonts w:hint="eastAsia"/>
          <w:lang w:eastAsia="zh-Hans"/>
        </w:rPr>
        <w:t>补充可考虑提供安全事件应急处置的相关制度文档、处置流程、执行机构、相关日志记录等，并</w:t>
      </w:r>
      <w:r>
        <w:rPr>
          <w:rFonts w:hint="eastAsia"/>
        </w:rPr>
        <w:t>提供截图证明等相关佐证材料</w:t>
      </w:r>
      <w:r>
        <w:rPr>
          <w:rFonts w:hint="eastAsia"/>
          <w:lang w:eastAsia="zh-Hans"/>
        </w:rPr>
        <w:t>）</w:t>
      </w:r>
    </w:p>
    <w:p w14:paraId="5EDC2D1E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（请说明该风险防控机制对第</w:t>
      </w:r>
      <w:r>
        <w:rPr>
          <w:rFonts w:hint="eastAsia"/>
        </w:rPr>
        <w:t>三章</w:t>
      </w:r>
      <w:r>
        <w:rPr>
          <w:rFonts w:hint="eastAsia"/>
          <w:lang w:eastAsia="zh-Hans"/>
        </w:rPr>
        <w:t>的哪几种风险有效）</w:t>
      </w:r>
    </w:p>
    <w:p w14:paraId="3FBBD3FB" w14:textId="77777777" w:rsidR="00B97871" w:rsidRDefault="00B914F1">
      <w:pPr>
        <w:pStyle w:val="2"/>
        <w:numPr>
          <w:ilvl w:val="0"/>
          <w:numId w:val="10"/>
        </w:numPr>
        <w:rPr>
          <w:lang w:eastAsia="zh-Hans"/>
        </w:rPr>
      </w:pPr>
      <w:r>
        <w:rPr>
          <w:rFonts w:hint="eastAsia"/>
          <w:lang w:eastAsia="zh-Hans"/>
        </w:rPr>
        <w:t>用户权益保护</w:t>
      </w:r>
    </w:p>
    <w:p w14:paraId="23C0163B" w14:textId="77777777" w:rsidR="00B97871" w:rsidRDefault="00B914F1">
      <w:pPr>
        <w:pStyle w:val="3"/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用户知情权</w:t>
      </w:r>
    </w:p>
    <w:p w14:paraId="1B21AB4E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（描述用户知情权的</w:t>
      </w:r>
      <w:r>
        <w:rPr>
          <w:rFonts w:hint="eastAsia"/>
        </w:rPr>
        <w:t>保障范围、</w:t>
      </w:r>
      <w:r>
        <w:rPr>
          <w:rFonts w:hint="eastAsia"/>
          <w:lang w:eastAsia="zh-Hans"/>
        </w:rPr>
        <w:t>保障手段及相关证明材料，证明公示内容与算法机制机理的一致性，能够保障用户知情权，</w:t>
      </w:r>
      <w:r>
        <w:rPr>
          <w:rFonts w:hint="eastAsia"/>
        </w:rPr>
        <w:t>同时说明使用用户数据和个人信息是否告知用户并依法取得同意，</w:t>
      </w:r>
      <w:r>
        <w:rPr>
          <w:rFonts w:hint="eastAsia"/>
          <w:lang w:eastAsia="zh-Hans"/>
        </w:rPr>
        <w:t>以及告知</w:t>
      </w:r>
      <w:r>
        <w:rPr>
          <w:rFonts w:hint="eastAsia"/>
        </w:rPr>
        <w:t>用户和取得</w:t>
      </w:r>
      <w:r>
        <w:rPr>
          <w:rFonts w:hint="eastAsia"/>
          <w:lang w:eastAsia="zh-Hans"/>
        </w:rPr>
        <w:t>用户</w:t>
      </w:r>
      <w:r>
        <w:rPr>
          <w:rFonts w:hint="eastAsia"/>
        </w:rPr>
        <w:t>同意</w:t>
      </w:r>
      <w:r>
        <w:rPr>
          <w:rFonts w:hint="eastAsia"/>
          <w:lang w:eastAsia="zh-Hans"/>
        </w:rPr>
        <w:t>的方式与</w:t>
      </w:r>
      <w:r>
        <w:rPr>
          <w:rFonts w:hint="eastAsia"/>
        </w:rPr>
        <w:t>相关</w:t>
      </w:r>
      <w:r>
        <w:rPr>
          <w:rFonts w:hint="eastAsia"/>
          <w:lang w:eastAsia="zh-Hans"/>
        </w:rPr>
        <w:t>内容）</w:t>
      </w:r>
    </w:p>
    <w:p w14:paraId="75B588F4" w14:textId="77777777" w:rsidR="00B97871" w:rsidRDefault="00B914F1">
      <w:pPr>
        <w:rPr>
          <w:lang w:eastAsia="zh-Hans"/>
        </w:rPr>
      </w:pPr>
      <w:r w:rsidRPr="0061447A">
        <w:rPr>
          <w:rFonts w:hint="eastAsia"/>
          <w:lang w:eastAsia="zh-Hans"/>
        </w:rPr>
        <w:t>（请说明该风险防控机制对第</w:t>
      </w:r>
      <w:r w:rsidRPr="0061447A">
        <w:rPr>
          <w:rFonts w:hint="eastAsia"/>
        </w:rPr>
        <w:t>三章</w:t>
      </w:r>
      <w:r w:rsidRPr="0061447A">
        <w:rPr>
          <w:rFonts w:hint="eastAsia"/>
          <w:lang w:eastAsia="zh-Hans"/>
        </w:rPr>
        <w:t>的哪几种风险有效）</w:t>
      </w:r>
    </w:p>
    <w:p w14:paraId="22AAC6C5" w14:textId="77777777" w:rsidR="00B97871" w:rsidRDefault="00B914F1">
      <w:pPr>
        <w:pStyle w:val="3"/>
        <w:numPr>
          <w:ilvl w:val="0"/>
          <w:numId w:val="11"/>
        </w:numPr>
        <w:rPr>
          <w:lang w:eastAsia="zh-Hans"/>
        </w:rPr>
      </w:pPr>
      <w:r>
        <w:rPr>
          <w:rFonts w:hint="eastAsia"/>
        </w:rPr>
        <w:lastRenderedPageBreak/>
        <w:t>用户个人信息</w:t>
      </w:r>
      <w:r>
        <w:rPr>
          <w:rFonts w:hint="eastAsia"/>
          <w:lang w:eastAsia="zh-Hans"/>
        </w:rPr>
        <w:t>保护</w:t>
      </w:r>
    </w:p>
    <w:p w14:paraId="0C983DE6" w14:textId="4C701936" w:rsidR="00B97871" w:rsidRDefault="00B914F1">
      <w:r>
        <w:rPr>
          <w:rFonts w:hint="eastAsia"/>
        </w:rPr>
        <w:t>（描述用户个人信息保护是否符合相关法律法规要求，同时说明算法数据是否与第三方共享，共享的第三方以及共享方式和审批流程，并证明相关共享方式不会造成用户个人信息泄露</w:t>
      </w:r>
      <w:r w:rsidR="00796E15">
        <w:rPr>
          <w:rFonts w:hint="eastAsia"/>
        </w:rPr>
        <w:t>；如涉及</w:t>
      </w:r>
      <w:r w:rsidR="004B237A">
        <w:rPr>
          <w:rFonts w:hint="eastAsia"/>
        </w:rPr>
        <w:t>用户编辑</w:t>
      </w:r>
      <w:r w:rsidR="00796E15">
        <w:rPr>
          <w:rFonts w:hint="eastAsia"/>
        </w:rPr>
        <w:t>他人</w:t>
      </w:r>
      <w:r w:rsidR="004B237A">
        <w:rPr>
          <w:rFonts w:hint="eastAsia"/>
        </w:rPr>
        <w:t>个人</w:t>
      </w:r>
      <w:r w:rsidR="00796E15">
        <w:rPr>
          <w:rFonts w:hint="eastAsia"/>
        </w:rPr>
        <w:t>信息，</w:t>
      </w:r>
      <w:r w:rsidR="004B237A">
        <w:rPr>
          <w:rFonts w:hint="eastAsia"/>
        </w:rPr>
        <w:t>如何告知并取得被编辑的个人的单独同意。</w:t>
      </w:r>
      <w:r w:rsidR="004B237A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78B5B39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（请说明该风险防控机制对第</w:t>
      </w:r>
      <w:r>
        <w:rPr>
          <w:rFonts w:hint="eastAsia"/>
        </w:rPr>
        <w:t>三章</w:t>
      </w:r>
      <w:r>
        <w:rPr>
          <w:rFonts w:hint="eastAsia"/>
          <w:lang w:eastAsia="zh-Hans"/>
        </w:rPr>
        <w:t>的哪几种风险有效）</w:t>
      </w:r>
    </w:p>
    <w:p w14:paraId="48377C2A" w14:textId="77777777" w:rsidR="00B97871" w:rsidRDefault="00B914F1">
      <w:pPr>
        <w:pStyle w:val="3"/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其他权益保护</w:t>
      </w:r>
    </w:p>
    <w:p w14:paraId="13A324A9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（描述遵循其他相关法律法规的情况及相关证明材料，针对服务情况中的每类服务说明</w:t>
      </w:r>
      <w:r>
        <w:rPr>
          <w:rFonts w:hint="eastAsia"/>
        </w:rPr>
        <w:t>其</w:t>
      </w:r>
      <w:r>
        <w:rPr>
          <w:rFonts w:hint="eastAsia"/>
          <w:lang w:eastAsia="zh-Hans"/>
        </w:rPr>
        <w:t>可能涉及哪些法律法规，如个人信息保护法、未成年人保护法、</w:t>
      </w:r>
      <w:r>
        <w:rPr>
          <w:rFonts w:hint="eastAsia"/>
        </w:rPr>
        <w:t>老年人权益保障法、消费者权益保护法、</w:t>
      </w:r>
      <w:r>
        <w:rPr>
          <w:rFonts w:hint="eastAsia"/>
          <w:lang w:eastAsia="zh-Hans"/>
        </w:rPr>
        <w:t>劳动法、交通法等，并说明保障机制）</w:t>
      </w:r>
    </w:p>
    <w:p w14:paraId="74C23338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（请说明该风险防控机制对第</w:t>
      </w:r>
      <w:r>
        <w:rPr>
          <w:rFonts w:hint="eastAsia"/>
        </w:rPr>
        <w:t>三章</w:t>
      </w:r>
      <w:r>
        <w:rPr>
          <w:rFonts w:hint="eastAsia"/>
          <w:lang w:eastAsia="zh-Hans"/>
        </w:rPr>
        <w:t>的哪几种风险有效）</w:t>
      </w:r>
    </w:p>
    <w:p w14:paraId="5933E4A7" w14:textId="77777777" w:rsidR="00B97871" w:rsidRDefault="00B914F1">
      <w:pPr>
        <w:pStyle w:val="2"/>
        <w:numPr>
          <w:ilvl w:val="0"/>
          <w:numId w:val="10"/>
        </w:numPr>
        <w:rPr>
          <w:lang w:eastAsia="zh-Hans"/>
        </w:rPr>
      </w:pPr>
      <w:r>
        <w:rPr>
          <w:rFonts w:hint="eastAsia"/>
          <w:lang w:eastAsia="zh-Hans"/>
        </w:rPr>
        <w:t>内容生态治理</w:t>
      </w:r>
    </w:p>
    <w:p w14:paraId="36D7B781" w14:textId="5E5E0915" w:rsidR="00B97871" w:rsidRDefault="00B914F1">
      <w:pPr>
        <w:pStyle w:val="3"/>
        <w:numPr>
          <w:ilvl w:val="0"/>
          <w:numId w:val="12"/>
        </w:numPr>
        <w:rPr>
          <w:lang w:eastAsia="zh-Hans"/>
        </w:rPr>
      </w:pPr>
      <w:r>
        <w:rPr>
          <w:rFonts w:hint="eastAsia"/>
        </w:rPr>
        <w:t>防范和抵制</w:t>
      </w:r>
      <w:r w:rsidR="0094162A">
        <w:rPr>
          <w:rFonts w:hint="eastAsia"/>
        </w:rPr>
        <w:t>违法违规</w:t>
      </w:r>
      <w:r>
        <w:rPr>
          <w:lang w:eastAsia="zh-Hans"/>
        </w:rPr>
        <w:t>不良信息</w:t>
      </w:r>
    </w:p>
    <w:p w14:paraId="0CA7ABBB" w14:textId="1B5B1561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（描述</w:t>
      </w:r>
      <w:r w:rsidR="00B00087">
        <w:rPr>
          <w:rFonts w:hint="eastAsia"/>
          <w:lang w:eastAsia="zh-Hans"/>
        </w:rPr>
        <w:t>深度合成信息</w:t>
      </w:r>
      <w:r>
        <w:rPr>
          <w:rFonts w:hint="eastAsia"/>
          <w:lang w:eastAsia="zh-Hans"/>
        </w:rPr>
        <w:t>服务中如何实现</w:t>
      </w:r>
      <w:r>
        <w:rPr>
          <w:lang w:eastAsia="zh-Hans"/>
        </w:rPr>
        <w:t>不良信息</w:t>
      </w:r>
      <w:r>
        <w:rPr>
          <w:rFonts w:hint="eastAsia"/>
        </w:rPr>
        <w:t>的防范和抵制</w:t>
      </w:r>
      <w:r>
        <w:rPr>
          <w:rFonts w:hint="eastAsia"/>
          <w:lang w:eastAsia="zh-Hans"/>
        </w:rPr>
        <w:t>，从算法打压机制、</w:t>
      </w:r>
      <w:r>
        <w:rPr>
          <w:rFonts w:hint="eastAsia"/>
        </w:rPr>
        <w:t>防范和抵制</w:t>
      </w:r>
      <w:r>
        <w:rPr>
          <w:rFonts w:hint="eastAsia"/>
          <w:lang w:eastAsia="zh-Hans"/>
        </w:rPr>
        <w:t>策略、</w:t>
      </w:r>
      <w:r>
        <w:rPr>
          <w:lang w:eastAsia="zh-Hans"/>
        </w:rPr>
        <w:t>不良信息</w:t>
      </w:r>
      <w:r>
        <w:rPr>
          <w:rFonts w:hint="eastAsia"/>
          <w:lang w:eastAsia="zh-Hans"/>
        </w:rPr>
        <w:t>识别与发现等维度进行阐述，并</w:t>
      </w:r>
      <w:r>
        <w:rPr>
          <w:rFonts w:hint="eastAsia"/>
        </w:rPr>
        <w:t>提供截图证明等相关佐证材料</w:t>
      </w:r>
      <w:r>
        <w:rPr>
          <w:rFonts w:hint="eastAsia"/>
          <w:lang w:eastAsia="zh-Hans"/>
        </w:rPr>
        <w:t>）</w:t>
      </w:r>
    </w:p>
    <w:p w14:paraId="1773CC93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（请说明该风险防控机制对第</w:t>
      </w:r>
      <w:r>
        <w:rPr>
          <w:rFonts w:hint="eastAsia"/>
        </w:rPr>
        <w:t>三章</w:t>
      </w:r>
      <w:r>
        <w:rPr>
          <w:rFonts w:hint="eastAsia"/>
          <w:lang w:eastAsia="zh-Hans"/>
        </w:rPr>
        <w:t>的哪几种风险有效）</w:t>
      </w:r>
    </w:p>
    <w:p w14:paraId="4D39C9EF" w14:textId="77777777" w:rsidR="00B97871" w:rsidRDefault="00B914F1">
      <w:pPr>
        <w:pStyle w:val="3"/>
        <w:numPr>
          <w:ilvl w:val="0"/>
          <w:numId w:val="12"/>
        </w:numPr>
        <w:rPr>
          <w:lang w:eastAsia="zh-Hans"/>
        </w:rPr>
      </w:pPr>
      <w:r>
        <w:rPr>
          <w:rFonts w:hint="eastAsia"/>
        </w:rPr>
        <w:t>人工审核</w:t>
      </w:r>
    </w:p>
    <w:p w14:paraId="3D04A566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（请说明</w:t>
      </w:r>
      <w:r>
        <w:rPr>
          <w:rFonts w:hint="eastAsia"/>
        </w:rPr>
        <w:t>当前备案算法结果是否进行了人工审核，以及人工审核工作如何开展，如何和机器审核相结合</w:t>
      </w:r>
      <w:r>
        <w:rPr>
          <w:rFonts w:hint="eastAsia"/>
          <w:lang w:eastAsia="zh-Hans"/>
        </w:rPr>
        <w:t>）</w:t>
      </w:r>
    </w:p>
    <w:p w14:paraId="764A1025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（请说明该风险防控机制对第</w:t>
      </w:r>
      <w:r>
        <w:rPr>
          <w:rFonts w:hint="eastAsia"/>
        </w:rPr>
        <w:t>三章</w:t>
      </w:r>
      <w:r>
        <w:rPr>
          <w:rFonts w:hint="eastAsia"/>
          <w:lang w:eastAsia="zh-Hans"/>
        </w:rPr>
        <w:t>的哪几种风险有效）</w:t>
      </w:r>
    </w:p>
    <w:p w14:paraId="125A5055" w14:textId="77777777" w:rsidR="00B97871" w:rsidRDefault="00B914F1">
      <w:pPr>
        <w:pStyle w:val="3"/>
        <w:numPr>
          <w:ilvl w:val="0"/>
          <w:numId w:val="12"/>
        </w:numPr>
        <w:rPr>
          <w:lang w:eastAsia="zh-Hans"/>
        </w:rPr>
      </w:pPr>
      <w:r>
        <w:rPr>
          <w:rFonts w:hint="eastAsia"/>
        </w:rPr>
        <w:t>【等】</w:t>
      </w:r>
    </w:p>
    <w:p w14:paraId="2DC88E25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（除上述几个维度，描述企业在内容生态治理中开展的其他工作）</w:t>
      </w:r>
    </w:p>
    <w:p w14:paraId="1C859F35" w14:textId="1CA323BB" w:rsidR="00B97871" w:rsidRDefault="00B914F1" w:rsidP="0094162A">
      <w:pPr>
        <w:rPr>
          <w:lang w:eastAsia="zh-Hans"/>
        </w:rPr>
      </w:pPr>
      <w:r>
        <w:rPr>
          <w:rFonts w:hint="eastAsia"/>
          <w:lang w:eastAsia="zh-Hans"/>
        </w:rPr>
        <w:t>（请说明该风险防控机制对第</w:t>
      </w:r>
      <w:r>
        <w:rPr>
          <w:rFonts w:hint="eastAsia"/>
        </w:rPr>
        <w:t>三章</w:t>
      </w:r>
      <w:r>
        <w:rPr>
          <w:rFonts w:hint="eastAsia"/>
          <w:lang w:eastAsia="zh-Hans"/>
        </w:rPr>
        <w:t>的哪几种风险有效）</w:t>
      </w:r>
    </w:p>
    <w:p w14:paraId="4D397AB0" w14:textId="77777777" w:rsidR="00B97871" w:rsidRDefault="00B914F1">
      <w:pPr>
        <w:pStyle w:val="2"/>
        <w:numPr>
          <w:ilvl w:val="0"/>
          <w:numId w:val="10"/>
        </w:numPr>
        <w:rPr>
          <w:lang w:eastAsia="zh-Hans"/>
        </w:rPr>
      </w:pPr>
      <w:r>
        <w:rPr>
          <w:rFonts w:hint="eastAsia"/>
        </w:rPr>
        <w:t>模型安全</w:t>
      </w:r>
      <w:r>
        <w:rPr>
          <w:rFonts w:hint="eastAsia"/>
          <w:lang w:eastAsia="zh-Hans"/>
        </w:rPr>
        <w:t>保障</w:t>
      </w:r>
    </w:p>
    <w:p w14:paraId="312498E4" w14:textId="615C7387" w:rsidR="00B97871" w:rsidRDefault="00B914F1">
      <w:pPr>
        <w:rPr>
          <w:lang w:eastAsia="zh-Hans"/>
        </w:rPr>
      </w:pP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 w:rsidR="003475E7">
        <w:rPr>
          <w:rFonts w:hint="eastAsia"/>
        </w:rPr>
        <w:t>深度合成信息</w:t>
      </w:r>
      <w:r>
        <w:rPr>
          <w:rFonts w:hint="eastAsia"/>
        </w:rPr>
        <w:t>服务提供者</w:t>
      </w:r>
      <w:r>
        <w:rPr>
          <w:rFonts w:hint="eastAsia"/>
          <w:lang w:eastAsia="zh-Hans"/>
        </w:rPr>
        <w:t>为了</w:t>
      </w:r>
      <w:r>
        <w:rPr>
          <w:rFonts w:hint="eastAsia"/>
        </w:rPr>
        <w:t>保证生成合成算法服务的安全性，应当对算法模型建立保障措施，如对数据投毒、模型投毒的防范机制等</w:t>
      </w:r>
      <w:r>
        <w:rPr>
          <w:rFonts w:hint="eastAsia"/>
          <w:lang w:eastAsia="zh-Hans"/>
        </w:rPr>
        <w:t>）</w:t>
      </w:r>
    </w:p>
    <w:p w14:paraId="640A2C55" w14:textId="77777777" w:rsidR="00B97871" w:rsidRDefault="00B914F1">
      <w:pPr>
        <w:pStyle w:val="3"/>
        <w:numPr>
          <w:ilvl w:val="0"/>
          <w:numId w:val="13"/>
        </w:numPr>
        <w:rPr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】保障机制</w:t>
      </w:r>
    </w:p>
    <w:p w14:paraId="755399FC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（详述保障机制，并阐述保障机制的来源、目的、效果、效果评估方法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并提供证明材料）</w:t>
      </w:r>
    </w:p>
    <w:p w14:paraId="234741F9" w14:textId="77777777" w:rsidR="00B97871" w:rsidRDefault="00B914F1">
      <w:pPr>
        <w:rPr>
          <w:lang w:eastAsia="zh-Hans"/>
        </w:rPr>
      </w:pPr>
      <w:r>
        <w:rPr>
          <w:rFonts w:hint="eastAsia"/>
          <w:lang w:eastAsia="zh-Hans"/>
        </w:rPr>
        <w:t>（请说明该风险防控机制对第</w:t>
      </w:r>
      <w:r>
        <w:rPr>
          <w:rFonts w:hint="eastAsia"/>
        </w:rPr>
        <w:t>三章</w:t>
      </w:r>
      <w:r>
        <w:rPr>
          <w:rFonts w:hint="eastAsia"/>
          <w:lang w:eastAsia="zh-Hans"/>
        </w:rPr>
        <w:t>的哪几种风险有效）</w:t>
      </w:r>
    </w:p>
    <w:p w14:paraId="7FBAB6CF" w14:textId="77777777" w:rsidR="00B97871" w:rsidRDefault="00B914F1">
      <w:pPr>
        <w:pStyle w:val="3"/>
        <w:numPr>
          <w:ilvl w:val="0"/>
          <w:numId w:val="13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【</w:t>
      </w:r>
      <w:r>
        <w:rPr>
          <w:rFonts w:hint="eastAsia"/>
        </w:rPr>
        <w:t>名称</w:t>
      </w:r>
      <w:r>
        <w:rPr>
          <w:rFonts w:hint="eastAsia"/>
          <w:lang w:eastAsia="zh-Hans"/>
        </w:rPr>
        <w:t>】保障机制</w:t>
      </w:r>
    </w:p>
    <w:p w14:paraId="39041CBC" w14:textId="77777777" w:rsidR="00B97871" w:rsidRDefault="00B914F1">
      <w:pPr>
        <w:pStyle w:val="3"/>
        <w:numPr>
          <w:ilvl w:val="0"/>
          <w:numId w:val="13"/>
        </w:numPr>
        <w:rPr>
          <w:lang w:eastAsia="zh-Hans"/>
        </w:rPr>
      </w:pPr>
      <w:r>
        <w:rPr>
          <w:rFonts w:hint="eastAsia"/>
          <w:lang w:eastAsia="zh-Hans"/>
        </w:rPr>
        <w:t>【等】</w:t>
      </w:r>
    </w:p>
    <w:p w14:paraId="6774C5CD" w14:textId="03D7DD16" w:rsidR="00796E15" w:rsidRDefault="00796E15" w:rsidP="00796E15">
      <w:pPr>
        <w:pStyle w:val="2"/>
        <w:numPr>
          <w:ilvl w:val="0"/>
          <w:numId w:val="10"/>
        </w:numPr>
        <w:rPr>
          <w:lang w:eastAsia="zh-Hans"/>
        </w:rPr>
      </w:pPr>
      <w:r>
        <w:rPr>
          <w:rFonts w:hint="eastAsia"/>
        </w:rPr>
        <w:t>数据安全防护</w:t>
      </w:r>
    </w:p>
    <w:p w14:paraId="6DCF23BF" w14:textId="732966DF" w:rsidR="00B97871" w:rsidRDefault="00D401F8">
      <w:pPr>
        <w:rPr>
          <w:lang w:eastAsia="zh-Hans"/>
        </w:rPr>
      </w:pPr>
      <w:r>
        <w:rPr>
          <w:rFonts w:hint="eastAsia"/>
          <w:lang w:eastAsia="zh-Hans"/>
        </w:rPr>
        <w:t>描述如何确保训练</w:t>
      </w:r>
      <w:r w:rsidR="003C2F53">
        <w:rPr>
          <w:rFonts w:hint="eastAsia"/>
          <w:lang w:eastAsia="zh-Hans"/>
        </w:rPr>
        <w:t>数据采集、</w:t>
      </w:r>
      <w:r w:rsidR="00755FCF">
        <w:rPr>
          <w:rFonts w:hint="eastAsia"/>
          <w:lang w:eastAsia="zh-Hans"/>
        </w:rPr>
        <w:t>使用、存储</w:t>
      </w:r>
      <w:r>
        <w:rPr>
          <w:rFonts w:hint="eastAsia"/>
          <w:lang w:eastAsia="zh-Hans"/>
        </w:rPr>
        <w:t>等合法、正当；若</w:t>
      </w:r>
      <w:r>
        <w:rPr>
          <w:rFonts w:hint="eastAsia"/>
        </w:rPr>
        <w:t>算法数据涉及与第三方共享，</w:t>
      </w:r>
      <w:r>
        <w:rPr>
          <w:rFonts w:hint="eastAsia"/>
          <w:lang w:eastAsia="zh-Hans"/>
        </w:rPr>
        <w:t>如何确保训练数据采集、使用、存储等合法、正当。</w:t>
      </w:r>
    </w:p>
    <w:p w14:paraId="3E9B5338" w14:textId="77777777" w:rsidR="00B97871" w:rsidRDefault="00B914F1">
      <w:pPr>
        <w:pStyle w:val="1"/>
      </w:pPr>
      <w:r>
        <w:rPr>
          <w:rFonts w:hint="eastAsia"/>
          <w:lang w:eastAsia="zh-Hans"/>
        </w:rPr>
        <w:t>五</w:t>
      </w:r>
      <w:r>
        <w:rPr>
          <w:rFonts w:hint="eastAsia"/>
        </w:rPr>
        <w:t>、安全评估结论</w:t>
      </w:r>
    </w:p>
    <w:p w14:paraId="67D4567F" w14:textId="77777777" w:rsidR="00B97871" w:rsidRDefault="00B914F1">
      <w:r>
        <w:rPr>
          <w:rFonts w:hint="eastAsia"/>
        </w:rPr>
        <w:t>（根据安全策略与安全风险的匹配程度确定安全自评估结论）</w:t>
      </w:r>
    </w:p>
    <w:p w14:paraId="58072718" w14:textId="77777777" w:rsidR="00B97871" w:rsidRDefault="00B97871"/>
    <w:p w14:paraId="25739F35" w14:textId="77777777" w:rsidR="00B97871" w:rsidRDefault="00B914F1">
      <w:pPr>
        <w:pStyle w:val="1"/>
      </w:pPr>
      <w:r>
        <w:rPr>
          <w:rFonts w:hint="eastAsia"/>
          <w:lang w:eastAsia="zh-Hans"/>
        </w:rPr>
        <w:t>六</w:t>
      </w:r>
      <w:r>
        <w:rPr>
          <w:rFonts w:hint="eastAsia"/>
        </w:rPr>
        <w:t>、其他应当说明的相关情况</w:t>
      </w:r>
    </w:p>
    <w:p w14:paraId="5FAF85C6" w14:textId="77777777" w:rsidR="00B97871" w:rsidRDefault="00B97871">
      <w:pPr>
        <w:widowControl/>
        <w:overflowPunct/>
        <w:spacing w:line="240" w:lineRule="auto"/>
        <w:ind w:firstLineChars="0" w:firstLine="0"/>
        <w:jc w:val="left"/>
        <w:rPr>
          <w:rFonts w:eastAsia="方正小标宋简体" w:cs="Times New Roman"/>
          <w:bCs/>
          <w:kern w:val="0"/>
          <w:sz w:val="36"/>
          <w:szCs w:val="32"/>
        </w:rPr>
      </w:pPr>
    </w:p>
    <w:p w14:paraId="6BABEEBE" w14:textId="77777777" w:rsidR="00B97871" w:rsidRDefault="00B97871"/>
    <w:p w14:paraId="3DF2EBDB" w14:textId="77777777" w:rsidR="00B97871" w:rsidRDefault="00B97871"/>
    <w:sectPr w:rsidR="00B97871">
      <w:foot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AF17" w14:textId="77777777" w:rsidR="004A5A67" w:rsidRDefault="004A5A67">
      <w:pPr>
        <w:spacing w:line="240" w:lineRule="auto"/>
      </w:pPr>
      <w:r>
        <w:separator/>
      </w:r>
    </w:p>
  </w:endnote>
  <w:endnote w:type="continuationSeparator" w:id="0">
    <w:p w14:paraId="4CF0A4BD" w14:textId="77777777" w:rsidR="004A5A67" w:rsidRDefault="004A5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08E7" w14:textId="77777777" w:rsidR="008F1A35" w:rsidRDefault="008F1A35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F839" w14:textId="77777777" w:rsidR="008F1A35" w:rsidRDefault="008F1A35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9409" w14:textId="77777777" w:rsidR="008F1A35" w:rsidRDefault="008F1A35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D265C" w14:textId="5E1801F2" w:rsidR="00B97871" w:rsidRDefault="00000000">
    <w:pPr>
      <w:pStyle w:val="a3"/>
      <w:ind w:firstLine="360"/>
    </w:pPr>
    <w:r>
      <w:rPr>
        <w:noProof/>
      </w:rPr>
      <w:pict w14:anchorId="6C4CEC74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14:paraId="474502D0" w14:textId="77777777" w:rsidR="00B97871" w:rsidRDefault="00B914F1">
                <w:pPr>
                  <w:pStyle w:val="a3"/>
                  <w:ind w:firstLine="56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fldChar w:fldCharType="begin"/>
                </w:r>
                <w:r>
                  <w:rPr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sz w:val="28"/>
                    <w:szCs w:val="28"/>
                  </w:rPr>
                  <w:fldChar w:fldCharType="separate"/>
                </w:r>
                <w:r>
                  <w:rPr>
                    <w:sz w:val="28"/>
                    <w:szCs w:val="28"/>
                  </w:rPr>
                  <w:t>1</w:t>
                </w:r>
                <w:r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FEC2" w14:textId="77777777" w:rsidR="004A5A67" w:rsidRDefault="004A5A67">
      <w:r>
        <w:separator/>
      </w:r>
    </w:p>
  </w:footnote>
  <w:footnote w:type="continuationSeparator" w:id="0">
    <w:p w14:paraId="11E9C1EE" w14:textId="77777777" w:rsidR="004A5A67" w:rsidRDefault="004A5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6E33" w14:textId="77777777" w:rsidR="008F1A35" w:rsidRDefault="008F1A3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3B78" w14:textId="77777777" w:rsidR="008F1A35" w:rsidRDefault="008F1A3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4F9F" w14:textId="77777777" w:rsidR="008F1A35" w:rsidRDefault="008F1A3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497"/>
    <w:multiLevelType w:val="singleLevel"/>
    <w:tmpl w:val="613F1BAF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5648413D"/>
    <w:multiLevelType w:val="singleLevel"/>
    <w:tmpl w:val="6151D1FA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613F1A11"/>
    <w:multiLevelType w:val="singleLevel"/>
    <w:tmpl w:val="613F1A11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613F1BAF"/>
    <w:multiLevelType w:val="singleLevel"/>
    <w:tmpl w:val="613F1BAF"/>
    <w:lvl w:ilvl="0">
      <w:start w:val="1"/>
      <w:numFmt w:val="decimal"/>
      <w:suff w:val="nothing"/>
      <w:lvlText w:val="%1．"/>
      <w:lvlJc w:val="left"/>
    </w:lvl>
  </w:abstractNum>
  <w:abstractNum w:abstractNumId="4" w15:restartNumberingAfterBreak="0">
    <w:nsid w:val="613F29D1"/>
    <w:multiLevelType w:val="singleLevel"/>
    <w:tmpl w:val="613F29D1"/>
    <w:lvl w:ilvl="0">
      <w:start w:val="1"/>
      <w:numFmt w:val="decimal"/>
      <w:suff w:val="nothing"/>
      <w:lvlText w:val="%1．"/>
      <w:lvlJc w:val="left"/>
    </w:lvl>
  </w:abstractNum>
  <w:abstractNum w:abstractNumId="5" w15:restartNumberingAfterBreak="0">
    <w:nsid w:val="613F2CDB"/>
    <w:multiLevelType w:val="singleLevel"/>
    <w:tmpl w:val="613F2CDB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613F2D21"/>
    <w:multiLevelType w:val="singleLevel"/>
    <w:tmpl w:val="613F2D21"/>
    <w:lvl w:ilvl="0">
      <w:start w:val="2"/>
      <w:numFmt w:val="chineseCounting"/>
      <w:suff w:val="nothing"/>
      <w:lvlText w:val="（%1）"/>
      <w:lvlJc w:val="left"/>
    </w:lvl>
  </w:abstractNum>
  <w:abstractNum w:abstractNumId="7" w15:restartNumberingAfterBreak="0">
    <w:nsid w:val="613F2FF2"/>
    <w:multiLevelType w:val="singleLevel"/>
    <w:tmpl w:val="613F2FF2"/>
    <w:lvl w:ilvl="0">
      <w:start w:val="1"/>
      <w:numFmt w:val="decimal"/>
      <w:suff w:val="nothing"/>
      <w:lvlText w:val="%1．"/>
      <w:lvlJc w:val="left"/>
    </w:lvl>
  </w:abstractNum>
  <w:abstractNum w:abstractNumId="8" w15:restartNumberingAfterBreak="0">
    <w:nsid w:val="613F3036"/>
    <w:multiLevelType w:val="singleLevel"/>
    <w:tmpl w:val="613F3036"/>
    <w:lvl w:ilvl="0">
      <w:start w:val="1"/>
      <w:numFmt w:val="decimal"/>
      <w:suff w:val="nothing"/>
      <w:lvlText w:val="%1．"/>
      <w:lvlJc w:val="left"/>
    </w:lvl>
  </w:abstractNum>
  <w:abstractNum w:abstractNumId="9" w15:restartNumberingAfterBreak="0">
    <w:nsid w:val="6150264E"/>
    <w:multiLevelType w:val="singleLevel"/>
    <w:tmpl w:val="6150264E"/>
    <w:lvl w:ilvl="0">
      <w:start w:val="2"/>
      <w:numFmt w:val="chineseCounting"/>
      <w:suff w:val="nothing"/>
      <w:lvlText w:val="%1、"/>
      <w:lvlJc w:val="left"/>
    </w:lvl>
  </w:abstractNum>
  <w:abstractNum w:abstractNumId="10" w15:restartNumberingAfterBreak="0">
    <w:nsid w:val="61502670"/>
    <w:multiLevelType w:val="singleLevel"/>
    <w:tmpl w:val="61502670"/>
    <w:lvl w:ilvl="0">
      <w:start w:val="1"/>
      <w:numFmt w:val="chineseCounting"/>
      <w:suff w:val="nothing"/>
      <w:lvlText w:val="（%1）"/>
      <w:lvlJc w:val="left"/>
    </w:lvl>
  </w:abstractNum>
  <w:abstractNum w:abstractNumId="11" w15:restartNumberingAfterBreak="0">
    <w:nsid w:val="61502AD3"/>
    <w:multiLevelType w:val="singleLevel"/>
    <w:tmpl w:val="61502AD3"/>
    <w:lvl w:ilvl="0">
      <w:start w:val="1"/>
      <w:numFmt w:val="decimal"/>
      <w:suff w:val="nothing"/>
      <w:lvlText w:val="%1．"/>
      <w:lvlJc w:val="left"/>
    </w:lvl>
  </w:abstractNum>
  <w:abstractNum w:abstractNumId="12" w15:restartNumberingAfterBreak="0">
    <w:nsid w:val="6151D1FA"/>
    <w:multiLevelType w:val="singleLevel"/>
    <w:tmpl w:val="6151D1FA"/>
    <w:lvl w:ilvl="0">
      <w:start w:val="1"/>
      <w:numFmt w:val="decimal"/>
      <w:suff w:val="nothing"/>
      <w:lvlText w:val="%1．"/>
      <w:lvlJc w:val="left"/>
    </w:lvl>
  </w:abstractNum>
  <w:abstractNum w:abstractNumId="13" w15:restartNumberingAfterBreak="0">
    <w:nsid w:val="6151D240"/>
    <w:multiLevelType w:val="singleLevel"/>
    <w:tmpl w:val="6151D240"/>
    <w:lvl w:ilvl="0">
      <w:start w:val="1"/>
      <w:numFmt w:val="decimal"/>
      <w:suff w:val="nothing"/>
      <w:lvlText w:val="%1．"/>
      <w:lvlJc w:val="left"/>
    </w:lvl>
  </w:abstractNum>
  <w:abstractNum w:abstractNumId="14" w15:restartNumberingAfterBreak="0">
    <w:nsid w:val="618BCFFD"/>
    <w:multiLevelType w:val="singleLevel"/>
    <w:tmpl w:val="618BCFFD"/>
    <w:lvl w:ilvl="0">
      <w:start w:val="1"/>
      <w:numFmt w:val="decimal"/>
      <w:suff w:val="nothing"/>
      <w:lvlText w:val="%1、"/>
      <w:lvlJc w:val="left"/>
    </w:lvl>
  </w:abstractNum>
  <w:num w:numId="1" w16cid:durableId="1699425005">
    <w:abstractNumId w:val="14"/>
  </w:num>
  <w:num w:numId="2" w16cid:durableId="974990339">
    <w:abstractNumId w:val="3"/>
  </w:num>
  <w:num w:numId="3" w16cid:durableId="16002338">
    <w:abstractNumId w:val="12"/>
  </w:num>
  <w:num w:numId="4" w16cid:durableId="1256858951">
    <w:abstractNumId w:val="13"/>
  </w:num>
  <w:num w:numId="5" w16cid:durableId="1680234554">
    <w:abstractNumId w:val="9"/>
  </w:num>
  <w:num w:numId="6" w16cid:durableId="578910539">
    <w:abstractNumId w:val="10"/>
  </w:num>
  <w:num w:numId="7" w16cid:durableId="208422514">
    <w:abstractNumId w:val="4"/>
  </w:num>
  <w:num w:numId="8" w16cid:durableId="806439869">
    <w:abstractNumId w:val="2"/>
  </w:num>
  <w:num w:numId="9" w16cid:durableId="671419803">
    <w:abstractNumId w:val="11"/>
  </w:num>
  <w:num w:numId="10" w16cid:durableId="1714426876">
    <w:abstractNumId w:val="6"/>
  </w:num>
  <w:num w:numId="11" w16cid:durableId="137234594">
    <w:abstractNumId w:val="8"/>
  </w:num>
  <w:num w:numId="12" w16cid:durableId="1755131820">
    <w:abstractNumId w:val="7"/>
  </w:num>
  <w:num w:numId="13" w16cid:durableId="1726680054">
    <w:abstractNumId w:val="5"/>
  </w:num>
  <w:num w:numId="14" w16cid:durableId="1325009841">
    <w:abstractNumId w:val="0"/>
  </w:num>
  <w:num w:numId="15" w16cid:durableId="213321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C9E77B1"/>
    <w:rsid w:val="6C9E77B1"/>
    <w:rsid w:val="CDBED848"/>
    <w:rsid w:val="F95F8AEC"/>
    <w:rsid w:val="FEBF6181"/>
    <w:rsid w:val="00005C24"/>
    <w:rsid w:val="000124B5"/>
    <w:rsid w:val="000441AD"/>
    <w:rsid w:val="00046EEE"/>
    <w:rsid w:val="00093327"/>
    <w:rsid w:val="0009464B"/>
    <w:rsid w:val="0011025C"/>
    <w:rsid w:val="00132AD5"/>
    <w:rsid w:val="0014226C"/>
    <w:rsid w:val="001B7724"/>
    <w:rsid w:val="001F3729"/>
    <w:rsid w:val="00220C4C"/>
    <w:rsid w:val="0024524F"/>
    <w:rsid w:val="00267ECB"/>
    <w:rsid w:val="00270B3D"/>
    <w:rsid w:val="002A49BA"/>
    <w:rsid w:val="002B0FEF"/>
    <w:rsid w:val="0033359A"/>
    <w:rsid w:val="003475E7"/>
    <w:rsid w:val="003C2F53"/>
    <w:rsid w:val="003E27AC"/>
    <w:rsid w:val="004012D2"/>
    <w:rsid w:val="004349D2"/>
    <w:rsid w:val="00451F14"/>
    <w:rsid w:val="00462FF5"/>
    <w:rsid w:val="004970D2"/>
    <w:rsid w:val="004A1C95"/>
    <w:rsid w:val="004A5A67"/>
    <w:rsid w:val="004B237A"/>
    <w:rsid w:val="004C6C01"/>
    <w:rsid w:val="004D6490"/>
    <w:rsid w:val="004F1531"/>
    <w:rsid w:val="004F1FD8"/>
    <w:rsid w:val="005901DC"/>
    <w:rsid w:val="00596653"/>
    <w:rsid w:val="005C0E23"/>
    <w:rsid w:val="005C0FF2"/>
    <w:rsid w:val="005D3520"/>
    <w:rsid w:val="005F46E4"/>
    <w:rsid w:val="0061447A"/>
    <w:rsid w:val="00643646"/>
    <w:rsid w:val="006505B5"/>
    <w:rsid w:val="00685795"/>
    <w:rsid w:val="006F453B"/>
    <w:rsid w:val="00700AA5"/>
    <w:rsid w:val="007076C7"/>
    <w:rsid w:val="00720DCC"/>
    <w:rsid w:val="00725DF2"/>
    <w:rsid w:val="00755FCF"/>
    <w:rsid w:val="00796E15"/>
    <w:rsid w:val="007E799D"/>
    <w:rsid w:val="008654A9"/>
    <w:rsid w:val="008E4C40"/>
    <w:rsid w:val="008F1A35"/>
    <w:rsid w:val="0090268C"/>
    <w:rsid w:val="00916AFE"/>
    <w:rsid w:val="0094162A"/>
    <w:rsid w:val="0094669B"/>
    <w:rsid w:val="0096387F"/>
    <w:rsid w:val="00971A69"/>
    <w:rsid w:val="009A7581"/>
    <w:rsid w:val="009E2B79"/>
    <w:rsid w:val="00A0758E"/>
    <w:rsid w:val="00A2043E"/>
    <w:rsid w:val="00A21943"/>
    <w:rsid w:val="00A752AB"/>
    <w:rsid w:val="00AB4807"/>
    <w:rsid w:val="00B00087"/>
    <w:rsid w:val="00B25657"/>
    <w:rsid w:val="00B30D2E"/>
    <w:rsid w:val="00B5382C"/>
    <w:rsid w:val="00B914F1"/>
    <w:rsid w:val="00B971E4"/>
    <w:rsid w:val="00B97871"/>
    <w:rsid w:val="00C04A24"/>
    <w:rsid w:val="00C17327"/>
    <w:rsid w:val="00C7397F"/>
    <w:rsid w:val="00C82E9E"/>
    <w:rsid w:val="00CA3961"/>
    <w:rsid w:val="00CD5781"/>
    <w:rsid w:val="00CE6589"/>
    <w:rsid w:val="00D062D5"/>
    <w:rsid w:val="00D06B27"/>
    <w:rsid w:val="00D401F8"/>
    <w:rsid w:val="00DA6CFC"/>
    <w:rsid w:val="00E061C9"/>
    <w:rsid w:val="00E60C5B"/>
    <w:rsid w:val="00E66E39"/>
    <w:rsid w:val="00E73C01"/>
    <w:rsid w:val="00E86C48"/>
    <w:rsid w:val="00EE6BC6"/>
    <w:rsid w:val="00EF57FD"/>
    <w:rsid w:val="00F232D0"/>
    <w:rsid w:val="00F233B7"/>
    <w:rsid w:val="00F64FD3"/>
    <w:rsid w:val="00F84250"/>
    <w:rsid w:val="08AC3846"/>
    <w:rsid w:val="17273547"/>
    <w:rsid w:val="1BDD5AC6"/>
    <w:rsid w:val="1E8C69F5"/>
    <w:rsid w:val="25DC0121"/>
    <w:rsid w:val="2A6D48B4"/>
    <w:rsid w:val="2E9942F0"/>
    <w:rsid w:val="3DE136C6"/>
    <w:rsid w:val="3FFFD3B1"/>
    <w:rsid w:val="4BA45843"/>
    <w:rsid w:val="577C1460"/>
    <w:rsid w:val="5B5C1C11"/>
    <w:rsid w:val="5FEED586"/>
    <w:rsid w:val="6C9E77B1"/>
    <w:rsid w:val="6DFC77DE"/>
    <w:rsid w:val="6E6C47A7"/>
    <w:rsid w:val="77080339"/>
    <w:rsid w:val="77EB0581"/>
    <w:rsid w:val="7ACE520E"/>
    <w:rsid w:val="7EA719F2"/>
    <w:rsid w:val="7EDEF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F5452"/>
  <w15:docId w15:val="{E337C550-1535-489C-B73C-7F485283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qFormat="1"/>
    <w:lsdException w:name="Subtitle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overflowPunct w:val="0"/>
      <w:spacing w:line="360" w:lineRule="auto"/>
      <w:ind w:firstLineChars="200" w:firstLine="640"/>
      <w:jc w:val="both"/>
    </w:pPr>
    <w:rPr>
      <w:rFonts w:ascii="Times New Roman" w:eastAsia="仿宋_GB2312" w:hAnsi="Times New Roman"/>
      <w:kern w:val="2"/>
      <w:sz w:val="32"/>
      <w:szCs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rFonts w:eastAsia="黑体" w:cs="Times New Roman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Chars="150" w:firstLine="480"/>
      <w:outlineLvl w:val="1"/>
    </w:pPr>
    <w:rPr>
      <w:rFonts w:eastAsia="楷体_GB2312" w:cs="Times New Roma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tabs>
        <w:tab w:val="left" w:pos="1120"/>
      </w:tabs>
      <w:outlineLvl w:val="2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Subtitle"/>
    <w:basedOn w:val="a"/>
    <w:next w:val="a"/>
    <w:uiPriority w:val="1"/>
    <w:qFormat/>
    <w:pPr>
      <w:ind w:firstLineChars="0" w:firstLine="0"/>
      <w:jc w:val="center"/>
    </w:pPr>
    <w:rPr>
      <w:rFonts w:eastAsia="楷体_GB2312"/>
    </w:rPr>
  </w:style>
  <w:style w:type="paragraph" w:styleId="a6">
    <w:name w:val="Title"/>
    <w:basedOn w:val="a"/>
    <w:next w:val="a"/>
    <w:uiPriority w:val="1"/>
    <w:qFormat/>
    <w:pPr>
      <w:ind w:firstLineChars="0" w:firstLine="0"/>
      <w:jc w:val="center"/>
      <w:outlineLvl w:val="0"/>
    </w:pPr>
    <w:rPr>
      <w:rFonts w:eastAsia="方正小标宋简体" w:cs="Times New Roman"/>
      <w:bCs/>
      <w:sz w:val="36"/>
      <w:szCs w:val="32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首列"/>
    <w:basedOn w:val="a9"/>
    <w:uiPriority w:val="15"/>
    <w:qFormat/>
    <w:rPr>
      <w:b/>
    </w:rPr>
  </w:style>
  <w:style w:type="paragraph" w:customStyle="1" w:styleId="a9">
    <w:name w:val="表居中"/>
    <w:basedOn w:val="a"/>
    <w:uiPriority w:val="16"/>
    <w:qFormat/>
    <w:pPr>
      <w:spacing w:line="480" w:lineRule="exact"/>
      <w:ind w:firstLineChars="0" w:firstLine="0"/>
      <w:jc w:val="center"/>
    </w:pPr>
    <w:rPr>
      <w:sz w:val="28"/>
    </w:rPr>
  </w:style>
  <w:style w:type="paragraph" w:customStyle="1" w:styleId="aa">
    <w:name w:val="表段落"/>
    <w:basedOn w:val="a9"/>
    <w:uiPriority w:val="16"/>
    <w:qFormat/>
    <w:pPr>
      <w:ind w:firstLineChars="200" w:firstLine="560"/>
      <w:jc w:val="both"/>
    </w:pPr>
  </w:style>
  <w:style w:type="paragraph" w:styleId="ab">
    <w:name w:val="Revision"/>
    <w:hidden/>
    <w:uiPriority w:val="99"/>
    <w:semiHidden/>
    <w:rsid w:val="008F1A35"/>
    <w:rPr>
      <w:rFonts w:ascii="Times New Roman" w:eastAsia="仿宋_GB2312" w:hAnsi="Times New Roman"/>
      <w:kern w:val="2"/>
      <w:sz w:val="32"/>
      <w:szCs w:val="21"/>
    </w:rPr>
  </w:style>
  <w:style w:type="paragraph" w:styleId="ac">
    <w:name w:val="List Paragraph"/>
    <w:basedOn w:val="a"/>
    <w:uiPriority w:val="99"/>
    <w:rsid w:val="00F64FD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xyf</dc:creator>
  <cp:keywords/>
  <dc:description/>
  <cp:lastModifiedBy>xyf</cp:lastModifiedBy>
  <cp:revision>71</cp:revision>
  <dcterms:created xsi:type="dcterms:W3CDTF">2022-02-22T16:36:00Z</dcterms:created>
  <dcterms:modified xsi:type="dcterms:W3CDTF">2022-12-22T09:02:00Z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399D11EE7C314172BE5C705AEB0EBB57</vt:lpwstr>
  </property>
</Properties>
</file>