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234D" w14:textId="52F990CC" w:rsidR="00814E9D" w:rsidRDefault="00814E9D" w:rsidP="00814E9D">
      <w:pPr>
        <w:spacing w:line="276" w:lineRule="auto"/>
        <w:ind w:left="360" w:hanging="360"/>
        <w:jc w:val="center"/>
        <w:rPr>
          <w:sz w:val="36"/>
          <w:szCs w:val="36"/>
          <w:lang w:eastAsia="zh-CN"/>
        </w:rPr>
      </w:pPr>
      <w:r w:rsidRPr="00814E9D">
        <w:rPr>
          <w:rFonts w:hint="eastAsia"/>
          <w:sz w:val="36"/>
          <w:szCs w:val="36"/>
          <w:lang w:eastAsia="zh-CN"/>
        </w:rPr>
        <w:t>可视化报告</w:t>
      </w:r>
    </w:p>
    <w:p w14:paraId="4B34B1FC" w14:textId="1EA8FF2E" w:rsidR="00814E9D" w:rsidRPr="00814E9D" w:rsidRDefault="00814E9D" w:rsidP="00814E9D">
      <w:pPr>
        <w:pStyle w:val="a8"/>
        <w:numPr>
          <w:ilvl w:val="0"/>
          <w:numId w:val="3"/>
        </w:numPr>
        <w:spacing w:line="276" w:lineRule="auto"/>
        <w:jc w:val="left"/>
        <w:outlineLvl w:val="0"/>
        <w:rPr>
          <w:sz w:val="32"/>
          <w:szCs w:val="32"/>
        </w:rPr>
      </w:pPr>
      <w:r w:rsidRPr="00814E9D">
        <w:rPr>
          <w:rFonts w:hint="eastAsia"/>
          <w:sz w:val="32"/>
          <w:szCs w:val="32"/>
          <w:lang w:eastAsia="zh-CN"/>
        </w:rPr>
        <w:t>结论</w:t>
      </w:r>
      <w:r w:rsidRPr="00814E9D">
        <w:rPr>
          <w:rFonts w:hint="eastAsia"/>
          <w:sz w:val="32"/>
          <w:szCs w:val="32"/>
          <w:lang w:eastAsia="zh-CN"/>
        </w:rPr>
        <w:t>:</w:t>
      </w:r>
    </w:p>
    <w:p w14:paraId="4539B00D" w14:textId="1D498901" w:rsidR="00AA332F" w:rsidRPr="00AA332F" w:rsidRDefault="00AA332F" w:rsidP="00380051">
      <w:pPr>
        <w:pStyle w:val="2"/>
        <w:rPr>
          <w:rFonts w:eastAsia="宋体"/>
        </w:rPr>
      </w:pPr>
      <w:r w:rsidRPr="00AA332F">
        <w:rPr>
          <w:rFonts w:eastAsia="宋体"/>
        </w:rPr>
        <w:t>"Saluki"</w:t>
      </w:r>
      <w:r w:rsidRPr="00AA332F">
        <w:rPr>
          <w:rFonts w:eastAsia="宋体" w:hint="eastAsia"/>
        </w:rPr>
        <w:t>类犬平均得分最高</w:t>
      </w:r>
      <w:r w:rsidRPr="00AA332F">
        <w:rPr>
          <w:rFonts w:eastAsia="宋体"/>
        </w:rPr>
        <w:t>,</w:t>
      </w:r>
      <w:r w:rsidRPr="00AA332F">
        <w:rPr>
          <w:rFonts w:eastAsia="宋体" w:hint="eastAsia"/>
        </w:rPr>
        <w:t>平均得分</w:t>
      </w:r>
      <w:r w:rsidRPr="00AA332F">
        <w:rPr>
          <w:rFonts w:eastAsia="宋体"/>
        </w:rPr>
        <w:t>12.50</w:t>
      </w:r>
      <w:r w:rsidRPr="00AA332F">
        <w:rPr>
          <w:rFonts w:eastAsia="宋体" w:hint="eastAsia"/>
          <w:lang w:eastAsia="zh-CN"/>
        </w:rPr>
        <w:t>，</w:t>
      </w:r>
      <w:r w:rsidRPr="00AA332F">
        <w:rPr>
          <w:rFonts w:eastAsia="宋体" w:hint="eastAsia"/>
        </w:rPr>
        <w:t>其次是</w:t>
      </w:r>
      <w:r w:rsidRPr="00AA332F">
        <w:rPr>
          <w:rFonts w:eastAsia="宋体"/>
        </w:rPr>
        <w:t>'Briand'</w:t>
      </w:r>
      <w:r w:rsidRPr="00AA332F">
        <w:rPr>
          <w:rFonts w:eastAsia="宋体" w:hint="eastAsia"/>
        </w:rPr>
        <w:t>和</w:t>
      </w:r>
      <w:r w:rsidRPr="00AA332F">
        <w:rPr>
          <w:rFonts w:eastAsia="宋体"/>
        </w:rPr>
        <w:t>"Tibetan_Mastiff"</w:t>
      </w:r>
      <w:r w:rsidRPr="00AA332F">
        <w:rPr>
          <w:rFonts w:eastAsia="宋体" w:hint="eastAsia"/>
        </w:rPr>
        <w:t>类犬</w:t>
      </w:r>
      <w:r w:rsidRPr="00AA332F">
        <w:rPr>
          <w:rFonts w:eastAsia="宋体"/>
        </w:rPr>
        <w:t>.</w:t>
      </w:r>
      <w:r w:rsidRPr="00AA332F">
        <w:rPr>
          <w:rFonts w:eastAsia="宋体" w:hint="eastAsia"/>
        </w:rPr>
        <w:t>分别是</w:t>
      </w:r>
      <w:r w:rsidRPr="00AA332F">
        <w:rPr>
          <w:rFonts w:eastAsia="宋体"/>
        </w:rPr>
        <w:t>12.33</w:t>
      </w:r>
      <w:r w:rsidRPr="00AA332F">
        <w:rPr>
          <w:rFonts w:eastAsia="宋体" w:hint="eastAsia"/>
        </w:rPr>
        <w:t>和</w:t>
      </w:r>
      <w:r w:rsidRPr="00AA332F">
        <w:rPr>
          <w:rFonts w:eastAsia="宋体"/>
        </w:rPr>
        <w:t>12.25</w:t>
      </w:r>
    </w:p>
    <w:p w14:paraId="5DB88B9C" w14:textId="7C3444A8" w:rsidR="00AA6A54" w:rsidRDefault="00AA332F" w:rsidP="00814E9D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DF493DC" wp14:editId="7C84CEC6">
            <wp:extent cx="4227284" cy="2667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45" cy="27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07D4" w14:textId="2FF41411" w:rsidR="00814E9D" w:rsidRPr="00AA6A54" w:rsidRDefault="00814E9D" w:rsidP="00814E9D">
      <w:pPr>
        <w:pStyle w:val="2"/>
        <w:rPr>
          <w:rFonts w:eastAsia="宋体"/>
        </w:rPr>
      </w:pPr>
      <w:r w:rsidRPr="00AA6A54">
        <w:rPr>
          <w:rFonts w:eastAsia="宋体" w:hint="eastAsia"/>
        </w:rPr>
        <w:t>地位为</w:t>
      </w:r>
      <w:r w:rsidRPr="00AA6A54">
        <w:rPr>
          <w:rFonts w:eastAsia="宋体"/>
        </w:rPr>
        <w:t>'puppp'</w:t>
      </w:r>
      <w:r w:rsidRPr="00AA6A54">
        <w:rPr>
          <w:rFonts w:eastAsia="宋体" w:hint="eastAsia"/>
        </w:rPr>
        <w:t>的犬平均得分最高</w:t>
      </w:r>
      <w:r w:rsidRPr="00AA6A54">
        <w:rPr>
          <w:rFonts w:eastAsia="宋体"/>
        </w:rPr>
        <w:t>,</w:t>
      </w:r>
      <w:r w:rsidRPr="00AA6A54">
        <w:rPr>
          <w:rFonts w:eastAsia="宋体" w:hint="eastAsia"/>
        </w:rPr>
        <w:t>平均得分</w:t>
      </w:r>
      <w:r w:rsidRPr="00AA6A54">
        <w:rPr>
          <w:rFonts w:eastAsia="宋体"/>
        </w:rPr>
        <w:t>12.</w:t>
      </w:r>
      <w:r w:rsidR="00AA332F">
        <w:rPr>
          <w:rFonts w:eastAsia="宋体" w:hint="eastAsia"/>
          <w:lang w:eastAsia="zh-CN"/>
        </w:rPr>
        <w:t>00</w:t>
      </w:r>
      <w:r w:rsidRPr="00AA6A54">
        <w:rPr>
          <w:rFonts w:eastAsia="宋体" w:hint="eastAsia"/>
        </w:rPr>
        <w:t>，地位为</w:t>
      </w:r>
      <w:r w:rsidRPr="00AA6A54">
        <w:rPr>
          <w:rFonts w:eastAsia="宋体"/>
        </w:rPr>
        <w:t>'pupper'</w:t>
      </w:r>
      <w:r w:rsidRPr="00AA6A54">
        <w:rPr>
          <w:rFonts w:eastAsia="宋体" w:hint="eastAsia"/>
        </w:rPr>
        <w:t>的犬平均得分最低，平均得分为</w:t>
      </w:r>
      <w:r w:rsidRPr="00AA6A54">
        <w:rPr>
          <w:rFonts w:eastAsia="宋体"/>
        </w:rPr>
        <w:t xml:space="preserve"> 10.</w:t>
      </w:r>
      <w:r w:rsidR="00AA332F">
        <w:rPr>
          <w:rFonts w:eastAsia="宋体" w:hint="eastAsia"/>
          <w:lang w:eastAsia="zh-CN"/>
        </w:rPr>
        <w:t>95</w:t>
      </w:r>
      <w:r w:rsidRPr="00814E9D">
        <w:rPr>
          <w:rFonts w:eastAsia="宋体" w:hint="eastAsia"/>
        </w:rPr>
        <w:t>。</w:t>
      </w:r>
    </w:p>
    <w:p w14:paraId="18742A7F" w14:textId="2AA83BEB" w:rsidR="00AA6A54" w:rsidRDefault="00AA6A54" w:rsidP="00814E9D">
      <w:pPr>
        <w:spacing w:line="276" w:lineRule="auto"/>
      </w:pPr>
    </w:p>
    <w:p w14:paraId="130F781F" w14:textId="60D839DE" w:rsidR="00AA6A54" w:rsidRDefault="00AA332F" w:rsidP="00814E9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C19FBBA" wp14:editId="30A8A951">
            <wp:extent cx="4120326" cy="3162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452" cy="31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56E1" w14:textId="38C23FC1" w:rsidR="00AA332F" w:rsidRPr="00AA332F" w:rsidRDefault="00AA332F" w:rsidP="00FF1731">
      <w:pPr>
        <w:pStyle w:val="2"/>
        <w:rPr>
          <w:rFonts w:eastAsia="宋体"/>
        </w:rPr>
      </w:pPr>
      <w:r w:rsidRPr="00AA332F">
        <w:rPr>
          <w:rFonts w:eastAsia="宋体"/>
        </w:rPr>
        <w:lastRenderedPageBreak/>
        <w:t>"Saluki"</w:t>
      </w:r>
      <w:r w:rsidRPr="00AA332F">
        <w:rPr>
          <w:rFonts w:eastAsia="宋体"/>
        </w:rPr>
        <w:t>类犬平均点赞数最高</w:t>
      </w:r>
      <w:r w:rsidRPr="00AA332F">
        <w:rPr>
          <w:rFonts w:eastAsia="宋体"/>
        </w:rPr>
        <w:t>,</w:t>
      </w:r>
      <w:r w:rsidRPr="00AA332F">
        <w:rPr>
          <w:rFonts w:eastAsia="宋体"/>
        </w:rPr>
        <w:t>平均为</w:t>
      </w:r>
      <w:r w:rsidRPr="00AA332F">
        <w:rPr>
          <w:rFonts w:eastAsia="宋体"/>
        </w:rPr>
        <w:t>23996</w:t>
      </w:r>
      <w:r w:rsidRPr="00AA332F">
        <w:rPr>
          <w:rFonts w:eastAsia="宋体"/>
        </w:rPr>
        <w:t>次</w:t>
      </w:r>
      <w:r w:rsidRPr="00AA332F">
        <w:rPr>
          <w:rFonts w:eastAsia="宋体" w:hint="eastAsia"/>
        </w:rPr>
        <w:t>，</w:t>
      </w:r>
      <w:r w:rsidRPr="00AA332F">
        <w:rPr>
          <w:rFonts w:eastAsia="宋体"/>
        </w:rPr>
        <w:t>其次是</w:t>
      </w:r>
      <w:r w:rsidRPr="00AA332F">
        <w:rPr>
          <w:rFonts w:eastAsia="宋体"/>
        </w:rPr>
        <w:t>"French_Bulldog "</w:t>
      </w:r>
      <w:r>
        <w:rPr>
          <w:rFonts w:eastAsia="宋体"/>
        </w:rPr>
        <w:t xml:space="preserve"> </w:t>
      </w:r>
      <w:r w:rsidRPr="00AA332F">
        <w:rPr>
          <w:rFonts w:eastAsia="宋体"/>
        </w:rPr>
        <w:t>和</w:t>
      </w:r>
      <w:r w:rsidRPr="00AA332F">
        <w:rPr>
          <w:rFonts w:eastAsia="宋体"/>
        </w:rPr>
        <w:t>'Afghan_Hound'</w:t>
      </w:r>
      <w:r w:rsidRPr="00AA332F">
        <w:rPr>
          <w:rFonts w:eastAsia="宋体"/>
        </w:rPr>
        <w:t>类犬</w:t>
      </w:r>
      <w:r w:rsidRPr="00AA332F">
        <w:rPr>
          <w:rFonts w:eastAsia="宋体"/>
        </w:rPr>
        <w:t>.</w:t>
      </w:r>
      <w:r w:rsidRPr="00AA332F">
        <w:rPr>
          <w:rFonts w:eastAsia="宋体"/>
        </w:rPr>
        <w:t>分别是</w:t>
      </w:r>
      <w:r w:rsidRPr="00AA332F">
        <w:rPr>
          <w:rFonts w:eastAsia="宋体"/>
        </w:rPr>
        <w:t>17855</w:t>
      </w:r>
      <w:r w:rsidRPr="00AA332F">
        <w:rPr>
          <w:rFonts w:eastAsia="宋体"/>
        </w:rPr>
        <w:t>和</w:t>
      </w:r>
      <w:r w:rsidRPr="00AA332F">
        <w:rPr>
          <w:rFonts w:eastAsia="宋体"/>
        </w:rPr>
        <w:t>17251</w:t>
      </w:r>
      <w:r w:rsidRPr="00AA332F">
        <w:rPr>
          <w:rFonts w:eastAsia="宋体"/>
        </w:rPr>
        <w:t>次</w:t>
      </w:r>
    </w:p>
    <w:p w14:paraId="6D57195C" w14:textId="77777777" w:rsidR="00814E9D" w:rsidRDefault="00814E9D" w:rsidP="00814E9D">
      <w:pPr>
        <w:spacing w:line="276" w:lineRule="auto"/>
        <w:jc w:val="center"/>
      </w:pPr>
    </w:p>
    <w:p w14:paraId="74CA38D4" w14:textId="31DF1CBF" w:rsidR="00AA6A54" w:rsidRDefault="00AA332F" w:rsidP="00814E9D">
      <w:pPr>
        <w:spacing w:line="276" w:lineRule="auto"/>
        <w:jc w:val="center"/>
      </w:pPr>
      <w:r w:rsidRPr="00AA332F">
        <w:rPr>
          <w:noProof/>
        </w:rPr>
        <w:drawing>
          <wp:inline distT="0" distB="0" distL="0" distR="0" wp14:anchorId="584AD629" wp14:editId="480503AC">
            <wp:extent cx="4130040" cy="372379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70" cy="373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C52C" w14:textId="6357FDE1" w:rsidR="00814E9D" w:rsidRPr="00AA332F" w:rsidRDefault="00AA332F" w:rsidP="00AA332F">
      <w:pPr>
        <w:pStyle w:val="2"/>
        <w:rPr>
          <w:rFonts w:eastAsia="宋体"/>
        </w:rPr>
      </w:pPr>
      <w:r w:rsidRPr="00AA332F">
        <w:rPr>
          <w:rFonts w:eastAsia="宋体"/>
        </w:rPr>
        <w:t>'Standard_Poodle'</w:t>
      </w:r>
      <w:r w:rsidRPr="00AA332F">
        <w:rPr>
          <w:rFonts w:eastAsia="宋体" w:hint="eastAsia"/>
        </w:rPr>
        <w:t>类犬平均转发数最高</w:t>
      </w:r>
      <w:r w:rsidRPr="00AA332F">
        <w:rPr>
          <w:rFonts w:eastAsia="宋体"/>
        </w:rPr>
        <w:t>,</w:t>
      </w:r>
      <w:r w:rsidRPr="00AA332F">
        <w:rPr>
          <w:rFonts w:eastAsia="宋体" w:hint="eastAsia"/>
        </w:rPr>
        <w:t>平均为</w:t>
      </w:r>
      <w:r w:rsidRPr="00AA332F">
        <w:rPr>
          <w:rFonts w:eastAsia="宋体"/>
        </w:rPr>
        <w:t>6602</w:t>
      </w:r>
      <w:r w:rsidRPr="00AA332F">
        <w:rPr>
          <w:rFonts w:eastAsia="宋体"/>
        </w:rPr>
        <w:t>次</w:t>
      </w:r>
      <w:r w:rsidRPr="00AA332F">
        <w:rPr>
          <w:rFonts w:eastAsia="宋体" w:hint="eastAsia"/>
          <w:lang w:eastAsia="zh-CN"/>
        </w:rPr>
        <w:t>，</w:t>
      </w:r>
      <w:r w:rsidRPr="00AA332F">
        <w:rPr>
          <w:rFonts w:eastAsia="宋体" w:hint="eastAsia"/>
        </w:rPr>
        <w:t>其次是</w:t>
      </w:r>
      <w:r w:rsidRPr="00AA332F">
        <w:rPr>
          <w:rFonts w:eastAsia="宋体"/>
        </w:rPr>
        <w:t>'English_Springer'</w:t>
      </w:r>
      <w:r w:rsidRPr="00AA332F">
        <w:rPr>
          <w:rFonts w:eastAsia="宋体" w:hint="eastAsia"/>
        </w:rPr>
        <w:t>和</w:t>
      </w:r>
      <w:r w:rsidRPr="00AA332F">
        <w:rPr>
          <w:rFonts w:eastAsia="宋体"/>
        </w:rPr>
        <w:t>"Afghan_Hound"</w:t>
      </w:r>
      <w:r w:rsidRPr="00AA332F">
        <w:rPr>
          <w:rFonts w:eastAsia="宋体" w:hint="eastAsia"/>
        </w:rPr>
        <w:t>类犬</w:t>
      </w:r>
      <w:r w:rsidRPr="00AA332F">
        <w:rPr>
          <w:rFonts w:eastAsia="宋体"/>
        </w:rPr>
        <w:t>.</w:t>
      </w:r>
      <w:r w:rsidRPr="00AA332F">
        <w:rPr>
          <w:rFonts w:eastAsia="宋体" w:hint="eastAsia"/>
        </w:rPr>
        <w:t>分别是</w:t>
      </w:r>
      <w:r w:rsidRPr="00AA332F">
        <w:rPr>
          <w:rFonts w:eastAsia="宋体"/>
        </w:rPr>
        <w:t>5949</w:t>
      </w:r>
      <w:r w:rsidRPr="00AA332F">
        <w:rPr>
          <w:rFonts w:eastAsia="宋体" w:hint="eastAsia"/>
        </w:rPr>
        <w:t>和</w:t>
      </w:r>
      <w:r w:rsidRPr="00AA332F">
        <w:rPr>
          <w:rFonts w:eastAsia="宋体"/>
        </w:rPr>
        <w:t>5946</w:t>
      </w:r>
      <w:r w:rsidRPr="00AA332F">
        <w:rPr>
          <w:rFonts w:eastAsia="宋体"/>
        </w:rPr>
        <w:t>次</w:t>
      </w:r>
      <w:r w:rsidRPr="00AA332F"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虽然</w:t>
      </w:r>
      <w:r w:rsidRPr="00AA332F">
        <w:rPr>
          <w:rFonts w:eastAsia="宋体"/>
        </w:rPr>
        <w:t>'Saluki'</w:t>
      </w:r>
      <w:r>
        <w:rPr>
          <w:rFonts w:eastAsia="宋体"/>
        </w:rPr>
        <w:t xml:space="preserve"> </w:t>
      </w:r>
      <w:proofErr w:type="spellStart"/>
      <w:r w:rsidRPr="00AA332F">
        <w:rPr>
          <w:rFonts w:eastAsia="宋体" w:hint="eastAsia"/>
        </w:rPr>
        <w:t>类犬</w:t>
      </w:r>
      <w:proofErr w:type="spellEnd"/>
      <w:r>
        <w:rPr>
          <w:rFonts w:eastAsia="宋体" w:hint="eastAsia"/>
          <w:lang w:eastAsia="zh-CN"/>
        </w:rPr>
        <w:t>的</w:t>
      </w:r>
      <w:proofErr w:type="spellStart"/>
      <w:r w:rsidRPr="00AA332F">
        <w:rPr>
          <w:rFonts w:eastAsia="宋体" w:hint="eastAsia"/>
        </w:rPr>
        <w:t>平均点赞次数最多</w:t>
      </w:r>
      <w:proofErr w:type="spellEnd"/>
      <w:r>
        <w:rPr>
          <w:rFonts w:eastAsia="宋体" w:hint="eastAsia"/>
          <w:lang w:eastAsia="zh-CN"/>
        </w:rPr>
        <w:t>，</w:t>
      </w:r>
      <w:proofErr w:type="spellStart"/>
      <w:r w:rsidRPr="00AA332F">
        <w:rPr>
          <w:rFonts w:eastAsia="宋体" w:hint="eastAsia"/>
        </w:rPr>
        <w:t>但是转发次数只能屈居第四位</w:t>
      </w:r>
      <w:proofErr w:type="spellEnd"/>
      <w:r w:rsidRPr="00AA332F">
        <w:rPr>
          <w:rFonts w:eastAsia="宋体"/>
        </w:rPr>
        <w:t>。</w:t>
      </w:r>
    </w:p>
    <w:p w14:paraId="2F823F48" w14:textId="2C1327E2" w:rsidR="00AA6A54" w:rsidRDefault="00AA332F" w:rsidP="00814E9D">
      <w:pPr>
        <w:spacing w:line="276" w:lineRule="auto"/>
        <w:jc w:val="center"/>
      </w:pPr>
      <w:r w:rsidRPr="00AA332F">
        <w:rPr>
          <w:noProof/>
        </w:rPr>
        <w:drawing>
          <wp:inline distT="0" distB="0" distL="0" distR="0" wp14:anchorId="48FFC474" wp14:editId="74D1BAC7">
            <wp:extent cx="3672840" cy="318775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18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E460" w14:textId="77777777" w:rsidR="00814E9D" w:rsidRPr="00814E9D" w:rsidRDefault="00814E9D" w:rsidP="00814E9D">
      <w:pPr>
        <w:pStyle w:val="a8"/>
        <w:numPr>
          <w:ilvl w:val="0"/>
          <w:numId w:val="3"/>
        </w:numPr>
        <w:spacing w:line="276" w:lineRule="auto"/>
        <w:jc w:val="left"/>
        <w:outlineLvl w:val="0"/>
        <w:rPr>
          <w:sz w:val="32"/>
          <w:szCs w:val="32"/>
          <w:lang w:eastAsia="zh-CN"/>
        </w:rPr>
      </w:pPr>
      <w:r w:rsidRPr="00814E9D">
        <w:rPr>
          <w:rFonts w:hint="eastAsia"/>
          <w:sz w:val="32"/>
          <w:szCs w:val="32"/>
          <w:lang w:eastAsia="zh-CN"/>
        </w:rPr>
        <w:lastRenderedPageBreak/>
        <w:t>总结：</w:t>
      </w:r>
    </w:p>
    <w:p w14:paraId="4D0CA9B1" w14:textId="5AB1554C" w:rsidR="00AA6A54" w:rsidRPr="00AA6A54" w:rsidRDefault="00814E9D" w:rsidP="00814E9D">
      <w:pPr>
        <w:widowControl/>
        <w:shd w:val="clear" w:color="auto" w:fill="FFFFFF"/>
        <w:spacing w:after="0" w:line="276" w:lineRule="auto"/>
        <w:jc w:val="left"/>
        <w:rPr>
          <w:rFonts w:ascii="宋体" w:hAnsi="宋体" w:cs="Helvetica"/>
          <w:color w:val="000000"/>
          <w:sz w:val="28"/>
          <w:szCs w:val="28"/>
          <w:lang w:eastAsia="zh-CN"/>
        </w:rPr>
      </w:pPr>
      <w:r w:rsidRPr="00814E9D">
        <w:rPr>
          <w:rFonts w:ascii="宋体" w:hAnsi="宋体" w:cs="宋体" w:hint="eastAsia"/>
          <w:color w:val="000000"/>
          <w:sz w:val="28"/>
          <w:szCs w:val="28"/>
          <w:lang w:eastAsia="zh-CN"/>
        </w:rPr>
        <w:t xml:space="preserve"> </w:t>
      </w:r>
      <w:r w:rsidRPr="00814E9D">
        <w:rPr>
          <w:rFonts w:ascii="宋体" w:hAnsi="宋体" w:cs="宋体"/>
          <w:color w:val="000000"/>
          <w:sz w:val="28"/>
          <w:szCs w:val="28"/>
          <w:lang w:eastAsia="zh-CN"/>
        </w:rPr>
        <w:t xml:space="preserve">  </w:t>
      </w:r>
      <w:r w:rsidR="006E2B4E">
        <w:rPr>
          <w:rFonts w:ascii="宋体" w:hAnsi="宋体" w:cs="宋体"/>
          <w:color w:val="000000"/>
          <w:sz w:val="28"/>
          <w:szCs w:val="28"/>
          <w:lang w:eastAsia="zh-CN"/>
        </w:rPr>
        <w:t xml:space="preserve"> 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本报告主要着眼与数据集</w:t>
      </w:r>
      <w:r>
        <w:rPr>
          <w:rFonts w:ascii="宋体" w:hAnsi="宋体" w:cs="宋体" w:hint="eastAsia"/>
          <w:color w:val="000000"/>
          <w:sz w:val="28"/>
          <w:szCs w:val="28"/>
          <w:lang w:eastAsia="zh-CN"/>
        </w:rPr>
        <w:t>中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犬只</w:t>
      </w:r>
      <w:r>
        <w:rPr>
          <w:rFonts w:ascii="宋体" w:hAnsi="宋体" w:cs="宋体" w:hint="eastAsia"/>
          <w:color w:val="000000"/>
          <w:sz w:val="28"/>
          <w:szCs w:val="28"/>
          <w:lang w:eastAsia="zh-CN"/>
        </w:rPr>
        <w:t>的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评分，以及相关点赞和转发等特征的分析和可视化。发掘该</w:t>
      </w:r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@</w:t>
      </w:r>
      <w:proofErr w:type="spellStart"/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WeRateDog</w:t>
      </w:r>
      <w:proofErr w:type="spell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账户中，评分较高的犬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只类型</w:t>
      </w:r>
      <w:proofErr w:type="gramEnd"/>
      <w:r w:rsidR="00AA332F">
        <w:rPr>
          <w:rFonts w:ascii="宋体" w:hAnsi="宋体" w:cs="宋体" w:hint="eastAsia"/>
          <w:color w:val="000000"/>
          <w:sz w:val="28"/>
          <w:szCs w:val="28"/>
          <w:lang w:eastAsia="zh-CN"/>
        </w:rPr>
        <w:t>或者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犬只地位，以及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点赞数</w:t>
      </w:r>
      <w:proofErr w:type="gram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较高</w:t>
      </w:r>
      <w:r w:rsidR="00AA332F">
        <w:rPr>
          <w:rFonts w:ascii="宋体" w:hAnsi="宋体" w:cs="宋体" w:hint="eastAsia"/>
          <w:color w:val="000000"/>
          <w:sz w:val="28"/>
          <w:szCs w:val="28"/>
          <w:lang w:eastAsia="zh-CN"/>
        </w:rPr>
        <w:t>或者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转发数较高的相关犬只类型。</w:t>
      </w:r>
    </w:p>
    <w:p w14:paraId="5A001FE7" w14:textId="078D8198" w:rsidR="00AA332F" w:rsidRDefault="00AA332F" w:rsidP="00814E9D">
      <w:pPr>
        <w:widowControl/>
        <w:shd w:val="clear" w:color="auto" w:fill="FFFFFF"/>
        <w:spacing w:after="0" w:line="276" w:lineRule="auto"/>
        <w:jc w:val="left"/>
        <w:rPr>
          <w:rFonts w:ascii="宋体" w:hAnsi="宋体" w:cs="宋体"/>
          <w:color w:val="000000"/>
          <w:sz w:val="28"/>
          <w:szCs w:val="28"/>
          <w:lang w:eastAsia="zh-CN"/>
        </w:rPr>
      </w:pPr>
      <w:r>
        <w:rPr>
          <w:rFonts w:ascii="宋体" w:hAnsi="宋体" w:cs="宋体" w:hint="eastAsia"/>
          <w:color w:val="000000"/>
          <w:sz w:val="28"/>
          <w:szCs w:val="28"/>
          <w:lang w:eastAsia="zh-CN"/>
        </w:rPr>
        <w:t xml:space="preserve"> </w:t>
      </w:r>
      <w:r>
        <w:rPr>
          <w:rFonts w:ascii="宋体" w:hAnsi="宋体" w:cs="宋体"/>
          <w:color w:val="000000"/>
          <w:sz w:val="28"/>
          <w:szCs w:val="28"/>
          <w:lang w:eastAsia="zh-CN"/>
        </w:rPr>
        <w:t xml:space="preserve">  </w:t>
      </w:r>
      <w:r w:rsidR="006E2B4E">
        <w:rPr>
          <w:rFonts w:ascii="宋体" w:hAnsi="宋体" w:cs="宋体"/>
          <w:color w:val="000000"/>
          <w:sz w:val="28"/>
          <w:szCs w:val="28"/>
          <w:lang w:eastAsia="zh-CN"/>
        </w:rPr>
        <w:t xml:space="preserve"> 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当然，以上的结论存在局限性，首先数据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集不够</w:t>
      </w:r>
      <w:proofErr w:type="gram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大，只有二千余条数据；其次，收集数据主要是从</w:t>
      </w:r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2014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年至</w:t>
      </w:r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2017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年，不能反映现在的实际情况；第三，数据的特征不足，缺少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点赞或者</w:t>
      </w:r>
      <w:proofErr w:type="gram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转发账户信息，同时</w:t>
      </w:r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tweet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文本信息过于程式化，没有收集到评论信息，并且没有对这些信息进行情感分析。这些都是需要通过加强相关数据的收集，以及借助相关模型和工具来进一步解决的</w:t>
      </w:r>
      <w:r w:rsidR="00AA6A54" w:rsidRPr="00AA6A54">
        <w:rPr>
          <w:rFonts w:ascii="宋体" w:hAnsi="宋体" w:cs="宋体"/>
          <w:color w:val="000000"/>
          <w:sz w:val="28"/>
          <w:szCs w:val="28"/>
          <w:lang w:eastAsia="zh-CN"/>
        </w:rPr>
        <w:t>。</w:t>
      </w:r>
    </w:p>
    <w:p w14:paraId="400DDEEE" w14:textId="67D845A0" w:rsidR="00AA6A54" w:rsidRPr="00AA6A54" w:rsidRDefault="00AA332F" w:rsidP="00AA332F">
      <w:pPr>
        <w:widowControl/>
        <w:shd w:val="clear" w:color="auto" w:fill="FFFFFF"/>
        <w:spacing w:after="0" w:line="276" w:lineRule="auto"/>
        <w:jc w:val="left"/>
        <w:rPr>
          <w:rFonts w:ascii="宋体" w:hAnsi="宋体" w:cs="Helvetica"/>
          <w:color w:val="000000"/>
          <w:sz w:val="28"/>
          <w:szCs w:val="28"/>
          <w:lang w:eastAsia="zh-CN"/>
        </w:rPr>
      </w:pPr>
      <w:r>
        <w:rPr>
          <w:rFonts w:ascii="宋体" w:hAnsi="宋体" w:cs="宋体"/>
          <w:color w:val="000000"/>
          <w:sz w:val="28"/>
          <w:szCs w:val="28"/>
          <w:lang w:eastAsia="zh-CN"/>
        </w:rPr>
        <w:t xml:space="preserve">    </w:t>
      </w:r>
      <w:bookmarkStart w:id="0" w:name="_GoBack"/>
      <w:bookmarkEnd w:id="0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局限性还体现在本报告的关注点上，没有关注</w:t>
      </w:r>
      <w:r w:rsidR="00AA6A54" w:rsidRPr="00AA6A54">
        <w:rPr>
          <w:rFonts w:ascii="宋体" w:hAnsi="宋体" w:cs="Helvetica"/>
          <w:color w:val="000000"/>
          <w:sz w:val="28"/>
          <w:szCs w:val="28"/>
          <w:lang w:eastAsia="zh-CN"/>
        </w:rPr>
        <w:t>twitter</w:t>
      </w:r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账户本身的特征，比如与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点赞数</w:t>
      </w:r>
      <w:proofErr w:type="gram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和转发</w:t>
      </w:r>
      <w:proofErr w:type="gramStart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数相关</w:t>
      </w:r>
      <w:proofErr w:type="gramEnd"/>
      <w:r w:rsidR="00AA6A54" w:rsidRPr="00AA6A54">
        <w:rPr>
          <w:rFonts w:ascii="宋体" w:hAnsi="宋体" w:cs="宋体" w:hint="eastAsia"/>
          <w:color w:val="000000"/>
          <w:sz w:val="28"/>
          <w:szCs w:val="28"/>
          <w:lang w:eastAsia="zh-CN"/>
        </w:rPr>
        <w:t>的特征，评分的相关的特征分析等等。这些都是需要后续来进行研究和解决的内容</w:t>
      </w:r>
      <w:r w:rsidR="00AA6A54" w:rsidRPr="00AA6A54">
        <w:rPr>
          <w:rFonts w:ascii="宋体" w:hAnsi="宋体" w:cs="宋体"/>
          <w:color w:val="000000"/>
          <w:sz w:val="28"/>
          <w:szCs w:val="28"/>
          <w:lang w:eastAsia="zh-CN"/>
        </w:rPr>
        <w:t>。</w:t>
      </w:r>
    </w:p>
    <w:p w14:paraId="60AE1B40" w14:textId="77777777" w:rsidR="00AA6A54" w:rsidRDefault="00AA6A54" w:rsidP="00814E9D">
      <w:pPr>
        <w:spacing w:line="276" w:lineRule="auto"/>
        <w:jc w:val="left"/>
        <w:rPr>
          <w:lang w:eastAsia="zh-CN"/>
        </w:rPr>
      </w:pPr>
    </w:p>
    <w:sectPr w:rsidR="00AA6A54" w:rsidSect="00B3256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BD5F7" w14:textId="77777777" w:rsidR="00232346" w:rsidRDefault="00232346" w:rsidP="00AA6A54">
      <w:pPr>
        <w:spacing w:after="0" w:line="240" w:lineRule="auto"/>
      </w:pPr>
      <w:r>
        <w:separator/>
      </w:r>
    </w:p>
  </w:endnote>
  <w:endnote w:type="continuationSeparator" w:id="0">
    <w:p w14:paraId="7B04D326" w14:textId="77777777" w:rsidR="00232346" w:rsidRDefault="00232346" w:rsidP="00AA6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6AF77" w14:textId="77777777" w:rsidR="00232346" w:rsidRDefault="00232346" w:rsidP="00AA6A54">
      <w:pPr>
        <w:spacing w:after="0" w:line="240" w:lineRule="auto"/>
      </w:pPr>
      <w:r>
        <w:separator/>
      </w:r>
    </w:p>
  </w:footnote>
  <w:footnote w:type="continuationSeparator" w:id="0">
    <w:p w14:paraId="73744773" w14:textId="77777777" w:rsidR="00232346" w:rsidRDefault="00232346" w:rsidP="00AA6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6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3734B"/>
    <w:multiLevelType w:val="multilevel"/>
    <w:tmpl w:val="73309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211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361343"/>
    <w:multiLevelType w:val="multilevel"/>
    <w:tmpl w:val="28D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517694"/>
    <w:multiLevelType w:val="multilevel"/>
    <w:tmpl w:val="1B9A2AA4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1A3DCB"/>
    <w:multiLevelType w:val="hybridMultilevel"/>
    <w:tmpl w:val="8A86D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C60D5"/>
    <w:multiLevelType w:val="multilevel"/>
    <w:tmpl w:val="30B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B42BF"/>
    <w:multiLevelType w:val="multilevel"/>
    <w:tmpl w:val="C15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7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02"/>
    <w:rsid w:val="001C5402"/>
    <w:rsid w:val="00232346"/>
    <w:rsid w:val="004D11C2"/>
    <w:rsid w:val="006E2B4E"/>
    <w:rsid w:val="00814E9D"/>
    <w:rsid w:val="008423EF"/>
    <w:rsid w:val="00AA332F"/>
    <w:rsid w:val="00AA6A54"/>
    <w:rsid w:val="00AE20D2"/>
    <w:rsid w:val="00B3256F"/>
    <w:rsid w:val="00E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DF588"/>
  <w15:chartTrackingRefBased/>
  <w15:docId w15:val="{A4F4BDC7-5278-4AD6-9B01-92634BA8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E9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4E9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E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E9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E9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E9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E9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E9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E9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6A54"/>
  </w:style>
  <w:style w:type="paragraph" w:styleId="a5">
    <w:name w:val="footer"/>
    <w:basedOn w:val="a"/>
    <w:link w:val="a6"/>
    <w:uiPriority w:val="99"/>
    <w:unhideWhenUsed/>
    <w:rsid w:val="00AA6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6A54"/>
  </w:style>
  <w:style w:type="paragraph" w:styleId="a7">
    <w:name w:val="Normal (Web)"/>
    <w:basedOn w:val="a"/>
    <w:uiPriority w:val="99"/>
    <w:semiHidden/>
    <w:unhideWhenUsed/>
    <w:rsid w:val="00AA6A5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14E9D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14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4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14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14E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4E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4E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14E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814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14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祥力 刘</dc:creator>
  <cp:keywords/>
  <dc:description/>
  <cp:lastModifiedBy>祥力 刘</cp:lastModifiedBy>
  <cp:revision>3</cp:revision>
  <dcterms:created xsi:type="dcterms:W3CDTF">2020-03-30T02:25:00Z</dcterms:created>
  <dcterms:modified xsi:type="dcterms:W3CDTF">2020-04-01T01:54:00Z</dcterms:modified>
</cp:coreProperties>
</file>