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35" w:rsidRDefault="00F74EB2" w:rsidP="00F74EB2">
      <w:pPr>
        <w:pStyle w:val="Title"/>
      </w:pPr>
      <w:r>
        <w:t>Lab6 Report</w:t>
      </w:r>
    </w:p>
    <w:p w:rsidR="0016616E" w:rsidRPr="0016616E" w:rsidRDefault="0016616E" w:rsidP="0016616E">
      <w:proofErr w:type="spellStart"/>
      <w:r>
        <w:t>Mi</w:t>
      </w:r>
      <w:proofErr w:type="spellEnd"/>
      <w:r>
        <w:t xml:space="preserve"> Feng, mfeng2@wpi.edu</w:t>
      </w:r>
    </w:p>
    <w:p w:rsidR="00F74EB2" w:rsidRDefault="00F74EB2" w:rsidP="00F74EB2">
      <w:r>
        <w:t>This lab report</w:t>
      </w:r>
      <w:r w:rsidR="00D71B7A">
        <w:t xml:space="preserve"> of force-directed graph layout</w:t>
      </w:r>
      <w:r w:rsidR="00D31849">
        <w:t xml:space="preserve"> consists of two parts. The first part is about </w:t>
      </w:r>
      <w:r>
        <w:t xml:space="preserve">the discussion </w:t>
      </w:r>
      <w:r w:rsidR="00D31849">
        <w:t>on</w:t>
      </w:r>
      <w:r w:rsidR="00D71B7A">
        <w:t xml:space="preserve"> </w:t>
      </w:r>
      <w:r w:rsidR="00D662FB">
        <w:t xml:space="preserve">the adjustment of parameters </w:t>
      </w:r>
      <w:r w:rsidR="00105292">
        <w:t xml:space="preserve">in the program. </w:t>
      </w:r>
      <w:r w:rsidR="00D31849">
        <w:t xml:space="preserve">The second part is </w:t>
      </w:r>
      <w:r w:rsidR="0042558A">
        <w:t xml:space="preserve">the contrast between the program’s representation and the one in </w:t>
      </w:r>
      <w:proofErr w:type="spellStart"/>
      <w:r w:rsidR="0042558A" w:rsidRPr="0042558A">
        <w:t>Bandyopadhyay</w:t>
      </w:r>
      <w:proofErr w:type="spellEnd"/>
      <w:r w:rsidR="0042558A" w:rsidRPr="0042558A">
        <w:t xml:space="preserve"> et al.’s results</w:t>
      </w:r>
      <w:r w:rsidR="0042558A">
        <w:t>.</w:t>
      </w:r>
      <w:bookmarkStart w:id="0" w:name="_GoBack"/>
      <w:bookmarkEnd w:id="0"/>
    </w:p>
    <w:p w:rsidR="004B2C06" w:rsidRDefault="00CB7359" w:rsidP="004B2C06">
      <w:pPr>
        <w:pStyle w:val="Heading1"/>
      </w:pPr>
      <w:r>
        <w:t>Force Parameters Discussion</w:t>
      </w:r>
    </w:p>
    <w:p w:rsidR="00254BA1" w:rsidRDefault="007D0C43" w:rsidP="00254BA1">
      <w:r>
        <w:t xml:space="preserve">There are several parameters that can be set </w:t>
      </w:r>
      <w:r w:rsidR="00C16A62">
        <w:t xml:space="preserve">for force layout, position linked nodes using physical simulation. The following sections describe </w:t>
      </w:r>
      <w:r w:rsidR="009C0E47">
        <w:t xml:space="preserve">and discuss </w:t>
      </w:r>
      <w:r w:rsidR="007E39E1">
        <w:t>some of the</w:t>
      </w:r>
      <w:r w:rsidR="00C16A62">
        <w:t xml:space="preserve"> parameters.</w:t>
      </w:r>
    </w:p>
    <w:p w:rsidR="00436690" w:rsidRDefault="00CB7359" w:rsidP="00436690">
      <w:pPr>
        <w:pStyle w:val="Heading2"/>
      </w:pPr>
      <w:r>
        <w:t>Charge</w:t>
      </w:r>
      <w:r w:rsidR="0051637D">
        <w:t xml:space="preserve"> vs. Gravity</w:t>
      </w:r>
    </w:p>
    <w:p w:rsidR="00515B5A" w:rsidRDefault="00515B5A" w:rsidP="00436690">
      <w:r>
        <w:t xml:space="preserve">Gravity means the strength to pull things to the center. </w:t>
      </w:r>
    </w:p>
    <w:p w:rsidR="00E751BE" w:rsidRDefault="00515B5A" w:rsidP="00436690">
      <w:r>
        <w:t>As for charge, i</w:t>
      </w:r>
      <w:r w:rsidR="006014F6">
        <w:t xml:space="preserve">n terms of the constant value, </w:t>
      </w:r>
      <w:r w:rsidR="007E2E0C">
        <w:t xml:space="preserve">negative </w:t>
      </w:r>
      <w:r w:rsidR="00E3638C">
        <w:t xml:space="preserve">charge </w:t>
      </w:r>
      <w:r w:rsidR="007E2E0C">
        <w:t>means impulsion and positive means attraction</w:t>
      </w:r>
      <w:r w:rsidR="00DC5DC7">
        <w:t>.</w:t>
      </w:r>
      <w:r w:rsidR="00DC2722">
        <w:t xml:space="preserve"> If the strength is zero</w:t>
      </w:r>
      <w:r w:rsidR="00CD64AA">
        <w:t xml:space="preserve">, </w:t>
      </w:r>
      <w:r w:rsidR="00C10257">
        <w:t xml:space="preserve">and gravity is 0.1, </w:t>
      </w:r>
      <w:r w:rsidR="00CD64AA">
        <w:t xml:space="preserve">all the nodes </w:t>
      </w:r>
      <w:r w:rsidR="00AA4EB5">
        <w:t>get</w:t>
      </w:r>
      <w:r w:rsidR="00CD64AA">
        <w:t xml:space="preserve"> together</w:t>
      </w:r>
      <w:r w:rsidR="00CC4C84">
        <w:t xml:space="preserve">. So negative values </w:t>
      </w:r>
      <w:r w:rsidR="0008407A">
        <w:t>should be used for graph layout, and the smaller the value is, the more it will spread out.</w:t>
      </w:r>
    </w:p>
    <w:p w:rsidR="003D41B5" w:rsidRDefault="00436690" w:rsidP="003D41B5">
      <w:pPr>
        <w:keepNext/>
        <w:spacing w:after="0" w:line="240" w:lineRule="auto"/>
      </w:pPr>
      <w:r w:rsidRPr="004366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B35291" wp14:editId="00735694">
            <wp:extent cx="1257300" cy="866775"/>
            <wp:effectExtent l="0" t="0" r="0" b="9525"/>
            <wp:docPr id="1" name="Picture 1" descr="C:\Users\Mia\AppData\Roaming\Tencent\Users\87975313\QQ\WinTemp\RichOle\U8VH8D${Z5FF)NG5F[`6T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AppData\Roaming\Tencent\Users\87975313\QQ\WinTemp\RichOle\U8VH8D${Z5FF)NG5F[`6TS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690" w:rsidRPr="00771F29" w:rsidRDefault="003D41B5" w:rsidP="00771F29">
      <w:pPr>
        <w:pStyle w:val="Caption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 w:rsidR="002A5842">
          <w:rPr>
            <w:noProof/>
          </w:rPr>
          <w:t>1</w:t>
        </w:r>
      </w:fldSimple>
      <w:r>
        <w:t xml:space="preserve"> Charge 20</w:t>
      </w:r>
    </w:p>
    <w:p w:rsidR="00CB7359" w:rsidRDefault="00CB7359" w:rsidP="00CB7359">
      <w:pPr>
        <w:pStyle w:val="Heading2"/>
      </w:pPr>
      <w:r>
        <w:t xml:space="preserve">Size vs. </w:t>
      </w:r>
      <w:r w:rsidR="00DE711E">
        <w:t>(</w:t>
      </w:r>
      <w:r w:rsidR="00D148EC">
        <w:t xml:space="preserve">Gravity &amp;&amp; </w:t>
      </w:r>
      <w:r>
        <w:t>C</w:t>
      </w:r>
      <w:r w:rsidRPr="00CB7359">
        <w:t>harge</w:t>
      </w:r>
      <w:r w:rsidR="00DE711E">
        <w:t xml:space="preserve"> &amp;&amp; </w:t>
      </w:r>
      <w:proofErr w:type="spellStart"/>
      <w:r w:rsidR="00DE711E">
        <w:t>linkDistance</w:t>
      </w:r>
      <w:proofErr w:type="spellEnd"/>
      <w:r w:rsidR="00014BCF">
        <w:t xml:space="preserve"> &amp;&amp; </w:t>
      </w:r>
      <w:proofErr w:type="spellStart"/>
      <w:r w:rsidR="00014BCF">
        <w:t>chargeDistance</w:t>
      </w:r>
      <w:proofErr w:type="spellEnd"/>
      <w:r w:rsidR="00DE711E">
        <w:t>)</w:t>
      </w:r>
    </w:p>
    <w:p w:rsidR="00CB7359" w:rsidRDefault="00CB7359" w:rsidP="00DE711E">
      <w:r>
        <w:t>For certain number of nodes, the charge</w:t>
      </w:r>
      <w:r w:rsidR="00B25449">
        <w:t>/gravity</w:t>
      </w:r>
      <w:r>
        <w:t xml:space="preserve"> value</w:t>
      </w:r>
      <w:r w:rsidR="00936D04">
        <w:t>/</w:t>
      </w:r>
      <w:proofErr w:type="spellStart"/>
      <w:r w:rsidR="00936D04">
        <w:t>linkDistance</w:t>
      </w:r>
      <w:proofErr w:type="spellEnd"/>
      <w:r w:rsidR="00014BCF">
        <w:t>/</w:t>
      </w:r>
      <w:proofErr w:type="spellStart"/>
      <w:r w:rsidR="00014BCF">
        <w:t>chargeDistance</w:t>
      </w:r>
      <w:proofErr w:type="spellEnd"/>
      <w:r>
        <w:t xml:space="preserve"> should correspond to the size of the layout so that the nodes will not overlap or get outside of the boundary.</w:t>
      </w:r>
    </w:p>
    <w:p w:rsidR="00192CAA" w:rsidRDefault="00ED27A5" w:rsidP="00ED27A5">
      <w:pPr>
        <w:pStyle w:val="Heading2"/>
      </w:pPr>
      <w:proofErr w:type="spellStart"/>
      <w:r>
        <w:t>T</w:t>
      </w:r>
      <w:r w:rsidR="0098345B">
        <w:t>heta</w:t>
      </w:r>
      <w:r w:rsidR="00B26CD5">
        <w:t>&amp;Alpha</w:t>
      </w:r>
      <w:proofErr w:type="spellEnd"/>
      <w:r w:rsidR="0098345B">
        <w:t xml:space="preserve"> </w:t>
      </w:r>
      <w:r w:rsidR="00707DD4">
        <w:t>vs. Time</w:t>
      </w:r>
    </w:p>
    <w:p w:rsidR="0098345B" w:rsidRDefault="00B26CD5" w:rsidP="0098345B">
      <w:r>
        <w:t>Theta</w:t>
      </w:r>
      <w:r w:rsidR="00192CAA">
        <w:t>: G</w:t>
      </w:r>
      <w:r w:rsidR="0098345B">
        <w:t>et or set the accuracy of the charge interaction.</w:t>
      </w:r>
    </w:p>
    <w:p w:rsidR="00B26CD5" w:rsidRDefault="00B26CD5" w:rsidP="0098345B">
      <w:r>
        <w:t>Alpha</w:t>
      </w:r>
      <w:r>
        <w:t>: Get or set the layout's cooling parameter.</w:t>
      </w:r>
    </w:p>
    <w:p w:rsidR="00ED27A5" w:rsidRDefault="00FB6FD3" w:rsidP="0098345B">
      <w:r>
        <w:t>The more accurate</w:t>
      </w:r>
      <w:r w:rsidR="00165270">
        <w:t>/long-time</w:t>
      </w:r>
      <w:r>
        <w:t xml:space="preserve"> interaction will cost more time</w:t>
      </w:r>
      <w:r w:rsidR="00973B51">
        <w:t xml:space="preserve"> for the graph to get relatively stable</w:t>
      </w:r>
      <w:r w:rsidR="00B26CD5">
        <w:t>.</w:t>
      </w:r>
    </w:p>
    <w:p w:rsidR="00271AFA" w:rsidRDefault="004B2C06" w:rsidP="00AB38B6">
      <w:pPr>
        <w:pStyle w:val="Heading1"/>
      </w:pPr>
      <w:r>
        <w:t>Contrast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1AFA" w:rsidTr="00271AFA">
        <w:tc>
          <w:tcPr>
            <w:tcW w:w="4675" w:type="dxa"/>
          </w:tcPr>
          <w:p w:rsidR="00271AFA" w:rsidRDefault="00271AFA" w:rsidP="00271AFA">
            <w:proofErr w:type="spellStart"/>
            <w:r w:rsidRPr="0051722D">
              <w:t>Bandyopadhyay</w:t>
            </w:r>
            <w:proofErr w:type="spellEnd"/>
            <w:r w:rsidRPr="0051722D">
              <w:t xml:space="preserve"> et al.’s results</w:t>
            </w:r>
          </w:p>
        </w:tc>
        <w:tc>
          <w:tcPr>
            <w:tcW w:w="4675" w:type="dxa"/>
          </w:tcPr>
          <w:p w:rsidR="00271AFA" w:rsidRDefault="00271AFA" w:rsidP="00271AFA">
            <w:r>
              <w:t>Force-directed Graph</w:t>
            </w:r>
          </w:p>
        </w:tc>
      </w:tr>
      <w:tr w:rsidR="00271AFA" w:rsidTr="00271AFA">
        <w:tc>
          <w:tcPr>
            <w:tcW w:w="4675" w:type="dxa"/>
          </w:tcPr>
          <w:p w:rsidR="00271AFA" w:rsidRDefault="00AB38B6" w:rsidP="00AB38B6">
            <w:pPr>
              <w:pStyle w:val="ListParagraph"/>
              <w:numPr>
                <w:ilvl w:val="0"/>
                <w:numId w:val="2"/>
              </w:numPr>
            </w:pPr>
            <w:r>
              <w:t>The nodes and links are clustered together</w:t>
            </w:r>
            <w:r w:rsidR="00C368C5">
              <w:t xml:space="preserve"> and it’s hard to find </w:t>
            </w:r>
            <w:r w:rsidR="001869F1">
              <w:t>a particular node.</w:t>
            </w:r>
          </w:p>
          <w:p w:rsidR="00026789" w:rsidRDefault="00026789" w:rsidP="00AB38B6">
            <w:pPr>
              <w:pStyle w:val="ListParagraph"/>
              <w:numPr>
                <w:ilvl w:val="0"/>
                <w:numId w:val="2"/>
              </w:numPr>
            </w:pPr>
            <w:r>
              <w:t>Interaction is limited</w:t>
            </w:r>
            <w:r w:rsidR="008A1006">
              <w:t>.</w:t>
            </w:r>
          </w:p>
          <w:p w:rsidR="0043157A" w:rsidRDefault="0043157A" w:rsidP="0043157A">
            <w:pPr>
              <w:ind w:left="360"/>
            </w:pPr>
            <w:r>
              <w:t xml:space="preserve">+     </w:t>
            </w:r>
            <w:r w:rsidR="002D6284">
              <w:t>More information is represented, like the weight of each link</w:t>
            </w:r>
            <w:r w:rsidR="00E3384F">
              <w:t>, which shows the frequency of its appearance.</w:t>
            </w:r>
          </w:p>
        </w:tc>
        <w:tc>
          <w:tcPr>
            <w:tcW w:w="4675" w:type="dxa"/>
          </w:tcPr>
          <w:p w:rsidR="00271AFA" w:rsidRDefault="001869F1" w:rsidP="00271AFA">
            <w:r>
              <w:t>+ The nodes are well spread out</w:t>
            </w:r>
            <w:r w:rsidR="00124AB8">
              <w:t xml:space="preserve"> on the screen</w:t>
            </w:r>
            <w:r w:rsidR="008A1006">
              <w:t>.</w:t>
            </w:r>
          </w:p>
          <w:p w:rsidR="008A1006" w:rsidRDefault="008A1006" w:rsidP="00271AFA">
            <w:r>
              <w:t xml:space="preserve">+ Flexible </w:t>
            </w:r>
            <w:r w:rsidR="003B7AE0">
              <w:t xml:space="preserve">and rich </w:t>
            </w:r>
            <w:r>
              <w:t>interaction</w:t>
            </w:r>
            <w:r w:rsidR="003B7AE0">
              <w:t xml:space="preserve">. </w:t>
            </w:r>
            <w:r w:rsidR="00E25472">
              <w:t>If one node is dragged, other nodes will influenced so that a new view will be established.</w:t>
            </w:r>
            <w:r w:rsidR="003B7AE0">
              <w:t xml:space="preserve"> </w:t>
            </w:r>
          </w:p>
          <w:p w:rsidR="00E3384F" w:rsidRDefault="00E3384F" w:rsidP="00271AFA">
            <w:r>
              <w:t xml:space="preserve">+ If the information is given, the force-directed graph can also show </w:t>
            </w:r>
            <w:r w:rsidR="000F11C2">
              <w:t>corresponding link weights and colors.</w:t>
            </w:r>
          </w:p>
        </w:tc>
      </w:tr>
    </w:tbl>
    <w:p w:rsidR="00271AFA" w:rsidRPr="00271AFA" w:rsidRDefault="00271AFA" w:rsidP="00271AFA"/>
    <w:sectPr w:rsidR="00271AFA" w:rsidRPr="0027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56F68"/>
    <w:multiLevelType w:val="hybridMultilevel"/>
    <w:tmpl w:val="E46E0EAE"/>
    <w:lvl w:ilvl="0" w:tplc="094E5E6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17C1B"/>
    <w:multiLevelType w:val="hybridMultilevel"/>
    <w:tmpl w:val="706EA5AE"/>
    <w:lvl w:ilvl="0" w:tplc="447005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B0"/>
    <w:rsid w:val="00014BCF"/>
    <w:rsid w:val="00015A35"/>
    <w:rsid w:val="00026789"/>
    <w:rsid w:val="00036839"/>
    <w:rsid w:val="0008407A"/>
    <w:rsid w:val="000F11C2"/>
    <w:rsid w:val="00105292"/>
    <w:rsid w:val="00124AB8"/>
    <w:rsid w:val="00154575"/>
    <w:rsid w:val="00165270"/>
    <w:rsid w:val="0016616E"/>
    <w:rsid w:val="001817CA"/>
    <w:rsid w:val="001869F1"/>
    <w:rsid w:val="00192CAA"/>
    <w:rsid w:val="00254BA1"/>
    <w:rsid w:val="00271AFA"/>
    <w:rsid w:val="002A5842"/>
    <w:rsid w:val="002D6284"/>
    <w:rsid w:val="002E53C4"/>
    <w:rsid w:val="003414E3"/>
    <w:rsid w:val="00341F17"/>
    <w:rsid w:val="00380BB6"/>
    <w:rsid w:val="003909F3"/>
    <w:rsid w:val="003B7AE0"/>
    <w:rsid w:val="003D41B5"/>
    <w:rsid w:val="0042558A"/>
    <w:rsid w:val="0043157A"/>
    <w:rsid w:val="00436690"/>
    <w:rsid w:val="00474717"/>
    <w:rsid w:val="004B2C06"/>
    <w:rsid w:val="004E73AD"/>
    <w:rsid w:val="00515B5A"/>
    <w:rsid w:val="0051637D"/>
    <w:rsid w:val="005442B0"/>
    <w:rsid w:val="005A79F0"/>
    <w:rsid w:val="006014F6"/>
    <w:rsid w:val="00707DD4"/>
    <w:rsid w:val="00771F29"/>
    <w:rsid w:val="007D0C43"/>
    <w:rsid w:val="007E2E0C"/>
    <w:rsid w:val="007E39E1"/>
    <w:rsid w:val="008009AE"/>
    <w:rsid w:val="008468E3"/>
    <w:rsid w:val="0089665B"/>
    <w:rsid w:val="008A1006"/>
    <w:rsid w:val="008B7EAA"/>
    <w:rsid w:val="00936D04"/>
    <w:rsid w:val="00973B51"/>
    <w:rsid w:val="0098345B"/>
    <w:rsid w:val="009B01AE"/>
    <w:rsid w:val="009C0E47"/>
    <w:rsid w:val="009E2F2D"/>
    <w:rsid w:val="00A12A27"/>
    <w:rsid w:val="00A37ED6"/>
    <w:rsid w:val="00AA4EB5"/>
    <w:rsid w:val="00AB38B6"/>
    <w:rsid w:val="00B25449"/>
    <w:rsid w:val="00B26CD5"/>
    <w:rsid w:val="00B4755A"/>
    <w:rsid w:val="00B76D2A"/>
    <w:rsid w:val="00C10257"/>
    <w:rsid w:val="00C16A62"/>
    <w:rsid w:val="00C368C5"/>
    <w:rsid w:val="00CB7359"/>
    <w:rsid w:val="00CC4C84"/>
    <w:rsid w:val="00CC72B7"/>
    <w:rsid w:val="00CD64AA"/>
    <w:rsid w:val="00CF54CF"/>
    <w:rsid w:val="00D148EC"/>
    <w:rsid w:val="00D31849"/>
    <w:rsid w:val="00D4288F"/>
    <w:rsid w:val="00D662FB"/>
    <w:rsid w:val="00D71B7A"/>
    <w:rsid w:val="00D72B90"/>
    <w:rsid w:val="00DC2722"/>
    <w:rsid w:val="00DC5DC7"/>
    <w:rsid w:val="00DE711E"/>
    <w:rsid w:val="00E25472"/>
    <w:rsid w:val="00E3384F"/>
    <w:rsid w:val="00E3638C"/>
    <w:rsid w:val="00E60D73"/>
    <w:rsid w:val="00E751BE"/>
    <w:rsid w:val="00E855A8"/>
    <w:rsid w:val="00ED27A5"/>
    <w:rsid w:val="00F14B35"/>
    <w:rsid w:val="00F74EB2"/>
    <w:rsid w:val="00FB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404E8-63FD-4261-A13C-7F01A750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2C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2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D41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12A27"/>
    <w:pPr>
      <w:ind w:left="720"/>
      <w:contextualSpacing/>
    </w:pPr>
  </w:style>
  <w:style w:type="table" w:styleId="TableGrid">
    <w:name w:val="Table Grid"/>
    <w:basedOn w:val="TableNormal"/>
    <w:uiPriority w:val="39"/>
    <w:rsid w:val="002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86</cp:revision>
  <cp:lastPrinted>2015-03-01T22:08:00Z</cp:lastPrinted>
  <dcterms:created xsi:type="dcterms:W3CDTF">2015-03-01T21:02:00Z</dcterms:created>
  <dcterms:modified xsi:type="dcterms:W3CDTF">2015-03-01T22:09:00Z</dcterms:modified>
</cp:coreProperties>
</file>