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Цыганков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Романович,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 данной лабораторной работы - 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numId w:val="1001"/>
          <w:ilvl w:val="0"/>
        </w:numPr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(&gt;/dev/tty#, где # -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процессов.</w:t>
      </w:r>
    </w:p>
    <w:p>
      <w:pPr>
        <w:numPr>
          <w:numId w:val="1001"/>
          <w:ilvl w:val="0"/>
        </w:numPr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numPr>
          <w:numId w:val="1001"/>
          <w:ilvl w:val="0"/>
        </w:numPr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Командный процессор (командная оболочка, интерпретатор команд shell) -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Compact"/>
        <w:numPr>
          <w:numId w:val="1003"/>
          <w:ilvl w:val="1"/>
        </w:numPr>
      </w:pPr>
      <w:r>
        <w:t xml:space="preserve">оболочка Борна (Bourne shell или sh) - стандартная командная оболочка UNIX/Linux, содержащая базовый, но при этом полный набор функций;</w:t>
      </w:r>
    </w:p>
    <w:p>
      <w:pPr>
        <w:pStyle w:val="Compact"/>
        <w:numPr>
          <w:numId w:val="1003"/>
          <w:ilvl w:val="1"/>
        </w:numPr>
      </w:pPr>
      <w:r>
        <w:t xml:space="preserve">С-оболочка (или csh) - надстройка на оболочкой Борна, использующая С-подобный синтаксис команд с возможностью сохранения истории выполнения команд;</w:t>
      </w:r>
    </w:p>
    <w:p>
      <w:pPr>
        <w:pStyle w:val="Compact"/>
        <w:numPr>
          <w:numId w:val="1003"/>
          <w:ilvl w:val="1"/>
        </w:numPr>
      </w:pPr>
      <w:r>
        <w:t xml:space="preserve">оболочка Корна (или ksh) - напоминает оболочку С, но операторы управления программой совместимы с операторами оболочки Борна;</w:t>
      </w:r>
    </w:p>
    <w:p>
      <w:pPr>
        <w:pStyle w:val="Compact"/>
        <w:numPr>
          <w:numId w:val="1003"/>
          <w:ilvl w:val="1"/>
        </w:numPr>
      </w:pPr>
      <w:r>
        <w:t xml:space="preserve">BASH -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Compact"/>
        <w:numPr>
          <w:numId w:val="1002"/>
          <w:ilvl w:val="0"/>
        </w:numPr>
      </w:pPr>
      <w:r>
        <w:t xml:space="preserve">POSIX (Portable Operating System Interface for Computer Environments) -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4"/>
          <w:ilvl w:val="0"/>
        </w:numPr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(&gt;/dev/tty#, где # -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 (рис.</w:t>
      </w:r>
      <w:r>
        <w:t xml:space="preserve"> </w:t>
      </w:r>
      <w:r>
        <w:t xml:space="preserve">@fig:001</w:t>
      </w:r>
      <w:r>
        <w:t xml:space="preserve">,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ompact"/>
        <w:numPr>
          <w:numId w:val="1005"/>
          <w:ilvl w:val="1"/>
        </w:numPr>
      </w:pPr>
      <w:bookmarkStart w:id="25" w:name="fig:001"/>
      <w:r>
        <w:drawing>
          <wp:inline>
            <wp:extent cx="5334000" cy="4267200"/>
            <wp:effectExtent b="0" l="0" r="0" t="0"/>
            <wp:docPr descr="script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CaptionedFigure"/>
        <w:pStyle w:val="Compact"/>
        <w:numPr>
          <w:numId w:val="1005"/>
          <w:ilvl w:val="1"/>
        </w:numPr>
      </w:pPr>
      <w:bookmarkStart w:id="27" w:name="fig:002"/>
      <w:r>
        <w:drawing>
          <wp:inline>
            <wp:extent cx="5334000" cy="4267200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pStyle w:val="Compact"/>
        <w:numPr>
          <w:numId w:val="1005"/>
          <w:ilvl w:val="1"/>
        </w:numPr>
      </w:pPr>
      <w:r>
        <w:t xml:space="preserve">Результат</w:t>
      </w:r>
    </w:p>
    <w:p>
      <w:pPr>
        <w:pStyle w:val="Compact"/>
        <w:numPr>
          <w:numId w:val="1004"/>
          <w:ilvl w:val="0"/>
        </w:numPr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 (рис.</w:t>
      </w:r>
      <w:r>
        <w:t xml:space="preserve"> </w:t>
      </w:r>
      <w:r>
        <w:t xml:space="preserve">@fig:003</w:t>
      </w:r>
      <w:r>
        <w:t xml:space="preserve">,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ompact"/>
        <w:numPr>
          <w:numId w:val="1006"/>
          <w:ilvl w:val="1"/>
        </w:numPr>
      </w:pPr>
      <w:bookmarkStart w:id="29" w:name="fig:003"/>
      <w:r>
        <w:drawing>
          <wp:inline>
            <wp:extent cx="5334000" cy="4267200"/>
            <wp:effectExtent b="0" l="0" r="0" t="0"/>
            <wp:docPr descr="script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CaptionedFigure"/>
        <w:pStyle w:val="Compact"/>
        <w:numPr>
          <w:numId w:val="1006"/>
          <w:ilvl w:val="1"/>
        </w:numPr>
      </w:pPr>
      <w:bookmarkStart w:id="31" w:name="fig:004"/>
      <w:r>
        <w:drawing>
          <wp:inline>
            <wp:extent cx="5334000" cy="4267200"/>
            <wp:effectExtent b="0" l="0" r="0" t="0"/>
            <wp:docPr descr="Результат по команде man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pStyle w:val="Compact"/>
        <w:numPr>
          <w:numId w:val="1006"/>
          <w:ilvl w:val="1"/>
        </w:numPr>
      </w:pPr>
      <w:r>
        <w:t xml:space="preserve">Результат по команде man</w:t>
      </w:r>
    </w:p>
    <w:p>
      <w:pPr>
        <w:pStyle w:val="Compact"/>
        <w:numPr>
          <w:numId w:val="1004"/>
          <w:ilvl w:val="0"/>
        </w:numPr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 (рис.</w:t>
      </w:r>
      <w:r>
        <w:t xml:space="preserve"> </w:t>
      </w:r>
      <w:r>
        <w:t xml:space="preserve">@fig:005</w:t>
      </w:r>
      <w:r>
        <w:t xml:space="preserve">,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ompact"/>
        <w:numPr>
          <w:numId w:val="1007"/>
          <w:ilvl w:val="1"/>
        </w:numPr>
      </w:pPr>
      <w:bookmarkStart w:id="33" w:name="fig:005"/>
      <w:r>
        <w:drawing>
          <wp:inline>
            <wp:extent cx="5334000" cy="4267200"/>
            <wp:effectExtent b="0" l="0" r="0" t="0"/>
            <wp:docPr descr="script3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CaptionedFigure"/>
        <w:pStyle w:val="Compact"/>
        <w:numPr>
          <w:numId w:val="1007"/>
          <w:ilvl w:val="1"/>
        </w:numPr>
      </w:pPr>
      <w:bookmarkStart w:id="35" w:name="fig:006"/>
      <w:r>
        <w:drawing>
          <wp:inline>
            <wp:extent cx="5334000" cy="4267200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pStyle w:val="Compact"/>
        <w:numPr>
          <w:numId w:val="1007"/>
          <w:ilvl w:val="1"/>
        </w:numPr>
      </w:pPr>
      <w:r>
        <w:t xml:space="preserve">Результат</w:t>
      </w:r>
    </w:p>
    <w:p>
      <w:pPr>
        <w:pStyle w:val="Heading1"/>
      </w:pPr>
      <w:bookmarkStart w:id="36" w:name="листинг"/>
      <w:r>
        <w:t xml:space="preserve">Листинг</w:t>
      </w:r>
      <w:bookmarkEnd w:id="36"/>
    </w:p>
    <w:p>
      <w:pPr>
        <w:pStyle w:val="Compact"/>
        <w:numPr>
          <w:numId w:val="1008"/>
          <w:ilvl w:val="0"/>
        </w:numPr>
      </w:pPr>
      <w:r>
        <w:t xml:space="preserve">script1:</w:t>
      </w:r>
    </w:p>
    <w:p>
      <w:pPr>
        <w:pStyle w:val="SourceCode"/>
      </w:pPr>
      <w:r>
        <w:rPr>
          <w:rStyle w:val="VerbatimChar"/>
        </w:rPr>
        <w:t xml:space="preserve">lockfile="./locking.file"</w:t>
      </w:r>
      <w:r>
        <w:br w:type="textWrapping"/>
      </w:r>
      <w:r>
        <w:rPr>
          <w:rStyle w:val="VerbatimChar"/>
        </w:rPr>
        <w:t xml:space="preserve">exec {fn}&gt;$lockfile</w:t>
      </w:r>
      <w:r>
        <w:br w:type="textWrapping"/>
      </w:r>
      <w:r>
        <w:rPr>
          <w:rStyle w:val="VerbatimChar"/>
        </w:rPr>
        <w:t xml:space="preserve">if test -f "$lockfile"</w:t>
      </w:r>
      <w:r>
        <w:br w:type="textWrapping"/>
      </w:r>
      <w:r>
        <w:rPr>
          <w:rStyle w:val="VerbatimChar"/>
        </w:rPr>
        <w:t xml:space="preserve">then</w:t>
      </w:r>
      <w:r>
        <w:br w:type="textWrapping"/>
      </w:r>
      <w:r>
        <w:rPr>
          <w:rStyle w:val="VerbatimChar"/>
        </w:rPr>
        <w:t xml:space="preserve">    while [ 1!=0 ]</w:t>
      </w:r>
      <w:r>
        <w:br w:type="textWrapping"/>
      </w:r>
      <w:r>
        <w:rPr>
          <w:rStyle w:val="VerbatimChar"/>
        </w:rPr>
        <w:t xml:space="preserve">    do</w:t>
      </w:r>
      <w:r>
        <w:br w:type="textWrapping"/>
      </w:r>
      <w:r>
        <w:rPr>
          <w:rStyle w:val="VerbatimChar"/>
        </w:rPr>
        <w:t xml:space="preserve">        if flock -n ${fn}</w:t>
      </w:r>
      <w:r>
        <w:br w:type="textWrapping"/>
      </w:r>
      <w:r>
        <w:rPr>
          <w:rStyle w:val="VerbatimChar"/>
        </w:rPr>
        <w:t xml:space="preserve">        then</w:t>
      </w:r>
      <w:r>
        <w:br w:type="textWrapping"/>
      </w:r>
      <w:r>
        <w:rPr>
          <w:rStyle w:val="VerbatimChar"/>
        </w:rPr>
        <w:t xml:space="preserve">            echo "file lock"</w:t>
      </w:r>
      <w:r>
        <w:br w:type="textWrapping"/>
      </w:r>
      <w:r>
        <w:rPr>
          <w:rStyle w:val="VerbatimChar"/>
        </w:rPr>
        <w:t xml:space="preserve">            sleep 5</w:t>
      </w:r>
      <w:r>
        <w:br w:type="textWrapping"/>
      </w:r>
      <w:r>
        <w:rPr>
          <w:rStyle w:val="VerbatimChar"/>
        </w:rPr>
        <w:t xml:space="preserve">            echo "unlock"</w:t>
      </w:r>
      <w:r>
        <w:br w:type="textWrapping"/>
      </w:r>
      <w:r>
        <w:rPr>
          <w:rStyle w:val="VerbatimChar"/>
        </w:rPr>
        <w:t xml:space="preserve">            flock -u ${fn}</w:t>
      </w:r>
      <w:r>
        <w:br w:type="textWrapping"/>
      </w:r>
      <w:r>
        <w:rPr>
          <w:rStyle w:val="VerbatimChar"/>
        </w:rPr>
        <w:t xml:space="preserve">        else</w:t>
      </w:r>
      <w:r>
        <w:br w:type="textWrapping"/>
      </w:r>
      <w:r>
        <w:rPr>
          <w:rStyle w:val="VerbatimChar"/>
        </w:rPr>
        <w:t xml:space="preserve">            echo "file was lock"</w:t>
      </w:r>
      <w:r>
        <w:br w:type="textWrapping"/>
      </w:r>
      <w:r>
        <w:rPr>
          <w:rStyle w:val="VerbatimChar"/>
        </w:rPr>
        <w:t xml:space="preserve">            sleep 1</w:t>
      </w:r>
      <w:r>
        <w:br w:type="textWrapping"/>
      </w:r>
      <w:r>
        <w:rPr>
          <w:rStyle w:val="VerbatimChar"/>
        </w:rPr>
        <w:t xml:space="preserve">        fi</w:t>
      </w:r>
      <w:r>
        <w:br w:type="textWrapping"/>
      </w:r>
      <w:r>
        <w:rPr>
          <w:rStyle w:val="VerbatimChar"/>
        </w:rPr>
        <w:t xml:space="preserve">    done</w:t>
      </w:r>
      <w:r>
        <w:br w:type="textWrapping"/>
      </w:r>
      <w:r>
        <w:rPr>
          <w:rStyle w:val="VerbatimChar"/>
        </w:rPr>
        <w:t xml:space="preserve">fi</w:t>
      </w:r>
    </w:p>
    <w:p>
      <w:pPr>
        <w:pStyle w:val="Compact"/>
        <w:numPr>
          <w:numId w:val="1009"/>
          <w:ilvl w:val="0"/>
        </w:numPr>
      </w:pPr>
      <w:r>
        <w:t xml:space="preserve">script2:</w:t>
      </w:r>
    </w:p>
    <w:p>
      <w:pPr>
        <w:pStyle w:val="SourceCode"/>
      </w:pPr>
      <w:r>
        <w:rPr>
          <w:rStyle w:val="VerbatimChar"/>
        </w:rPr>
        <w:t xml:space="preserve">comm=$1</w:t>
      </w:r>
      <w:r>
        <w:br w:type="textWrapping"/>
      </w:r>
      <w:r>
        <w:rPr>
          <w:rStyle w:val="VerbatimChar"/>
        </w:rPr>
        <w:t xml:space="preserve">if test -f "/usr/share/man/man1/$comm.1.gz"</w:t>
      </w:r>
      <w:r>
        <w:br w:type="textWrapping"/>
      </w:r>
      <w:r>
        <w:rPr>
          <w:rStyle w:val="VerbatimChar"/>
        </w:rPr>
        <w:t xml:space="preserve">    then less /usr/share/man/man1/$comm.1.gz</w:t>
      </w:r>
      <w:r>
        <w:br w:type="textWrapping"/>
      </w:r>
      <w:r>
        <w:rPr>
          <w:rStyle w:val="VerbatimChar"/>
        </w:rPr>
        <w:t xml:space="preserve">else</w:t>
      </w:r>
      <w:r>
        <w:br w:type="textWrapping"/>
      </w:r>
      <w:r>
        <w:rPr>
          <w:rStyle w:val="VerbatimChar"/>
        </w:rPr>
        <w:t xml:space="preserve">    echo "this command exist"</w:t>
      </w:r>
      <w:r>
        <w:br w:type="textWrapping"/>
      </w:r>
      <w:r>
        <w:rPr>
          <w:rStyle w:val="VerbatimChar"/>
        </w:rPr>
        <w:t xml:space="preserve">fi</w:t>
      </w:r>
    </w:p>
    <w:p>
      <w:pPr>
        <w:pStyle w:val="Compact"/>
        <w:numPr>
          <w:numId w:val="1010"/>
          <w:ilvl w:val="0"/>
        </w:numPr>
      </w:pPr>
      <w:r>
        <w:t xml:space="preserve">script3:</w:t>
      </w:r>
    </w:p>
    <w:p>
      <w:pPr>
        <w:pStyle w:val="SourceCode"/>
      </w:pPr>
      <w:r>
        <w:rPr>
          <w:rStyle w:val="VerbatimChar"/>
        </w:rPr>
        <w:t xml:space="preserve">echo "write the len of phrase_"</w:t>
      </w:r>
      <w:r>
        <w:br w:type="textWrapping"/>
      </w:r>
      <w:r>
        <w:rPr>
          <w:rStyle w:val="VerbatimChar"/>
        </w:rPr>
        <w:t xml:space="preserve">read len</w:t>
      </w:r>
      <w:r>
        <w:br w:type="textWrapping"/>
      </w:r>
      <w:r>
        <w:rPr>
          <w:rStyle w:val="VerbatimChar"/>
        </w:rPr>
        <w:t xml:space="preserve">echo "write a kol-vo of phrase"</w:t>
      </w:r>
      <w:r>
        <w:br w:type="textWrapping"/>
      </w:r>
      <w:r>
        <w:rPr>
          <w:rStyle w:val="VerbatimChar"/>
        </w:rPr>
        <w:t xml:space="preserve">read kol</w:t>
      </w:r>
      <w:r>
        <w:br w:type="textWrapping"/>
      </w:r>
      <w:r>
        <w:rPr>
          <w:rStyle w:val="VerbatimChar"/>
        </w:rPr>
        <w:t xml:space="preserve">echo "random phrase:"</w:t>
      </w:r>
      <w:r>
        <w:br w:type="textWrapping"/>
      </w:r>
      <w:r>
        <w:rPr>
          <w:rStyle w:val="VerbatimChar"/>
        </w:rPr>
        <w:t xml:space="preserve">cat /dev/urandom | tr -dc "a-zA-Z" | fold -w $len | head -n $kol</w:t>
      </w:r>
    </w:p>
    <w:p>
      <w:pPr>
        <w:pStyle w:val="Heading1"/>
      </w:pPr>
      <w:bookmarkStart w:id="37" w:name="ответы-на-контрольные-вопросы"/>
      <w:r>
        <w:t xml:space="preserve">Ответы на контрольные вопросы</w:t>
      </w:r>
      <w:bookmarkEnd w:id="37"/>
    </w:p>
    <w:p>
      <w:pPr>
        <w:pStyle w:val="Compact"/>
        <w:numPr>
          <w:numId w:val="1011"/>
          <w:ilvl w:val="0"/>
        </w:numPr>
      </w:pPr>
      <w:r>
        <w:t xml:space="preserve">Найдите синтаксическую ошибку в следующей строке: 1 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Compact"/>
        <w:numPr>
          <w:numId w:val="1012"/>
          <w:ilvl w:val="1"/>
        </w:numPr>
      </w:pPr>
      <w:r>
        <w:t xml:space="preserve">В данной строчке допущены следующие ошибки: не хватает пробелов после первой скобки</w:t>
      </w:r>
      <w:r>
        <w:t xml:space="preserve"> </w:t>
      </w:r>
      <w:r>
        <w:rPr>
          <w:rStyle w:val="VerbatimChar"/>
        </w:rPr>
        <w:t xml:space="preserve">[</w:t>
      </w:r>
      <w:r>
        <w:t xml:space="preserve"> </w:t>
      </w:r>
      <w:r>
        <w:t xml:space="preserve">и перед второй скобкой</w:t>
      </w:r>
      <w:r>
        <w:t xml:space="preserve"> </w:t>
      </w:r>
      <w:r>
        <w:rPr>
          <w:rStyle w:val="VerbatimChar"/>
        </w:rPr>
        <w:t xml:space="preserve">]</w:t>
      </w:r>
      <w:r>
        <w:t xml:space="preserve"> </w:t>
      </w:r>
      <w:r>
        <w:t xml:space="preserve">выражение $1 необходимо взять в “”, потому что эта переменная может содержать пробелы. Правильный вариант: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Compact"/>
        <w:numPr>
          <w:numId w:val="1011"/>
          <w:ilvl w:val="0"/>
        </w:numPr>
      </w:pPr>
      <w:r>
        <w:t xml:space="preserve">Как объединить (конкатенация) несколько строк в одну?</w:t>
      </w:r>
    </w:p>
    <w:p>
      <w:pPr>
        <w:pStyle w:val="Compact"/>
        <w:numPr>
          <w:numId w:val="1013"/>
          <w:ilvl w:val="1"/>
        </w:numPr>
      </w:pPr>
      <w:r>
        <w:t xml:space="preserve">Чтобы объединить несколько строк в одну, можно воспользоваться несколькими способами:</w:t>
      </w:r>
    </w:p>
    <w:p>
      <w:pPr>
        <w:pStyle w:val="Compact"/>
        <w:numPr>
          <w:numId w:val="1014"/>
          <w:ilvl w:val="2"/>
        </w:numPr>
      </w:pPr>
      <w:r>
        <w:t xml:space="preserve">Первый: VAR1=</w:t>
      </w:r>
      <w:r>
        <w:t xml:space="preserve">“</w:t>
      </w:r>
      <w:r>
        <w:t xml:space="preserve">1+</w:t>
      </w:r>
      <w:r>
        <w:t xml:space="preserve">”</w:t>
      </w:r>
      <w:r>
        <w:t xml:space="preserve"> </w:t>
      </w:r>
      <w:r>
        <w:t xml:space="preserve">VAR2=” 2” 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</w:p>
    <w:p>
      <w:pPr>
        <w:pStyle w:val="Compact"/>
        <w:numPr>
          <w:numId w:val="1015"/>
          <w:ilvl w:val="3"/>
        </w:numPr>
      </w:pPr>
      <w:r>
        <w:t xml:space="preserve">Результат: 1+2</w:t>
      </w:r>
    </w:p>
    <w:p>
      <w:pPr>
        <w:pStyle w:val="Compact"/>
        <w:numPr>
          <w:numId w:val="1014"/>
          <w:ilvl w:val="2"/>
        </w:numPr>
      </w:pPr>
      <w:r>
        <w:t xml:space="preserve">Второй: VAR1=</w:t>
      </w:r>
      <w:r>
        <w:t xml:space="preserve">“</w:t>
      </w:r>
      <w:r>
        <w:t xml:space="preserve">1</w:t>
      </w:r>
      <w:r>
        <w:t xml:space="preserve">”</w:t>
      </w:r>
      <w:r>
        <w:t xml:space="preserve"> </w:t>
      </w:r>
      <w:r>
        <w:t xml:space="preserve">VAR1+=” +2 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</w:p>
    <w:p>
      <w:pPr>
        <w:pStyle w:val="Compact"/>
        <w:numPr>
          <w:numId w:val="1016"/>
          <w:ilvl w:val="3"/>
        </w:numPr>
      </w:pPr>
      <w:r>
        <w:t xml:space="preserve">Результат: 1+2</w:t>
      </w:r>
    </w:p>
    <w:p>
      <w:pPr>
        <w:pStyle w:val="Compact"/>
        <w:numPr>
          <w:numId w:val="1011"/>
          <w:ilvl w:val="0"/>
        </w:numPr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</w:p>
    <w:p>
      <w:pPr>
        <w:pStyle w:val="Compact"/>
        <w:numPr>
          <w:numId w:val="1017"/>
          <w:ilvl w:val="1"/>
        </w:numPr>
      </w:pPr>
      <w:r>
        <w:t xml:space="preserve">Команда seq в Linux используется для генерации чисел от ПЕРВОГО до ПОСЛЕДНЕГО шага INCREMENT.</w:t>
      </w:r>
    </w:p>
    <w:p>
      <w:pPr>
        <w:pStyle w:val="Compact"/>
        <w:numPr>
          <w:numId w:val="1017"/>
          <w:ilvl w:val="1"/>
        </w:numPr>
      </w:pPr>
      <w:r>
        <w:t xml:space="preserve">seq FIRST [INCREMENT] LAST: Генерирует последовательность чисел от FIRST до LAST с заданным или стандартным шагом INCREMENT.</w:t>
      </w:r>
    </w:p>
    <w:p>
      <w:pPr>
        <w:pStyle w:val="Compact"/>
        <w:numPr>
          <w:numId w:val="1017"/>
          <w:ilvl w:val="1"/>
        </w:numPr>
      </w:pPr>
      <w:r>
        <w:t xml:space="preserve">seq [-w] [-f FORMAT] FIRST [INCREMENT] LAST: Аналогично предыдущему, но позволяет задать формат вывода чисел с помощью аргумента -f и дополнительно выравнивать числа по ширине с помощью аргумента -w.</w:t>
      </w:r>
    </w:p>
    <w:p>
      <w:pPr>
        <w:pStyle w:val="Compact"/>
        <w:numPr>
          <w:numId w:val="1017"/>
          <w:ilvl w:val="1"/>
        </w:numPr>
      </w:pPr>
      <w:r>
        <w:t xml:space="preserve">на bash без использования seq, можно воспользоваться циклом</w:t>
      </w:r>
      <w:r>
        <w:t xml:space="preserve"> </w:t>
      </w:r>
      <w:r>
        <w:rPr>
          <w:rStyle w:val="VerbatimChar"/>
        </w:rPr>
        <w:t xml:space="preserve">for: for ((i=1; i&lt;=10; i+=2)); do echo $i done</w:t>
      </w:r>
    </w:p>
    <w:p>
      <w:pPr>
        <w:pStyle w:val="Compact"/>
        <w:numPr>
          <w:numId w:val="1017"/>
          <w:ilvl w:val="1"/>
        </w:numPr>
      </w:pPr>
      <w:r>
        <w:t xml:space="preserve">с использованием awk:</w:t>
      </w:r>
      <w:r>
        <w:rPr>
          <w:rStyle w:val="VerbatimChar"/>
        </w:rPr>
        <w:t xml:space="preserve">awk BEGIN { for (i=1; i&lt;=10; i+=2) print i }</w:t>
      </w:r>
    </w:p>
    <w:p>
      <w:pPr>
        <w:pStyle w:val="Compact"/>
        <w:numPr>
          <w:numId w:val="1017"/>
          <w:ilvl w:val="1"/>
        </w:numPr>
      </w:pPr>
      <w:r>
        <w:t xml:space="preserve">с использованием perl:</w:t>
      </w:r>
      <w:r>
        <w:t xml:space="preserve"> </w:t>
      </w:r>
      <w:r>
        <w:rPr>
          <w:rStyle w:val="VerbatimChar"/>
        </w:rPr>
        <w:t xml:space="preserve">perl -e for ($i=1; $i&lt;=10; $i+=2) { print "$i\n" }</w:t>
      </w:r>
    </w:p>
    <w:p>
      <w:pPr>
        <w:pStyle w:val="Compact"/>
        <w:numPr>
          <w:numId w:val="1011"/>
          <w:ilvl w:val="0"/>
        </w:numPr>
      </w:pPr>
      <w:r>
        <w:t xml:space="preserve">Какой результат даст вычисление выражения $((10/3))?</w:t>
      </w:r>
    </w:p>
    <w:p>
      <w:pPr>
        <w:pStyle w:val="Compact"/>
        <w:numPr>
          <w:numId w:val="1018"/>
          <w:ilvl w:val="1"/>
        </w:numPr>
      </w:pPr>
      <w:r>
        <w:t xml:space="preserve">Результатом будет 3, это целочисленное деление без остатка.</w:t>
      </w:r>
    </w:p>
    <w:p>
      <w:pPr>
        <w:pStyle w:val="Compact"/>
        <w:numPr>
          <w:numId w:val="1011"/>
          <w:ilvl w:val="0"/>
        </w:numPr>
      </w:pPr>
      <w:r>
        <w:t xml:space="preserve">Укажите кратко основные отличия командной оболочки zsh от bash.</w:t>
      </w:r>
    </w:p>
    <w:p>
      <w:pPr>
        <w:pStyle w:val="Compact"/>
        <w:numPr>
          <w:numId w:val="1019"/>
          <w:ilvl w:val="1"/>
        </w:numPr>
      </w:pPr>
      <w:r>
        <w:t xml:space="preserve">Автодополнение: Zsh обладает более развитой системой автодополнения, которая включает в себя автоматическое завершение имён файлов и каталогов, а также автодополнение команд и аргументов.</w:t>
      </w:r>
    </w:p>
    <w:p>
      <w:pPr>
        <w:pStyle w:val="Compact"/>
        <w:numPr>
          <w:numId w:val="1019"/>
          <w:ilvl w:val="1"/>
        </w:numPr>
      </w:pPr>
      <w:r>
        <w:t xml:space="preserve">Мощные возможности расширения: Zsh предоставляет богатый набор встроенных функций и возможностей расширения, таких как темы оформления, перенаправления ввода-вывода, управление заданиями и другие.</w:t>
      </w:r>
    </w:p>
    <w:p>
      <w:pPr>
        <w:pStyle w:val="Compact"/>
        <w:numPr>
          <w:numId w:val="1019"/>
          <w:ilvl w:val="1"/>
        </w:numPr>
      </w:pPr>
      <w:r>
        <w:t xml:space="preserve">Настройка и наследование: Zsh позволяет более гибко настраивать своё окружение и поведение командной оболочки. Она также поддерживает наследование настроек, что облегчает управление конфигурацией.</w:t>
      </w:r>
    </w:p>
    <w:p>
      <w:pPr>
        <w:pStyle w:val="Compact"/>
        <w:numPr>
          <w:numId w:val="1019"/>
          <w:ilvl w:val="1"/>
        </w:numPr>
      </w:pPr>
      <w:r>
        <w:t xml:space="preserve">Массивы и ассоциативные массивы: Zsh поддерживает более богатый набор типов данных, включая массивы и ассоциативные массивы, что делает работу с данными более удобной.</w:t>
      </w:r>
    </w:p>
    <w:p>
      <w:pPr>
        <w:pStyle w:val="Compact"/>
        <w:numPr>
          <w:numId w:val="1019"/>
          <w:ilvl w:val="1"/>
        </w:numPr>
      </w:pPr>
      <w:r>
        <w:t xml:space="preserve">Мощный синтаксис командной строки: Zsh имеет более мощный синтаксис командной строки, который включает в себя расширенные возможности обработки строк, условные выражения и циклы.</w:t>
      </w:r>
    </w:p>
    <w:p>
      <w:pPr>
        <w:pStyle w:val="Compact"/>
        <w:numPr>
          <w:numId w:val="1019"/>
          <w:ilvl w:val="1"/>
        </w:numPr>
      </w:pPr>
      <w:r>
        <w:t xml:space="preserve">Совместимость с Bash: Zsh совместима с синтаксисом и скриптами Bash, что позволяет запускать большинство скриптов, написанных для Bash, без изменений.</w:t>
      </w:r>
    </w:p>
    <w:p>
      <w:pPr>
        <w:pStyle w:val="Compact"/>
        <w:numPr>
          <w:numId w:val="1019"/>
          <w:ilvl w:val="1"/>
        </w:numPr>
      </w:pPr>
      <w:r>
        <w:t xml:space="preserve">Подсветка синтаксиса и подсказки по командам: Zsh предоставляет подсветку синтаксиса команд и подсказки по их использованию, что упрощает работу с командной строкой.</w:t>
      </w:r>
    </w:p>
    <w:p>
      <w:pPr>
        <w:pStyle w:val="Compact"/>
        <w:numPr>
          <w:numId w:val="1011"/>
          <w:ilvl w:val="0"/>
        </w:numPr>
      </w:pPr>
      <w:r>
        <w:t xml:space="preserve">Проверьте, верен ли синтаксис данной конструкции 1 for ((a=1; a &lt;= LIMIT; a++))</w:t>
      </w:r>
    </w:p>
    <w:p>
      <w:pPr>
        <w:pStyle w:val="Compact"/>
        <w:numPr>
          <w:numId w:val="1020"/>
          <w:ilvl w:val="1"/>
        </w:numPr>
      </w:pPr>
      <w:r>
        <w:t xml:space="preserve">for ((a=1; a &lt;= LIMIT; a++)) синтаксис верен, используя двойные круглые скобки, можно не писать $ перед переменными ().</w:t>
      </w:r>
    </w:p>
    <w:p>
      <w:pPr>
        <w:pStyle w:val="Compact"/>
        <w:numPr>
          <w:numId w:val="1011"/>
          <w:ilvl w:val="0"/>
        </w:numPr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</w:p>
    <w:p>
      <w:pPr>
        <w:pStyle w:val="Compact"/>
        <w:numPr>
          <w:numId w:val="1021"/>
          <w:ilvl w:val="1"/>
        </w:numPr>
      </w:pPr>
      <w:r>
        <w:t xml:space="preserve">Python:</w:t>
      </w:r>
    </w:p>
    <w:p>
      <w:pPr>
        <w:numPr>
          <w:numId w:val="1022"/>
          <w:ilvl w:val="2"/>
        </w:numPr>
      </w:pPr>
      <w:r>
        <w:t xml:space="preserve">Преимущества Bash:</w:t>
      </w:r>
    </w:p>
    <w:p>
      <w:pPr>
        <w:pStyle w:val="SourceCode"/>
        <w:numPr>
          <w:numId w:val="1000"/>
          <w:ilvl w:val="2"/>
        </w:numPr>
      </w:pPr>
      <w:r>
        <w:rPr>
          <w:rStyle w:val="VerbatimChar"/>
        </w:rPr>
        <w:t xml:space="preserve">  - Простота и прямолинейность в написании коротких скриптов для автоматизации системных задач.</w:t>
      </w:r>
      <w:r>
        <w:br w:type="textWrapping"/>
      </w:r>
      <w:r>
        <w:rPr>
          <w:rStyle w:val="VerbatimChar"/>
        </w:rPr>
        <w:t xml:space="preserve">  - Интеграция с системными командами и утилитами.</w:t>
      </w:r>
    </w:p>
    <w:p>
      <w:pPr>
        <w:numPr>
          <w:numId w:val="1022"/>
          <w:ilvl w:val="2"/>
        </w:numPr>
      </w:pPr>
      <w:r>
        <w:t xml:space="preserve">Недостатки Bash:</w:t>
      </w:r>
    </w:p>
    <w:p>
      <w:pPr>
        <w:pStyle w:val="SourceCode"/>
        <w:numPr>
          <w:numId w:val="1000"/>
          <w:ilvl w:val="2"/>
        </w:numPr>
      </w:pPr>
      <w:r>
        <w:rPr>
          <w:rStyle w:val="VerbatimChar"/>
        </w:rPr>
        <w:t xml:space="preserve">  - Ограниченные возможности обработки данных и сложных структур.</w:t>
      </w:r>
      <w:r>
        <w:br w:type="textWrapping"/>
      </w:r>
      <w:r>
        <w:rPr>
          <w:rStyle w:val="VerbatimChar"/>
        </w:rPr>
        <w:t xml:space="preserve">  - Отсутствие расширенных библиотек и модулей для разработки приложений.</w:t>
      </w:r>
    </w:p>
    <w:p>
      <w:pPr>
        <w:pStyle w:val="Compact"/>
        <w:numPr>
          <w:numId w:val="1021"/>
          <w:ilvl w:val="1"/>
        </w:numPr>
      </w:pPr>
      <w:r>
        <w:t xml:space="preserve">Perl:</w:t>
      </w:r>
    </w:p>
    <w:p>
      <w:pPr>
        <w:numPr>
          <w:numId w:val="1023"/>
          <w:ilvl w:val="2"/>
        </w:numPr>
      </w:pPr>
      <w:r>
        <w:t xml:space="preserve">Преимущества Bash:</w:t>
      </w:r>
    </w:p>
    <w:p>
      <w:pPr>
        <w:pStyle w:val="SourceCode"/>
        <w:numPr>
          <w:numId w:val="1000"/>
          <w:ilvl w:val="2"/>
        </w:numPr>
      </w:pPr>
      <w:r>
        <w:rPr>
          <w:rStyle w:val="VerbatimChar"/>
        </w:rPr>
        <w:t xml:space="preserve">  - Простота в написании однострочных скриптов для простых задач.</w:t>
      </w:r>
      <w:r>
        <w:br w:type="textWrapping"/>
      </w:r>
      <w:r>
        <w:rPr>
          <w:rStyle w:val="VerbatimChar"/>
        </w:rPr>
        <w:t xml:space="preserve">  - Интеграция с системными командами и утилитами.</w:t>
      </w:r>
    </w:p>
    <w:p>
      <w:pPr>
        <w:numPr>
          <w:numId w:val="1023"/>
          <w:ilvl w:val="2"/>
        </w:numPr>
      </w:pPr>
      <w:r>
        <w:t xml:space="preserve">Недостатки Bash:</w:t>
      </w:r>
    </w:p>
    <w:p>
      <w:pPr>
        <w:pStyle w:val="SourceCode"/>
        <w:numPr>
          <w:numId w:val="1000"/>
          <w:ilvl w:val="2"/>
        </w:numPr>
      </w:pPr>
      <w:r>
        <w:rPr>
          <w:rStyle w:val="VerbatimChar"/>
        </w:rPr>
        <w:t xml:space="preserve">  - Меньшая гибкость и мощь в обработке текста и регулярных выражений по сравнению с Perl.</w:t>
      </w:r>
      <w:r>
        <w:br w:type="textWrapping"/>
      </w:r>
      <w:r>
        <w:rPr>
          <w:rStyle w:val="VerbatimChar"/>
        </w:rPr>
        <w:t xml:space="preserve">  - Ограниченные возможности для создания сложных приложений.</w:t>
      </w:r>
    </w:p>
    <w:p>
      <w:pPr>
        <w:pStyle w:val="Heading1"/>
      </w:pPr>
      <w:bookmarkStart w:id="38" w:name="выводы"/>
      <w:r>
        <w:t xml:space="preserve">Выводы</w:t>
      </w:r>
      <w:bookmarkEnd w:id="38"/>
    </w:p>
    <w:p>
      <w:pPr>
        <w:pStyle w:val="FirstParagraph"/>
      </w:pPr>
      <w:r>
        <w:t xml:space="preserve">В ходе выполнения данной лабораторной работы я изучил расширенное программирование в оболочке ОС UNIX, научился писать более сложные командные файлы с использованием логических управляющих конструкций.</w:t>
      </w:r>
    </w:p>
    <w:p>
      <w:pPr>
        <w:pStyle w:val="Heading1"/>
      </w:pPr>
      <w:bookmarkStart w:id="39" w:name="список-литературы"/>
      <w:r>
        <w:t xml:space="preserve">Список литературы</w:t>
      </w:r>
      <w:bookmarkEnd w:id="39"/>
    </w:p>
    <w:p>
      <w:pPr>
        <w:pStyle w:val="FirstParagraph"/>
      </w:pPr>
      <w:r>
        <w:t xml:space="preserve">Руководство к лабораторной работе</w:t>
      </w:r>
    </w:p>
    <w:bookmarkStart w:id="40" w:name="refs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b3cbbdee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fbe019a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Цыганков Александр Романович, НПМБВ-02-20</dc:creator>
  <cp:keywords/>
  <dcterms:created xsi:type="dcterms:W3CDTF">2024-04-13T15:06:16Z</dcterms:created>
  <dcterms:modified xsi:type="dcterms:W3CDTF">2024-04-13T15:06:16Z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