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43FD800" w:rsidR="00F01EC4" w:rsidRDefault="006145CE">
      <w:pPr>
        <w:rPr>
          <w:b/>
        </w:rPr>
      </w:pPr>
      <w:r>
        <w:rPr>
          <w:b/>
        </w:rPr>
        <w:t xml:space="preserve">Dokument roboczy projekt ZSI Moduł </w:t>
      </w:r>
      <w:r w:rsidR="00514759">
        <w:rPr>
          <w:b/>
        </w:rPr>
        <w:t>1</w:t>
      </w:r>
    </w:p>
    <w:p w14:paraId="00000002" w14:textId="77777777" w:rsidR="00F01EC4" w:rsidRDefault="00F01EC4"/>
    <w:p w14:paraId="00000003" w14:textId="77777777" w:rsidR="00F01EC4" w:rsidRDefault="006145CE">
      <w:pPr>
        <w:rPr>
          <w:b/>
        </w:rPr>
      </w:pPr>
      <w:r>
        <w:rPr>
          <w:b/>
        </w:rPr>
        <w:t>Arkadiusz Kałuża, Adam Kierat</w:t>
      </w:r>
    </w:p>
    <w:p w14:paraId="00000004" w14:textId="77777777" w:rsidR="00F01EC4" w:rsidRDefault="00F01EC4"/>
    <w:p w14:paraId="00000005" w14:textId="38AF4C18" w:rsidR="00F01EC4" w:rsidRDefault="006145CE">
      <w:r>
        <w:t>Przygotowanie dokumentu roboczego zawierającego zapisy dotyczące punktów wyróżnionych w</w:t>
      </w:r>
      <w:r w:rsidR="00514759">
        <w:t>e</w:t>
      </w:r>
      <w:r>
        <w:t xml:space="preserve"> </w:t>
      </w:r>
      <w:r w:rsidR="00514759">
        <w:t>wzorze dokumentu roboczego dostęnego</w:t>
      </w:r>
      <w:r>
        <w:t xml:space="preserve"> na platformie zdalnej edukacji.</w:t>
      </w:r>
    </w:p>
    <w:p w14:paraId="00000006" w14:textId="77777777" w:rsidR="00F01EC4" w:rsidRDefault="00F01EC4"/>
    <w:p w14:paraId="00000007" w14:textId="77777777" w:rsidR="00F01EC4" w:rsidRDefault="006145CE">
      <w:pPr>
        <w:numPr>
          <w:ilvl w:val="0"/>
          <w:numId w:val="2"/>
        </w:numPr>
      </w:pPr>
      <w:r>
        <w:rPr>
          <w:b/>
        </w:rPr>
        <w:t>A1. Ustanowienie współdzielonego repozytorium</w:t>
      </w:r>
      <w:r>
        <w:br/>
        <w:t xml:space="preserve">Ustanowienie współdzielonego repozytorium na platformie github.com                      Link: </w:t>
      </w:r>
      <w:hyperlink r:id="rId7">
        <w:r>
          <w:rPr>
            <w:color w:val="1155CC"/>
            <w:u w:val="single"/>
          </w:rPr>
          <w:t>https://github.com/arcziko9/ZarzadzanieSystemamiInformatycznymiPOLSL</w:t>
        </w:r>
      </w:hyperlink>
      <w:r>
        <w:br/>
      </w:r>
    </w:p>
    <w:p w14:paraId="00000008" w14:textId="41EB7549" w:rsidR="00F01EC4" w:rsidRDefault="006145CE">
      <w:pPr>
        <w:numPr>
          <w:ilvl w:val="0"/>
          <w:numId w:val="2"/>
        </w:numPr>
      </w:pPr>
      <w:r>
        <w:rPr>
          <w:b/>
        </w:rPr>
        <w:t>B1. Ustalenie z prowadzącym tematu projektu.</w:t>
      </w:r>
      <w:r>
        <w:br/>
      </w:r>
      <w:r w:rsidR="008B1B55">
        <w:t>Sekcja wybrała projekt numer 1.7:</w:t>
      </w:r>
      <w:r>
        <w:br/>
      </w:r>
      <w:r w:rsidR="008B1B55">
        <w:t xml:space="preserve"> </w:t>
      </w:r>
      <w:r w:rsidR="008B1B55">
        <w:tab/>
        <w:t>a. Bezobsługowa instalacja aplikacji w systemach Microsoft Windows</w:t>
      </w:r>
      <w:r w:rsidR="008B1B55">
        <w:br/>
        <w:t xml:space="preserve"> </w:t>
      </w:r>
      <w:r w:rsidR="008B1B55">
        <w:tab/>
        <w:t>b. Zarządzanie infrastrukturą sieciową</w:t>
      </w:r>
      <w:r w:rsidR="008B1B55">
        <w:br/>
        <w:t xml:space="preserve"> </w:t>
      </w:r>
      <w:r w:rsidR="008B1B55">
        <w:tab/>
        <w:t>c. Podpis elektroniczny</w:t>
      </w:r>
      <w:r>
        <w:br/>
      </w:r>
    </w:p>
    <w:p w14:paraId="2005267C" w14:textId="77777777" w:rsidR="00514759" w:rsidRPr="00514759" w:rsidRDefault="006145CE" w:rsidP="008B1B55">
      <w:pPr>
        <w:numPr>
          <w:ilvl w:val="0"/>
          <w:numId w:val="2"/>
        </w:numPr>
      </w:pPr>
      <w:r>
        <w:rPr>
          <w:b/>
        </w:rPr>
        <w:t>B3. Przygotowanie notatki z ASD: 3 pozycje, 3 najważniejsze wyróżniki, linki do witryn zawierających szczegóły.</w:t>
      </w:r>
    </w:p>
    <w:p w14:paraId="6A1244FE" w14:textId="77777777" w:rsidR="00514759" w:rsidRDefault="00514759" w:rsidP="00514759">
      <w:pPr>
        <w:numPr>
          <w:ilvl w:val="1"/>
          <w:numId w:val="2"/>
        </w:numPr>
      </w:pPr>
      <w:r>
        <w:t>a. Systemy z rodziny Microsoft, a mianowicie Windows Server oferuje nam bezobsługową instalację, aplikacji. Jest to bardzo przydatne rozwiązanie w warunkach biznesowych, gdy do obsługi mamy wiele komputerów. Pozwala to zaoszczędzić wiele czasu i pieniędzy.</w:t>
      </w:r>
      <w:r>
        <w:br/>
        <w:t>Przydatne strony zawierające informację o tej czynności:</w:t>
      </w:r>
    </w:p>
    <w:p w14:paraId="77680BDA" w14:textId="77777777" w:rsidR="00514759" w:rsidRDefault="001A4796" w:rsidP="00514759">
      <w:pPr>
        <w:numPr>
          <w:ilvl w:val="2"/>
          <w:numId w:val="2"/>
        </w:numPr>
      </w:pPr>
      <w:hyperlink r:id="rId8" w:history="1">
        <w:r w:rsidR="00514759" w:rsidRPr="0087647A">
          <w:rPr>
            <w:rStyle w:val="Hipercze"/>
          </w:rPr>
          <w:t>https://ujeb.se/N2AF6</w:t>
        </w:r>
      </w:hyperlink>
    </w:p>
    <w:p w14:paraId="620A0292" w14:textId="77777777" w:rsidR="00514759" w:rsidRDefault="001A4796" w:rsidP="00514759">
      <w:pPr>
        <w:numPr>
          <w:ilvl w:val="2"/>
          <w:numId w:val="2"/>
        </w:numPr>
      </w:pPr>
      <w:hyperlink r:id="rId9" w:history="1">
        <w:r w:rsidR="00514759" w:rsidRPr="0087647A">
          <w:rPr>
            <w:rStyle w:val="Hipercze"/>
          </w:rPr>
          <w:t>https://ujeb.se/jVXwj</w:t>
        </w:r>
      </w:hyperlink>
    </w:p>
    <w:p w14:paraId="7D513FC1" w14:textId="77777777" w:rsidR="00514759" w:rsidRDefault="001A4796" w:rsidP="00514759">
      <w:pPr>
        <w:numPr>
          <w:ilvl w:val="2"/>
          <w:numId w:val="2"/>
        </w:numPr>
      </w:pPr>
      <w:hyperlink r:id="rId10" w:history="1">
        <w:r w:rsidR="00514759" w:rsidRPr="0087647A">
          <w:rPr>
            <w:rStyle w:val="Hipercze"/>
          </w:rPr>
          <w:t>https://ujeb.se/295Vy</w:t>
        </w:r>
      </w:hyperlink>
    </w:p>
    <w:p w14:paraId="2BCCE608" w14:textId="77777777" w:rsidR="00514759" w:rsidRDefault="00514759" w:rsidP="00514759">
      <w:pPr>
        <w:numPr>
          <w:ilvl w:val="1"/>
          <w:numId w:val="2"/>
        </w:numPr>
      </w:pPr>
      <w:r>
        <w:t xml:space="preserve">b. Zarządządzanie infrastrukturą sieciową wiąże się z monitorowaniem zarówno parametrów sieci, urządzeń sieciowych, itp., jak również działania i integralności  </w:t>
      </w:r>
      <w:r>
        <w:tab/>
        <w:t>serwerów oraz usług na nich uruchomionych.</w:t>
      </w:r>
      <w:r>
        <w:br/>
        <w:t xml:space="preserve"> Przydatne strony linki:</w:t>
      </w:r>
    </w:p>
    <w:p w14:paraId="1B8218DA" w14:textId="0F56EAE3" w:rsidR="00514759" w:rsidRDefault="001A4796" w:rsidP="00514759">
      <w:pPr>
        <w:numPr>
          <w:ilvl w:val="2"/>
          <w:numId w:val="2"/>
        </w:numPr>
      </w:pPr>
      <w:hyperlink r:id="rId11" w:history="1">
        <w:r w:rsidR="00514759" w:rsidRPr="0087647A">
          <w:rPr>
            <w:rStyle w:val="Hipercze"/>
          </w:rPr>
          <w:t>https://www.zabbix.com/</w:t>
        </w:r>
      </w:hyperlink>
    </w:p>
    <w:p w14:paraId="3F0FB8B5" w14:textId="3E90995F" w:rsidR="00514759" w:rsidRDefault="001A4796" w:rsidP="00514759">
      <w:pPr>
        <w:numPr>
          <w:ilvl w:val="2"/>
          <w:numId w:val="2"/>
        </w:numPr>
      </w:pPr>
      <w:hyperlink r:id="rId12" w:history="1">
        <w:r w:rsidR="00514759" w:rsidRPr="0087647A">
          <w:rPr>
            <w:rStyle w:val="Hipercze"/>
          </w:rPr>
          <w:t>https://www.activexperts.com/</w:t>
        </w:r>
      </w:hyperlink>
    </w:p>
    <w:p w14:paraId="503F14D6" w14:textId="77777777" w:rsidR="001144A8" w:rsidRPr="001144A8" w:rsidRDefault="001A4796" w:rsidP="00514759">
      <w:pPr>
        <w:numPr>
          <w:ilvl w:val="2"/>
          <w:numId w:val="2"/>
        </w:numPr>
        <w:rPr>
          <w:rStyle w:val="Hipercze"/>
          <w:color w:val="auto"/>
          <w:u w:val="none"/>
        </w:rPr>
      </w:pPr>
      <w:hyperlink r:id="rId13" w:history="1">
        <w:r w:rsidR="00514759" w:rsidRPr="0087647A">
          <w:rPr>
            <w:rStyle w:val="Hipercze"/>
          </w:rPr>
          <w:t>https://www.nagios.org/</w:t>
        </w:r>
      </w:hyperlink>
    </w:p>
    <w:p w14:paraId="46C3E9FC" w14:textId="77777777" w:rsidR="001144A8" w:rsidRDefault="001144A8" w:rsidP="001144A8">
      <w:pPr>
        <w:numPr>
          <w:ilvl w:val="1"/>
          <w:numId w:val="2"/>
        </w:numPr>
      </w:pPr>
      <w:r w:rsidRPr="001144A8">
        <w:rPr>
          <w:rStyle w:val="Hipercze"/>
          <w:color w:val="auto"/>
          <w:u w:val="none"/>
        </w:rPr>
        <w:t>c.</w:t>
      </w:r>
      <w:r>
        <w:rPr>
          <w:rStyle w:val="Hipercze"/>
          <w:color w:val="auto"/>
          <w:u w:val="none"/>
        </w:rPr>
        <w:t xml:space="preserve"> </w:t>
      </w:r>
      <w:r>
        <w:t>Podpis elektroniczny to połączenie danych w formie elektronicznej oraz innych, które razem tworzą możliwość identyfikacji osoby, która taki podpis złożyła. Umożliwia on identyfikację podmiotów, które przesyłają dokumenty drogą elektroniczną.</w:t>
      </w:r>
    </w:p>
    <w:p w14:paraId="15F4C863" w14:textId="77777777" w:rsidR="001144A8" w:rsidRDefault="001144A8" w:rsidP="001144A8">
      <w:pPr>
        <w:numPr>
          <w:ilvl w:val="2"/>
          <w:numId w:val="2"/>
        </w:numPr>
      </w:pPr>
      <w:hyperlink r:id="rId14" w:history="1">
        <w:r w:rsidRPr="001144A8">
          <w:rPr>
            <w:rStyle w:val="Hipercze"/>
          </w:rPr>
          <w:t>https://ujeb.se/pCsuT</w:t>
        </w:r>
      </w:hyperlink>
    </w:p>
    <w:p w14:paraId="0000000C" w14:textId="627B4CFC" w:rsidR="00F01EC4" w:rsidRPr="001144A8" w:rsidRDefault="001144A8" w:rsidP="001144A8">
      <w:pPr>
        <w:numPr>
          <w:ilvl w:val="2"/>
          <w:numId w:val="2"/>
        </w:numPr>
      </w:pPr>
      <w:hyperlink r:id="rId15" w:history="1">
        <w:r w:rsidRPr="001144A8">
          <w:rPr>
            <w:rStyle w:val="Hipercze"/>
          </w:rPr>
          <w:t>https://ujeb.se/k1wLL</w:t>
        </w:r>
      </w:hyperlink>
      <w:r w:rsidR="00514759" w:rsidRPr="001144A8">
        <w:br/>
      </w:r>
    </w:p>
    <w:p w14:paraId="00000016" w14:textId="253E1B49" w:rsidR="00F01EC4" w:rsidRDefault="006145CE" w:rsidP="00514759">
      <w:pPr>
        <w:numPr>
          <w:ilvl w:val="0"/>
          <w:numId w:val="1"/>
        </w:numPr>
        <w:rPr>
          <w:b/>
        </w:rPr>
      </w:pPr>
      <w:r>
        <w:rPr>
          <w:b/>
        </w:rPr>
        <w:t>C1.Opracowanie koncepcji realizacji projektu.</w:t>
      </w:r>
    </w:p>
    <w:p w14:paraId="1E8F4DE0" w14:textId="7022DC06" w:rsidR="00B10ACD" w:rsidRPr="0076097B" w:rsidRDefault="002E3823" w:rsidP="00B10ACD">
      <w:pPr>
        <w:numPr>
          <w:ilvl w:val="1"/>
          <w:numId w:val="1"/>
        </w:numPr>
        <w:rPr>
          <w:b/>
        </w:rPr>
      </w:pPr>
      <w:r>
        <w:rPr>
          <w:bCs/>
        </w:rPr>
        <w:t xml:space="preserve">Aby umożliwic instalowanie programów zdalnie na komputerach z systemami z rodziny Windows potrzebujemy mieć zainstalowaną na naszym serwrze domenę Active Directory. Warto wspomnieć, że istnieją dwie metody zrealizowania tej cyznności pierwszą z nich jest </w:t>
      </w:r>
      <w:r w:rsidRPr="002E3823">
        <w:rPr>
          <w:b/>
        </w:rPr>
        <w:t>Przypisywanie oprogramowania</w:t>
      </w:r>
      <w:r>
        <w:rPr>
          <w:bCs/>
        </w:rPr>
        <w:t xml:space="preserve"> w której program możemy przypisać do użytkownika i zostanie on zainstalowany podczas logowania użytkownika do komputera, tak </w:t>
      </w:r>
      <w:r>
        <w:rPr>
          <w:bCs/>
        </w:rPr>
        <w:lastRenderedPageBreak/>
        <w:t>samo można przypisać program do do komputera wtedy zostanie on zainstalowany podczas uruchomienia komputera i będzie dosępny dla wszystkich użytkowników, którzy logują się na tym kompuerze.</w:t>
      </w:r>
      <w:r w:rsidR="00B10ACD">
        <w:rPr>
          <w:b/>
        </w:rPr>
        <w:br/>
      </w:r>
      <w:r w:rsidR="00B10ACD">
        <w:rPr>
          <w:bCs/>
        </w:rPr>
        <w:t xml:space="preserve">Drugim sposobem jest </w:t>
      </w:r>
      <w:r w:rsidR="00B10ACD">
        <w:rPr>
          <w:b/>
        </w:rPr>
        <w:t>Publikowanie oprogramowania</w:t>
      </w:r>
      <w:r w:rsidR="00B10ACD">
        <w:rPr>
          <w:bCs/>
        </w:rPr>
        <w:t xml:space="preserve"> w tym przypadku administator publikuje dla użytkowników program, któr</w:t>
      </w:r>
      <w:r w:rsidR="0076097B">
        <w:rPr>
          <w:bCs/>
        </w:rPr>
        <w:t xml:space="preserve">y jest wyświetlany w oknie dialogowyn </w:t>
      </w:r>
      <w:r w:rsidR="0076097B" w:rsidRPr="0076097B">
        <w:rPr>
          <w:b/>
        </w:rPr>
        <w:t>Dodaj lub usuń programy</w:t>
      </w:r>
      <w:r w:rsidR="0076097B">
        <w:rPr>
          <w:bCs/>
        </w:rPr>
        <w:t xml:space="preserve"> i możę być stamtąd zainstalowany. W jednym z powyższych linków jest szczegółowa instrukcja krok po kroku, która przeprowadza przez etapy zdalnego instalowania oprogramowania.</w:t>
      </w:r>
    </w:p>
    <w:p w14:paraId="5E7733C4" w14:textId="490CEF02" w:rsidR="00521B7D" w:rsidRDefault="00D45FA7" w:rsidP="00521B7D">
      <w:pPr>
        <w:numPr>
          <w:ilvl w:val="1"/>
          <w:numId w:val="1"/>
        </w:numPr>
        <w:rPr>
          <w:b/>
        </w:rPr>
      </w:pPr>
      <w:r>
        <w:rPr>
          <w:bCs/>
        </w:rPr>
        <w:t xml:space="preserve">Dobrym przykłdem </w:t>
      </w:r>
      <w:r w:rsidR="00521B7D">
        <w:rPr>
          <w:bCs/>
        </w:rPr>
        <w:t xml:space="preserve">oprogramowania moniturującym szereg parametrów sieci, jak również działania i integralności serwerów jest </w:t>
      </w:r>
      <w:r w:rsidR="00521B7D" w:rsidRPr="00521B7D">
        <w:rPr>
          <w:b/>
        </w:rPr>
        <w:t>Zabbix</w:t>
      </w:r>
      <w:r w:rsidR="00521B7D">
        <w:rPr>
          <w:bCs/>
        </w:rPr>
        <w:t xml:space="preserve">. Jest to otwarte rozwiązanie klasy biznesowej stworzone do powyższych czynności. Zabbix używa elastycznego moechanizmu powiadomień, pozwalającego użytkownikom skonfigurować powiadomenia e-mail dla praktycznie każdego zdarzenia. Pozwala to na szybkąreakację na problemu z serwerami. Zabbix oferuje doskonałe opcje raportowania i wizualizacji zebranych danych. To czyni Zabbix idealnym do planowania zdolności. </w:t>
      </w:r>
      <w:r w:rsidR="00521B7D">
        <w:t xml:space="preserve">Zabbix wspiera zarówno przekazywanie (polling) jak i przechwytywanie (trapping) danych. Wszystkie raporty i statystyki Zabbix, jak również parametry konfiguracyjne, są dostępne z poziomu interfejsu użytkownika bazującego na stronie www. Taki interfejs użytkownika zapewnia, że status sieci i stan serwerów jest dostępny z dowolnego miejsca. Prawidłowo skonfigurowany Zabbix może grać ważną rolę w monitorowaniu infrastruktury IT. Jest to fakt zarówno w przypadku małych organizacji z kilkoma serwerami, jak również w przypadku dużych firm w wieloma serwerami. </w:t>
      </w:r>
      <w:r w:rsidR="00F40EC8">
        <w:br/>
      </w:r>
      <w:r w:rsidR="00521B7D">
        <w:t>Możliwości Zabbix:</w:t>
      </w:r>
    </w:p>
    <w:p w14:paraId="77943AB0" w14:textId="16C1BD15" w:rsidR="00521B7D" w:rsidRPr="00521B7D" w:rsidRDefault="00521B7D" w:rsidP="00521B7D">
      <w:pPr>
        <w:numPr>
          <w:ilvl w:val="2"/>
          <w:numId w:val="1"/>
        </w:numPr>
        <w:rPr>
          <w:b/>
        </w:rPr>
      </w:pPr>
      <w:r>
        <w:rPr>
          <w:b/>
          <w:lang w:val="en-GB"/>
        </w:rPr>
        <w:t>Zbieranie danych</w:t>
      </w:r>
    </w:p>
    <w:p w14:paraId="217F9C08" w14:textId="326CC877" w:rsidR="00521B7D" w:rsidRPr="00521B7D" w:rsidRDefault="00521B7D" w:rsidP="00521B7D">
      <w:pPr>
        <w:numPr>
          <w:ilvl w:val="3"/>
          <w:numId w:val="1"/>
        </w:numPr>
        <w:rPr>
          <w:b/>
        </w:rPr>
      </w:pPr>
      <w:r>
        <w:t>kontrole dostępności i wydajności</w:t>
      </w:r>
    </w:p>
    <w:p w14:paraId="1253465D" w14:textId="24E45762" w:rsidR="00521B7D" w:rsidRPr="00521B7D" w:rsidRDefault="00521B7D" w:rsidP="00521B7D">
      <w:pPr>
        <w:numPr>
          <w:ilvl w:val="3"/>
          <w:numId w:val="1"/>
        </w:numPr>
        <w:rPr>
          <w:b/>
        </w:rPr>
      </w:pPr>
      <w:r>
        <w:t>wsparcie dla SNMP (trapping, polling), IPMI, JMX, monitorowania Vmware</w:t>
      </w:r>
    </w:p>
    <w:p w14:paraId="23694751" w14:textId="44338104" w:rsidR="00521B7D" w:rsidRPr="00521B7D" w:rsidRDefault="00521B7D" w:rsidP="00521B7D">
      <w:pPr>
        <w:numPr>
          <w:ilvl w:val="3"/>
          <w:numId w:val="1"/>
        </w:numPr>
        <w:rPr>
          <w:b/>
        </w:rPr>
      </w:pPr>
      <w:r>
        <w:t>kontrole użytkownika</w:t>
      </w:r>
    </w:p>
    <w:p w14:paraId="06E960B5" w14:textId="7C018F04" w:rsidR="00521B7D" w:rsidRPr="00521B7D" w:rsidRDefault="00521B7D" w:rsidP="00521B7D">
      <w:pPr>
        <w:numPr>
          <w:ilvl w:val="3"/>
          <w:numId w:val="1"/>
        </w:numPr>
        <w:rPr>
          <w:b/>
        </w:rPr>
      </w:pPr>
      <w:r>
        <w:t>zbieranie danych w dowolnych, ustalanych odstępach czasu</w:t>
      </w:r>
    </w:p>
    <w:p w14:paraId="6213062C" w14:textId="187F0672" w:rsidR="00521B7D" w:rsidRPr="00521B7D" w:rsidRDefault="00521B7D" w:rsidP="00521B7D">
      <w:pPr>
        <w:numPr>
          <w:ilvl w:val="3"/>
          <w:numId w:val="1"/>
        </w:numPr>
        <w:rPr>
          <w:b/>
        </w:rPr>
      </w:pPr>
      <w:r>
        <w:t>wykonywane przez serwer/proxy i przez agentów</w:t>
      </w:r>
    </w:p>
    <w:p w14:paraId="5C26F371" w14:textId="6D264D2B" w:rsidR="00521B7D" w:rsidRDefault="00521B7D" w:rsidP="00521B7D">
      <w:pPr>
        <w:numPr>
          <w:ilvl w:val="2"/>
          <w:numId w:val="1"/>
        </w:numPr>
        <w:rPr>
          <w:b/>
        </w:rPr>
      </w:pPr>
      <w:r>
        <w:rPr>
          <w:b/>
        </w:rPr>
        <w:t>Elastyczne definicje progowe</w:t>
      </w:r>
    </w:p>
    <w:p w14:paraId="716B5BC3" w14:textId="294D8134" w:rsidR="00521B7D" w:rsidRPr="00521B7D" w:rsidRDefault="00521B7D" w:rsidP="00521B7D">
      <w:pPr>
        <w:numPr>
          <w:ilvl w:val="3"/>
          <w:numId w:val="1"/>
        </w:numPr>
        <w:rPr>
          <w:b/>
        </w:rPr>
      </w:pPr>
      <w:r>
        <w:t>można zdefiniować bardzo elastyczne warunki progowe dla problemu, zwane wyzwalaczami, korzystające z wartości z bazy danych</w:t>
      </w:r>
    </w:p>
    <w:p w14:paraId="1D627C7D" w14:textId="05E2FF01" w:rsidR="00521B7D" w:rsidRDefault="00521B7D" w:rsidP="00521B7D">
      <w:pPr>
        <w:numPr>
          <w:ilvl w:val="2"/>
          <w:numId w:val="1"/>
        </w:numPr>
        <w:rPr>
          <w:b/>
        </w:rPr>
      </w:pPr>
      <w:r>
        <w:rPr>
          <w:b/>
        </w:rPr>
        <w:t>Wysoce konfigurowalne alarmowanie</w:t>
      </w:r>
    </w:p>
    <w:p w14:paraId="705D76C4" w14:textId="01486A9A" w:rsidR="00521B7D" w:rsidRPr="00521B7D" w:rsidRDefault="00521B7D" w:rsidP="00521B7D">
      <w:pPr>
        <w:numPr>
          <w:ilvl w:val="3"/>
          <w:numId w:val="1"/>
        </w:numPr>
        <w:rPr>
          <w:b/>
        </w:rPr>
      </w:pPr>
      <w:r>
        <w:t>wysyłanie powiadomień może być modyfikowane w zakresie harmonogramu eskalacji, odbiorców, typów mediów</w:t>
      </w:r>
    </w:p>
    <w:p w14:paraId="522E3843" w14:textId="4F540BFE" w:rsidR="00521B7D" w:rsidRPr="00521B7D" w:rsidRDefault="00521B7D" w:rsidP="00521B7D">
      <w:pPr>
        <w:numPr>
          <w:ilvl w:val="3"/>
          <w:numId w:val="1"/>
        </w:numPr>
        <w:rPr>
          <w:b/>
        </w:rPr>
      </w:pPr>
      <w:r>
        <w:t>powiadomienia mogą być przygotowywane i opracowywane z użyciem zmiennych makr</w:t>
      </w:r>
    </w:p>
    <w:p w14:paraId="69D81229" w14:textId="52E6034C" w:rsidR="00521B7D" w:rsidRDefault="00521B7D" w:rsidP="00521B7D">
      <w:pPr>
        <w:numPr>
          <w:ilvl w:val="3"/>
          <w:numId w:val="1"/>
        </w:numPr>
        <w:rPr>
          <w:b/>
        </w:rPr>
      </w:pPr>
      <w:r>
        <w:t>automatyzacja akcji włącznie ze zdalnymi komendami</w:t>
      </w:r>
    </w:p>
    <w:p w14:paraId="5D1969A7" w14:textId="36B97374" w:rsidR="00521B7D" w:rsidRDefault="00521B7D" w:rsidP="00521B7D">
      <w:pPr>
        <w:numPr>
          <w:ilvl w:val="2"/>
          <w:numId w:val="1"/>
        </w:numPr>
        <w:rPr>
          <w:b/>
        </w:rPr>
      </w:pPr>
      <w:r>
        <w:rPr>
          <w:b/>
        </w:rPr>
        <w:t>Wykresy w czasie rzeczywistym</w:t>
      </w:r>
    </w:p>
    <w:p w14:paraId="038F012F" w14:textId="3DFA5F1E" w:rsidR="00521B7D" w:rsidRPr="00521B7D" w:rsidRDefault="00521B7D" w:rsidP="00521B7D">
      <w:pPr>
        <w:numPr>
          <w:ilvl w:val="3"/>
          <w:numId w:val="1"/>
        </w:numPr>
        <w:rPr>
          <w:b/>
        </w:rPr>
      </w:pPr>
      <w:r>
        <w:t>monitorowane pozycje są wykreślane w czasie rzeczywistym przy pomocy wbudowanych funkcji graficznych</w:t>
      </w:r>
    </w:p>
    <w:p w14:paraId="491FD2E5" w14:textId="410EDA6E" w:rsidR="00521B7D" w:rsidRPr="00521B7D" w:rsidRDefault="00521B7D" w:rsidP="00521B7D">
      <w:pPr>
        <w:numPr>
          <w:ilvl w:val="2"/>
          <w:numId w:val="1"/>
        </w:numPr>
        <w:rPr>
          <w:b/>
        </w:rPr>
      </w:pPr>
      <w:r>
        <w:rPr>
          <w:b/>
          <w:bCs/>
        </w:rPr>
        <w:t>Możliwość monitorowania stron www</w:t>
      </w:r>
    </w:p>
    <w:p w14:paraId="71DE7597" w14:textId="2637AB39" w:rsidR="00521B7D" w:rsidRPr="00521B7D" w:rsidRDefault="00521B7D" w:rsidP="00521B7D">
      <w:pPr>
        <w:numPr>
          <w:ilvl w:val="3"/>
          <w:numId w:val="1"/>
        </w:numPr>
        <w:rPr>
          <w:b/>
        </w:rPr>
      </w:pPr>
      <w:r>
        <w:lastRenderedPageBreak/>
        <w:t>Zabbix potrafi symulować kliknięcia myszy na stronach wwww i sprawdzać ich funkcjonowanie i czas odpowiedzi</w:t>
      </w:r>
    </w:p>
    <w:p w14:paraId="40B07D1A" w14:textId="1F7565C4" w:rsidR="00521B7D" w:rsidRDefault="00521B7D" w:rsidP="00521B7D">
      <w:pPr>
        <w:numPr>
          <w:ilvl w:val="2"/>
          <w:numId w:val="1"/>
        </w:numPr>
        <w:rPr>
          <w:b/>
        </w:rPr>
      </w:pPr>
      <w:r>
        <w:rPr>
          <w:b/>
        </w:rPr>
        <w:t>Rozbudowane opcje wizualizacji</w:t>
      </w:r>
    </w:p>
    <w:p w14:paraId="44495E08" w14:textId="77777777" w:rsidR="00521B7D" w:rsidRPr="00521B7D" w:rsidRDefault="00521B7D" w:rsidP="00521B7D">
      <w:pPr>
        <w:pStyle w:val="level1"/>
        <w:numPr>
          <w:ilvl w:val="3"/>
          <w:numId w:val="1"/>
        </w:numPr>
        <w:rPr>
          <w:lang w:val="pl-PL"/>
        </w:rPr>
      </w:pPr>
      <w:r w:rsidRPr="00521B7D">
        <w:rPr>
          <w:lang w:val="pl-PL"/>
        </w:rPr>
        <w:t>możliwość tworzenia własnych wykresów kumulujących wiele pozycji w jeden widok</w:t>
      </w:r>
    </w:p>
    <w:p w14:paraId="4DA92AE1" w14:textId="77777777" w:rsidR="00521B7D" w:rsidRDefault="00521B7D" w:rsidP="00521B7D">
      <w:pPr>
        <w:pStyle w:val="level1"/>
        <w:numPr>
          <w:ilvl w:val="3"/>
          <w:numId w:val="1"/>
        </w:numPr>
      </w:pPr>
      <w:r>
        <w:t>mapy sieci</w:t>
      </w:r>
    </w:p>
    <w:p w14:paraId="6DDEC8A3" w14:textId="77777777" w:rsidR="00521B7D" w:rsidRPr="00521B7D" w:rsidRDefault="00521B7D" w:rsidP="00521B7D">
      <w:pPr>
        <w:pStyle w:val="level1"/>
        <w:numPr>
          <w:ilvl w:val="3"/>
          <w:numId w:val="1"/>
        </w:numPr>
        <w:rPr>
          <w:lang w:val="pl-PL"/>
        </w:rPr>
      </w:pPr>
      <w:r w:rsidRPr="00521B7D">
        <w:rPr>
          <w:lang w:val="pl-PL"/>
        </w:rPr>
        <w:t>własne ekrany i pokazy slajdów do zastosowania na tablicy</w:t>
      </w:r>
    </w:p>
    <w:p w14:paraId="16C3F952" w14:textId="77777777" w:rsidR="00521B7D" w:rsidRDefault="00521B7D" w:rsidP="00521B7D">
      <w:pPr>
        <w:pStyle w:val="level1"/>
        <w:numPr>
          <w:ilvl w:val="3"/>
          <w:numId w:val="1"/>
        </w:numPr>
      </w:pPr>
      <w:r>
        <w:t>raporty</w:t>
      </w:r>
    </w:p>
    <w:p w14:paraId="75CDDAFB" w14:textId="507E4EB1" w:rsidR="00521B7D" w:rsidRDefault="00521B7D" w:rsidP="00521B7D">
      <w:pPr>
        <w:pStyle w:val="level1"/>
        <w:numPr>
          <w:ilvl w:val="3"/>
          <w:numId w:val="1"/>
        </w:numPr>
        <w:rPr>
          <w:lang w:val="pl-PL"/>
        </w:rPr>
      </w:pPr>
      <w:r w:rsidRPr="00521B7D">
        <w:rPr>
          <w:lang w:val="pl-PL"/>
        </w:rPr>
        <w:t>podgląd wysokiego-poziomu (biznesowy) monitorowanych zasobów</w:t>
      </w:r>
    </w:p>
    <w:p w14:paraId="189DB34C" w14:textId="4283FB07" w:rsidR="00521B7D" w:rsidRPr="00521B7D" w:rsidRDefault="00521B7D" w:rsidP="00521B7D">
      <w:pPr>
        <w:pStyle w:val="level1"/>
        <w:numPr>
          <w:ilvl w:val="2"/>
          <w:numId w:val="1"/>
        </w:numPr>
        <w:rPr>
          <w:lang w:val="pl-PL"/>
        </w:rPr>
      </w:pPr>
      <w:r>
        <w:rPr>
          <w:b/>
          <w:bCs/>
          <w:lang w:val="pl-PL"/>
        </w:rPr>
        <w:t>Magazyn danych historycznych</w:t>
      </w:r>
    </w:p>
    <w:p w14:paraId="5C42153B" w14:textId="6E743268" w:rsidR="00521B7D" w:rsidRDefault="00521B7D" w:rsidP="00521B7D">
      <w:pPr>
        <w:pStyle w:val="level1"/>
        <w:numPr>
          <w:ilvl w:val="3"/>
          <w:numId w:val="1"/>
        </w:numPr>
        <w:rPr>
          <w:lang w:val="pl-PL"/>
        </w:rPr>
      </w:pPr>
      <w:r w:rsidRPr="00521B7D">
        <w:rPr>
          <w:lang w:val="pl-PL"/>
        </w:rPr>
        <w:t>Dane przechowywane w bazie</w:t>
      </w:r>
    </w:p>
    <w:p w14:paraId="7ABEAD40" w14:textId="30CCDE37" w:rsidR="00521B7D" w:rsidRDefault="00521B7D" w:rsidP="00521B7D">
      <w:pPr>
        <w:pStyle w:val="level1"/>
        <w:numPr>
          <w:ilvl w:val="3"/>
          <w:numId w:val="1"/>
        </w:numPr>
        <w:rPr>
          <w:lang w:val="pl-PL"/>
        </w:rPr>
      </w:pPr>
      <w:r>
        <w:rPr>
          <w:lang w:val="pl-PL"/>
        </w:rPr>
        <w:t>Konfigurwalna historia</w:t>
      </w:r>
    </w:p>
    <w:p w14:paraId="016A12DD" w14:textId="6E7311C6" w:rsidR="00521B7D" w:rsidRDefault="00521B7D" w:rsidP="00521B7D">
      <w:pPr>
        <w:pStyle w:val="level1"/>
        <w:numPr>
          <w:ilvl w:val="3"/>
          <w:numId w:val="1"/>
        </w:numPr>
        <w:rPr>
          <w:lang w:val="pl-PL"/>
        </w:rPr>
      </w:pPr>
      <w:r>
        <w:rPr>
          <w:lang w:val="pl-PL"/>
        </w:rPr>
        <w:t>Wbudowane prodecury porządkowania</w:t>
      </w:r>
    </w:p>
    <w:p w14:paraId="4F7DBAEF" w14:textId="422BA8DE" w:rsidR="00521B7D" w:rsidRPr="00521B7D" w:rsidRDefault="00521B7D" w:rsidP="00521B7D">
      <w:pPr>
        <w:pStyle w:val="level1"/>
        <w:numPr>
          <w:ilvl w:val="2"/>
          <w:numId w:val="1"/>
        </w:numPr>
        <w:rPr>
          <w:lang w:val="pl-PL"/>
        </w:rPr>
      </w:pPr>
      <w:r>
        <w:rPr>
          <w:b/>
          <w:bCs/>
          <w:lang w:val="pl-PL"/>
        </w:rPr>
        <w:t>Prosta konfiguracja</w:t>
      </w:r>
    </w:p>
    <w:p w14:paraId="147FF4DA" w14:textId="77777777" w:rsidR="00521B7D" w:rsidRPr="00521B7D" w:rsidRDefault="00521B7D" w:rsidP="00521B7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521B7D">
        <w:rPr>
          <w:rFonts w:ascii="Times New Roman" w:eastAsia="Times New Roman" w:hAnsi="Times New Roman" w:cs="Times New Roman"/>
          <w:sz w:val="24"/>
          <w:szCs w:val="24"/>
          <w:lang w:val="en-GB"/>
        </w:rPr>
        <w:t>dodawanie monitorowanych urządzeń jako hosty</w:t>
      </w:r>
    </w:p>
    <w:p w14:paraId="0BE0FC9B" w14:textId="77777777" w:rsidR="00521B7D" w:rsidRPr="00521B7D" w:rsidRDefault="00521B7D" w:rsidP="00521B7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21B7D">
        <w:rPr>
          <w:rFonts w:ascii="Times New Roman" w:eastAsia="Times New Roman" w:hAnsi="Times New Roman" w:cs="Times New Roman"/>
          <w:sz w:val="24"/>
          <w:szCs w:val="24"/>
          <w:lang w:val="pl-PL"/>
        </w:rPr>
        <w:t>hosty ustawiane są na monitorowanie zaraz po znalezieniu się w bazie</w:t>
      </w:r>
    </w:p>
    <w:p w14:paraId="1FFA15B5" w14:textId="7BBC6041" w:rsidR="00521B7D" w:rsidRDefault="00521B7D" w:rsidP="00521B7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21B7D">
        <w:rPr>
          <w:rFonts w:ascii="Times New Roman" w:eastAsia="Times New Roman" w:hAnsi="Times New Roman" w:cs="Times New Roman"/>
          <w:sz w:val="24"/>
          <w:szCs w:val="24"/>
          <w:lang w:val="pl-PL"/>
        </w:rPr>
        <w:t>wykorzystywanie wzorców do ustawiania monitorowanych urządzeń</w:t>
      </w:r>
    </w:p>
    <w:p w14:paraId="04C58FBC" w14:textId="3AD6D873" w:rsidR="00521B7D" w:rsidRPr="00521B7D" w:rsidRDefault="00521B7D" w:rsidP="00521B7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</w:pPr>
      <w:r w:rsidRPr="00521B7D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Użycie wzorców</w:t>
      </w:r>
    </w:p>
    <w:p w14:paraId="4707685D" w14:textId="77777777" w:rsidR="00521B7D" w:rsidRPr="00521B7D" w:rsidRDefault="00521B7D" w:rsidP="00521B7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521B7D">
        <w:rPr>
          <w:rFonts w:ascii="Times New Roman" w:eastAsia="Times New Roman" w:hAnsi="Times New Roman" w:cs="Times New Roman"/>
          <w:sz w:val="24"/>
          <w:szCs w:val="24"/>
          <w:lang w:val="en-GB"/>
        </w:rPr>
        <w:t>grupowanie kontroli we wzorcach</w:t>
      </w:r>
    </w:p>
    <w:p w14:paraId="5F3A7B1C" w14:textId="6C510BBC" w:rsidR="00521B7D" w:rsidRDefault="00521B7D" w:rsidP="00521B7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521B7D">
        <w:rPr>
          <w:rFonts w:ascii="Times New Roman" w:eastAsia="Times New Roman" w:hAnsi="Times New Roman" w:cs="Times New Roman"/>
          <w:sz w:val="24"/>
          <w:szCs w:val="24"/>
          <w:lang w:val="en-GB"/>
        </w:rPr>
        <w:t>wzorce mogą zawierać inne wzorce</w:t>
      </w:r>
    </w:p>
    <w:p w14:paraId="7C3C09B4" w14:textId="423E1D3B" w:rsidR="00521B7D" w:rsidRPr="00521B7D" w:rsidRDefault="00521B7D" w:rsidP="00521B7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  <w:r w:rsidRPr="00521B7D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Wykrywanie sieci</w:t>
      </w:r>
    </w:p>
    <w:p w14:paraId="73323024" w14:textId="77777777" w:rsidR="00521B7D" w:rsidRPr="00521B7D" w:rsidRDefault="00521B7D" w:rsidP="00521B7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521B7D">
        <w:rPr>
          <w:rFonts w:ascii="Times New Roman" w:eastAsia="Times New Roman" w:hAnsi="Times New Roman" w:cs="Times New Roman"/>
          <w:sz w:val="24"/>
          <w:szCs w:val="24"/>
          <w:lang w:val="en-GB"/>
        </w:rPr>
        <w:t>automatyczne wykrywanie urządzeń sieciowych</w:t>
      </w:r>
    </w:p>
    <w:p w14:paraId="676DBC8D" w14:textId="77777777" w:rsidR="00521B7D" w:rsidRPr="00521B7D" w:rsidRDefault="00521B7D" w:rsidP="00521B7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521B7D">
        <w:rPr>
          <w:rFonts w:ascii="Times New Roman" w:eastAsia="Times New Roman" w:hAnsi="Times New Roman" w:cs="Times New Roman"/>
          <w:sz w:val="24"/>
          <w:szCs w:val="24"/>
          <w:lang w:val="en-GB"/>
        </w:rPr>
        <w:t>automatyczna rejestracja agentów</w:t>
      </w:r>
    </w:p>
    <w:p w14:paraId="63F43A92" w14:textId="0DC8EDFA" w:rsidR="00521B7D" w:rsidRDefault="00521B7D" w:rsidP="00521B7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21B7D">
        <w:rPr>
          <w:rFonts w:ascii="Times New Roman" w:eastAsia="Times New Roman" w:hAnsi="Times New Roman" w:cs="Times New Roman"/>
          <w:sz w:val="24"/>
          <w:szCs w:val="24"/>
          <w:lang w:val="pl-PL"/>
        </w:rPr>
        <w:t>wykrywanie systemów plików, interfejsów sieciowych i identyfikatorów OID SNMP</w:t>
      </w:r>
    </w:p>
    <w:p w14:paraId="705E5AAC" w14:textId="3DE9A35D" w:rsidR="00521B7D" w:rsidRPr="00521B7D" w:rsidRDefault="00521B7D" w:rsidP="00521B7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Szybki interfejs www</w:t>
      </w:r>
    </w:p>
    <w:p w14:paraId="13ED78C8" w14:textId="77777777" w:rsidR="00521B7D" w:rsidRPr="00521B7D" w:rsidRDefault="00521B7D" w:rsidP="00521B7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21B7D">
        <w:rPr>
          <w:rFonts w:ascii="Times New Roman" w:eastAsia="Times New Roman" w:hAnsi="Times New Roman" w:cs="Times New Roman"/>
          <w:sz w:val="24"/>
          <w:szCs w:val="24"/>
          <w:lang w:val="pl-PL"/>
        </w:rPr>
        <w:t>interfejs użytkownika bazujący na stronach www w PHP</w:t>
      </w:r>
    </w:p>
    <w:p w14:paraId="183F52E5" w14:textId="77777777" w:rsidR="00521B7D" w:rsidRPr="00521B7D" w:rsidRDefault="00521B7D" w:rsidP="00521B7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521B7D">
        <w:rPr>
          <w:rFonts w:ascii="Times New Roman" w:eastAsia="Times New Roman" w:hAnsi="Times New Roman" w:cs="Times New Roman"/>
          <w:sz w:val="24"/>
          <w:szCs w:val="24"/>
          <w:lang w:val="en-GB"/>
        </w:rPr>
        <w:t>dostępny z dowolnej lokalizacji</w:t>
      </w:r>
    </w:p>
    <w:p w14:paraId="505BE48C" w14:textId="77777777" w:rsidR="00521B7D" w:rsidRPr="00521B7D" w:rsidRDefault="00521B7D" w:rsidP="00521B7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521B7D">
        <w:rPr>
          <w:rFonts w:ascii="Times New Roman" w:eastAsia="Times New Roman" w:hAnsi="Times New Roman" w:cs="Times New Roman"/>
          <w:sz w:val="24"/>
          <w:szCs w:val="24"/>
          <w:lang w:val="en-GB"/>
        </w:rPr>
        <w:t>można zrobić nim wszystko</w:t>
      </w:r>
    </w:p>
    <w:p w14:paraId="472CE8F2" w14:textId="3B557E1E" w:rsidR="00521B7D" w:rsidRDefault="00521B7D" w:rsidP="00521B7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521B7D">
        <w:rPr>
          <w:rFonts w:ascii="Times New Roman" w:eastAsia="Times New Roman" w:hAnsi="Times New Roman" w:cs="Times New Roman"/>
          <w:sz w:val="24"/>
          <w:szCs w:val="24"/>
          <w:lang w:val="en-GB"/>
        </w:rPr>
        <w:t>logi audytu</w:t>
      </w:r>
    </w:p>
    <w:p w14:paraId="59D40C9B" w14:textId="7431A4D6" w:rsidR="00521B7D" w:rsidRDefault="00521B7D" w:rsidP="00521B7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  <w:r w:rsidRPr="00521B7D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API Zabbix</w:t>
      </w:r>
    </w:p>
    <w:p w14:paraId="1B0447AC" w14:textId="55DDBF00" w:rsidR="00521B7D" w:rsidRDefault="00521B7D" w:rsidP="00521B7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</w:pPr>
      <w:r>
        <w:t>API Zabbix udostępnia interfejs programowy Zabbixa do masowej manipulacji, integracji z oprogramowaniem firm trzecich oraz innych celów</w:t>
      </w:r>
    </w:p>
    <w:p w14:paraId="36F53BB7" w14:textId="36FEFB3F" w:rsidR="00521B7D" w:rsidRDefault="00521B7D" w:rsidP="00521B7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System usprawnień</w:t>
      </w:r>
    </w:p>
    <w:p w14:paraId="4E26FCD5" w14:textId="77777777" w:rsidR="00521B7D" w:rsidRPr="00521B7D" w:rsidRDefault="00521B7D" w:rsidP="00521B7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521B7D">
        <w:rPr>
          <w:rFonts w:ascii="Times New Roman" w:eastAsia="Times New Roman" w:hAnsi="Times New Roman" w:cs="Times New Roman"/>
          <w:sz w:val="24"/>
          <w:szCs w:val="24"/>
          <w:lang w:val="en-GB"/>
        </w:rPr>
        <w:t>bezpieczna autoryzacja użytkowników</w:t>
      </w:r>
    </w:p>
    <w:p w14:paraId="6EF97D9F" w14:textId="3BDE667A" w:rsidR="00521B7D" w:rsidRDefault="00521B7D" w:rsidP="00521B7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521B7D">
        <w:rPr>
          <w:rFonts w:ascii="Times New Roman" w:eastAsia="Times New Roman" w:hAnsi="Times New Roman" w:cs="Times New Roman"/>
          <w:sz w:val="24"/>
          <w:szCs w:val="24"/>
          <w:lang w:val="pl-PL"/>
        </w:rPr>
        <w:t>niektórzy użytkownicy mogą być ograniczeni do niektórych widoków</w:t>
      </w:r>
    </w:p>
    <w:p w14:paraId="5E0E212C" w14:textId="6148BCAC" w:rsidR="00521B7D" w:rsidRPr="00F40EC8" w:rsidRDefault="00F40EC8" w:rsidP="00521B7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</w:pPr>
      <w:r w:rsidRPr="00F40EC8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W pełni wyposażony i łątwo rozszerzalny agent</w:t>
      </w:r>
    </w:p>
    <w:p w14:paraId="53716C09" w14:textId="77777777" w:rsidR="00F40EC8" w:rsidRPr="00F40EC8" w:rsidRDefault="00F40EC8" w:rsidP="00F40EC8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40EC8">
        <w:rPr>
          <w:rFonts w:ascii="Times New Roman" w:eastAsia="Times New Roman" w:hAnsi="Times New Roman" w:cs="Times New Roman"/>
          <w:sz w:val="24"/>
          <w:szCs w:val="24"/>
          <w:lang w:val="en-GB"/>
        </w:rPr>
        <w:t>zainstalowany na monitorowanych urządzeniach</w:t>
      </w:r>
    </w:p>
    <w:p w14:paraId="3E7AF95D" w14:textId="035A5C1D" w:rsidR="00F40EC8" w:rsidRDefault="00F40EC8" w:rsidP="00F40EC8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F40EC8">
        <w:rPr>
          <w:rFonts w:ascii="Times New Roman" w:eastAsia="Times New Roman" w:hAnsi="Times New Roman" w:cs="Times New Roman"/>
          <w:sz w:val="24"/>
          <w:szCs w:val="24"/>
          <w:lang w:val="pl-PL"/>
        </w:rPr>
        <w:t>może działać zarówno na systemie Linux jak i na Window</w:t>
      </w: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</w:t>
      </w:r>
    </w:p>
    <w:p w14:paraId="1423E647" w14:textId="149215D0" w:rsidR="001144A8" w:rsidRDefault="001144A8" w:rsidP="001144A8">
      <w:pPr>
        <w:pStyle w:val="Akapitzlist"/>
        <w:rPr>
          <w:lang w:val="pl-PL"/>
        </w:rPr>
      </w:pPr>
    </w:p>
    <w:p w14:paraId="435B856F" w14:textId="291AC7FF" w:rsidR="001144A8" w:rsidRDefault="001144A8" w:rsidP="001144A8">
      <w:pPr>
        <w:pStyle w:val="Akapitzlist"/>
        <w:rPr>
          <w:lang w:val="pl-PL"/>
        </w:rPr>
      </w:pPr>
    </w:p>
    <w:p w14:paraId="03773EDB" w14:textId="10B31A66" w:rsidR="001144A8" w:rsidRDefault="001144A8" w:rsidP="001144A8">
      <w:pPr>
        <w:pStyle w:val="Akapitzlist"/>
        <w:rPr>
          <w:lang w:val="pl-PL"/>
        </w:rPr>
      </w:pPr>
    </w:p>
    <w:p w14:paraId="42086F6E" w14:textId="77777777" w:rsidR="001144A8" w:rsidRPr="001144A8" w:rsidRDefault="001144A8" w:rsidP="001144A8">
      <w:pPr>
        <w:pStyle w:val="Akapitzlist"/>
        <w:rPr>
          <w:lang w:val="pl-PL"/>
        </w:rPr>
      </w:pPr>
    </w:p>
    <w:p w14:paraId="3C8C762D" w14:textId="4AE6D54F" w:rsidR="001144A8" w:rsidRPr="00C92477" w:rsidRDefault="001144A8" w:rsidP="001144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pl-PL"/>
        </w:rPr>
      </w:pPr>
      <w:r w:rsidRPr="00C92477">
        <w:rPr>
          <w:b/>
          <w:lang w:val="pl-PL"/>
        </w:rPr>
        <w:lastRenderedPageBreak/>
        <w:t>Jak uzyskać kwalifikowany podpis elekt</w:t>
      </w:r>
      <w:bookmarkStart w:id="0" w:name="_GoBack"/>
      <w:bookmarkEnd w:id="0"/>
      <w:r w:rsidRPr="00C92477">
        <w:rPr>
          <w:b/>
          <w:lang w:val="pl-PL"/>
        </w:rPr>
        <w:t>roniczny?</w:t>
      </w:r>
    </w:p>
    <w:p w14:paraId="782B4C22" w14:textId="12395C29" w:rsidR="001144A8" w:rsidRPr="001144A8" w:rsidRDefault="001144A8" w:rsidP="001144A8">
      <w:pPr>
        <w:rPr>
          <w:lang w:val="pl-PL"/>
        </w:rPr>
      </w:pPr>
      <w:r w:rsidRPr="001144A8">
        <w:rPr>
          <w:lang w:val="pl-PL"/>
        </w:rPr>
        <w:t>Kwalifikowany podpis elektroniczny jest narzędziem komercyjnym, można go kupić u certyfikowanych dostawców, nadzorowanych przez Ministerstwo Cyfryzacji. Listę dostawców można znaleźć na stronie Narodowego Centrum Certyfikacji (NCCert).</w:t>
      </w:r>
    </w:p>
    <w:p w14:paraId="3014A4AC" w14:textId="77777777" w:rsidR="001144A8" w:rsidRPr="001144A8" w:rsidRDefault="001144A8" w:rsidP="001144A8">
      <w:pPr>
        <w:rPr>
          <w:lang w:val="pl-PL"/>
        </w:rPr>
      </w:pPr>
    </w:p>
    <w:p w14:paraId="22FE18C0" w14:textId="77777777" w:rsidR="001144A8" w:rsidRPr="001144A8" w:rsidRDefault="001144A8" w:rsidP="001144A8">
      <w:pPr>
        <w:rPr>
          <w:lang w:val="pl-PL"/>
        </w:rPr>
      </w:pPr>
      <w:r w:rsidRPr="001144A8">
        <w:rPr>
          <w:lang w:val="pl-PL"/>
        </w:rPr>
        <w:t>Wysokość opłaty ustalana jest przez podmioty oferujące podpis elektroniczny - cena zależy od długości ważności certyfikatu (rok lub dwa lata) oraz rodzaju urządzenia do składania podpisu elektronicznego (czytnik kart USB, token USB lub PCMCIA).</w:t>
      </w:r>
    </w:p>
    <w:p w14:paraId="0908556B" w14:textId="77777777" w:rsidR="001144A8" w:rsidRPr="001144A8" w:rsidRDefault="001144A8" w:rsidP="001144A8">
      <w:pPr>
        <w:rPr>
          <w:lang w:val="pl-PL"/>
        </w:rPr>
      </w:pPr>
    </w:p>
    <w:p w14:paraId="1FC1B148" w14:textId="77777777" w:rsidR="001144A8" w:rsidRPr="00C92477" w:rsidRDefault="001144A8" w:rsidP="001144A8">
      <w:pPr>
        <w:rPr>
          <w:b/>
          <w:lang w:val="pl-PL"/>
        </w:rPr>
      </w:pPr>
      <w:r w:rsidRPr="00C92477">
        <w:rPr>
          <w:b/>
          <w:lang w:val="pl-PL"/>
        </w:rPr>
        <w:t>Kupując kwalifikowany podpis elektroniczny, należy:</w:t>
      </w:r>
    </w:p>
    <w:p w14:paraId="64BACE9A" w14:textId="77777777" w:rsidR="001144A8" w:rsidRPr="001144A8" w:rsidRDefault="001144A8" w:rsidP="001144A8">
      <w:pPr>
        <w:rPr>
          <w:lang w:val="pl-PL"/>
        </w:rPr>
      </w:pPr>
    </w:p>
    <w:p w14:paraId="6D94D3AB" w14:textId="37EC104C" w:rsidR="001144A8" w:rsidRPr="00C92477" w:rsidRDefault="001144A8" w:rsidP="00C92477">
      <w:pPr>
        <w:pStyle w:val="Akapitzlist"/>
        <w:numPr>
          <w:ilvl w:val="0"/>
          <w:numId w:val="12"/>
        </w:numPr>
        <w:spacing w:line="240" w:lineRule="auto"/>
        <w:rPr>
          <w:lang w:val="pl-PL"/>
        </w:rPr>
      </w:pPr>
      <w:r w:rsidRPr="00C92477">
        <w:rPr>
          <w:lang w:val="pl-PL"/>
        </w:rPr>
        <w:t>podpisać z dostawcą tzw. umowę subskrypcyjną - jej warunki określa kodeks postępowania certyfikacyjnego lub polityka certyfikacji,</w:t>
      </w:r>
    </w:p>
    <w:p w14:paraId="01892C47" w14:textId="77777777" w:rsidR="001144A8" w:rsidRPr="001144A8" w:rsidRDefault="001144A8" w:rsidP="00C92477">
      <w:pPr>
        <w:spacing w:line="240" w:lineRule="auto"/>
        <w:rPr>
          <w:lang w:val="pl-PL"/>
        </w:rPr>
      </w:pPr>
    </w:p>
    <w:p w14:paraId="06745BAA" w14:textId="363C6E60" w:rsidR="001144A8" w:rsidRPr="00C92477" w:rsidRDefault="001144A8" w:rsidP="00C92477">
      <w:pPr>
        <w:pStyle w:val="Akapitzlist"/>
        <w:numPr>
          <w:ilvl w:val="0"/>
          <w:numId w:val="12"/>
        </w:numPr>
        <w:spacing w:line="240" w:lineRule="auto"/>
        <w:rPr>
          <w:lang w:val="pl-PL"/>
        </w:rPr>
      </w:pPr>
      <w:r w:rsidRPr="00C92477">
        <w:rPr>
          <w:lang w:val="pl-PL"/>
        </w:rPr>
        <w:t>stawić się osobiście w centrum certyfikacji z dokumentem tożsamości - aby dostawca mógł potwierdzić tożsamość kupującego,</w:t>
      </w:r>
    </w:p>
    <w:p w14:paraId="38ED4141" w14:textId="77777777" w:rsidR="001144A8" w:rsidRPr="001144A8" w:rsidRDefault="001144A8" w:rsidP="00C92477">
      <w:pPr>
        <w:spacing w:line="240" w:lineRule="auto"/>
        <w:rPr>
          <w:lang w:val="pl-PL"/>
        </w:rPr>
      </w:pPr>
    </w:p>
    <w:p w14:paraId="00ED3E4E" w14:textId="680F4CFE" w:rsidR="001144A8" w:rsidRDefault="001144A8" w:rsidP="00C92477">
      <w:pPr>
        <w:pStyle w:val="Akapitzlist"/>
        <w:numPr>
          <w:ilvl w:val="0"/>
          <w:numId w:val="12"/>
        </w:numPr>
        <w:spacing w:line="240" w:lineRule="auto"/>
        <w:rPr>
          <w:lang w:val="pl-PL"/>
        </w:rPr>
      </w:pPr>
      <w:r w:rsidRPr="00C92477">
        <w:rPr>
          <w:lang w:val="pl-PL"/>
        </w:rPr>
        <w:t>zainstalować otrzymane oprogramowanie.</w:t>
      </w:r>
    </w:p>
    <w:p w14:paraId="3FA14A3D" w14:textId="77777777" w:rsidR="00C92477" w:rsidRPr="00C92477" w:rsidRDefault="00C92477" w:rsidP="00C92477">
      <w:pPr>
        <w:pStyle w:val="Akapitzlist"/>
        <w:rPr>
          <w:lang w:val="pl-PL"/>
        </w:rPr>
      </w:pPr>
    </w:p>
    <w:p w14:paraId="77AA2A57" w14:textId="77777777" w:rsidR="00C92477" w:rsidRPr="00C92477" w:rsidRDefault="00C92477" w:rsidP="00C92477">
      <w:pPr>
        <w:rPr>
          <w:b/>
          <w:lang w:val="pl-PL"/>
        </w:rPr>
      </w:pPr>
      <w:r w:rsidRPr="00C92477">
        <w:rPr>
          <w:b/>
          <w:lang w:val="pl-PL"/>
        </w:rPr>
        <w:t>Jak podpisać dokument podpisem elektronicznym?</w:t>
      </w:r>
    </w:p>
    <w:p w14:paraId="562732DB" w14:textId="77777777" w:rsidR="00C92477" w:rsidRPr="00C92477" w:rsidRDefault="00C92477" w:rsidP="00C92477">
      <w:pPr>
        <w:rPr>
          <w:lang w:val="pl-PL"/>
        </w:rPr>
      </w:pPr>
    </w:p>
    <w:p w14:paraId="38D6E116" w14:textId="77777777" w:rsidR="00C92477" w:rsidRPr="00C92477" w:rsidRDefault="00C92477" w:rsidP="00C92477">
      <w:pPr>
        <w:rPr>
          <w:lang w:val="pl-PL"/>
        </w:rPr>
      </w:pPr>
      <w:r w:rsidRPr="00C92477">
        <w:rPr>
          <w:lang w:val="pl-PL"/>
        </w:rPr>
        <w:t>Gdy już zakupimy zestaw do podpisu elektronicznego (oprogramowanie, kartę kryptograficzną i czytnik kart)  u jednego z certyfikowanych dostawców, w pierwszym kroku należy zainstalować otrzymane oprogramowanie na komputerze.</w:t>
      </w:r>
    </w:p>
    <w:p w14:paraId="7A10EEE6" w14:textId="2182DDC4" w:rsidR="00C92477" w:rsidRPr="00C92477" w:rsidRDefault="00C92477" w:rsidP="00C92477">
      <w:pPr>
        <w:rPr>
          <w:lang w:val="pl-PL"/>
        </w:rPr>
      </w:pPr>
      <w:r w:rsidRPr="00C92477">
        <w:rPr>
          <w:lang w:val="pl-PL"/>
        </w:rPr>
        <w:t>Następnie należy włożyć kartę do czytnika kart oraz uruchomić oprogramowanie.</w:t>
      </w:r>
    </w:p>
    <w:p w14:paraId="7157CE88" w14:textId="5C2C1086" w:rsidR="00C92477" w:rsidRPr="00C92477" w:rsidRDefault="00C92477" w:rsidP="00C92477">
      <w:pPr>
        <w:rPr>
          <w:lang w:val="pl-PL"/>
        </w:rPr>
      </w:pPr>
      <w:r w:rsidRPr="00C92477">
        <w:rPr>
          <w:lang w:val="pl-PL"/>
        </w:rPr>
        <w:t>Kolejnym krokiem jest użycie przycisku “podpisz” oraz wybór dokumentu do podpisania z komputera.</w:t>
      </w:r>
    </w:p>
    <w:p w14:paraId="6CD6B73F" w14:textId="4DFF74AE" w:rsidR="00C92477" w:rsidRPr="00C92477" w:rsidRDefault="00C92477" w:rsidP="00C92477">
      <w:pPr>
        <w:rPr>
          <w:lang w:val="pl-PL"/>
        </w:rPr>
      </w:pPr>
      <w:r w:rsidRPr="00C92477">
        <w:rPr>
          <w:lang w:val="pl-PL"/>
        </w:rPr>
        <w:t>Po wybraniu odpowiednich dokumentów wystarczy wpisać PIN w żądane miejsce.</w:t>
      </w:r>
    </w:p>
    <w:p w14:paraId="0440D28B" w14:textId="77777777" w:rsidR="00C92477" w:rsidRPr="00C92477" w:rsidRDefault="00C92477" w:rsidP="00C92477">
      <w:pPr>
        <w:rPr>
          <w:lang w:val="pl-PL"/>
        </w:rPr>
      </w:pPr>
    </w:p>
    <w:p w14:paraId="209B8B32" w14:textId="77777777" w:rsidR="00C92477" w:rsidRPr="00C92477" w:rsidRDefault="00C92477" w:rsidP="00C92477">
      <w:pPr>
        <w:rPr>
          <w:b/>
          <w:lang w:val="pl-PL"/>
        </w:rPr>
      </w:pPr>
      <w:r w:rsidRPr="00C92477">
        <w:rPr>
          <w:b/>
          <w:lang w:val="pl-PL"/>
        </w:rPr>
        <w:t>Jakie sprawy można załatwić z wykorzystaniem podpisu elektronicznego?</w:t>
      </w:r>
    </w:p>
    <w:p w14:paraId="0A37C254" w14:textId="77777777" w:rsidR="00C92477" w:rsidRPr="00C92477" w:rsidRDefault="00C92477" w:rsidP="00C92477">
      <w:pPr>
        <w:rPr>
          <w:lang w:val="pl-PL"/>
        </w:rPr>
      </w:pPr>
    </w:p>
    <w:p w14:paraId="1826B6BB" w14:textId="77777777" w:rsidR="00C92477" w:rsidRPr="00C92477" w:rsidRDefault="00C92477" w:rsidP="00C92477">
      <w:pPr>
        <w:rPr>
          <w:lang w:val="pl-PL"/>
        </w:rPr>
      </w:pPr>
      <w:r w:rsidRPr="00C92477">
        <w:rPr>
          <w:lang w:val="pl-PL"/>
        </w:rPr>
        <w:t>Wykorzystując bezpieczny podpis elektroniczny, można podpisać plik dokumentów, np.:</w:t>
      </w:r>
    </w:p>
    <w:p w14:paraId="203CEFD7" w14:textId="77777777" w:rsidR="00C92477" w:rsidRPr="00C92477" w:rsidRDefault="00C92477" w:rsidP="00C92477">
      <w:pPr>
        <w:rPr>
          <w:lang w:val="pl-PL"/>
        </w:rPr>
      </w:pPr>
    </w:p>
    <w:p w14:paraId="5CC9BEA8" w14:textId="3AD2CADD" w:rsidR="00C92477" w:rsidRPr="00C92477" w:rsidRDefault="00C92477" w:rsidP="00C92477">
      <w:pPr>
        <w:pStyle w:val="Akapitzlist"/>
        <w:numPr>
          <w:ilvl w:val="0"/>
          <w:numId w:val="13"/>
        </w:numPr>
        <w:spacing w:line="240" w:lineRule="auto"/>
        <w:rPr>
          <w:lang w:val="pl-PL"/>
        </w:rPr>
      </w:pPr>
      <w:r w:rsidRPr="00C92477">
        <w:rPr>
          <w:lang w:val="pl-PL"/>
        </w:rPr>
        <w:t>faktury elektroniczne,</w:t>
      </w:r>
    </w:p>
    <w:p w14:paraId="42A40BAC" w14:textId="77777777" w:rsidR="00C92477" w:rsidRPr="00C92477" w:rsidRDefault="00C92477" w:rsidP="00C92477">
      <w:pPr>
        <w:spacing w:line="240" w:lineRule="auto"/>
        <w:rPr>
          <w:lang w:val="pl-PL"/>
        </w:rPr>
      </w:pPr>
    </w:p>
    <w:p w14:paraId="2A609AC1" w14:textId="34CD7339" w:rsidR="00C92477" w:rsidRPr="00C92477" w:rsidRDefault="00C92477" w:rsidP="00C92477">
      <w:pPr>
        <w:pStyle w:val="Akapitzlist"/>
        <w:numPr>
          <w:ilvl w:val="0"/>
          <w:numId w:val="13"/>
        </w:numPr>
        <w:spacing w:line="240" w:lineRule="auto"/>
        <w:rPr>
          <w:lang w:val="pl-PL"/>
        </w:rPr>
      </w:pPr>
      <w:r w:rsidRPr="00C92477">
        <w:rPr>
          <w:lang w:val="pl-PL"/>
        </w:rPr>
        <w:t>umowy handlowe,</w:t>
      </w:r>
    </w:p>
    <w:p w14:paraId="571DACB6" w14:textId="77777777" w:rsidR="00C92477" w:rsidRPr="00C92477" w:rsidRDefault="00C92477" w:rsidP="00C92477">
      <w:pPr>
        <w:spacing w:line="240" w:lineRule="auto"/>
        <w:rPr>
          <w:lang w:val="pl-PL"/>
        </w:rPr>
      </w:pPr>
    </w:p>
    <w:p w14:paraId="2877B0B7" w14:textId="7C87DED2" w:rsidR="00C92477" w:rsidRPr="00C92477" w:rsidRDefault="00C92477" w:rsidP="00C92477">
      <w:pPr>
        <w:pStyle w:val="Akapitzlist"/>
        <w:numPr>
          <w:ilvl w:val="0"/>
          <w:numId w:val="13"/>
        </w:numPr>
        <w:spacing w:line="240" w:lineRule="auto"/>
        <w:rPr>
          <w:lang w:val="pl-PL"/>
        </w:rPr>
      </w:pPr>
      <w:r w:rsidRPr="00C92477">
        <w:rPr>
          <w:lang w:val="pl-PL"/>
        </w:rPr>
        <w:t>zarejestrować działalność gospodarczą,</w:t>
      </w:r>
    </w:p>
    <w:p w14:paraId="12C313DB" w14:textId="77777777" w:rsidR="00C92477" w:rsidRPr="00C92477" w:rsidRDefault="00C92477" w:rsidP="00C92477">
      <w:pPr>
        <w:spacing w:line="240" w:lineRule="auto"/>
        <w:rPr>
          <w:lang w:val="pl-PL"/>
        </w:rPr>
      </w:pPr>
    </w:p>
    <w:p w14:paraId="60DD74F3" w14:textId="408C51FD" w:rsidR="00C92477" w:rsidRPr="00C92477" w:rsidRDefault="00C92477" w:rsidP="00C92477">
      <w:pPr>
        <w:pStyle w:val="Akapitzlist"/>
        <w:numPr>
          <w:ilvl w:val="0"/>
          <w:numId w:val="13"/>
        </w:numPr>
        <w:spacing w:line="240" w:lineRule="auto"/>
        <w:rPr>
          <w:lang w:val="pl-PL"/>
        </w:rPr>
      </w:pPr>
      <w:r w:rsidRPr="00C92477">
        <w:rPr>
          <w:lang w:val="pl-PL"/>
        </w:rPr>
        <w:t>pisma procesowe w sądowym postępowaniu upominawczym,</w:t>
      </w:r>
    </w:p>
    <w:p w14:paraId="2ADC778E" w14:textId="77777777" w:rsidR="00C92477" w:rsidRPr="00C92477" w:rsidRDefault="00C92477" w:rsidP="00C92477">
      <w:pPr>
        <w:spacing w:line="240" w:lineRule="auto"/>
        <w:rPr>
          <w:lang w:val="pl-PL"/>
        </w:rPr>
      </w:pPr>
    </w:p>
    <w:p w14:paraId="66E33DED" w14:textId="1BC4EB56" w:rsidR="00C92477" w:rsidRPr="00C92477" w:rsidRDefault="00C92477" w:rsidP="00C92477">
      <w:pPr>
        <w:pStyle w:val="Akapitzlist"/>
        <w:numPr>
          <w:ilvl w:val="0"/>
          <w:numId w:val="13"/>
        </w:numPr>
        <w:spacing w:line="240" w:lineRule="auto"/>
        <w:rPr>
          <w:lang w:val="pl-PL"/>
        </w:rPr>
      </w:pPr>
      <w:r w:rsidRPr="00C92477">
        <w:rPr>
          <w:lang w:val="pl-PL"/>
        </w:rPr>
        <w:t>e-deklaracje podatkowe,</w:t>
      </w:r>
    </w:p>
    <w:p w14:paraId="36CBA7E8" w14:textId="77777777" w:rsidR="00C92477" w:rsidRPr="00C92477" w:rsidRDefault="00C92477" w:rsidP="00C92477">
      <w:pPr>
        <w:rPr>
          <w:lang w:val="pl-PL"/>
        </w:rPr>
      </w:pPr>
    </w:p>
    <w:p w14:paraId="773E9E14" w14:textId="506FDCC9" w:rsidR="001144A8" w:rsidRPr="00F40EC8" w:rsidRDefault="001144A8" w:rsidP="00C92477">
      <w:pPr>
        <w:rPr>
          <w:lang w:val="pl-PL"/>
        </w:rPr>
      </w:pPr>
    </w:p>
    <w:sectPr w:rsidR="001144A8" w:rsidRPr="00F40E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077C16" w14:textId="77777777" w:rsidR="001A4796" w:rsidRDefault="001A4796" w:rsidP="0076097B">
      <w:pPr>
        <w:spacing w:line="240" w:lineRule="auto"/>
      </w:pPr>
      <w:r>
        <w:separator/>
      </w:r>
    </w:p>
  </w:endnote>
  <w:endnote w:type="continuationSeparator" w:id="0">
    <w:p w14:paraId="7C52E353" w14:textId="77777777" w:rsidR="001A4796" w:rsidRDefault="001A4796" w:rsidP="007609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46A75D" w14:textId="77777777" w:rsidR="001A4796" w:rsidRDefault="001A4796" w:rsidP="0076097B">
      <w:pPr>
        <w:spacing w:line="240" w:lineRule="auto"/>
      </w:pPr>
      <w:r>
        <w:separator/>
      </w:r>
    </w:p>
  </w:footnote>
  <w:footnote w:type="continuationSeparator" w:id="0">
    <w:p w14:paraId="280545AC" w14:textId="77777777" w:rsidR="001A4796" w:rsidRDefault="001A4796" w:rsidP="007609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C14F6"/>
    <w:multiLevelType w:val="multilevel"/>
    <w:tmpl w:val="C740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86E44"/>
    <w:multiLevelType w:val="hybridMultilevel"/>
    <w:tmpl w:val="D2CC7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B4A48"/>
    <w:multiLevelType w:val="hybridMultilevel"/>
    <w:tmpl w:val="D7CC38F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6625A6C"/>
    <w:multiLevelType w:val="multilevel"/>
    <w:tmpl w:val="7160E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F95375"/>
    <w:multiLevelType w:val="multilevel"/>
    <w:tmpl w:val="DF8C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225A55"/>
    <w:multiLevelType w:val="multilevel"/>
    <w:tmpl w:val="544C40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7ED714A"/>
    <w:multiLevelType w:val="hybridMultilevel"/>
    <w:tmpl w:val="FF70095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4370CC8"/>
    <w:multiLevelType w:val="multilevel"/>
    <w:tmpl w:val="F9FE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332F7A"/>
    <w:multiLevelType w:val="multilevel"/>
    <w:tmpl w:val="393E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8D5BAB"/>
    <w:multiLevelType w:val="multilevel"/>
    <w:tmpl w:val="1694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0C438D"/>
    <w:multiLevelType w:val="multilevel"/>
    <w:tmpl w:val="80E445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E753B8E"/>
    <w:multiLevelType w:val="hybridMultilevel"/>
    <w:tmpl w:val="E6B06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5B146D"/>
    <w:multiLevelType w:val="multilevel"/>
    <w:tmpl w:val="88DA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6"/>
  </w:num>
  <w:num w:numId="5">
    <w:abstractNumId w:val="8"/>
  </w:num>
  <w:num w:numId="6">
    <w:abstractNumId w:val="3"/>
  </w:num>
  <w:num w:numId="7">
    <w:abstractNumId w:val="9"/>
  </w:num>
  <w:num w:numId="8">
    <w:abstractNumId w:val="12"/>
  </w:num>
  <w:num w:numId="9">
    <w:abstractNumId w:val="7"/>
  </w:num>
  <w:num w:numId="10">
    <w:abstractNumId w:val="4"/>
  </w:num>
  <w:num w:numId="11">
    <w:abstractNumId w:val="0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EC4"/>
    <w:rsid w:val="001144A8"/>
    <w:rsid w:val="001A4796"/>
    <w:rsid w:val="001B6749"/>
    <w:rsid w:val="002E3823"/>
    <w:rsid w:val="00514759"/>
    <w:rsid w:val="00521B7D"/>
    <w:rsid w:val="006145CE"/>
    <w:rsid w:val="0076097B"/>
    <w:rsid w:val="008B1B55"/>
    <w:rsid w:val="00B10ACD"/>
    <w:rsid w:val="00C92477"/>
    <w:rsid w:val="00CE7185"/>
    <w:rsid w:val="00D45FA7"/>
    <w:rsid w:val="00F01EC4"/>
    <w:rsid w:val="00F4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45F404"/>
  <w15:docId w15:val="{363018D0-4F9D-4666-8AEA-3BA7017DE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l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cze">
    <w:name w:val="Hyperlink"/>
    <w:basedOn w:val="Domylnaczcionkaakapitu"/>
    <w:uiPriority w:val="99"/>
    <w:unhideWhenUsed/>
    <w:rsid w:val="001B6749"/>
    <w:rPr>
      <w:color w:val="0000FF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1B6749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1B6749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6097B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6097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6097B"/>
    <w:rPr>
      <w:vertAlign w:val="superscript"/>
    </w:rPr>
  </w:style>
  <w:style w:type="paragraph" w:customStyle="1" w:styleId="level1">
    <w:name w:val="level1"/>
    <w:basedOn w:val="Normalny"/>
    <w:rsid w:val="00521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3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6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jeb.se/N2AF6" TargetMode="External"/><Relationship Id="rId13" Type="http://schemas.openxmlformats.org/officeDocument/2006/relationships/hyperlink" Target="https://www.nagio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rcziko9/ZarzadzanieSystemamiInformatycznymiPOLSL" TargetMode="External"/><Relationship Id="rId12" Type="http://schemas.openxmlformats.org/officeDocument/2006/relationships/hyperlink" Target="https://www.activexperts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zabbix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ujeb.se/k1wLL" TargetMode="External"/><Relationship Id="rId10" Type="http://schemas.openxmlformats.org/officeDocument/2006/relationships/hyperlink" Target="https://ujeb.se/295V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jeb.se/jVXwj" TargetMode="External"/><Relationship Id="rId14" Type="http://schemas.openxmlformats.org/officeDocument/2006/relationships/hyperlink" Target="https://ujeb.se/pCs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</Pages>
  <Words>1238</Words>
  <Characters>7058</Characters>
  <Application>Microsoft Office Word</Application>
  <DocSecurity>0</DocSecurity>
  <Lines>58</Lines>
  <Paragraphs>16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adam.kierat1@gmail.com</cp:lastModifiedBy>
  <cp:revision>3</cp:revision>
  <dcterms:created xsi:type="dcterms:W3CDTF">2020-04-13T11:33:00Z</dcterms:created>
  <dcterms:modified xsi:type="dcterms:W3CDTF">2020-05-03T16:28:00Z</dcterms:modified>
</cp:coreProperties>
</file>