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126B" w14:textId="4CD3C1AA" w:rsidR="001D64BE" w:rsidRDefault="004D7CD2" w:rsidP="004D7CD2">
      <w:pPr>
        <w:jc w:val="center"/>
      </w:pPr>
      <w:r>
        <w:t>Journal Entry #2 (Week 09/13 – 09/26)</w:t>
      </w:r>
    </w:p>
    <w:p w14:paraId="4F4C8D50" w14:textId="77777777" w:rsidR="00FB1B09" w:rsidRDefault="00FB1B09" w:rsidP="00FB1B09">
      <w:r>
        <w:t xml:space="preserve">Preliminary Research on cameras with OCR as a reference: </w:t>
      </w:r>
    </w:p>
    <w:p w14:paraId="46D61E70" w14:textId="77777777" w:rsidR="00FB1B09" w:rsidRDefault="00FB1B09" w:rsidP="00FB1B09">
      <w:r>
        <w:t>Example #1: Onyx OCR</w:t>
      </w:r>
    </w:p>
    <w:p w14:paraId="1F5A8981" w14:textId="77777777" w:rsidR="00FB1B09" w:rsidRDefault="00FB1B09" w:rsidP="00FB1B09">
      <w:r>
        <w:t xml:space="preserve">Reference: </w:t>
      </w:r>
      <w:hyperlink r:id="rId5" w:history="1">
        <w:r w:rsidRPr="00870529">
          <w:rPr>
            <w:rStyle w:val="Hyperlink"/>
          </w:rPr>
          <w:t>https://store.freedomscientific.com/products/onyx-ocr</w:t>
        </w:r>
      </w:hyperlink>
      <w:r>
        <w:br/>
      </w:r>
    </w:p>
    <w:p w14:paraId="6F59D308" w14:textId="77777777" w:rsidR="00FB1B09" w:rsidRPr="00FB4CB4" w:rsidRDefault="00FB1B09" w:rsidP="00FB1B09">
      <w:pPr>
        <w:rPr>
          <w:color w:val="0563C1" w:themeColor="hyperlink"/>
          <w:u w:val="single"/>
        </w:rPr>
      </w:pPr>
      <w:r>
        <w:rPr>
          <w:noProof/>
        </w:rPr>
        <w:drawing>
          <wp:inline distT="0" distB="0" distL="0" distR="0" wp14:anchorId="21D8F610" wp14:editId="1B649962">
            <wp:extent cx="1512823" cy="1276350"/>
            <wp:effectExtent l="0" t="0" r="0" b="0"/>
            <wp:docPr id="4" name="Picture 4" descr="Graphical user interface,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hiteboard&#10;&#10;Description automatically generated"/>
                    <pic:cNvPicPr/>
                  </pic:nvPicPr>
                  <pic:blipFill>
                    <a:blip r:embed="rId6"/>
                    <a:stretch>
                      <a:fillRect/>
                    </a:stretch>
                  </pic:blipFill>
                  <pic:spPr>
                    <a:xfrm>
                      <a:off x="0" y="0"/>
                      <a:ext cx="1519949" cy="1282362"/>
                    </a:xfrm>
                    <a:prstGeom prst="rect">
                      <a:avLst/>
                    </a:prstGeom>
                  </pic:spPr>
                </pic:pic>
              </a:graphicData>
            </a:graphic>
          </wp:inline>
        </w:drawing>
      </w:r>
    </w:p>
    <w:p w14:paraId="6401CA72" w14:textId="77777777" w:rsidR="00FB1B09" w:rsidRDefault="00FB1B09" w:rsidP="00FB1B09">
      <w:pPr>
        <w:pStyle w:val="ListParagraph"/>
        <w:numPr>
          <w:ilvl w:val="0"/>
          <w:numId w:val="9"/>
        </w:numPr>
      </w:pPr>
      <w:r>
        <w:t>Comprises of two different cameras</w:t>
      </w:r>
    </w:p>
    <w:p w14:paraId="33C07106" w14:textId="77777777" w:rsidR="00FB1B09" w:rsidRDefault="00FB1B09" w:rsidP="00FB1B09">
      <w:pPr>
        <w:pStyle w:val="ListParagraph"/>
        <w:numPr>
          <w:ilvl w:val="0"/>
          <w:numId w:val="9"/>
        </w:numPr>
      </w:pPr>
      <w:r>
        <w:t>Fixed OCR camera on the left</w:t>
      </w:r>
    </w:p>
    <w:p w14:paraId="78BCC573" w14:textId="77777777" w:rsidR="00FB1B09" w:rsidRDefault="00FB1B09" w:rsidP="00FB1B09">
      <w:pPr>
        <w:pStyle w:val="ListParagraph"/>
        <w:numPr>
          <w:ilvl w:val="0"/>
          <w:numId w:val="9"/>
        </w:numPr>
      </w:pPr>
      <w:r>
        <w:t>Magnifier camera attached to top of monitor</w:t>
      </w:r>
    </w:p>
    <w:p w14:paraId="7CEFB78C" w14:textId="77777777" w:rsidR="00FB1B09" w:rsidRDefault="00FB1B09" w:rsidP="00FB1B09">
      <w:pPr>
        <w:ind w:left="360"/>
      </w:pPr>
      <w:r>
        <w:t xml:space="preserve">Example #2: </w:t>
      </w:r>
      <w:r w:rsidRPr="00FB4CB4">
        <w:t>Joyusing V500 Document Camera</w:t>
      </w:r>
    </w:p>
    <w:p w14:paraId="13616FEC" w14:textId="77777777" w:rsidR="00FB1B09" w:rsidRDefault="00FB1B09" w:rsidP="00FB1B09">
      <w:r>
        <w:t>Reference:</w:t>
      </w:r>
      <w:r w:rsidRPr="00F66745">
        <w:t xml:space="preserve"> </w:t>
      </w:r>
      <w:hyperlink r:id="rId7" w:history="1">
        <w:r w:rsidRPr="00870529">
          <w:rPr>
            <w:rStyle w:val="Hyperlink"/>
          </w:rPr>
          <w:t>https://www.amazon.com/JOYUSING-Document-Auto-Focus-Capturing-Flexible/dp/B07D58LBKV</w:t>
        </w:r>
      </w:hyperlink>
    </w:p>
    <w:p w14:paraId="1C0F602B" w14:textId="77777777" w:rsidR="00FB1B09" w:rsidRDefault="00FB1B09" w:rsidP="00FB1B09">
      <w:r>
        <w:rPr>
          <w:noProof/>
        </w:rPr>
        <w:drawing>
          <wp:inline distT="0" distB="0" distL="0" distR="0" wp14:anchorId="7D5D08B5" wp14:editId="75240C39">
            <wp:extent cx="1557395" cy="13906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1565390" cy="1397789"/>
                    </a:xfrm>
                    <a:prstGeom prst="rect">
                      <a:avLst/>
                    </a:prstGeom>
                  </pic:spPr>
                </pic:pic>
              </a:graphicData>
            </a:graphic>
          </wp:inline>
        </w:drawing>
      </w:r>
    </w:p>
    <w:p w14:paraId="14E90447" w14:textId="77777777" w:rsidR="00FB1B09" w:rsidRDefault="00FB1B09" w:rsidP="00FB1B09">
      <w:pPr>
        <w:rPr>
          <w:rStyle w:val="Hyperlink"/>
        </w:rPr>
      </w:pPr>
    </w:p>
    <w:p w14:paraId="4A55C32D" w14:textId="77777777" w:rsidR="00FB1B09" w:rsidRPr="00FB4CB4" w:rsidRDefault="00FB1B09" w:rsidP="00FB1B09">
      <w:pPr>
        <w:pStyle w:val="ListParagraph"/>
        <w:numPr>
          <w:ilvl w:val="0"/>
          <w:numId w:val="11"/>
        </w:numPr>
        <w:rPr>
          <w:rFonts w:ascii="Calibri" w:hAnsi="Calibri" w:cs="Arial"/>
          <w:color w:val="333333"/>
          <w:shd w:val="clear" w:color="auto" w:fill="FFFFFF"/>
        </w:rPr>
      </w:pPr>
      <w:r w:rsidRPr="00FB4CB4">
        <w:rPr>
          <w:rFonts w:ascii="Calibri" w:hAnsi="Calibri" w:cs="Arial"/>
          <w:color w:val="333333"/>
          <w:shd w:val="clear" w:color="auto" w:fill="FFFFFF"/>
        </w:rPr>
        <w:t>OCR Function: ABBYY OCR Technology</w:t>
      </w:r>
    </w:p>
    <w:p w14:paraId="572D75B4" w14:textId="77777777" w:rsidR="00FB1B09" w:rsidRPr="006A5FF4" w:rsidRDefault="00FB1B09" w:rsidP="00FB1B09">
      <w:pPr>
        <w:pStyle w:val="ListParagraph"/>
        <w:numPr>
          <w:ilvl w:val="0"/>
          <w:numId w:val="10"/>
        </w:numPr>
        <w:rPr>
          <w:rFonts w:ascii="Calibri" w:hAnsi="Calibri"/>
        </w:rPr>
      </w:pPr>
      <w:r w:rsidRPr="00FB4CB4">
        <w:rPr>
          <w:rFonts w:ascii="Arial" w:hAnsi="Arial" w:cs="Arial"/>
          <w:color w:val="0F1111"/>
          <w:sz w:val="21"/>
          <w:szCs w:val="21"/>
          <w:shd w:val="clear" w:color="auto" w:fill="FFFFFF"/>
        </w:rPr>
        <w:t>8.0 Megapixel camera, 100x digital zoom functi</w:t>
      </w:r>
      <w:r>
        <w:rPr>
          <w:rFonts w:ascii="Arial" w:hAnsi="Arial" w:cs="Arial"/>
          <w:color w:val="0F1111"/>
          <w:sz w:val="21"/>
          <w:szCs w:val="21"/>
          <w:shd w:val="clear" w:color="auto" w:fill="FFFFFF"/>
        </w:rPr>
        <w:t>on</w:t>
      </w:r>
    </w:p>
    <w:p w14:paraId="06096ADD" w14:textId="77777777" w:rsidR="00FB1B09" w:rsidRPr="00F66745" w:rsidRDefault="00FB1B09" w:rsidP="00FB1B09">
      <w:pPr>
        <w:pStyle w:val="ListParagraph"/>
        <w:numPr>
          <w:ilvl w:val="0"/>
          <w:numId w:val="10"/>
        </w:numPr>
        <w:rPr>
          <w:rFonts w:ascii="Calibri" w:hAnsi="Calibri"/>
        </w:rPr>
      </w:pPr>
      <w:r>
        <w:rPr>
          <w:rFonts w:ascii="Arial" w:hAnsi="Arial" w:cs="Arial"/>
          <w:color w:val="333333"/>
          <w:shd w:val="clear" w:color="auto" w:fill="FFFFFF"/>
        </w:rPr>
        <w:t>Autofocus lens</w:t>
      </w:r>
    </w:p>
    <w:p w14:paraId="3255460D" w14:textId="77777777" w:rsidR="00FB1B09" w:rsidRDefault="00FB1B09" w:rsidP="00FB1B09">
      <w:r>
        <w:t xml:space="preserve">Conclusion: The main cameras that were on the market that incorporated OCR were document cameras. These cameras will not be ideal since the camera we want to reference has to be mobile and not in a fixed position. </w:t>
      </w:r>
    </w:p>
    <w:p w14:paraId="0C6D292F" w14:textId="77777777" w:rsidR="00FB1B09" w:rsidRDefault="00FB1B09" w:rsidP="00FB1B09">
      <w:r w:rsidRPr="006A5FF4">
        <w:t>B50R001</w:t>
      </w:r>
      <w:r>
        <w:t xml:space="preserve"> OCR Readers</w:t>
      </w:r>
    </w:p>
    <w:p w14:paraId="52D195FD" w14:textId="77777777" w:rsidR="00FB1B09" w:rsidRDefault="00FB1B09" w:rsidP="00FB1B09">
      <w:r>
        <w:rPr>
          <w:noProof/>
        </w:rPr>
        <w:lastRenderedPageBreak/>
        <w:drawing>
          <wp:inline distT="0" distB="0" distL="0" distR="0" wp14:anchorId="02F5EC4F" wp14:editId="2F774115">
            <wp:extent cx="1768415" cy="1242230"/>
            <wp:effectExtent l="0" t="0" r="0" b="0"/>
            <wp:docPr id="5" name="Picture 5" descr="A picture containing electronics, camera,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camera, projector&#10;&#10;Description automatically generated"/>
                    <pic:cNvPicPr/>
                  </pic:nvPicPr>
                  <pic:blipFill>
                    <a:blip r:embed="rId9"/>
                    <a:stretch>
                      <a:fillRect/>
                    </a:stretch>
                  </pic:blipFill>
                  <pic:spPr>
                    <a:xfrm>
                      <a:off x="0" y="0"/>
                      <a:ext cx="1768415" cy="1242230"/>
                    </a:xfrm>
                    <a:prstGeom prst="rect">
                      <a:avLst/>
                    </a:prstGeom>
                  </pic:spPr>
                </pic:pic>
              </a:graphicData>
            </a:graphic>
          </wp:inline>
        </w:drawing>
      </w:r>
    </w:p>
    <w:p w14:paraId="4D73E14D" w14:textId="77777777" w:rsidR="00FB1B09" w:rsidRPr="00F66745" w:rsidRDefault="00FB1B09" w:rsidP="00FB1B09">
      <w:pPr>
        <w:pStyle w:val="ListParagraph"/>
        <w:numPr>
          <w:ilvl w:val="0"/>
          <w:numId w:val="12"/>
        </w:numPr>
      </w:pPr>
      <w:r>
        <w:t>Resolution: 7</w:t>
      </w:r>
      <w:r w:rsidRPr="006A5FF4">
        <w:t>36 × 480 Pixel</w:t>
      </w:r>
    </w:p>
    <w:p w14:paraId="7197315E" w14:textId="77777777" w:rsidR="00FB1B09" w:rsidRDefault="00FB1B09" w:rsidP="00FB1B09">
      <w:pPr>
        <w:pStyle w:val="ListParagraph"/>
        <w:numPr>
          <w:ilvl w:val="0"/>
          <w:numId w:val="12"/>
        </w:numPr>
      </w:pPr>
      <w:r>
        <w:t xml:space="preserve">Working Range: ≥ 20 mm </w:t>
      </w:r>
    </w:p>
    <w:p w14:paraId="504DE0A7" w14:textId="77777777" w:rsidR="00FB1B09" w:rsidRDefault="00FB1B09" w:rsidP="00FB1B09">
      <w:pPr>
        <w:pStyle w:val="ListParagraph"/>
        <w:numPr>
          <w:ilvl w:val="0"/>
          <w:numId w:val="12"/>
        </w:numPr>
      </w:pPr>
      <w:r>
        <w:t>Service Life: 100,000 hours</w:t>
      </w:r>
    </w:p>
    <w:p w14:paraId="56B04A19" w14:textId="77777777" w:rsidR="00FB1B09" w:rsidRDefault="00FB1B09" w:rsidP="00FB1B09">
      <w:pPr>
        <w:pStyle w:val="ListParagraph"/>
        <w:numPr>
          <w:ilvl w:val="0"/>
          <w:numId w:val="12"/>
        </w:numPr>
      </w:pPr>
      <w:r w:rsidRPr="006A5FF4">
        <w:t>Working Distance</w:t>
      </w:r>
      <w:r>
        <w:t>: 20 mm, 100 mm, 200 mm</w:t>
      </w:r>
    </w:p>
    <w:p w14:paraId="44177C58" w14:textId="77777777" w:rsidR="00FB1B09" w:rsidRDefault="00FB1B09" w:rsidP="00FB1B09">
      <w:pPr>
        <w:ind w:left="360"/>
      </w:pPr>
      <w:r>
        <w:t>NOTE: The working range for this OCR readers will be a problem, so it will not be ideal along with its working distance.</w:t>
      </w:r>
    </w:p>
    <w:p w14:paraId="72B971B8" w14:textId="0C13F81C" w:rsidR="00FB1B09" w:rsidRDefault="007037CD" w:rsidP="00FB1B09">
      <w:r>
        <w:t xml:space="preserve">NOTE: Project shifted to </w:t>
      </w:r>
      <w:r w:rsidR="00F37D6C">
        <w:t>Keyboard</w:t>
      </w:r>
    </w:p>
    <w:p w14:paraId="722216E9" w14:textId="00760FF6" w:rsidR="00EA357B" w:rsidRDefault="00EA357B" w:rsidP="00EA357B">
      <w:r>
        <w:t xml:space="preserve">Internal Structure of a </w:t>
      </w:r>
      <w:r w:rsidR="004D7CD2">
        <w:t>K</w:t>
      </w:r>
      <w:r>
        <w:t>eybo</w:t>
      </w:r>
      <w:r w:rsidR="001D64BE">
        <w:t>ard</w:t>
      </w:r>
    </w:p>
    <w:p w14:paraId="52B8C984" w14:textId="7EAC4792" w:rsidR="00C82E7D" w:rsidRDefault="00EA357B" w:rsidP="00EA357B">
      <w:r>
        <w:t>Reference:</w:t>
      </w:r>
      <w:r w:rsidR="00D70ABD" w:rsidRPr="00D70ABD">
        <w:t xml:space="preserve"> https://computer.howstuffworks.com/keyboard1.htm</w:t>
      </w:r>
    </w:p>
    <w:p w14:paraId="77BD885A" w14:textId="120DBEBB" w:rsidR="00EA357B" w:rsidRDefault="00EA357B" w:rsidP="00EA357B">
      <w:pPr>
        <w:pStyle w:val="ListParagraph"/>
        <w:numPr>
          <w:ilvl w:val="0"/>
          <w:numId w:val="3"/>
        </w:numPr>
      </w:pPr>
      <w:r>
        <w:t>Keycaps</w:t>
      </w:r>
      <w:r w:rsidR="00993410">
        <w:t xml:space="preserve">: </w:t>
      </w:r>
      <w:r w:rsidR="00993410" w:rsidRPr="00993410">
        <w:t>A plastic covering on top of each key switch that identifies the letter or symbol input into the computer.</w:t>
      </w:r>
    </w:p>
    <w:p w14:paraId="345ABF43" w14:textId="4691CBE3" w:rsidR="00A0207D" w:rsidRDefault="00EB1835" w:rsidP="00A0207D">
      <w:pPr>
        <w:ind w:left="360"/>
      </w:pPr>
      <w:r>
        <w:rPr>
          <w:noProof/>
        </w:rPr>
        <w:drawing>
          <wp:inline distT="0" distB="0" distL="0" distR="0" wp14:anchorId="792844C9" wp14:editId="745FC537">
            <wp:extent cx="695325" cy="603801"/>
            <wp:effectExtent l="0" t="0" r="0" b="6350"/>
            <wp:docPr id="2" name="Picture 2" descr="A picture containing black, items, different, electron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items, different, electronic&#10;&#10;Description automatically generated"/>
                    <pic:cNvPicPr/>
                  </pic:nvPicPr>
                  <pic:blipFill>
                    <a:blip r:embed="rId10"/>
                    <a:stretch>
                      <a:fillRect/>
                    </a:stretch>
                  </pic:blipFill>
                  <pic:spPr>
                    <a:xfrm>
                      <a:off x="0" y="0"/>
                      <a:ext cx="717443" cy="623008"/>
                    </a:xfrm>
                    <a:prstGeom prst="rect">
                      <a:avLst/>
                    </a:prstGeom>
                  </pic:spPr>
                </pic:pic>
              </a:graphicData>
            </a:graphic>
          </wp:inline>
        </w:drawing>
      </w:r>
    </w:p>
    <w:p w14:paraId="3D24D6A9" w14:textId="370D762B" w:rsidR="00EA357B" w:rsidRDefault="003C73A9" w:rsidP="00EF4409">
      <w:pPr>
        <w:pStyle w:val="ListParagraph"/>
        <w:numPr>
          <w:ilvl w:val="0"/>
          <w:numId w:val="3"/>
        </w:numPr>
      </w:pPr>
      <w:r>
        <w:t xml:space="preserve">Key matrix: </w:t>
      </w:r>
      <w:r w:rsidR="00EF4409" w:rsidRPr="00EF4409">
        <w:t>The key matrix is a grid of circuits underneath the keys.</w:t>
      </w:r>
      <w:r w:rsidR="00423EB0" w:rsidRPr="00423EB0">
        <w:rPr>
          <w:noProof/>
        </w:rPr>
        <w:t xml:space="preserve"> </w:t>
      </w:r>
      <w:r w:rsidR="00423EB0">
        <w:rPr>
          <w:noProof/>
        </w:rPr>
        <w:drawing>
          <wp:inline distT="0" distB="0" distL="0" distR="0" wp14:anchorId="5A83D52F" wp14:editId="11FE8BDE">
            <wp:extent cx="5962788" cy="2838450"/>
            <wp:effectExtent l="0" t="0" r="0" b="0"/>
            <wp:docPr id="1" name="Picture 1"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low confidence"/>
                    <pic:cNvPicPr/>
                  </pic:nvPicPr>
                  <pic:blipFill>
                    <a:blip r:embed="rId11"/>
                    <a:stretch>
                      <a:fillRect/>
                    </a:stretch>
                  </pic:blipFill>
                  <pic:spPr>
                    <a:xfrm>
                      <a:off x="0" y="0"/>
                      <a:ext cx="5976423" cy="2844941"/>
                    </a:xfrm>
                    <a:prstGeom prst="rect">
                      <a:avLst/>
                    </a:prstGeom>
                  </pic:spPr>
                </pic:pic>
              </a:graphicData>
            </a:graphic>
          </wp:inline>
        </w:drawing>
      </w:r>
    </w:p>
    <w:p w14:paraId="05275C95" w14:textId="588791CB" w:rsidR="00134272" w:rsidRDefault="00416E50" w:rsidP="00EF4409">
      <w:pPr>
        <w:pStyle w:val="ListParagraph"/>
        <w:numPr>
          <w:ilvl w:val="0"/>
          <w:numId w:val="3"/>
        </w:numPr>
      </w:pPr>
      <w:r>
        <w:t>In all keyboards, e</w:t>
      </w:r>
      <w:r w:rsidR="00134272" w:rsidRPr="00134272">
        <w:t>ach circuit is broken at a point below each key</w:t>
      </w:r>
    </w:p>
    <w:p w14:paraId="2523EB55" w14:textId="637C7F88" w:rsidR="0021005D" w:rsidRDefault="0021005D" w:rsidP="00EF4409">
      <w:pPr>
        <w:pStyle w:val="ListParagraph"/>
        <w:numPr>
          <w:ilvl w:val="0"/>
          <w:numId w:val="3"/>
        </w:numPr>
      </w:pPr>
      <w:r>
        <w:lastRenderedPageBreak/>
        <w:t xml:space="preserve">Pressing </w:t>
      </w:r>
      <w:r w:rsidRPr="0021005D">
        <w:t>a key</w:t>
      </w:r>
      <w:r>
        <w:t xml:space="preserve"> wi</w:t>
      </w:r>
      <w:r w:rsidR="001D5DD7">
        <w:t>ll press</w:t>
      </w:r>
      <w:r w:rsidRPr="0021005D">
        <w:t xml:space="preserve"> a switch, completing the circuit and allowing a</w:t>
      </w:r>
      <w:r>
        <w:t xml:space="preserve"> small amount of current to pass thro</w:t>
      </w:r>
      <w:r w:rsidR="001D5DD7">
        <w:t>ug</w:t>
      </w:r>
      <w:r>
        <w:t>h</w:t>
      </w:r>
    </w:p>
    <w:p w14:paraId="5359985D" w14:textId="683CC25D" w:rsidR="00682CFE" w:rsidRDefault="00682CFE" w:rsidP="00AC584C">
      <w:pPr>
        <w:pStyle w:val="ListParagraph"/>
        <w:numPr>
          <w:ilvl w:val="0"/>
          <w:numId w:val="3"/>
        </w:numPr>
      </w:pPr>
      <w:r>
        <w:t>The mechanical action of the switch causes some vibration, called bounce, which the processor filters out</w:t>
      </w:r>
    </w:p>
    <w:p w14:paraId="7DF94BA3" w14:textId="2AE817B0" w:rsidR="00D935BE" w:rsidRDefault="00D935BE" w:rsidP="00AC584C">
      <w:pPr>
        <w:pStyle w:val="ListParagraph"/>
        <w:numPr>
          <w:ilvl w:val="0"/>
          <w:numId w:val="3"/>
        </w:numPr>
      </w:pPr>
      <w:r>
        <w:t>The pr</w:t>
      </w:r>
      <w:r w:rsidRPr="00D935BE">
        <w:t>ocessor in the keyboard analyzes the key matrix and determines what characters to send to the computer</w:t>
      </w:r>
    </w:p>
    <w:p w14:paraId="33F92BC2" w14:textId="07772AF4" w:rsidR="008A400A" w:rsidRDefault="008A400A" w:rsidP="00AC584C">
      <w:pPr>
        <w:pStyle w:val="ListParagraph"/>
        <w:numPr>
          <w:ilvl w:val="0"/>
          <w:numId w:val="3"/>
        </w:numPr>
      </w:pPr>
      <w:r>
        <w:t xml:space="preserve">When the processor finds a circuit that is closed, it compares the location of that circuit on the key matrix to the character map in its read-only memory (ROM). </w:t>
      </w:r>
    </w:p>
    <w:p w14:paraId="675F2E35" w14:textId="734F606E" w:rsidR="00682CFE" w:rsidRDefault="008A400A" w:rsidP="00AC584C">
      <w:pPr>
        <w:pStyle w:val="ListParagraph"/>
        <w:numPr>
          <w:ilvl w:val="0"/>
          <w:numId w:val="3"/>
        </w:numPr>
      </w:pPr>
      <w:r>
        <w:t xml:space="preserve">A character </w:t>
      </w:r>
      <w:r w:rsidR="007F20EC">
        <w:t>map tells</w:t>
      </w:r>
      <w:r>
        <w:t xml:space="preserve"> the processor the position of each key in the matrix and what each keystroke or combination of keystrokes represents.</w:t>
      </w:r>
    </w:p>
    <w:p w14:paraId="4733539F" w14:textId="7D933144" w:rsidR="008D49A1" w:rsidRDefault="008D49A1" w:rsidP="008D49A1">
      <w:pPr>
        <w:ind w:left="360"/>
      </w:pPr>
      <w:r>
        <w:t xml:space="preserve">Keyboard Switches: </w:t>
      </w:r>
    </w:p>
    <w:p w14:paraId="2AAC2A41" w14:textId="2162F081" w:rsidR="00850C58" w:rsidRDefault="00850C58" w:rsidP="00AC584C">
      <w:pPr>
        <w:pStyle w:val="ListParagraph"/>
        <w:numPr>
          <w:ilvl w:val="0"/>
          <w:numId w:val="3"/>
        </w:numPr>
      </w:pPr>
      <w:r>
        <w:t>Keyboards use different switch technologies that are mechanical or capacitive</w:t>
      </w:r>
    </w:p>
    <w:p w14:paraId="06786469" w14:textId="086AB031" w:rsidR="00514562" w:rsidRDefault="009906F6" w:rsidP="00AC584C">
      <w:pPr>
        <w:pStyle w:val="ListParagraph"/>
        <w:numPr>
          <w:ilvl w:val="0"/>
          <w:numId w:val="3"/>
        </w:numPr>
      </w:pPr>
      <w:r>
        <w:t>Mechanical key sw</w:t>
      </w:r>
      <w:r w:rsidR="000161A8">
        <w:t xml:space="preserve">itches: </w:t>
      </w:r>
      <w:r w:rsidR="000566E3">
        <w:t>rubber dome, membrane, metal contact, foam element</w:t>
      </w:r>
    </w:p>
    <w:p w14:paraId="01CAA8CE" w14:textId="3FBDBC4F" w:rsidR="00CF03BC" w:rsidRDefault="00B1324E" w:rsidP="00CF03BC">
      <w:pPr>
        <w:pStyle w:val="ListParagraph"/>
        <w:numPr>
          <w:ilvl w:val="0"/>
          <w:numId w:val="3"/>
        </w:numPr>
      </w:pPr>
      <w:r>
        <w:t>Rubber dome switches are common</w:t>
      </w:r>
      <w:r w:rsidR="00DE1F0A">
        <w:t>, membrane keyboards do not have a good tactile response</w:t>
      </w:r>
    </w:p>
    <w:p w14:paraId="6CEDF7BE" w14:textId="1CCDE18E" w:rsidR="00DE1F0A" w:rsidRDefault="00CE49D1" w:rsidP="00CF03BC">
      <w:pPr>
        <w:pStyle w:val="ListParagraph"/>
        <w:numPr>
          <w:ilvl w:val="0"/>
          <w:numId w:val="3"/>
        </w:numPr>
      </w:pPr>
      <w:r>
        <w:t>Foam element and metal contact are less common</w:t>
      </w:r>
    </w:p>
    <w:p w14:paraId="7B0A6112" w14:textId="619EE1E1" w:rsidR="00875391" w:rsidRDefault="00875391" w:rsidP="00875391">
      <w:pPr>
        <w:ind w:left="360"/>
      </w:pPr>
      <w:r>
        <w:t>Keyboard Connections</w:t>
      </w:r>
      <w:r w:rsidR="00342B15">
        <w:t xml:space="preserve"> to Computer:</w:t>
      </w:r>
    </w:p>
    <w:p w14:paraId="251402CB" w14:textId="411D0712" w:rsidR="00875391" w:rsidRDefault="005074D1" w:rsidP="005074D1">
      <w:pPr>
        <w:pStyle w:val="ListParagraph"/>
        <w:numPr>
          <w:ilvl w:val="0"/>
          <w:numId w:val="8"/>
        </w:numPr>
      </w:pPr>
      <w:r w:rsidRPr="005074D1">
        <w:t xml:space="preserve">Many keyboards connect to the computer through a cable with a PS/2 or USB </w:t>
      </w:r>
      <w:r>
        <w:t>connector</w:t>
      </w:r>
    </w:p>
    <w:p w14:paraId="677B1D1B" w14:textId="59E3C96C" w:rsidR="005074D1" w:rsidRDefault="00342B15" w:rsidP="005074D1">
      <w:pPr>
        <w:pStyle w:val="ListParagraph"/>
        <w:numPr>
          <w:ilvl w:val="0"/>
          <w:numId w:val="8"/>
        </w:numPr>
      </w:pPr>
      <w:r w:rsidRPr="00342B15">
        <w:t>Wireless keyboards</w:t>
      </w:r>
      <w:r w:rsidR="001C16BF">
        <w:t xml:space="preserve"> </w:t>
      </w:r>
      <w:r w:rsidRPr="00342B15">
        <w:t>connect to the computer through </w:t>
      </w:r>
      <w:r w:rsidRPr="004D1AB4">
        <w:t>infrared (IR), radio frequency</w:t>
      </w:r>
      <w:r w:rsidRPr="00342B15">
        <w:t> (RF) or</w:t>
      </w:r>
      <w:r w:rsidR="004D1AB4">
        <w:t xml:space="preserve"> Bluetooth</w:t>
      </w:r>
      <w:r w:rsidRPr="00342B15">
        <w:t> connections.</w:t>
      </w:r>
    </w:p>
    <w:p w14:paraId="365877C8" w14:textId="77777777" w:rsidR="001C16BF" w:rsidRDefault="001C16BF" w:rsidP="005074D1">
      <w:pPr>
        <w:pStyle w:val="ListParagraph"/>
        <w:numPr>
          <w:ilvl w:val="0"/>
          <w:numId w:val="8"/>
        </w:numPr>
      </w:pPr>
      <w:r>
        <w:t>W</w:t>
      </w:r>
      <w:r w:rsidRPr="001C16BF">
        <w:t xml:space="preserve">ireless keyboards require a receiver, either built in or plugged in to the USB port, to communicate with the computer. </w:t>
      </w:r>
    </w:p>
    <w:p w14:paraId="4FFD7DA7" w14:textId="1988AAFA" w:rsidR="001C16BF" w:rsidRDefault="001C16BF" w:rsidP="005074D1">
      <w:pPr>
        <w:pStyle w:val="ListParagraph"/>
        <w:numPr>
          <w:ilvl w:val="0"/>
          <w:numId w:val="8"/>
        </w:numPr>
      </w:pPr>
      <w:r>
        <w:t>Wireless</w:t>
      </w:r>
      <w:r w:rsidRPr="001C16BF">
        <w:t xml:space="preserve"> keyboards have an AC power connection or use batteries for power</w:t>
      </w:r>
    </w:p>
    <w:p w14:paraId="2B13F4FD" w14:textId="3B8C5EA3" w:rsidR="00F4288A" w:rsidRDefault="00F4288A" w:rsidP="005074D1">
      <w:pPr>
        <w:pStyle w:val="ListParagraph"/>
        <w:numPr>
          <w:ilvl w:val="0"/>
          <w:numId w:val="8"/>
        </w:numPr>
      </w:pPr>
      <w:r>
        <w:t>T</w:t>
      </w:r>
      <w:r w:rsidRPr="00F4288A">
        <w:t>he signal from the keyboard is monitored by the computer's keyboard controller</w:t>
      </w:r>
      <w:r>
        <w:t xml:space="preserve"> regardless if wireless or wired</w:t>
      </w:r>
    </w:p>
    <w:p w14:paraId="4BC37D7C" w14:textId="072FED59" w:rsidR="00AC584C" w:rsidRDefault="008B6B1C" w:rsidP="00AC584C">
      <w:r>
        <w:t>Capacitive Keyboard</w:t>
      </w:r>
    </w:p>
    <w:p w14:paraId="70C78CF4" w14:textId="77777777" w:rsidR="004B5A65" w:rsidRDefault="009316E9" w:rsidP="00AC584C">
      <w:r>
        <w:t>Reference</w:t>
      </w:r>
      <w:r w:rsidR="004B5A65">
        <w:t>:</w:t>
      </w:r>
    </w:p>
    <w:p w14:paraId="090274B3" w14:textId="327772FD" w:rsidR="009316E9" w:rsidRDefault="009316E9" w:rsidP="00AC584C">
      <w:r>
        <w:t xml:space="preserve"> </w:t>
      </w:r>
      <w:hyperlink r:id="rId12" w:history="1">
        <w:r w:rsidRPr="00870529">
          <w:rPr>
            <w:rStyle w:val="Hyperlink"/>
          </w:rPr>
          <w:t>https://www.mechkeybs.com/learn/capacitive-keyboard/</w:t>
        </w:r>
      </w:hyperlink>
    </w:p>
    <w:p w14:paraId="23DC052B" w14:textId="7B21CC53" w:rsidR="008B6B1C" w:rsidRDefault="008B6B1C" w:rsidP="008B6B1C">
      <w:pPr>
        <w:pStyle w:val="ListParagraph"/>
        <w:numPr>
          <w:ilvl w:val="0"/>
          <w:numId w:val="2"/>
        </w:numPr>
      </w:pPr>
      <w:r>
        <w:t>U</w:t>
      </w:r>
      <w:r w:rsidRPr="008B6B1C">
        <w:t>ses a change of capacitance on a keyboard's capacitor pad to detect a pressed key</w:t>
      </w:r>
    </w:p>
    <w:p w14:paraId="384BF49E" w14:textId="2FE583B0" w:rsidR="00810F5F" w:rsidRDefault="009316E9" w:rsidP="008B6B1C">
      <w:pPr>
        <w:pStyle w:val="ListParagraph"/>
        <w:numPr>
          <w:ilvl w:val="0"/>
          <w:numId w:val="2"/>
        </w:numPr>
      </w:pPr>
      <w:r>
        <w:t xml:space="preserve">It </w:t>
      </w:r>
      <w:r w:rsidR="00810F5F" w:rsidRPr="00810F5F">
        <w:t>is made up of a capacitor membrane which, when pressed, triggers an electrical response.</w:t>
      </w:r>
    </w:p>
    <w:p w14:paraId="5BF4079C" w14:textId="7B6E21F3" w:rsidR="00277E67" w:rsidRDefault="009316E9" w:rsidP="000E5419">
      <w:pPr>
        <w:pStyle w:val="ListParagraph"/>
        <w:numPr>
          <w:ilvl w:val="0"/>
          <w:numId w:val="2"/>
        </w:numPr>
      </w:pPr>
      <w:r>
        <w:t xml:space="preserve">Uses </w:t>
      </w:r>
      <w:r w:rsidRPr="009316E9">
        <w:t>the electric impulse on the capacitor membrane to receive and register the keystroke.</w:t>
      </w:r>
    </w:p>
    <w:p w14:paraId="09A38BB6" w14:textId="574B6547" w:rsidR="000E5419" w:rsidRDefault="001D64BE" w:rsidP="000E5419">
      <w:r>
        <w:t>Capacitive Switches:</w:t>
      </w:r>
    </w:p>
    <w:p w14:paraId="02793681" w14:textId="10A07894" w:rsidR="00CA462F" w:rsidRDefault="00CA462F" w:rsidP="000E5419">
      <w:r>
        <w:t>Reference:</w:t>
      </w:r>
      <w:r w:rsidR="00C55A2A" w:rsidRPr="00C55A2A">
        <w:t xml:space="preserve"> </w:t>
      </w:r>
      <w:hyperlink r:id="rId13" w:history="1">
        <w:r w:rsidR="00C55A2A" w:rsidRPr="007C0DDF">
          <w:rPr>
            <w:rStyle w:val="Hyperlink"/>
          </w:rPr>
          <w:t>https://www.nelson-miller.com/pros-and-cons-of-capacitive-switches/</w:t>
        </w:r>
      </w:hyperlink>
    </w:p>
    <w:p w14:paraId="51DB1F2D" w14:textId="77777777" w:rsidR="00C55A2A" w:rsidRDefault="00C55A2A" w:rsidP="000E5419"/>
    <w:p w14:paraId="2F53A640" w14:textId="24B94B6A" w:rsidR="000131C5" w:rsidRDefault="000131C5" w:rsidP="000131C5">
      <w:pPr>
        <w:pStyle w:val="ListParagraph"/>
        <w:numPr>
          <w:ilvl w:val="0"/>
          <w:numId w:val="5"/>
        </w:numPr>
      </w:pPr>
      <w:r>
        <w:t>Non-mechanical</w:t>
      </w:r>
    </w:p>
    <w:p w14:paraId="738EEEAE" w14:textId="4240C6DE" w:rsidR="00565D72" w:rsidRDefault="00565D72" w:rsidP="000131C5">
      <w:pPr>
        <w:pStyle w:val="ListParagraph"/>
        <w:numPr>
          <w:ilvl w:val="0"/>
          <w:numId w:val="5"/>
        </w:numPr>
      </w:pPr>
      <w:r>
        <w:t>Current flows through all parts of the key matrix</w:t>
      </w:r>
    </w:p>
    <w:p w14:paraId="4A1A1C39" w14:textId="190009D4" w:rsidR="00565D72" w:rsidRDefault="00565D72" w:rsidP="000131C5">
      <w:pPr>
        <w:pStyle w:val="ListParagraph"/>
        <w:numPr>
          <w:ilvl w:val="0"/>
          <w:numId w:val="5"/>
        </w:numPr>
      </w:pPr>
      <w:r>
        <w:t xml:space="preserve">No problems with bounce </w:t>
      </w:r>
      <w:r w:rsidR="00AE7059">
        <w:t>since the two surfaces never come into contact</w:t>
      </w:r>
    </w:p>
    <w:p w14:paraId="347815A1" w14:textId="464178CF" w:rsidR="00E32076" w:rsidRDefault="00E32076" w:rsidP="000131C5">
      <w:pPr>
        <w:pStyle w:val="ListParagraph"/>
        <w:numPr>
          <w:ilvl w:val="0"/>
          <w:numId w:val="5"/>
        </w:numPr>
      </w:pPr>
      <w:r>
        <w:t>Longer life</w:t>
      </w:r>
      <w:r w:rsidR="00A06AF8">
        <w:t>span when compared with mechanical</w:t>
      </w:r>
      <w:r w:rsidR="000B3D01">
        <w:t xml:space="preserve"> switches</w:t>
      </w:r>
    </w:p>
    <w:p w14:paraId="3E499D3D" w14:textId="116B1C71" w:rsidR="00CD4DA2" w:rsidRDefault="00CD4DA2" w:rsidP="000131C5">
      <w:pPr>
        <w:pStyle w:val="ListParagraph"/>
        <w:numPr>
          <w:ilvl w:val="0"/>
          <w:numId w:val="5"/>
        </w:numPr>
      </w:pPr>
      <w:r>
        <w:lastRenderedPageBreak/>
        <w:t xml:space="preserve">Require direct contact with a conductive </w:t>
      </w:r>
      <w:r w:rsidR="00277E67">
        <w:t>object to operate</w:t>
      </w:r>
    </w:p>
    <w:p w14:paraId="50E04DFE" w14:textId="59746D2E" w:rsidR="007F20EC" w:rsidRDefault="00A1459C" w:rsidP="000131C5">
      <w:pPr>
        <w:pStyle w:val="ListParagraph"/>
        <w:numPr>
          <w:ilvl w:val="0"/>
          <w:numId w:val="5"/>
        </w:numPr>
      </w:pPr>
      <w:r>
        <w:t>T</w:t>
      </w:r>
      <w:r w:rsidRPr="00A1459C">
        <w:t>ouch-controlled electrical switch that operates by measuring change in capacitance</w:t>
      </w:r>
    </w:p>
    <w:p w14:paraId="628D7452" w14:textId="6D6C3724" w:rsidR="00DF0F8D" w:rsidRDefault="00485DCC" w:rsidP="000131C5">
      <w:pPr>
        <w:pStyle w:val="ListParagraph"/>
        <w:numPr>
          <w:ilvl w:val="0"/>
          <w:numId w:val="5"/>
        </w:numPr>
      </w:pPr>
      <w:r>
        <w:t xml:space="preserve">Operates in </w:t>
      </w:r>
      <w:r w:rsidR="00DF0F8D">
        <w:t>a</w:t>
      </w:r>
      <w:r>
        <w:t xml:space="preserve"> similar manner </w:t>
      </w:r>
      <w:r w:rsidR="00927E77">
        <w:t xml:space="preserve">of </w:t>
      </w:r>
      <w:r>
        <w:t>a</w:t>
      </w:r>
      <w:r w:rsidR="00DF0F8D">
        <w:t xml:space="preserve"> capacitive touched phone </w:t>
      </w:r>
    </w:p>
    <w:p w14:paraId="70B6D2F6" w14:textId="7BF3D8C4" w:rsidR="00DF0F8D" w:rsidRDefault="00F574DC" w:rsidP="000131C5">
      <w:pPr>
        <w:pStyle w:val="ListParagraph"/>
        <w:numPr>
          <w:ilvl w:val="0"/>
          <w:numId w:val="5"/>
        </w:numPr>
      </w:pPr>
      <w:r>
        <w:t xml:space="preserve">When </w:t>
      </w:r>
      <w:r w:rsidR="00927E77">
        <w:t xml:space="preserve">a </w:t>
      </w:r>
      <w:r w:rsidR="00ED20DF">
        <w:t>person’s finger</w:t>
      </w:r>
      <w:r w:rsidR="00927E77">
        <w:t xml:space="preserve"> touches a</w:t>
      </w:r>
      <w:r>
        <w:t xml:space="preserve"> switch</w:t>
      </w:r>
      <w:r w:rsidR="00927E77">
        <w:t>,</w:t>
      </w:r>
      <w:r>
        <w:t xml:space="preserve"> a small</w:t>
      </w:r>
      <w:r w:rsidR="00155E96">
        <w:t xml:space="preserve"> electrical charge is transferred from your body to the switch</w:t>
      </w:r>
    </w:p>
    <w:p w14:paraId="54CFE125" w14:textId="62F8ED55" w:rsidR="00ED20DF" w:rsidRDefault="00ED20DF" w:rsidP="000131C5">
      <w:pPr>
        <w:pStyle w:val="ListParagraph"/>
        <w:numPr>
          <w:ilvl w:val="0"/>
          <w:numId w:val="5"/>
        </w:numPr>
      </w:pPr>
      <w:r>
        <w:t>The human body is the conductor as it is transferring energy</w:t>
      </w:r>
    </w:p>
    <w:p w14:paraId="02B5CEAB" w14:textId="7FAC6E5F" w:rsidR="00B65105" w:rsidRDefault="00B65105" w:rsidP="000131C5">
      <w:pPr>
        <w:pStyle w:val="ListParagraph"/>
        <w:numPr>
          <w:ilvl w:val="0"/>
          <w:numId w:val="5"/>
        </w:numPr>
      </w:pPr>
      <w:r w:rsidRPr="00B65105">
        <w:t xml:space="preserve">Touching a button with a bare finger will draw some of this electrostatic field to </w:t>
      </w:r>
      <w:r>
        <w:t>a person’s</w:t>
      </w:r>
      <w:r w:rsidRPr="00B65105">
        <w:t xml:space="preserve"> body, thus changing the capacitance.</w:t>
      </w:r>
    </w:p>
    <w:p w14:paraId="29D8A860" w14:textId="3FB5523C" w:rsidR="00155E96" w:rsidRDefault="00155E96" w:rsidP="000131C5">
      <w:pPr>
        <w:pStyle w:val="ListParagraph"/>
        <w:numPr>
          <w:ilvl w:val="0"/>
          <w:numId w:val="5"/>
        </w:numPr>
      </w:pPr>
      <w:r>
        <w:t>This causes a</w:t>
      </w:r>
      <w:r w:rsidR="00F463AF">
        <w:t xml:space="preserve"> change in capacitance</w:t>
      </w:r>
      <w:r w:rsidR="00046629">
        <w:t xml:space="preserve"> as the charge that is transferred </w:t>
      </w:r>
      <w:r w:rsidR="00202E75">
        <w:t xml:space="preserve">changes the </w:t>
      </w:r>
      <w:r w:rsidR="001E3BEF">
        <w:t>capacitive switch’s electrostatic field</w:t>
      </w:r>
    </w:p>
    <w:p w14:paraId="777496D4" w14:textId="6A7F37CC" w:rsidR="008C69EC" w:rsidRDefault="008C69EC" w:rsidP="000131C5">
      <w:pPr>
        <w:pStyle w:val="ListParagraph"/>
        <w:numPr>
          <w:ilvl w:val="0"/>
          <w:numId w:val="5"/>
        </w:numPr>
      </w:pPr>
      <w:r>
        <w:t>This change allows the switch to identify where the change occu</w:t>
      </w:r>
      <w:r w:rsidR="00D07A31">
        <w:t>rred</w:t>
      </w:r>
    </w:p>
    <w:p w14:paraId="2D8C74E3" w14:textId="00F29EA9" w:rsidR="00D07A31" w:rsidRDefault="00B073E4" w:rsidP="00B073E4">
      <w:r>
        <w:t xml:space="preserve">Pros of </w:t>
      </w:r>
      <w:r w:rsidR="00D07A31">
        <w:t>Capacitive Switches:</w:t>
      </w:r>
    </w:p>
    <w:p w14:paraId="51925E2B" w14:textId="4EF69B0C" w:rsidR="007D4365" w:rsidRDefault="007D4365" w:rsidP="007D4365">
      <w:pPr>
        <w:pStyle w:val="ListParagraph"/>
        <w:numPr>
          <w:ilvl w:val="0"/>
          <w:numId w:val="6"/>
        </w:numPr>
      </w:pPr>
      <w:r>
        <w:t xml:space="preserve">Able to withstand </w:t>
      </w:r>
      <w:r w:rsidR="007911B7">
        <w:t>harsh environments</w:t>
      </w:r>
    </w:p>
    <w:p w14:paraId="56E1FAB9" w14:textId="3F071376" w:rsidR="007D4365" w:rsidRDefault="00E7714D" w:rsidP="007D4365">
      <w:pPr>
        <w:pStyle w:val="ListParagraph"/>
        <w:numPr>
          <w:ilvl w:val="0"/>
          <w:numId w:val="6"/>
        </w:numPr>
      </w:pPr>
      <w:r>
        <w:t xml:space="preserve">Supports integration of LED </w:t>
      </w:r>
      <w:r w:rsidR="002E4B34">
        <w:t>backlights</w:t>
      </w:r>
    </w:p>
    <w:p w14:paraId="66F6B0EC" w14:textId="62F0967E" w:rsidR="00B073E4" w:rsidRDefault="00AF240D" w:rsidP="00B073E4">
      <w:pPr>
        <w:pStyle w:val="ListParagraph"/>
        <w:numPr>
          <w:ilvl w:val="0"/>
          <w:numId w:val="6"/>
        </w:numPr>
      </w:pPr>
      <w:r>
        <w:t>Easy to us</w:t>
      </w:r>
      <w:r w:rsidR="00B073E4">
        <w:t>e</w:t>
      </w:r>
    </w:p>
    <w:p w14:paraId="42CA56C2" w14:textId="1C1A4FE5" w:rsidR="00B073E4" w:rsidRDefault="00B073E4" w:rsidP="00B073E4">
      <w:r>
        <w:t>Cons of Capacitive Switches:</w:t>
      </w:r>
    </w:p>
    <w:p w14:paraId="3877BB7D" w14:textId="4C03C8C6" w:rsidR="00B073E4" w:rsidRDefault="00B073E4" w:rsidP="00B073E4">
      <w:pPr>
        <w:pStyle w:val="ListParagraph"/>
        <w:numPr>
          <w:ilvl w:val="0"/>
          <w:numId w:val="7"/>
        </w:numPr>
      </w:pPr>
      <w:r>
        <w:t>Expensive</w:t>
      </w:r>
    </w:p>
    <w:p w14:paraId="483A31BD" w14:textId="5725917E" w:rsidR="00CA462F" w:rsidRDefault="00CA462F" w:rsidP="00B073E4">
      <w:pPr>
        <w:pStyle w:val="ListParagraph"/>
        <w:numPr>
          <w:ilvl w:val="0"/>
          <w:numId w:val="7"/>
        </w:numPr>
      </w:pPr>
      <w:r>
        <w:t>May not work with gloves</w:t>
      </w:r>
    </w:p>
    <w:p w14:paraId="76AA43F0" w14:textId="25304CE7" w:rsidR="001D64BE" w:rsidRDefault="00850C58" w:rsidP="000E5419">
      <w:r>
        <w:t xml:space="preserve">NOTE: Capacitive switches will be used due to the fact they are easy to use and long lasting despite the cost. Capacitive switches will replace </w:t>
      </w:r>
      <w:r w:rsidR="009F6785">
        <w:t xml:space="preserve">the keycaps and </w:t>
      </w:r>
    </w:p>
    <w:sectPr w:rsidR="001D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FF"/>
    <w:multiLevelType w:val="hybridMultilevel"/>
    <w:tmpl w:val="36C4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C09C8"/>
    <w:multiLevelType w:val="hybridMultilevel"/>
    <w:tmpl w:val="D36EB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20240"/>
    <w:multiLevelType w:val="hybridMultilevel"/>
    <w:tmpl w:val="7C84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C1457"/>
    <w:multiLevelType w:val="hybridMultilevel"/>
    <w:tmpl w:val="0F881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1D08B7"/>
    <w:multiLevelType w:val="hybridMultilevel"/>
    <w:tmpl w:val="102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D5537"/>
    <w:multiLevelType w:val="hybridMultilevel"/>
    <w:tmpl w:val="D3E8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A1112"/>
    <w:multiLevelType w:val="hybridMultilevel"/>
    <w:tmpl w:val="4AF0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E1F9C"/>
    <w:multiLevelType w:val="hybridMultilevel"/>
    <w:tmpl w:val="BE80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70BA7"/>
    <w:multiLevelType w:val="hybridMultilevel"/>
    <w:tmpl w:val="92FA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F15C8"/>
    <w:multiLevelType w:val="hybridMultilevel"/>
    <w:tmpl w:val="E9BA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F6608"/>
    <w:multiLevelType w:val="hybridMultilevel"/>
    <w:tmpl w:val="0C4C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A3509"/>
    <w:multiLevelType w:val="hybridMultilevel"/>
    <w:tmpl w:val="901C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4"/>
  </w:num>
  <w:num w:numId="6">
    <w:abstractNumId w:val="3"/>
  </w:num>
  <w:num w:numId="7">
    <w:abstractNumId w:val="10"/>
  </w:num>
  <w:num w:numId="8">
    <w:abstractNumId w:val="1"/>
  </w:num>
  <w:num w:numId="9">
    <w:abstractNumId w:val="6"/>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A6"/>
    <w:rsid w:val="000131C5"/>
    <w:rsid w:val="000161A8"/>
    <w:rsid w:val="00046629"/>
    <w:rsid w:val="00047B81"/>
    <w:rsid w:val="000566E3"/>
    <w:rsid w:val="000B3D01"/>
    <w:rsid w:val="000E5419"/>
    <w:rsid w:val="00134272"/>
    <w:rsid w:val="00155E96"/>
    <w:rsid w:val="001576EB"/>
    <w:rsid w:val="001C16BF"/>
    <w:rsid w:val="001D5DD7"/>
    <w:rsid w:val="001D64BE"/>
    <w:rsid w:val="001E3BEF"/>
    <w:rsid w:val="00202E75"/>
    <w:rsid w:val="0021005D"/>
    <w:rsid w:val="00224AB8"/>
    <w:rsid w:val="00267C6B"/>
    <w:rsid w:val="0027688B"/>
    <w:rsid w:val="00277E67"/>
    <w:rsid w:val="002857A1"/>
    <w:rsid w:val="002A0BA0"/>
    <w:rsid w:val="002D1717"/>
    <w:rsid w:val="002D70A6"/>
    <w:rsid w:val="002E4B34"/>
    <w:rsid w:val="00342B15"/>
    <w:rsid w:val="00365F78"/>
    <w:rsid w:val="003C73A9"/>
    <w:rsid w:val="00416E50"/>
    <w:rsid w:val="00423EB0"/>
    <w:rsid w:val="00485DCC"/>
    <w:rsid w:val="004B5A65"/>
    <w:rsid w:val="004C02C6"/>
    <w:rsid w:val="004D1AB4"/>
    <w:rsid w:val="004D7CD2"/>
    <w:rsid w:val="004E60CC"/>
    <w:rsid w:val="005074D1"/>
    <w:rsid w:val="00514562"/>
    <w:rsid w:val="00565D72"/>
    <w:rsid w:val="00573B9B"/>
    <w:rsid w:val="0058347B"/>
    <w:rsid w:val="00682CFE"/>
    <w:rsid w:val="006C6EE1"/>
    <w:rsid w:val="007037CD"/>
    <w:rsid w:val="00754721"/>
    <w:rsid w:val="007911B7"/>
    <w:rsid w:val="007D4365"/>
    <w:rsid w:val="007F20EC"/>
    <w:rsid w:val="00810F5F"/>
    <w:rsid w:val="00850C58"/>
    <w:rsid w:val="00875391"/>
    <w:rsid w:val="008A400A"/>
    <w:rsid w:val="008B6B1C"/>
    <w:rsid w:val="008C69EC"/>
    <w:rsid w:val="008D49A1"/>
    <w:rsid w:val="00927E77"/>
    <w:rsid w:val="009316E9"/>
    <w:rsid w:val="009906F6"/>
    <w:rsid w:val="00993410"/>
    <w:rsid w:val="009F6785"/>
    <w:rsid w:val="00A0207D"/>
    <w:rsid w:val="00A06AF8"/>
    <w:rsid w:val="00A1459C"/>
    <w:rsid w:val="00AB4457"/>
    <w:rsid w:val="00AC584C"/>
    <w:rsid w:val="00AE7059"/>
    <w:rsid w:val="00AF240D"/>
    <w:rsid w:val="00B073E4"/>
    <w:rsid w:val="00B1324E"/>
    <w:rsid w:val="00B65105"/>
    <w:rsid w:val="00BF43EA"/>
    <w:rsid w:val="00C55A2A"/>
    <w:rsid w:val="00C71C80"/>
    <w:rsid w:val="00C82E7D"/>
    <w:rsid w:val="00CA462F"/>
    <w:rsid w:val="00CD4DA2"/>
    <w:rsid w:val="00CE49D1"/>
    <w:rsid w:val="00CF03BC"/>
    <w:rsid w:val="00D07A31"/>
    <w:rsid w:val="00D70ABD"/>
    <w:rsid w:val="00D935BE"/>
    <w:rsid w:val="00DE1F0A"/>
    <w:rsid w:val="00DF0F8D"/>
    <w:rsid w:val="00E32076"/>
    <w:rsid w:val="00E7714D"/>
    <w:rsid w:val="00EA357B"/>
    <w:rsid w:val="00EB1835"/>
    <w:rsid w:val="00ED20DF"/>
    <w:rsid w:val="00EF4409"/>
    <w:rsid w:val="00F37D6C"/>
    <w:rsid w:val="00F40EBE"/>
    <w:rsid w:val="00F4288A"/>
    <w:rsid w:val="00F463AF"/>
    <w:rsid w:val="00F574DC"/>
    <w:rsid w:val="00FB1B09"/>
    <w:rsid w:val="00F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5670"/>
  <w15:chartTrackingRefBased/>
  <w15:docId w15:val="{EA5627DA-766C-4D26-B385-AD61D951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84C"/>
    <w:pPr>
      <w:ind w:left="720"/>
      <w:contextualSpacing/>
    </w:pPr>
  </w:style>
  <w:style w:type="character" w:styleId="Hyperlink">
    <w:name w:val="Hyperlink"/>
    <w:basedOn w:val="DefaultParagraphFont"/>
    <w:uiPriority w:val="99"/>
    <w:unhideWhenUsed/>
    <w:rsid w:val="009316E9"/>
    <w:rPr>
      <w:color w:val="0563C1" w:themeColor="hyperlink"/>
      <w:u w:val="single"/>
    </w:rPr>
  </w:style>
  <w:style w:type="character" w:styleId="UnresolvedMention">
    <w:name w:val="Unresolved Mention"/>
    <w:basedOn w:val="DefaultParagraphFont"/>
    <w:uiPriority w:val="99"/>
    <w:semiHidden/>
    <w:unhideWhenUsed/>
    <w:rsid w:val="0093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lson-miller.com/pros-and-cons-of-capacitive-switches/" TargetMode="External"/><Relationship Id="rId3" Type="http://schemas.openxmlformats.org/officeDocument/2006/relationships/settings" Target="settings.xml"/><Relationship Id="rId7" Type="http://schemas.openxmlformats.org/officeDocument/2006/relationships/hyperlink" Target="https://www.amazon.com/JOYUSING-Document-Auto-Focus-Capturing-Flexible/dp/B07D58LBKV" TargetMode="External"/><Relationship Id="rId12" Type="http://schemas.openxmlformats.org/officeDocument/2006/relationships/hyperlink" Target="https://www.mechkeybs.com/learn/capacitive-key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tore.freedomscientific.com/products/onyx-ocr"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Siooh</dc:creator>
  <cp:keywords/>
  <dc:description/>
  <cp:lastModifiedBy>Victor Siooh</cp:lastModifiedBy>
  <cp:revision>87</cp:revision>
  <dcterms:created xsi:type="dcterms:W3CDTF">2021-09-26T14:48:00Z</dcterms:created>
  <dcterms:modified xsi:type="dcterms:W3CDTF">2022-02-28T01:24:00Z</dcterms:modified>
</cp:coreProperties>
</file>