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IDP First Report –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from the initial requirements, our team decided which functions had to be implemented in software.  We also determined which interfaces the software would have to communicate over.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Functions </w:t>
      </w:r>
      <w:r>
        <w:rPr/>
        <w:t>to be implemented in software</w:t>
      </w:r>
      <w:r>
        <w:rPr/>
        <w:t>:</w:t>
      </w:r>
    </w:p>
    <w:p>
      <w:pPr>
        <w:pStyle w:val="Normal"/>
        <w:rPr/>
      </w:pPr>
      <w:r>
        <w:rPr/>
        <w:t xml:space="preserve">- </w:t>
      </w:r>
      <w:r>
        <w:rPr/>
        <w:t>Line following</w:t>
      </w:r>
    </w:p>
    <w:p>
      <w:pPr>
        <w:pStyle w:val="Normal"/>
        <w:rPr/>
      </w:pPr>
      <w:r>
        <w:rPr/>
        <w:t xml:space="preserve">- </w:t>
      </w:r>
      <w:r>
        <w:rPr/>
        <w:t>Junction identification</w:t>
      </w:r>
    </w:p>
    <w:p>
      <w:pPr>
        <w:pStyle w:val="Normal"/>
        <w:rPr/>
      </w:pPr>
      <w:r>
        <w:rPr/>
        <w:t xml:space="preserve">- </w:t>
      </w:r>
      <w:r>
        <w:rPr/>
        <w:t>90 degree turns at junctions</w:t>
      </w:r>
    </w:p>
    <w:p>
      <w:pPr>
        <w:pStyle w:val="Normal"/>
        <w:rPr/>
      </w:pPr>
      <w:r>
        <w:rPr/>
        <w:t xml:space="preserve">- </w:t>
      </w:r>
      <w:r>
        <w:rPr/>
        <w:t>Position tracking</w:t>
      </w:r>
    </w:p>
    <w:p>
      <w:pPr>
        <w:pStyle w:val="Normal"/>
        <w:rPr/>
      </w:pPr>
      <w:r>
        <w:rPr/>
        <w:t xml:space="preserve">- </w:t>
      </w:r>
      <w:r>
        <w:rPr/>
        <w:t>Egg-processing mechanism control</w:t>
      </w:r>
    </w:p>
    <w:p>
      <w:pPr>
        <w:pStyle w:val="Normal"/>
        <w:rPr/>
      </w:pPr>
      <w:r>
        <w:rPr/>
        <w:t xml:space="preserve">- </w:t>
      </w:r>
      <w:r>
        <w:rPr/>
        <w:t>Egg-identification sensor data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Interfaces:</w:t>
      </w:r>
    </w:p>
    <w:p>
      <w:pPr>
        <w:pStyle w:val="Normal"/>
        <w:rPr/>
      </w:pPr>
      <w:r>
        <w:rPr/>
        <w:t>- Launching and stopping of the software will be done through the wireless connection of the microcontroller to the departmental network.</w:t>
      </w:r>
    </w:p>
    <w:p>
      <w:pPr>
        <w:pStyle w:val="Normal"/>
        <w:rPr/>
      </w:pPr>
      <w:r>
        <w:rPr/>
        <w:t>- Readings from the electronics team's sensor boards will be input through the I2C port on the microcontroller</w:t>
      </w:r>
    </w:p>
    <w:p>
      <w:pPr>
        <w:pStyle w:val="Normal"/>
        <w:rPr/>
      </w:pPr>
      <w:r>
        <w:rPr/>
        <w:t>- Motors will be controlled directly from the microcontroller board, using the microcontroller's built-in PWM outputs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Preliminary experiments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order to make informed high-level design choices, a number of preliminary experiments were undertaken to ascertain the capabilities of the various hardware interfaces.  The results are presented here.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2.1. </w:t>
      </w:r>
      <w:r>
        <w:rPr/>
        <w:t>L</w:t>
      </w:r>
      <w:r>
        <w:rPr/>
        <w:t xml:space="preserve">atency </w:t>
      </w:r>
      <w:r>
        <w:rPr/>
        <w:t>and speed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Network latency was determined by sending a large number of test commands to the microcontroller sequentially, and measuring the average time taken per command if the program is run on a department workstation or directly on the microcontroller.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was found that while the tests performed on the microcontroller consistently took 2ms each, those performed from the department workstation took between 4ms and 7ms, depending on network load.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the other hand, when reading sensor information from the I2C bus every 10ms, it was found that </w:t>
      </w:r>
    </w:p>
    <w:p>
      <w:pPr>
        <w:pStyle w:val="Normal"/>
        <w:rPr/>
      </w:pPr>
      <w:r>
        <w:rPr/>
        <w:t xml:space="preserve">the program was far more reliable at outputting information every 10ms when run on the workstation than on the microcontroller.  This might be because of a different implementation of the delay function on the two machines.  However, it is unlikely that this will be a crucial issue for the software, as we have precise time measurement via the stopwatch function.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this, we can expect that although </w:t>
      </w:r>
      <w:r>
        <w:rPr/>
        <w:t xml:space="preserve">there are differences between running the software on a department workstation or on the microcontroller, </w:t>
      </w:r>
      <w:r>
        <w:rPr/>
        <w:t xml:space="preserve">the behaviour of </w:t>
      </w:r>
      <w:r>
        <w:rPr/>
        <w:t xml:space="preserve">the robot should not change substantially.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2.2. Line following and sensor position</w:t>
      </w:r>
    </w:p>
    <w:p>
      <w:pPr>
        <w:pStyle w:val="Normal"/>
        <w:rPr/>
      </w:pPr>
      <w:r>
        <w:rPr/>
        <w:t>Our first attempt at tackling this problem was by modeling the robot dynamics as a control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&lt;insert figure here&gt;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simple case where the robot is propulsed by two wheels, with speed respectively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>, the kinematics of the robot are governed by the following equations: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</m:oMath>
      <w:r>
        <w:rPr/>
        <w:t>and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robot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/>
        <w:t xml:space="preserve">where a is the half-axle length.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this analysis, we elaborated our line following strategy (see paragraph 4.1).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High-level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fulfill the constraints identified in the specifications, and with the experience gained in the preliminary experiments, we came up with the following high-level design: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&lt;insert figure here&gt;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idp::Robot: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Because the different functions outlined in the specification need to share a lot of information, it seems logical to store the robot state in a single class, on which member functions will perform operations.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This will store not only low-level information such as current sensor values </w:t>
      </w:r>
      <w:r>
        <w:rPr/>
        <w:t>and the current time</w:t>
      </w:r>
      <w:r>
        <w:rPr/>
        <w:t xml:space="preserve">, but also higher-level, processed information such as the </w:t>
      </w:r>
      <w:r>
        <w:rPr/>
        <w:t>calculated trajectory</w:t>
      </w:r>
      <w:r>
        <w:rPr/>
        <w:t xml:space="preserve"> of the </w:t>
      </w:r>
      <w:r>
        <w:rPr/>
        <w:t xml:space="preserve">robot.  </w:t>
      </w:r>
    </w:p>
    <w:p>
      <w:pPr>
        <w:pStyle w:val="Normal"/>
        <w:numPr>
          <w:ilvl w:val="0"/>
          <w:numId w:val="1"/>
        </w:numPr>
        <w:rPr/>
      </w:pPr>
      <w:r>
        <w:rPr/>
        <w:t>Member functions will operate on this class to provide functionality outlined in the specification.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idp::Map:</w:t>
      </w:r>
    </w:p>
    <w:p>
      <w:pPr>
        <w:pStyle w:val="Normal"/>
        <w:numPr>
          <w:ilvl w:val="0"/>
          <w:numId w:val="2"/>
        </w:numPr>
        <w:rPr/>
      </w:pPr>
      <w:r>
        <w:rPr/>
        <w:t>This class contains a representation of the playing area, read from a configuration file.</w:t>
      </w:r>
    </w:p>
    <w:p>
      <w:pPr>
        <w:pStyle w:val="Normal"/>
        <w:numPr>
          <w:ilvl w:val="0"/>
          <w:numId w:val="2"/>
        </w:numPr>
        <w:rPr/>
      </w:pPr>
      <w:r>
        <w:rPr/>
        <w:t>Allows the robot to be aware of points of interest in the playing area and have a higher-level awareness of position and trajectory.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We chose to implement this in another class </w:t>
      </w:r>
      <w:r>
        <w:rPr/>
        <w:t>than idp::Robot</w:t>
      </w:r>
      <w:r>
        <w:rPr/>
        <w:t>, because it contains general map information, distinct from the robot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 xml:space="preserve">. </w:t>
      </w:r>
      <w:r>
        <w:rPr/>
        <w:t>Initial Bill of Materials</w:t>
      </w:r>
    </w:p>
    <w:p>
      <w:pPr>
        <w:pStyle w:val="Normal"/>
        <w:rPr/>
      </w:pPr>
      <w:r>
        <w:rPr/>
        <w:t>Between 800 and 1200 lines of code in total, of which 440 are already written.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 files:</w:t>
      </w:r>
    </w:p>
    <w:p>
      <w:pPr>
        <w:pStyle w:val="Normal"/>
        <w:numPr>
          <w:ilvl w:val="0"/>
          <w:numId w:val="3"/>
        </w:numPr>
        <w:rPr/>
      </w:pPr>
      <w:r>
        <w:rPr/>
        <w:t>robot.h: main header file for the project, defines the main idp::Robot and idp::Map classes, as well as a few auxiliary classes.</w:t>
      </w:r>
    </w:p>
    <w:p>
      <w:pPr>
        <w:pStyle w:val="Normal"/>
        <w:numPr>
          <w:ilvl w:val="0"/>
          <w:numId w:val="3"/>
        </w:numPr>
        <w:rPr/>
      </w:pPr>
      <w:r>
        <w:rPr/>
        <w:t>robot.cc: implementation of the functions operating on the idp::Robot class</w:t>
      </w:r>
    </w:p>
    <w:p>
      <w:pPr>
        <w:pStyle w:val="Normal"/>
        <w:numPr>
          <w:ilvl w:val="0"/>
          <w:numId w:val="3"/>
        </w:numPr>
        <w:rPr/>
      </w:pPr>
      <w:r>
        <w:rPr/>
        <w:t>map.cc: implementation of the functions operating on the idp::Map class</w:t>
      </w:r>
    </w:p>
    <w:p>
      <w:pPr>
        <w:pStyle w:val="Normal"/>
        <w:numPr>
          <w:ilvl w:val="0"/>
          <w:numId w:val="3"/>
        </w:numPr>
        <w:rPr/>
      </w:pPr>
      <w:r>
        <w:rPr/>
        <w:t>main.cc: “Duct tape” of the program: Implements the high-level logic, and puts together the functions defined in the above source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. Next steps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are already done implementing the link management and motor control functions in the idp::Robot class, as well as implementing the idp::Map class, totaling 440 lines of code.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next step for us is to implement and test the line-following strategy, in order to have a working propulsion system.  This is likely to take 4 days at least.  Following that, we will focus on coding the egg-identification sensor analysis function, and the egg-processing mechanism function.  Finally, we will concentrate on achieving higher-level awareness of the robot and system-testing.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2016-02-22T02:38:34Z</dcterms:created>
  <dc:language>en-US</dc:language>
  <dcterms:modified xsi:type="dcterms:W3CDTF">2016-02-22T11:04:47Z</dcterms:modified>
  <cp:revision>4</cp:revision>
</cp:coreProperties>
</file>