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3010B379" w14:textId="4B31CDB1" w:rsidR="005430FB" w:rsidRDefault="002533EC" w:rsidP="00990DBC">
      <w:r>
        <w:t xml:space="preserve">To identify predictors, I </w:t>
      </w:r>
      <w:r w:rsidR="00270D0C">
        <w:t>decided to use</w:t>
      </w:r>
      <w:r>
        <w:t xml:space="preserve"> each value as provided in the original data set, lagged by one day</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134A4A4B" w14:textId="77777777" w:rsidR="0039374D" w:rsidRDefault="0039374D" w:rsidP="00990DBC"/>
    <w:p w14:paraId="1F74E744" w14:textId="228866FC" w:rsidR="005430FB" w:rsidRDefault="005430FB" w:rsidP="00990DBC">
      <w:r>
        <w:t xml:space="preserve">If I </w:t>
      </w:r>
      <w:r w:rsidR="00270D0C">
        <w:t>had more time and managed myself better,</w:t>
      </w:r>
      <w:r>
        <w:t xml:space="preserve"> I would definitely look into </w:t>
      </w:r>
      <w:r w:rsidR="00FD2518">
        <w:t>finding correlation values</w:t>
      </w:r>
      <w:r>
        <w:t xml:space="preserve"> for each daily flow value</w:t>
      </w:r>
      <w:r w:rsidR="00FD2518">
        <w:t xml:space="preserve"> and the observed output</w:t>
      </w:r>
      <w:r>
        <w:t xml:space="preserve">, especially as they are not </w:t>
      </w:r>
      <w:r w:rsidR="009824D0">
        <w:t>equidistant from Skelton, and therefore would not necessarily have the same amount of lag time to affect Skelton’s daily flow, or even the same effect in after correct lagging, which could have been worked around by using weighted values for the in</w:t>
      </w:r>
      <w:r w:rsidR="002533EC">
        <w:t>p</w:t>
      </w:r>
      <w:r w:rsidR="009824D0">
        <w:t xml:space="preserve">uts themselves. For example, </w:t>
      </w:r>
      <w:r w:rsidR="00E74F69">
        <w:t>Skip Bridge</w:t>
      </w:r>
      <w:r w:rsidR="009824D0">
        <w:t xml:space="preserve"> is much closer to Skelton than </w:t>
      </w:r>
      <w:proofErr w:type="spellStart"/>
      <w:r w:rsidR="00E74F69">
        <w:t>Crakehill</w:t>
      </w:r>
      <w:proofErr w:type="spellEnd"/>
      <w:r w:rsidR="00E74F69">
        <w:t xml:space="preserve"> and </w:t>
      </w:r>
      <w:proofErr w:type="spellStart"/>
      <w:r w:rsidR="00E74F69">
        <w:t>Westwick</w:t>
      </w:r>
      <w:proofErr w:type="spellEnd"/>
      <w:r w:rsidR="009824D0">
        <w:t xml:space="preserve">, </w:t>
      </w:r>
      <w:r w:rsidR="008A3A76">
        <w:t xml:space="preserve">meaning that there could be a case made for its flow reaching Skelton earlier, </w:t>
      </w:r>
      <w:r w:rsidR="009824D0">
        <w:t xml:space="preserve">yet I have lagged </w:t>
      </w:r>
      <w:r w:rsidR="00E74F69">
        <w:t>all of them</w:t>
      </w:r>
      <w:r w:rsidR="009824D0">
        <w:t xml:space="preserve"> by the same amount of time. </w:t>
      </w:r>
    </w:p>
    <w:p w14:paraId="11F7BC4C" w14:textId="67FF6149" w:rsidR="009824D0" w:rsidRDefault="009824D0" w:rsidP="00990DBC"/>
    <w:p w14:paraId="4B4417C4" w14:textId="0887D106" w:rsidR="009824D0" w:rsidRDefault="009824D0" w:rsidP="00990DBC">
      <w:r>
        <w:t>Similarly, by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t xml:space="preserve">. However, for rainfall I believe it would have been more beneficial to produce a weighted moving average of all </w:t>
      </w:r>
      <w:r w:rsidR="00E74F69">
        <w:t>of the</w:t>
      </w:r>
      <w:r>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(3 days behind) + 0.2*Snaizeholme(3 days behind) + 0.4*</w:t>
      </w:r>
      <w:proofErr w:type="spellStart"/>
      <w:r>
        <w:t>Arkengarthdale</w:t>
      </w:r>
      <w:proofErr w:type="spellEnd"/>
      <w:r>
        <w:t xml:space="preserve"> (2 days behind) + 0.35*East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366D4D58" w:rsidR="002533EC" w:rsidRDefault="002533EC" w:rsidP="00990DBC"/>
    <w:p w14:paraId="1A3D07C1" w14:textId="4788FA3D" w:rsidR="006D7AE0" w:rsidRDefault="006D7AE0" w:rsidP="00990DBC">
      <w:r>
        <w:t xml:space="preserve">All cleansing and splitting implementation </w:t>
      </w:r>
      <w:proofErr w:type="gramStart"/>
      <w:r>
        <w:t>was</w:t>
      </w:r>
      <w:proofErr w:type="gramEnd"/>
      <w:r>
        <w:t xml:space="preserve"> called from the main method of the backpropgationMain.java class, as well as the training and testing later.</w:t>
      </w:r>
    </w:p>
    <w:p w14:paraId="6CF4BFD0" w14:textId="77777777" w:rsidR="006D7AE0" w:rsidRDefault="006D7AE0"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xml:space="preserve">() with the filename, </w:t>
      </w:r>
      <w:r w:rsidR="00C57057">
        <w:lastRenderedPageBreak/>
        <w:t>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I needed to avoid issues from the data being trained in the order originally given, such as seasonal affections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so that I could destandardise the outputs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5D926029" w:rsidR="00171562" w:rsidRDefault="00171562" w:rsidP="00990DBC">
      <w:r>
        <w:t>Next, I split the randomly shuffled data into a training, validation and testing set. As recommended by the lecture</w:t>
      </w:r>
      <w:r w:rsidR="005430FB">
        <w:t>s</w:t>
      </w:r>
      <w:r>
        <w:t>, I</w:t>
      </w:r>
      <w:r w:rsidR="005430FB">
        <w:t xml:space="preserve"> </w:t>
      </w:r>
      <w:r>
        <w:t xml:space="preserve">split this </w:t>
      </w:r>
      <w:r w:rsidR="005430FB">
        <w:t xml:space="preserve">60/20/20, but my code allows for any chosen distribution between the sets. </w:t>
      </w:r>
      <w:r w:rsidR="00F076A5">
        <w:t xml:space="preserve">I was able to do this by </w:t>
      </w:r>
      <w:r w:rsidR="008C3713">
        <w:t xml:space="preserve">creating and returning an object of </w:t>
      </w:r>
      <w:r w:rsidR="008C3713">
        <w:lastRenderedPageBreak/>
        <w:t xml:space="preserve">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 xml:space="preserve">I used 3 classes, backpropagationMain.java, dataPreprocessing.java, and fileOperations.java. By using these classes, I was able to break the coursework into 3 major sections: the main algorithm, where training and testing was done (backpropagationMain.java), pre-processing of data (dataPreprocessing.java),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fileOperations.java).</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modelled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26BAFFE8" w14:textId="6EBA3CF9" w:rsidR="006D7AE0" w:rsidRPr="006D7AE0" w:rsidRDefault="00F076A5" w:rsidP="006D7AE0">
      <w:r>
        <w:t>The other 2 examples of returning a class from a function are expanded upon in the pre-processing section.</w:t>
      </w:r>
    </w:p>
    <w:p w14:paraId="2030FC46" w14:textId="124AC287" w:rsidR="0025663E" w:rsidRDefault="0025663E" w:rsidP="00990DBC"/>
    <w:p w14:paraId="59157841" w14:textId="1EDC63D0" w:rsidR="0025663E" w:rsidRPr="006D7AE0" w:rsidRDefault="006D7AE0" w:rsidP="00990DBC">
      <w:pPr>
        <w:rPr>
          <w:b/>
          <w:bCs/>
        </w:rPr>
      </w:pPr>
      <w:r w:rsidRPr="006D7AE0">
        <w:rPr>
          <w:b/>
          <w:bCs/>
        </w:rPr>
        <w:t>Momentum</w:t>
      </w:r>
    </w:p>
    <w:p w14:paraId="0E626DFD" w14:textId="74DA217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w:t>
      </w:r>
      <w:r w:rsidR="00E12759">
        <w:lastRenderedPageBreak/>
        <w:t>momentum. This allowed me to see if momentum is useful, at changing levels of epochs and hidden nodes if I wanted to. I could also change the alpha values and see the effects on mean squared error.</w:t>
      </w:r>
    </w:p>
    <w:p w14:paraId="6F435C39" w14:textId="0635F052" w:rsidR="006D7AE0" w:rsidRDefault="006D7AE0" w:rsidP="00990DBC"/>
    <w:p w14:paraId="5E5125C5" w14:textId="7F776E7B" w:rsidR="006D7AE0" w:rsidRPr="006D7AE0" w:rsidRDefault="006D7AE0" w:rsidP="00990DBC">
      <w:pPr>
        <w:rPr>
          <w:b/>
          <w:bCs/>
        </w:rPr>
      </w:pPr>
      <w:r>
        <w:rPr>
          <w:b/>
          <w:bCs/>
        </w:rPr>
        <w:t>Transfer functions</w:t>
      </w:r>
    </w:p>
    <w:p w14:paraId="7A380398" w14:textId="611CA886" w:rsidR="005C4F4F" w:rsidRDefault="005C4F4F" w:rsidP="00990DBC">
      <w:r>
        <w:t>I added the option to train the MLP using the tanh transfer function. I did this to test if the transfer functions had different effects depending on the changing of other factors such as epoch count, as I suspected that there would be no concrete answer for which function performed best under all circumstances.</w:t>
      </w:r>
    </w:p>
    <w:p w14:paraId="54FFB9BC" w14:textId="06AC5CF9" w:rsidR="005C4F4F" w:rsidRDefault="005C4F4F" w:rsidP="00990DBC">
      <w:r>
        <w:t>The results of training with tanh versus that of training with sigmoid can be seen in the graphs in section 4.</w:t>
      </w:r>
    </w:p>
    <w:p w14:paraId="3696910C" w14:textId="77777777" w:rsidR="00E05F70" w:rsidRDefault="00E05F70" w:rsidP="00990DBC"/>
    <w:p w14:paraId="5B3C0E15" w14:textId="057B36CC" w:rsidR="0025663E" w:rsidRPr="006D7AE0" w:rsidRDefault="006D7AE0" w:rsidP="00990DBC">
      <w:pPr>
        <w:rPr>
          <w:b/>
          <w:bCs/>
        </w:rPr>
      </w:pPr>
      <w:r w:rsidRPr="006D7AE0">
        <w:rPr>
          <w:b/>
          <w:bCs/>
        </w:rPr>
        <w:t>Storage and structure of data</w:t>
      </w:r>
    </w:p>
    <w:p w14:paraId="6D93E5B0" w14:textId="0BD31742" w:rsidR="00F72F55" w:rsidRDefault="005F47DF" w:rsidP="00990DBC">
      <w:r>
        <w:t xml:space="preserve">I chose to store weights and biases within two-dimensional arrays of type double. </w:t>
      </w:r>
      <w:r w:rsidR="00787258">
        <w:t xml:space="preserve">They were structured such that EXPLAIN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sigmoidActivationDiff</w:t>
      </w:r>
      <w:proofErr w:type="spellEnd"/>
      <w:r>
        <w:t xml:space="preserve">()- </w:t>
      </w:r>
      <w:r w:rsidR="00A96A3C">
        <w:t xml:space="preserve">takes a double (a sigmoid activation value) as input, returns the differential of the sigmoid activation transfer for it. 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takes a double as input, returns the tanh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takes a double (a sigmoid activation value) as input, returns the differential of the tanh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standardised in the pre-processing section and activated previously, </w:t>
      </w:r>
      <w:r w:rsidR="0096791E">
        <w:t xml:space="preserve">the minimum and maximum values in the 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4B41FC3A" w:rsidR="00F72F55" w:rsidRDefault="006D7AE0" w:rsidP="00990DBC">
      <w:r>
        <w:t>Main algorithm implementation</w:t>
      </w:r>
      <w:r w:rsidR="00E4373C">
        <w:t xml:space="preserve"> FINISH</w:t>
      </w:r>
    </w:p>
    <w:p w14:paraId="726B9D6A" w14:textId="2582DC6D" w:rsidR="00F72F55" w:rsidRDefault="00F72F55" w:rsidP="00990DBC"/>
    <w:p w14:paraId="284F1140" w14:textId="43A4D8CD"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261E01B2" w14:textId="1E60B84C" w:rsidR="000C2393" w:rsidRDefault="000C2393" w:rsidP="00990DBC">
      <w:r>
        <w:t>FINISH</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3A41BEC6" w14:textId="77777777" w:rsidR="006D7AE0" w:rsidRPr="006D7AE0" w:rsidRDefault="00402008" w:rsidP="00990DBC">
      <w:pPr>
        <w:rPr>
          <w:b/>
          <w:bCs/>
        </w:rPr>
      </w:pPr>
      <w:r w:rsidRPr="006D7AE0">
        <w:rPr>
          <w:b/>
          <w:bCs/>
        </w:rPr>
        <w:t>Libraries</w:t>
      </w:r>
    </w:p>
    <w:p w14:paraId="0860CEC1" w14:textId="64415AB5" w:rsidR="00511B8A" w:rsidRDefault="00511B8A" w:rsidP="00990DBC">
      <w:r>
        <w:t>All libraries used were native java libraries</w:t>
      </w:r>
    </w:p>
    <w:p w14:paraId="355B5141" w14:textId="70649BEA" w:rsidR="00402008" w:rsidRDefault="00402008" w:rsidP="00990DBC">
      <w:proofErr w:type="spellStart"/>
      <w:r>
        <w:t>FileNotFoundException</w:t>
      </w:r>
      <w:proofErr w:type="spellEnd"/>
    </w:p>
    <w:p w14:paraId="4D2E2DDE" w14:textId="46B79DCC" w:rsidR="00402008" w:rsidRDefault="00402008" w:rsidP="00990DBC">
      <w:r>
        <w:t>Random</w:t>
      </w:r>
      <w:r w:rsidR="001E6E1F">
        <w:t xml:space="preserve"> </w:t>
      </w:r>
    </w:p>
    <w:p w14:paraId="38EC2605" w14:textId="0D2D7A6C" w:rsidR="00402008" w:rsidRPr="00402008" w:rsidRDefault="00402008" w:rsidP="004F49CF">
      <w:pPr>
        <w:ind w:left="720" w:hanging="720"/>
      </w:pPr>
      <w:r w:rsidRPr="00402008">
        <w:t>Scanner</w:t>
      </w:r>
      <w:r w:rsidR="001E6E1F">
        <w:t xml:space="preserve">  </w:t>
      </w:r>
    </w:p>
    <w:p w14:paraId="74166D26" w14:textId="24BE3683" w:rsidR="00511B8A" w:rsidRDefault="00402008" w:rsidP="00511B8A">
      <w:r w:rsidRPr="00402008">
        <w:t>File</w:t>
      </w:r>
      <w:r w:rsidR="00642075">
        <w:t xml:space="preserve"> </w:t>
      </w:r>
    </w:p>
    <w:p w14:paraId="616AA2B8" w14:textId="547A3B26" w:rsidR="00402008" w:rsidRDefault="00511B8A" w:rsidP="00402008">
      <w:proofErr w:type="spellStart"/>
      <w:r>
        <w:t>ArrayList</w:t>
      </w:r>
      <w:proofErr w:type="spellEnd"/>
    </w:p>
    <w:p w14:paraId="21D64AAB" w14:textId="47A6C224" w:rsidR="00402008" w:rsidRDefault="00402008" w:rsidP="00402008">
      <w:r w:rsidRPr="00402008">
        <w:t>List</w:t>
      </w:r>
      <w:r w:rsidR="00642075">
        <w:t xml:space="preserve"> </w:t>
      </w:r>
    </w:p>
    <w:p w14:paraId="7803B859" w14:textId="58305C55" w:rsidR="00511B8A" w:rsidRDefault="00511B8A" w:rsidP="00402008">
      <w:r>
        <w:t>Calendar</w:t>
      </w:r>
    </w:p>
    <w:p w14:paraId="52531766" w14:textId="2984BB87" w:rsidR="00511B8A" w:rsidRDefault="00511B8A" w:rsidP="00402008">
      <w:r>
        <w:t>Date</w:t>
      </w:r>
    </w:p>
    <w:p w14:paraId="238D1C34" w14:textId="4862FC47" w:rsidR="00511B8A" w:rsidRDefault="00511B8A" w:rsidP="00402008">
      <w:proofErr w:type="spellStart"/>
      <w:r>
        <w:t>FileWriter</w:t>
      </w:r>
      <w:proofErr w:type="spellEnd"/>
    </w:p>
    <w:p w14:paraId="18750AD5" w14:textId="71FECBEC" w:rsidR="00511B8A" w:rsidRDefault="00511B8A" w:rsidP="00402008">
      <w:proofErr w:type="spellStart"/>
      <w:r>
        <w:t>IOException</w:t>
      </w:r>
      <w:proofErr w:type="spellEnd"/>
    </w:p>
    <w:p w14:paraId="56E21930" w14:textId="53D9B3F7" w:rsidR="00511B8A" w:rsidRDefault="00511B8A" w:rsidP="00402008">
      <w:proofErr w:type="spellStart"/>
      <w:r>
        <w:t>DateFormat</w:t>
      </w:r>
      <w:proofErr w:type="spellEnd"/>
    </w:p>
    <w:p w14:paraId="61D9E82A" w14:textId="26E897D1" w:rsidR="00511B8A" w:rsidRPr="00402008" w:rsidRDefault="00511B8A" w:rsidP="00402008">
      <w:proofErr w:type="spellStart"/>
      <w:r>
        <w:t>SimpleDateFormat</w:t>
      </w:r>
      <w:proofErr w:type="spellEnd"/>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40E31025" w14:textId="73689F31" w:rsidR="005D4B2B" w:rsidRPr="003A22F7" w:rsidRDefault="002A3D6C">
      <w:r>
        <w:lastRenderedPageBreak/>
        <w:t>The MLP can be programmed to</w:t>
      </w:r>
      <w:r w:rsidR="00642075">
        <w:t xml:space="preserve"> have any amount of hidden layer nodes</w:t>
      </w:r>
      <w:r w:rsidR="000662BB">
        <w:t>, inputs. The alpha value for momentum and the learning parameter itself can also be changed. However,</w:t>
      </w:r>
      <w:r w:rsidR="00642075">
        <w:t xml:space="preserve"> only 1 hidden layer and 1 output</w:t>
      </w:r>
      <w:r>
        <w:t xml:space="preserve"> can be modelled. </w:t>
      </w:r>
      <w:r w:rsidR="005D4B2B">
        <w:rPr>
          <w:b/>
          <w:bCs/>
        </w:rPr>
        <w:br w:type="page"/>
      </w:r>
    </w:p>
    <w:p w14:paraId="4CF7F0B1" w14:textId="7CA32E75" w:rsidR="003A22F7" w:rsidRDefault="003A22F7" w:rsidP="003A22F7">
      <w:pPr>
        <w:rPr>
          <w:b/>
          <w:bCs/>
        </w:rPr>
      </w:pPr>
      <w:r w:rsidRPr="006D08CD">
        <w:rPr>
          <w:b/>
          <w:bCs/>
        </w:rPr>
        <w:lastRenderedPageBreak/>
        <w:t>3. Training and network selection – 20%</w:t>
      </w:r>
    </w:p>
    <w:p w14:paraId="1B3A40CF" w14:textId="24D4F3E2" w:rsidR="00E4373C" w:rsidRDefault="00E4373C" w:rsidP="003A22F7">
      <w:pPr>
        <w:rPr>
          <w:b/>
          <w:bCs/>
        </w:rPr>
      </w:pPr>
    </w:p>
    <w:p w14:paraId="6F94BFE6" w14:textId="2A9F305E" w:rsidR="00F91FB8" w:rsidRDefault="00E4373C" w:rsidP="00F91FB8">
      <w:r>
        <w:t xml:space="preserve">After using the validation set </w:t>
      </w:r>
      <w:r w:rsidR="00F15B57">
        <w:t xml:space="preserve">against my MLP, I determined a final model, detailed below. I made sure not to use too many epochs or hidden nodes, as this </w:t>
      </w:r>
      <w:r w:rsidR="00FB565E">
        <w:t>could</w:t>
      </w:r>
      <w:r w:rsidR="00F15B57">
        <w:t xml:space="preserve"> lead</w:t>
      </w:r>
      <w:r w:rsidR="00FB565E">
        <w:t xml:space="preserve"> </w:t>
      </w:r>
      <w:r w:rsidR="00F15B57">
        <w:t xml:space="preserve">to over-fitting to the training set, which would have caused variance when testing. Furthermore, I decided not to use a higher amount of epochs as the presence of momentum when changing weights means that the </w:t>
      </w:r>
      <w:r w:rsidR="00611A9F">
        <w:t>same point in error space is reached in less epochs than without momentum.</w:t>
      </w:r>
      <w:r w:rsidR="000662BB">
        <w:t xml:space="preserve"> </w:t>
      </w:r>
    </w:p>
    <w:p w14:paraId="757D2F2F" w14:textId="35211E9F" w:rsidR="00F91FB8" w:rsidRDefault="00F91FB8" w:rsidP="00F91FB8">
      <w:r>
        <w:rPr>
          <w:noProof/>
        </w:rPr>
        <mc:AlternateContent>
          <mc:Choice Requires="wps">
            <w:drawing>
              <wp:anchor distT="0" distB="0" distL="114300" distR="114300" simplePos="0" relativeHeight="251673600" behindDoc="1" locked="0" layoutInCell="1" allowOverlap="1" wp14:anchorId="52A08F08" wp14:editId="74B7C16E">
                <wp:simplePos x="0" y="0"/>
                <wp:positionH relativeFrom="column">
                  <wp:posOffset>0</wp:posOffset>
                </wp:positionH>
                <wp:positionV relativeFrom="paragraph">
                  <wp:posOffset>3162300</wp:posOffset>
                </wp:positionV>
                <wp:extent cx="5441950" cy="635"/>
                <wp:effectExtent l="0" t="0" r="6350" b="12065"/>
                <wp:wrapTight wrapText="bothSides">
                  <wp:wrapPolygon edited="0">
                    <wp:start x="0" y="0"/>
                    <wp:lineTo x="0" y="0"/>
                    <wp:lineTo x="21575" y="0"/>
                    <wp:lineTo x="2157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586BA837" w14:textId="35D5B1EE" w:rsidR="00F91FB8" w:rsidRPr="00944370" w:rsidRDefault="00F91FB8" w:rsidP="00F91FB8">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08F08" id="_x0000_t202" coordsize="21600,21600" o:spt="202" path="m,l,21600r21600,l21600,xe">
                <v:stroke joinstyle="miter"/>
                <v:path gradientshapeok="t" o:connecttype="rect"/>
              </v:shapetype>
              <v:shape id="Text Box 16" o:spid="_x0000_s1026" type="#_x0000_t202" style="position:absolute;margin-left:0;margin-top:249pt;width:42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" stroked="f">
                <v:textbox style="mso-fit-shape-to-text:t" inset="0,0,0,0">
                  <w:txbxContent>
                    <w:p w14:paraId="586BA837" w14:textId="35D5B1EE" w:rsidR="00F91FB8" w:rsidRPr="00944370" w:rsidRDefault="00F91FB8" w:rsidP="00F91FB8">
                      <w:pPr>
                        <w:pStyle w:val="Caption"/>
                        <w:rPr>
                          <w:noProof/>
                        </w:rPr>
                      </w:pPr>
                      <w:r>
                        <w:t xml:space="preserve">Figure </w:t>
                      </w:r>
                      <w:fldSimple w:instr=" SEQ Figure \* ARABIC ">
                        <w:r>
                          <w:rPr>
                            <w:noProof/>
                          </w:rPr>
                          <w:t>1</w:t>
                        </w:r>
                      </w:fldSimple>
                    </w:p>
                  </w:txbxContent>
                </v:textbox>
                <w10:wrap type="tight"/>
              </v:shape>
            </w:pict>
          </mc:Fallback>
        </mc:AlternateContent>
      </w:r>
      <w:r>
        <w:rPr>
          <w:noProof/>
        </w:rPr>
        <w:drawing>
          <wp:anchor distT="0" distB="0" distL="114300" distR="114300" simplePos="0" relativeHeight="251671552" behindDoc="1" locked="0" layoutInCell="1" allowOverlap="1" wp14:anchorId="0120EF3B" wp14:editId="67866A0C">
            <wp:simplePos x="0" y="0"/>
            <wp:positionH relativeFrom="column">
              <wp:posOffset>0</wp:posOffset>
            </wp:positionH>
            <wp:positionV relativeFrom="paragraph">
              <wp:posOffset>188595</wp:posOffset>
            </wp:positionV>
            <wp:extent cx="5441950" cy="2916555"/>
            <wp:effectExtent l="0" t="0" r="6350" b="17145"/>
            <wp:wrapTight wrapText="bothSides">
              <wp:wrapPolygon edited="0">
                <wp:start x="0" y="0"/>
                <wp:lineTo x="0" y="21633"/>
                <wp:lineTo x="21575" y="21633"/>
                <wp:lineTo x="21575" y="0"/>
                <wp:lineTo x="0" y="0"/>
              </wp:wrapPolygon>
            </wp:wrapTight>
            <wp:docPr id="9" name="Chart 9">
              <a:extLst xmlns:a="http://schemas.openxmlformats.org/drawingml/2006/main">
                <a:ext uri="{FF2B5EF4-FFF2-40B4-BE49-F238E27FC236}">
                  <a16:creationId xmlns:a16="http://schemas.microsoft.com/office/drawing/2014/main" id="{77598179-5CB0-2B4D-AAA5-4D6353543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DCDEC67" w14:textId="77777777" w:rsidR="00F91FB8" w:rsidRDefault="00F91FB8" w:rsidP="00F91FB8"/>
    <w:p w14:paraId="10F85C8B" w14:textId="43A5AB3C" w:rsidR="00DD7157" w:rsidRDefault="00F91FB8" w:rsidP="00DD7157">
      <w:r>
        <w:rPr>
          <w:noProof/>
        </w:rPr>
        <mc:AlternateContent>
          <mc:Choice Requires="wps">
            <w:drawing>
              <wp:anchor distT="0" distB="0" distL="114300" distR="114300" simplePos="0" relativeHeight="251675648" behindDoc="1" locked="0" layoutInCell="1" allowOverlap="1" wp14:anchorId="45A6E9C0" wp14:editId="57230A00">
                <wp:simplePos x="0" y="0"/>
                <wp:positionH relativeFrom="column">
                  <wp:posOffset>0</wp:posOffset>
                </wp:positionH>
                <wp:positionV relativeFrom="paragraph">
                  <wp:posOffset>3398520</wp:posOffset>
                </wp:positionV>
                <wp:extent cx="5441950" cy="635"/>
                <wp:effectExtent l="0" t="0" r="6350" b="12065"/>
                <wp:wrapTight wrapText="bothSides">
                  <wp:wrapPolygon edited="0">
                    <wp:start x="0" y="0"/>
                    <wp:lineTo x="0" y="0"/>
                    <wp:lineTo x="21575" y="0"/>
                    <wp:lineTo x="2157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68774BD9" w14:textId="5C7BA908" w:rsidR="00F91FB8" w:rsidRPr="00E92B0E" w:rsidRDefault="00F91FB8" w:rsidP="00F91FB8">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6E9C0" id="Text Box 17" o:spid="_x0000_s1027" type="#_x0000_t202" style="position:absolute;margin-left:0;margin-top:267.6pt;width:42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" stroked="f">
                <v:textbox style="mso-fit-shape-to-text:t" inset="0,0,0,0">
                  <w:txbxContent>
                    <w:p w14:paraId="68774BD9" w14:textId="5C7BA908" w:rsidR="00F91FB8" w:rsidRPr="00E92B0E" w:rsidRDefault="00F91FB8" w:rsidP="00F91FB8">
                      <w:pPr>
                        <w:pStyle w:val="Caption"/>
                        <w:rPr>
                          <w:noProof/>
                        </w:rPr>
                      </w:pPr>
                      <w:r>
                        <w:t xml:space="preserve">Figure </w:t>
                      </w:r>
                      <w:fldSimple w:instr=" SEQ Figure \* ARABIC ">
                        <w:r>
                          <w:rPr>
                            <w:noProof/>
                          </w:rPr>
                          <w:t>2</w:t>
                        </w:r>
                      </w:fldSimple>
                    </w:p>
                  </w:txbxContent>
                </v:textbox>
                <w10:wrap type="tight"/>
              </v:shape>
            </w:pict>
          </mc:Fallback>
        </mc:AlternateContent>
      </w:r>
      <w:r w:rsidR="00DD7157">
        <w:rPr>
          <w:noProof/>
        </w:rPr>
        <w:drawing>
          <wp:anchor distT="0" distB="0" distL="114300" distR="114300" simplePos="0" relativeHeight="251666432" behindDoc="1" locked="0" layoutInCell="1" allowOverlap="1" wp14:anchorId="108E7DF7" wp14:editId="30C27EF1">
            <wp:simplePos x="0" y="0"/>
            <wp:positionH relativeFrom="column">
              <wp:posOffset>0</wp:posOffset>
            </wp:positionH>
            <wp:positionV relativeFrom="paragraph">
              <wp:posOffset>191770</wp:posOffset>
            </wp:positionV>
            <wp:extent cx="5441950" cy="3149600"/>
            <wp:effectExtent l="0" t="0" r="6350" b="12700"/>
            <wp:wrapTight wrapText="bothSides">
              <wp:wrapPolygon edited="0">
                <wp:start x="0" y="0"/>
                <wp:lineTo x="0" y="21600"/>
                <wp:lineTo x="21575" y="21600"/>
                <wp:lineTo x="21575" y="0"/>
                <wp:lineTo x="0" y="0"/>
              </wp:wrapPolygon>
            </wp:wrapTight>
            <wp:docPr id="8" name="Chart 8">
              <a:extLst xmlns:a="http://schemas.openxmlformats.org/drawingml/2006/main">
                <a:ext uri="{FF2B5EF4-FFF2-40B4-BE49-F238E27FC236}">
                  <a16:creationId xmlns:a16="http://schemas.microsoft.com/office/drawing/2014/main" id="{BC0FFC6E-4DD6-0444-88E6-1AF7EC3B4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02EAFC" w14:textId="0DD2FAFD" w:rsidR="00DD7157" w:rsidRDefault="00DD7157" w:rsidP="00DD7157"/>
    <w:p w14:paraId="0A4BEF23" w14:textId="0C90BC14" w:rsidR="00DD7157" w:rsidRDefault="00DD7157" w:rsidP="00DD7157">
      <w:r>
        <w:lastRenderedPageBreak/>
        <w:t xml:space="preserve">From these two graphs, we can see that the learning parameter changing has very little effect on MSE. This is shown by the fact that for both instances of different epochs, the difference between minima and maxima are </w:t>
      </w:r>
      <w:r w:rsidRPr="00CD1828">
        <w:t>≈</w:t>
      </w:r>
      <w:r>
        <w:t xml:space="preserve"> 0.0015. The graphs, especially figure 6, also indicate that </w:t>
      </w:r>
      <w:r w:rsidRPr="00CD1828">
        <w:t>≈</w:t>
      </w:r>
      <w:r>
        <w:t>0.1 is the ideal value for the learning parameter</w:t>
      </w:r>
    </w:p>
    <w:p w14:paraId="1E21B7B5" w14:textId="77777777" w:rsidR="00DD7157" w:rsidRDefault="00DD7157" w:rsidP="00DD7157">
      <w:pPr>
        <w:keepNext/>
      </w:pPr>
      <w:r>
        <w:rPr>
          <w:noProof/>
        </w:rPr>
        <w:drawing>
          <wp:inline distT="0" distB="0" distL="0" distR="0" wp14:anchorId="71E3B947" wp14:editId="5950A4AF">
            <wp:extent cx="5353050" cy="3187700"/>
            <wp:effectExtent l="0" t="0" r="6350" b="12700"/>
            <wp:docPr id="13" name="Chart 13">
              <a:extLst xmlns:a="http://schemas.openxmlformats.org/drawingml/2006/main">
                <a:ext uri="{FF2B5EF4-FFF2-40B4-BE49-F238E27FC236}">
                  <a16:creationId xmlns:a16="http://schemas.microsoft.com/office/drawing/2014/main" id="{985725D8-9D38-3E49-8CD3-F787187B0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151C1" w14:textId="67846695" w:rsidR="00DD7157" w:rsidRDefault="00DD7157" w:rsidP="00DD7157">
      <w:pPr>
        <w:pStyle w:val="Caption"/>
      </w:pPr>
      <w:r>
        <w:t xml:space="preserve">Figure </w:t>
      </w:r>
      <w:r w:rsidR="00F91FB8">
        <w:t>3</w:t>
      </w:r>
    </w:p>
    <w:p w14:paraId="77FA1906" w14:textId="77777777" w:rsidR="00DD7157" w:rsidRDefault="00DD7157" w:rsidP="00DD7157">
      <w:pPr>
        <w:keepNext/>
      </w:pPr>
      <w:r>
        <w:rPr>
          <w:noProof/>
        </w:rPr>
        <w:drawing>
          <wp:inline distT="0" distB="0" distL="0" distR="0" wp14:anchorId="060F0F64" wp14:editId="0ACE14A5">
            <wp:extent cx="5238750" cy="3136900"/>
            <wp:effectExtent l="0" t="0" r="6350" b="12700"/>
            <wp:docPr id="4" name="Chart 4">
              <a:extLst xmlns:a="http://schemas.openxmlformats.org/drawingml/2006/main">
                <a:ext uri="{FF2B5EF4-FFF2-40B4-BE49-F238E27FC236}">
                  <a16:creationId xmlns:a16="http://schemas.microsoft.com/office/drawing/2014/main" id="{C417696E-A1FB-674E-827D-80F8E3ED7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EF90F" w14:textId="50902344" w:rsidR="00DD7157" w:rsidRDefault="00DD7157" w:rsidP="00DD7157">
      <w:pPr>
        <w:pStyle w:val="Caption"/>
      </w:pPr>
      <w:r>
        <w:t xml:space="preserve">Figure </w:t>
      </w:r>
      <w:r w:rsidR="00F91FB8">
        <w:t>4</w:t>
      </w:r>
    </w:p>
    <w:p w14:paraId="7DC59447" w14:textId="77777777" w:rsidR="00DD7157" w:rsidRDefault="00DD7157" w:rsidP="00DD7157"/>
    <w:p w14:paraId="1FD67436" w14:textId="77777777" w:rsidR="00DD7157" w:rsidRPr="002C2560" w:rsidRDefault="00DD7157" w:rsidP="00DD7157"/>
    <w:p w14:paraId="0134FE62" w14:textId="77777777" w:rsidR="00DD7157" w:rsidRDefault="00DD7157" w:rsidP="00DD7157">
      <w:pPr>
        <w:keepNext/>
      </w:pPr>
      <w:r>
        <w:rPr>
          <w:noProof/>
        </w:rPr>
        <w:lastRenderedPageBreak/>
        <w:drawing>
          <wp:inline distT="0" distB="0" distL="0" distR="0" wp14:anchorId="1EFAC2F4" wp14:editId="1515C949">
            <wp:extent cx="5353050" cy="3181350"/>
            <wp:effectExtent l="0" t="0" r="6350" b="6350"/>
            <wp:docPr id="14" name="Chart 14">
              <a:extLst xmlns:a="http://schemas.openxmlformats.org/drawingml/2006/main">
                <a:ext uri="{FF2B5EF4-FFF2-40B4-BE49-F238E27FC236}">
                  <a16:creationId xmlns:a16="http://schemas.microsoft.com/office/drawing/2014/main" id="{7D4E90D9-BDD8-0040-A0FA-AEB3E3CF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0FA302" w14:textId="249A5335" w:rsidR="00DD7157" w:rsidRDefault="00DD7157" w:rsidP="00DD7157">
      <w:pPr>
        <w:pStyle w:val="Caption"/>
      </w:pPr>
      <w:r>
        <w:t xml:space="preserve">Figure </w:t>
      </w:r>
      <w:r w:rsidR="00F91FB8">
        <w:t>5</w:t>
      </w:r>
    </w:p>
    <w:p w14:paraId="17ED606B" w14:textId="77777777" w:rsidR="00DD7157" w:rsidRDefault="00DD7157" w:rsidP="00DD7157">
      <w:pPr>
        <w:keepNext/>
      </w:pPr>
      <w:r>
        <w:rPr>
          <w:noProof/>
        </w:rPr>
        <w:drawing>
          <wp:inline distT="0" distB="0" distL="0" distR="0" wp14:anchorId="7FD7A34C" wp14:editId="0EA09A24">
            <wp:extent cx="4572000" cy="2743200"/>
            <wp:effectExtent l="0" t="0" r="12700" b="12700"/>
            <wp:docPr id="15" name="Chart 15">
              <a:extLst xmlns:a="http://schemas.openxmlformats.org/drawingml/2006/main">
                <a:ext uri="{FF2B5EF4-FFF2-40B4-BE49-F238E27FC236}">
                  <a16:creationId xmlns:a16="http://schemas.microsoft.com/office/drawing/2014/main" id="{E5EC6B1A-117B-BC4A-8A23-F86AC2E04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892CD" w14:textId="450160B5" w:rsidR="00F15B57" w:rsidRDefault="00DD7157" w:rsidP="00521C99">
      <w:pPr>
        <w:pStyle w:val="Caption"/>
      </w:pPr>
      <w:r>
        <w:t xml:space="preserve">Figure </w:t>
      </w:r>
      <w:r w:rsidR="00F91FB8">
        <w:t>6</w:t>
      </w:r>
    </w:p>
    <w:tbl>
      <w:tblPr>
        <w:tblStyle w:val="TableGrid"/>
        <w:tblW w:w="0" w:type="auto"/>
        <w:tblLook w:val="04A0" w:firstRow="1" w:lastRow="0" w:firstColumn="1" w:lastColumn="0" w:noHBand="0" w:noVBand="1"/>
      </w:tblPr>
      <w:tblGrid>
        <w:gridCol w:w="4505"/>
        <w:gridCol w:w="4505"/>
      </w:tblGrid>
      <w:tr w:rsidR="00FB565E" w14:paraId="3D80243F" w14:textId="77777777" w:rsidTr="00521C99">
        <w:tc>
          <w:tcPr>
            <w:tcW w:w="4505" w:type="dxa"/>
          </w:tcPr>
          <w:p w14:paraId="5BAFD66C" w14:textId="77777777" w:rsidR="00FB565E" w:rsidRDefault="00FB565E" w:rsidP="00CC7D70">
            <w:r>
              <w:t>Number of hidden nodes</w:t>
            </w:r>
          </w:p>
        </w:tc>
        <w:tc>
          <w:tcPr>
            <w:tcW w:w="4505" w:type="dxa"/>
          </w:tcPr>
          <w:p w14:paraId="03C1D11E" w14:textId="037F6F25" w:rsidR="00FB565E" w:rsidRDefault="00D96221" w:rsidP="00CC7D70">
            <w:r>
              <w:t>1</w:t>
            </w:r>
            <w:r w:rsidR="000C2393">
              <w:t>1</w:t>
            </w:r>
          </w:p>
        </w:tc>
      </w:tr>
      <w:tr w:rsidR="00FB565E" w14:paraId="54B135CE" w14:textId="77777777" w:rsidTr="00521C99">
        <w:tc>
          <w:tcPr>
            <w:tcW w:w="4505" w:type="dxa"/>
          </w:tcPr>
          <w:p w14:paraId="77FB4F23" w14:textId="77777777" w:rsidR="00FB565E" w:rsidRDefault="00FB565E" w:rsidP="00CC7D70">
            <w:r>
              <w:t>Number of epochs</w:t>
            </w:r>
          </w:p>
        </w:tc>
        <w:tc>
          <w:tcPr>
            <w:tcW w:w="4505" w:type="dxa"/>
          </w:tcPr>
          <w:p w14:paraId="7F17F223" w14:textId="337C0C0A" w:rsidR="00FB565E" w:rsidRDefault="000C2393" w:rsidP="00CC7D70">
            <w:r>
              <w:t>4000</w:t>
            </w:r>
          </w:p>
        </w:tc>
      </w:tr>
      <w:tr w:rsidR="00FB565E" w14:paraId="48D7ECF5" w14:textId="77777777" w:rsidTr="00521C99">
        <w:tc>
          <w:tcPr>
            <w:tcW w:w="4505" w:type="dxa"/>
          </w:tcPr>
          <w:p w14:paraId="2D69FAE0" w14:textId="77777777" w:rsidR="00FB565E" w:rsidRDefault="00FB565E" w:rsidP="00CC7D70">
            <w:r>
              <w:t>Transfer function</w:t>
            </w:r>
          </w:p>
        </w:tc>
        <w:tc>
          <w:tcPr>
            <w:tcW w:w="4505" w:type="dxa"/>
          </w:tcPr>
          <w:p w14:paraId="55CA3173" w14:textId="77777777" w:rsidR="00FB565E" w:rsidRDefault="00FB565E" w:rsidP="00CC7D70">
            <w:r>
              <w:t>Sigmoid</w:t>
            </w:r>
          </w:p>
        </w:tc>
      </w:tr>
      <w:tr w:rsidR="00FB565E" w14:paraId="62CD54AB" w14:textId="77777777" w:rsidTr="00521C99">
        <w:tc>
          <w:tcPr>
            <w:tcW w:w="4505" w:type="dxa"/>
          </w:tcPr>
          <w:p w14:paraId="1EAA473A" w14:textId="77777777" w:rsidR="00FB565E" w:rsidRDefault="00FB565E" w:rsidP="00CC7D70">
            <w:r>
              <w:t>Learning parameter</w:t>
            </w:r>
          </w:p>
        </w:tc>
        <w:tc>
          <w:tcPr>
            <w:tcW w:w="4505" w:type="dxa"/>
          </w:tcPr>
          <w:p w14:paraId="057B35D8" w14:textId="0BF1DDA6" w:rsidR="00FB565E" w:rsidRDefault="00FB565E" w:rsidP="00CC7D70">
            <w:r>
              <w:t>0.1</w:t>
            </w:r>
          </w:p>
        </w:tc>
      </w:tr>
      <w:tr w:rsidR="00FB565E" w14:paraId="2E4E1EFE" w14:textId="77777777" w:rsidTr="00521C99">
        <w:tc>
          <w:tcPr>
            <w:tcW w:w="4505" w:type="dxa"/>
          </w:tcPr>
          <w:p w14:paraId="7A35FC9C" w14:textId="77777777" w:rsidR="00FB565E" w:rsidRDefault="00FB565E" w:rsidP="00CC7D70">
            <w:r>
              <w:t xml:space="preserve">Momentum </w:t>
            </w:r>
          </w:p>
        </w:tc>
        <w:tc>
          <w:tcPr>
            <w:tcW w:w="4505" w:type="dxa"/>
          </w:tcPr>
          <w:p w14:paraId="0428DA5F" w14:textId="4EB2E176" w:rsidR="00FB565E" w:rsidRDefault="00861CDE" w:rsidP="00CC7D70">
            <w:r>
              <w:t>No</w:t>
            </w:r>
          </w:p>
        </w:tc>
      </w:tr>
    </w:tbl>
    <w:p w14:paraId="145EA3EC" w14:textId="77777777" w:rsidR="00F15B57" w:rsidRDefault="00F15B57" w:rsidP="00521C99"/>
    <w:p w14:paraId="30517538" w14:textId="59F4C7D6" w:rsidR="00F15B57" w:rsidRDefault="00F15B57" w:rsidP="00521C99"/>
    <w:p w14:paraId="1EA35142" w14:textId="4CD22EC5" w:rsidR="00F15B57" w:rsidRDefault="00F15B57" w:rsidP="00521C99">
      <w:r>
        <w:t>GRAPH</w:t>
      </w:r>
    </w:p>
    <w:p w14:paraId="762498F4" w14:textId="52C9CFBF" w:rsidR="00F15B57" w:rsidRPr="00E4373C" w:rsidRDefault="00F15B57" w:rsidP="00521C99">
      <w:r>
        <w:t>USE MODELLED V OBSERVED</w:t>
      </w:r>
    </w:p>
    <w:p w14:paraId="58E035A7" w14:textId="77777777" w:rsidR="00E4373C" w:rsidRDefault="00E4373C" w:rsidP="003A22F7">
      <w:pPr>
        <w:rPr>
          <w:b/>
          <w:bCs/>
        </w:rPr>
      </w:pPr>
    </w:p>
    <w:p w14:paraId="72F3D052" w14:textId="221A74B0" w:rsidR="000B7B36" w:rsidRDefault="000B7B36" w:rsidP="006D08CD">
      <w:pPr>
        <w:rPr>
          <w:b/>
          <w:bCs/>
        </w:rPr>
      </w:pPr>
    </w:p>
    <w:p w14:paraId="6BFB4247" w14:textId="58D0D630" w:rsidR="000B7B36" w:rsidRDefault="000B7B36" w:rsidP="006D08CD">
      <w:r>
        <w:lastRenderedPageBreak/>
        <w:t xml:space="preserve">Transfer function </w:t>
      </w:r>
      <w:r w:rsidR="000D1541">
        <w:t>used is Sigmoid unless stated otherwise. I did this to limit the independent variables to only those stated in the title, so as to ensure the test was fair</w:t>
      </w:r>
      <w:r w:rsidR="00950C51">
        <w:t xml:space="preserve">. I also used the same random seedings </w:t>
      </w:r>
      <w:r w:rsidR="00B533EF">
        <w:t>so that the initial weights were the same.</w:t>
      </w:r>
    </w:p>
    <w:p w14:paraId="5EB5C1B5" w14:textId="7DD52786" w:rsidR="00FB565E" w:rsidRDefault="00FB565E" w:rsidP="006D08CD"/>
    <w:p w14:paraId="755A39A9" w14:textId="7159F4B5" w:rsidR="00FB565E" w:rsidRDefault="00FB565E" w:rsidP="006D08CD">
      <w:r>
        <w:t>Figures 1 through 5 consider the use of momentum and its impact on MSE.</w:t>
      </w:r>
    </w:p>
    <w:p w14:paraId="230DC395" w14:textId="71639811" w:rsidR="00FB565E" w:rsidRDefault="00FB565E" w:rsidP="006D08CD">
      <w:r>
        <w:t xml:space="preserve">1 and 2 focus on comparing the use with the lack thereof in training, and 3, 4, and 5 </w:t>
      </w:r>
      <w:r w:rsidR="009F2FD0">
        <w:t>look at how different number of training epochs and hidden nodes re affected by a changing alpha value.</w:t>
      </w:r>
    </w:p>
    <w:p w14:paraId="14CDAAC1" w14:textId="311C7B37" w:rsidR="00321176" w:rsidRDefault="00321176" w:rsidP="006D08CD"/>
    <w:p w14:paraId="2CAFC34D" w14:textId="119A9516" w:rsidR="00321176" w:rsidRDefault="00321176" w:rsidP="006D08CD">
      <w:r>
        <w:t>Figures 6 and 7 demonstrate how learning parameter affects MSE.</w:t>
      </w:r>
    </w:p>
    <w:p w14:paraId="7256160D" w14:textId="6B98DF3D" w:rsidR="00C45CDB" w:rsidRDefault="00C45CDB" w:rsidP="006D08CD"/>
    <w:p w14:paraId="62B9245D" w14:textId="48D8ADF7" w:rsidR="00C45CDB" w:rsidRDefault="00C45CDB" w:rsidP="006D08CD">
      <w:r>
        <w:t>Figures 8 and 9 look at the effect of changing the number of nodes in the hidden layer on MSE.</w:t>
      </w:r>
    </w:p>
    <w:p w14:paraId="3B96A6E9" w14:textId="1D8E0BBE" w:rsidR="00C45CDB" w:rsidRDefault="00C45CDB" w:rsidP="006D08CD"/>
    <w:p w14:paraId="6D653C5B" w14:textId="1076949C" w:rsidR="00C45CDB" w:rsidRDefault="00C45CDB" w:rsidP="006D08CD">
      <w:r>
        <w:t>Figures 10 and 11 show how changing epochs in training changes MSE.</w:t>
      </w:r>
    </w:p>
    <w:p w14:paraId="15CBB9D5" w14:textId="77777777" w:rsidR="000C2393" w:rsidRPr="00F86C9B" w:rsidRDefault="000C2393" w:rsidP="000C2393">
      <w:pPr>
        <w:rPr>
          <w:b/>
          <w:bCs/>
        </w:rPr>
      </w:pPr>
      <w:r w:rsidRPr="00F86C9B">
        <w:rPr>
          <w:b/>
          <w:bCs/>
        </w:rPr>
        <w:t xml:space="preserve">4. Evaluation of final model (including comparisons between different modifications to the algorithm) – 20%; </w:t>
      </w:r>
    </w:p>
    <w:p w14:paraId="65EAB5B2" w14:textId="78495403" w:rsidR="005A1698" w:rsidRDefault="005A1698" w:rsidP="006D08CD"/>
    <w:p w14:paraId="3028FBF0" w14:textId="77777777" w:rsidR="005A1698" w:rsidRPr="000B7B36" w:rsidRDefault="005A1698" w:rsidP="006D08CD"/>
    <w:p w14:paraId="25D60C0F" w14:textId="2EB86B3A" w:rsidR="00F16EE5" w:rsidRDefault="00F16EE5" w:rsidP="006D08CD">
      <w:pPr>
        <w:rPr>
          <w:b/>
          <w:bCs/>
        </w:rPr>
      </w:pPr>
      <w:r>
        <w:rPr>
          <w:noProof/>
        </w:rPr>
        <w:drawing>
          <wp:anchor distT="0" distB="0" distL="114300" distR="114300" simplePos="0" relativeHeight="251658240" behindDoc="1" locked="0" layoutInCell="1" allowOverlap="1" wp14:anchorId="7EA7E8ED" wp14:editId="4B141565">
            <wp:simplePos x="0" y="0"/>
            <wp:positionH relativeFrom="column">
              <wp:posOffset>0</wp:posOffset>
            </wp:positionH>
            <wp:positionV relativeFrom="paragraph">
              <wp:posOffset>189230</wp:posOffset>
            </wp:positionV>
            <wp:extent cx="5356860" cy="3081020"/>
            <wp:effectExtent l="0" t="0" r="15240" b="17780"/>
            <wp:wrapTight wrapText="bothSides">
              <wp:wrapPolygon edited="0">
                <wp:start x="0" y="0"/>
                <wp:lineTo x="0" y="21636"/>
                <wp:lineTo x="21610" y="21636"/>
                <wp:lineTo x="21610" y="0"/>
                <wp:lineTo x="0" y="0"/>
              </wp:wrapPolygon>
            </wp:wrapTight>
            <wp:docPr id="1" name="Chart 1">
              <a:extLst xmlns:a="http://schemas.openxmlformats.org/drawingml/2006/main">
                <a:ext uri="{FF2B5EF4-FFF2-40B4-BE49-F238E27FC236}">
                  <a16:creationId xmlns:a16="http://schemas.microsoft.com/office/drawing/2014/main" id="{EB3381CD-7E57-9B42-B2E0-4370C5FC6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B94895B" w14:textId="212BF73C" w:rsidR="00F16EE5" w:rsidRDefault="00F16EE5" w:rsidP="00F16EE5">
      <w:pPr>
        <w:keepNext/>
      </w:pPr>
    </w:p>
    <w:p w14:paraId="5983B41A" w14:textId="6AE3CE4A" w:rsidR="00F16EE5" w:rsidRDefault="00F16EE5" w:rsidP="00F16EE5">
      <w:pPr>
        <w:pStyle w:val="Caption"/>
      </w:pPr>
      <w:r>
        <w:t xml:space="preserve">Figure </w:t>
      </w:r>
      <w:r w:rsidR="00F91FB8">
        <w:t>7</w:t>
      </w:r>
    </w:p>
    <w:p w14:paraId="7C211CD0" w14:textId="77777777" w:rsidR="000B7B36" w:rsidRPr="000B7B36" w:rsidRDefault="000B7B36" w:rsidP="000B7B36"/>
    <w:p w14:paraId="72B06A74" w14:textId="77777777" w:rsidR="000B7B36" w:rsidRDefault="000B5B58" w:rsidP="000B7B36">
      <w:pPr>
        <w:keepNext/>
      </w:pPr>
      <w:r>
        <w:rPr>
          <w:noProof/>
        </w:rPr>
        <w:lastRenderedPageBreak/>
        <w:drawing>
          <wp:anchor distT="0" distB="0" distL="114300" distR="114300" simplePos="0" relativeHeight="251659264" behindDoc="1" locked="0" layoutInCell="1" allowOverlap="1" wp14:anchorId="5E016FDA" wp14:editId="0F913E35">
            <wp:simplePos x="0" y="0"/>
            <wp:positionH relativeFrom="column">
              <wp:posOffset>0</wp:posOffset>
            </wp:positionH>
            <wp:positionV relativeFrom="paragraph">
              <wp:posOffset>0</wp:posOffset>
            </wp:positionV>
            <wp:extent cx="5356860" cy="3001010"/>
            <wp:effectExtent l="0" t="0" r="15240" b="8890"/>
            <wp:wrapTight wrapText="bothSides">
              <wp:wrapPolygon edited="0">
                <wp:start x="0" y="0"/>
                <wp:lineTo x="0" y="21573"/>
                <wp:lineTo x="21610" y="21573"/>
                <wp:lineTo x="21610" y="0"/>
                <wp:lineTo x="0" y="0"/>
              </wp:wrapPolygon>
            </wp:wrapTight>
            <wp:docPr id="2" name="Chart 2">
              <a:extLst xmlns:a="http://schemas.openxmlformats.org/drawingml/2006/main">
                <a:ext uri="{FF2B5EF4-FFF2-40B4-BE49-F238E27FC236}">
                  <a16:creationId xmlns:a16="http://schemas.microsoft.com/office/drawing/2014/main" id="{BAFCE557-DC47-6B4B-B146-4AD05D56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697E1A5" w14:textId="4F2B306B" w:rsidR="00F16EE5" w:rsidRDefault="000B7B36" w:rsidP="000B7B36">
      <w:pPr>
        <w:pStyle w:val="Caption"/>
      </w:pPr>
      <w:r>
        <w:t xml:space="preserve">Figure </w:t>
      </w:r>
      <w:r w:rsidR="00F91FB8">
        <w:t>8</w:t>
      </w:r>
    </w:p>
    <w:p w14:paraId="3BB59BD2" w14:textId="50DA5629" w:rsidR="00CD1828" w:rsidRDefault="00CD1828" w:rsidP="005D4B2B"/>
    <w:p w14:paraId="18120CCE" w14:textId="32FD8B6A" w:rsidR="00CD1828" w:rsidRDefault="00950C51" w:rsidP="005D4B2B">
      <w:r>
        <w:t>Figures 1 and 2 show that the minimal</w:t>
      </w:r>
      <w:r w:rsidR="005D4B2B">
        <w:t xml:space="preserve"> MSE </w:t>
      </w:r>
      <w:r>
        <w:t xml:space="preserve">is found </w:t>
      </w:r>
      <w:r w:rsidR="005D4B2B">
        <w:t>when no momentum</w:t>
      </w:r>
      <w:r w:rsidR="00CD1828">
        <w:t xml:space="preserve">, but </w:t>
      </w:r>
      <w:r w:rsidR="004C1910">
        <w:t xml:space="preserve">there was </w:t>
      </w:r>
      <w:r w:rsidR="00CD1828">
        <w:t>not much difference</w:t>
      </w:r>
      <w:r w:rsidR="004C1910">
        <w:t xml:space="preserve"> between the two, with no momentum being </w:t>
      </w:r>
      <w:r w:rsidR="004C1910" w:rsidRPr="00CD1828">
        <w:t>≈</w:t>
      </w:r>
      <w:r w:rsidR="004C1910">
        <w:t xml:space="preserve">0.00671 and momentum being </w:t>
      </w:r>
      <w:r w:rsidR="004C1910" w:rsidRPr="00CD1828">
        <w:t>≈</w:t>
      </w:r>
      <w:r w:rsidR="004C1910">
        <w:t>0.00675. This is understandable, as the use of momentum is not one that is aimed at increasing the actual performance of the ANN, but instead the speed at which it reaches minima.</w:t>
      </w:r>
    </w:p>
    <w:p w14:paraId="43DA20E6" w14:textId="77777777" w:rsidR="004C1910" w:rsidRDefault="004C1910" w:rsidP="005D4B2B"/>
    <w:p w14:paraId="5A7F554D" w14:textId="63177107" w:rsidR="00CD1828" w:rsidRDefault="004C1910" w:rsidP="005D4B2B">
      <w:r>
        <w:t>Proving my point, the</w:t>
      </w:r>
      <w:r w:rsidR="005D4B2B">
        <w:t xml:space="preserve"> </w:t>
      </w:r>
      <w:r>
        <w:t xml:space="preserve">ANN using momentum reached its minima at </w:t>
      </w:r>
      <w:r w:rsidRPr="00CD1828">
        <w:t>≈</w:t>
      </w:r>
      <w:r>
        <w:t xml:space="preserve">1800 epochs, whereas without it, the value was </w:t>
      </w:r>
      <w:r w:rsidRPr="00CD1828">
        <w:t>≈</w:t>
      </w:r>
      <w:r>
        <w:t>3250 epochs. This shows that momentum, while not improving the overall accuracy of the MLP, will improve its pace in locating minima.</w:t>
      </w:r>
    </w:p>
    <w:p w14:paraId="15580B49" w14:textId="77777777" w:rsidR="004C1910" w:rsidRDefault="004C1910" w:rsidP="005D4B2B"/>
    <w:p w14:paraId="392759EC" w14:textId="54B60208" w:rsidR="005D4B2B" w:rsidRDefault="004C1910" w:rsidP="005D4B2B">
      <w:r>
        <w:t>Finally, I noticed that increase</w:t>
      </w:r>
      <w:r w:rsidR="00CD1828">
        <w:t xml:space="preserve"> in MSE after minima is gradual for </w:t>
      </w:r>
      <w:r>
        <w:t xml:space="preserve">the MLP with </w:t>
      </w:r>
      <w:r w:rsidR="00CD1828">
        <w:t>no momentum,</w:t>
      </w:r>
      <w:r w:rsidR="00034617">
        <w:t xml:space="preserve"> whereas it was</w:t>
      </w:r>
      <w:r w:rsidR="00CD1828">
        <w:t xml:space="preserve"> much steeper for </w:t>
      </w:r>
      <w:r w:rsidR="00034617">
        <w:t xml:space="preserve">the one using </w:t>
      </w:r>
      <w:r w:rsidR="00CD1828">
        <w:t>momentum</w:t>
      </w:r>
      <w:r w:rsidR="00034617">
        <w:t>, with MSE</w:t>
      </w:r>
      <w:r w:rsidR="00CD1828">
        <w:t xml:space="preserve"> </w:t>
      </w:r>
      <w:r w:rsidR="00CD1828" w:rsidRPr="00CD1828">
        <w:t>≈</w:t>
      </w:r>
      <w:r w:rsidR="00CD1828">
        <w:t>0.00675 at 5000 epochs for no momentum,</w:t>
      </w:r>
      <w:r w:rsidR="00034617">
        <w:t xml:space="preserve"> and</w:t>
      </w:r>
      <w:r w:rsidR="00CD1828">
        <w:t xml:space="preserve"> </w:t>
      </w:r>
      <w:r w:rsidR="00CD1828" w:rsidRPr="00CD1828">
        <w:t>≈0.0073 for</w:t>
      </w:r>
      <w:r w:rsidR="00CD1828">
        <w:t xml:space="preserve"> momentum</w:t>
      </w:r>
      <w:r w:rsidR="00034617">
        <w:t xml:space="preserve"> use</w:t>
      </w:r>
      <w:r>
        <w:t>. This also makes sense as the use of momentum causes more drastic shifts in weight, pushing the error more sharply in the direction it was already travelling in</w:t>
      </w:r>
      <w:r w:rsidR="00034617">
        <w:t>.</w:t>
      </w:r>
    </w:p>
    <w:p w14:paraId="5C933E5B" w14:textId="282FD364" w:rsidR="00CD1828" w:rsidRDefault="00CD1828" w:rsidP="005D4B2B"/>
    <w:p w14:paraId="0C49B8AF" w14:textId="4D289F54" w:rsidR="00F86C9B" w:rsidRDefault="00F86C9B">
      <w:r>
        <w:br w:type="page"/>
      </w:r>
    </w:p>
    <w:p w14:paraId="2A75318F" w14:textId="77777777" w:rsidR="00CD1828" w:rsidRDefault="00CD1828" w:rsidP="005D4B2B"/>
    <w:p w14:paraId="4399FCFB" w14:textId="725D4E4B" w:rsidR="005D4B2B" w:rsidRPr="005D4B2B" w:rsidRDefault="005D4B2B" w:rsidP="005D4B2B"/>
    <w:p w14:paraId="52B61DCC" w14:textId="3B1A0329" w:rsidR="000B7B36" w:rsidRDefault="000B7B36" w:rsidP="000B7B36">
      <w:r>
        <w:rPr>
          <w:noProof/>
        </w:rPr>
        <mc:AlternateContent>
          <mc:Choice Requires="wps">
            <w:drawing>
              <wp:anchor distT="0" distB="0" distL="114300" distR="114300" simplePos="0" relativeHeight="251662336" behindDoc="1" locked="0" layoutInCell="1" allowOverlap="1" wp14:anchorId="437517A1" wp14:editId="49047DAB">
                <wp:simplePos x="0" y="0"/>
                <wp:positionH relativeFrom="column">
                  <wp:posOffset>0</wp:posOffset>
                </wp:positionH>
                <wp:positionV relativeFrom="paragraph">
                  <wp:posOffset>3091815</wp:posOffset>
                </wp:positionV>
                <wp:extent cx="5396865" cy="635"/>
                <wp:effectExtent l="0" t="0" r="635" b="12065"/>
                <wp:wrapTight wrapText="bothSides">
                  <wp:wrapPolygon edited="0">
                    <wp:start x="0" y="0"/>
                    <wp:lineTo x="0" y="0"/>
                    <wp:lineTo x="21552" y="0"/>
                    <wp:lineTo x="2155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09C84F14" w14:textId="1A00BC7D" w:rsidR="000B7B36" w:rsidRPr="0022180C" w:rsidRDefault="000B7B36" w:rsidP="000B7B36">
                            <w:pPr>
                              <w:pStyle w:val="Caption"/>
                              <w:rPr>
                                <w:noProof/>
                              </w:rPr>
                            </w:pPr>
                            <w:r>
                              <w:t xml:space="preserve">Figure </w:t>
                            </w:r>
                            <w:r w:rsidR="00F91FB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517A1" id="Text Box 5" o:spid="_x0000_s1028" type="#_x0000_t202" style="position:absolute;margin-left:0;margin-top:243.45pt;width:42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k/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" stroked="f">
                <v:textbox style="mso-fit-shape-to-text:t" inset="0,0,0,0">
                  <w:txbxContent>
                    <w:p w14:paraId="09C84F14" w14:textId="1A00BC7D" w:rsidR="000B7B36" w:rsidRPr="0022180C" w:rsidRDefault="000B7B36" w:rsidP="000B7B36">
                      <w:pPr>
                        <w:pStyle w:val="Caption"/>
                        <w:rPr>
                          <w:noProof/>
                        </w:rPr>
                      </w:pPr>
                      <w:r>
                        <w:t xml:space="preserve">Figure </w:t>
                      </w:r>
                      <w:r w:rsidR="00F91FB8">
                        <w:t>9</w:t>
                      </w:r>
                    </w:p>
                  </w:txbxContent>
                </v:textbox>
                <w10:wrap type="tight"/>
              </v:shape>
            </w:pict>
          </mc:Fallback>
        </mc:AlternateContent>
      </w:r>
      <w:r>
        <w:rPr>
          <w:noProof/>
        </w:rPr>
        <w:drawing>
          <wp:anchor distT="0" distB="0" distL="114300" distR="114300" simplePos="0" relativeHeight="251660288" behindDoc="1" locked="0" layoutInCell="1" allowOverlap="1" wp14:anchorId="7E73C14A" wp14:editId="009176FB">
            <wp:simplePos x="0" y="0"/>
            <wp:positionH relativeFrom="column">
              <wp:posOffset>0</wp:posOffset>
            </wp:positionH>
            <wp:positionV relativeFrom="paragraph">
              <wp:posOffset>3810</wp:posOffset>
            </wp:positionV>
            <wp:extent cx="5396865" cy="3030855"/>
            <wp:effectExtent l="0" t="0" r="6985" b="6985"/>
            <wp:wrapTight wrapText="bothSides">
              <wp:wrapPolygon edited="0">
                <wp:start x="0" y="0"/>
                <wp:lineTo x="0" y="21545"/>
                <wp:lineTo x="21572" y="21545"/>
                <wp:lineTo x="21572" y="0"/>
                <wp:lineTo x="0" y="0"/>
              </wp:wrapPolygon>
            </wp:wrapTight>
            <wp:docPr id="3" name="Chart 3">
              <a:extLst xmlns:a="http://schemas.openxmlformats.org/drawingml/2006/main">
                <a:ext uri="{FF2B5EF4-FFF2-40B4-BE49-F238E27FC236}">
                  <a16:creationId xmlns:a16="http://schemas.microsoft.com/office/drawing/2014/main" id="{9F6E2243-AE52-864B-8A1D-A2AE4B0FA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roofErr w:type="spellStart"/>
      <w:r w:rsidR="00F86C9B">
        <w:t>jjjjjjj</w:t>
      </w:r>
      <w:proofErr w:type="spellEnd"/>
    </w:p>
    <w:p w14:paraId="4D05FD4E" w14:textId="79D389CD" w:rsidR="00F86C9B" w:rsidRDefault="00F86C9B" w:rsidP="000B7B36"/>
    <w:p w14:paraId="0CF14F28" w14:textId="77777777" w:rsidR="00F86C9B" w:rsidRPr="000B7B36" w:rsidRDefault="00F86C9B" w:rsidP="000B7B36"/>
    <w:p w14:paraId="7F75B31F" w14:textId="712AF9E2" w:rsidR="00CA2E03" w:rsidRDefault="00CA2E03" w:rsidP="00CA2E03">
      <w:pPr>
        <w:keepNext/>
      </w:pPr>
      <w:r>
        <w:rPr>
          <w:noProof/>
        </w:rPr>
        <w:drawing>
          <wp:anchor distT="0" distB="0" distL="114300" distR="114300" simplePos="0" relativeHeight="251664384" behindDoc="1" locked="0" layoutInCell="1" allowOverlap="1" wp14:anchorId="10277699" wp14:editId="314C1511">
            <wp:simplePos x="0" y="0"/>
            <wp:positionH relativeFrom="column">
              <wp:posOffset>0</wp:posOffset>
            </wp:positionH>
            <wp:positionV relativeFrom="paragraph">
              <wp:posOffset>88900</wp:posOffset>
            </wp:positionV>
            <wp:extent cx="5466080" cy="3388995"/>
            <wp:effectExtent l="0" t="0" r="7620" b="14605"/>
            <wp:wrapTight wrapText="bothSides">
              <wp:wrapPolygon edited="0">
                <wp:start x="0" y="0"/>
                <wp:lineTo x="0" y="21612"/>
                <wp:lineTo x="21580" y="21612"/>
                <wp:lineTo x="21580" y="0"/>
                <wp:lineTo x="0" y="0"/>
              </wp:wrapPolygon>
            </wp:wrapTight>
            <wp:docPr id="7" name="Chart 7">
              <a:extLst xmlns:a="http://schemas.openxmlformats.org/drawingml/2006/main">
                <a:ext uri="{FF2B5EF4-FFF2-40B4-BE49-F238E27FC236}">
                  <a16:creationId xmlns:a16="http://schemas.microsoft.com/office/drawing/2014/main" id="{A3998F00-96BA-A846-A9CB-F8812137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462CBBA" w14:textId="55DE8D69" w:rsidR="000B7B36" w:rsidRDefault="00CA2E03" w:rsidP="00CA2E03">
      <w:pPr>
        <w:pStyle w:val="Caption"/>
      </w:pPr>
      <w:r>
        <w:t xml:space="preserve">Figure </w:t>
      </w:r>
      <w:r w:rsidR="00F91FB8">
        <w:t>10</w:t>
      </w:r>
    </w:p>
    <w:p w14:paraId="78D9FC51" w14:textId="2F507BA8" w:rsidR="000B7B36" w:rsidRDefault="000B7B36" w:rsidP="006D08CD"/>
    <w:p w14:paraId="21192A18" w14:textId="6371A757" w:rsidR="00CA2E03" w:rsidRDefault="00CA2E03" w:rsidP="006D08CD">
      <w:r>
        <w:rPr>
          <w:noProof/>
        </w:rPr>
        <w:lastRenderedPageBreak/>
        <w:drawing>
          <wp:anchor distT="0" distB="0" distL="114300" distR="114300" simplePos="0" relativeHeight="251663360" behindDoc="1" locked="0" layoutInCell="1" allowOverlap="1" wp14:anchorId="15D582AD" wp14:editId="38CFEE19">
            <wp:simplePos x="0" y="0"/>
            <wp:positionH relativeFrom="column">
              <wp:posOffset>69215</wp:posOffset>
            </wp:positionH>
            <wp:positionV relativeFrom="paragraph">
              <wp:posOffset>377825</wp:posOffset>
            </wp:positionV>
            <wp:extent cx="5396865" cy="3557905"/>
            <wp:effectExtent l="0" t="0" r="13335" b="10795"/>
            <wp:wrapTight wrapText="bothSides">
              <wp:wrapPolygon edited="0">
                <wp:start x="0" y="0"/>
                <wp:lineTo x="0" y="21588"/>
                <wp:lineTo x="21603" y="21588"/>
                <wp:lineTo x="21603" y="0"/>
                <wp:lineTo x="0" y="0"/>
              </wp:wrapPolygon>
            </wp:wrapTight>
            <wp:docPr id="6" name="Chart 6">
              <a:extLst xmlns:a="http://schemas.openxmlformats.org/drawingml/2006/main">
                <a:ext uri="{FF2B5EF4-FFF2-40B4-BE49-F238E27FC236}">
                  <a16:creationId xmlns:a16="http://schemas.microsoft.com/office/drawing/2014/main" id="{86F7E3CC-89DD-3E4E-98AB-1DFBC9E61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C117A68" w14:textId="4282C70F" w:rsidR="00CA2E03" w:rsidRDefault="00CA2E03" w:rsidP="00CA2E03">
      <w:pPr>
        <w:keepNext/>
      </w:pPr>
    </w:p>
    <w:p w14:paraId="02D41A73" w14:textId="6E70D22E" w:rsidR="000B7B36" w:rsidRDefault="00CA2E03" w:rsidP="00CA2E03">
      <w:pPr>
        <w:pStyle w:val="Caption"/>
      </w:pPr>
      <w:r>
        <w:t xml:space="preserve">Figure </w:t>
      </w:r>
      <w:r w:rsidR="00F91FB8">
        <w:t>11</w:t>
      </w:r>
    </w:p>
    <w:p w14:paraId="1AF17A63" w14:textId="63FE4E66" w:rsidR="000B7B36" w:rsidRDefault="000C2393" w:rsidP="006D08CD">
      <w:r>
        <w:t>FIGURE 12 11 HIDDEN 4000 EPOCHS</w:t>
      </w:r>
    </w:p>
    <w:p w14:paraId="00D43C12" w14:textId="6A471E96" w:rsidR="000B7B36" w:rsidRDefault="00CA2E03" w:rsidP="006D08CD">
      <w:r>
        <w:t>Figures 3, 4, and 5 illustrate the effect of changing alpha values</w:t>
      </w:r>
      <w:r w:rsidR="00911FE3">
        <w:t xml:space="preserve"> during momentum</w:t>
      </w:r>
      <w:r>
        <w:t xml:space="preserve"> on the overall MSE.</w:t>
      </w:r>
    </w:p>
    <w:p w14:paraId="456D548E" w14:textId="58472F7D" w:rsidR="00911FE3" w:rsidRDefault="00911FE3" w:rsidP="006D08CD">
      <w:r>
        <w:t xml:space="preserve">Figure 3’s minima was when the alpha value was at its lowest, </w:t>
      </w:r>
      <w:r w:rsidRPr="00CD1828">
        <w:t>≈</w:t>
      </w:r>
      <w:r>
        <w:t>0.05, perhaps showing that</w:t>
      </w:r>
    </w:p>
    <w:p w14:paraId="7F959530" w14:textId="6D2431AB" w:rsidR="00CA2E03" w:rsidRDefault="00911FE3" w:rsidP="006D08CD">
      <w:r>
        <w:t xml:space="preserve">The lowest overall MSE was found at alpha value </w:t>
      </w:r>
      <w:r w:rsidRPr="00CD1828">
        <w:t>≈</w:t>
      </w:r>
      <w:r>
        <w:t xml:space="preserve">4.7, with the MSE being </w:t>
      </w:r>
      <w:r w:rsidRPr="00CD1828">
        <w:t>≈</w:t>
      </w:r>
      <w:r>
        <w:t>0.00657</w:t>
      </w:r>
    </w:p>
    <w:p w14:paraId="209251E7" w14:textId="285CCA3C" w:rsidR="00911FE3" w:rsidRDefault="00911FE3" w:rsidP="006D08CD"/>
    <w:p w14:paraId="0AC725EF" w14:textId="72AD788B" w:rsidR="00911FE3" w:rsidRDefault="00911FE3" w:rsidP="006D08CD">
      <w:r>
        <w:t xml:space="preserve">The increase after the minima was extremely steep for </w:t>
      </w:r>
    </w:p>
    <w:p w14:paraId="03F66DC0" w14:textId="1FDD1EF7" w:rsidR="00E952C3" w:rsidRDefault="00E952C3" w:rsidP="006D08CD"/>
    <w:p w14:paraId="00F9B6C3" w14:textId="06E4FFD4" w:rsidR="00E952C3" w:rsidRDefault="00E952C3" w:rsidP="006D08CD"/>
    <w:p w14:paraId="3618736B" w14:textId="77777777" w:rsidR="00CC7D70" w:rsidRDefault="00CC7D70"/>
    <w:p w14:paraId="0E7FBCFF" w14:textId="77777777" w:rsidR="00CC7D70" w:rsidRDefault="00CC7D70"/>
    <w:p w14:paraId="7DDEB9AA" w14:textId="77777777" w:rsidR="00CC7D70" w:rsidRDefault="00CC7D70"/>
    <w:p w14:paraId="74A7A6F1" w14:textId="77777777" w:rsidR="00CC7D70" w:rsidRDefault="00CC7D70"/>
    <w:p w14:paraId="79FAE569" w14:textId="77777777" w:rsidR="00CC7D70" w:rsidRDefault="00CC7D70"/>
    <w:p w14:paraId="73DACFDE" w14:textId="77777777" w:rsidR="00CC7D70" w:rsidRDefault="00CC7D70"/>
    <w:p w14:paraId="66A0AB5C" w14:textId="77777777" w:rsidR="002C2560" w:rsidRPr="002C2560" w:rsidRDefault="002C2560" w:rsidP="002C2560"/>
    <w:p w14:paraId="79978DE3" w14:textId="77777777" w:rsidR="002C2560" w:rsidRDefault="002C2560" w:rsidP="006D7AE0"/>
    <w:p w14:paraId="42A82DCD" w14:textId="044C2E44" w:rsidR="006D7AE0" w:rsidRDefault="006D7AE0" w:rsidP="006D7AE0">
      <w:r>
        <w:t>IMPROVEMENTS NOT MADE – ANNEALING, BD, WEIGHT DECAY</w:t>
      </w:r>
    </w:p>
    <w:p w14:paraId="4C504B3D" w14:textId="4AFB0F5C" w:rsidR="00E05F70" w:rsidRDefault="00E05F70" w:rsidP="006D08CD"/>
    <w:p w14:paraId="1C891A4F" w14:textId="77777777" w:rsidR="00F86C9B" w:rsidRDefault="00F86C9B" w:rsidP="006D08CD"/>
    <w:p w14:paraId="78503C78" w14:textId="465A400C" w:rsidR="00F86C9B" w:rsidRDefault="00F86C9B">
      <w:r>
        <w:t xml:space="preserve">After analysing the graphs in section </w:t>
      </w:r>
      <w:r w:rsidR="00E4373C">
        <w:t>4</w:t>
      </w:r>
      <w:r>
        <w:t xml:space="preserve"> and looking at the minima, my </w:t>
      </w:r>
      <w:r w:rsidR="00E4373C">
        <w:t xml:space="preserve">improved </w:t>
      </w:r>
      <w:r>
        <w:t>model to achieve minimum MSE is as such:</w:t>
      </w:r>
    </w:p>
    <w:p w14:paraId="0413E4CB" w14:textId="77777777" w:rsidR="00F86C9B" w:rsidRDefault="00F86C9B"/>
    <w:tbl>
      <w:tblPr>
        <w:tblStyle w:val="TableGrid"/>
        <w:tblW w:w="0" w:type="auto"/>
        <w:tblLook w:val="04A0" w:firstRow="1" w:lastRow="0" w:firstColumn="1" w:lastColumn="0" w:noHBand="0" w:noVBand="1"/>
      </w:tblPr>
      <w:tblGrid>
        <w:gridCol w:w="4505"/>
        <w:gridCol w:w="4505"/>
      </w:tblGrid>
      <w:tr w:rsidR="00F86C9B" w14:paraId="13D2C211" w14:textId="77777777" w:rsidTr="00F86C9B">
        <w:tc>
          <w:tcPr>
            <w:tcW w:w="4505" w:type="dxa"/>
          </w:tcPr>
          <w:p w14:paraId="647275F8" w14:textId="6272C8A2" w:rsidR="00F86C9B" w:rsidRDefault="00FB565E">
            <w:r>
              <w:t>Number of hidden nodes</w:t>
            </w:r>
          </w:p>
        </w:tc>
        <w:tc>
          <w:tcPr>
            <w:tcW w:w="4505" w:type="dxa"/>
          </w:tcPr>
          <w:p w14:paraId="162490C6" w14:textId="53A66C38" w:rsidR="00F86C9B" w:rsidRDefault="00F86C9B"/>
        </w:tc>
      </w:tr>
      <w:tr w:rsidR="00F86C9B" w14:paraId="7A45EB1E" w14:textId="77777777" w:rsidTr="00F86C9B">
        <w:tc>
          <w:tcPr>
            <w:tcW w:w="4505" w:type="dxa"/>
          </w:tcPr>
          <w:p w14:paraId="176BBA41" w14:textId="77920F4E" w:rsidR="00F86C9B" w:rsidRDefault="00FB565E">
            <w:r>
              <w:lastRenderedPageBreak/>
              <w:t>Number of epochs</w:t>
            </w:r>
          </w:p>
        </w:tc>
        <w:tc>
          <w:tcPr>
            <w:tcW w:w="4505" w:type="dxa"/>
          </w:tcPr>
          <w:p w14:paraId="1AD50C4F" w14:textId="4DEBE79B" w:rsidR="00F86C9B" w:rsidRDefault="00F86C9B"/>
        </w:tc>
      </w:tr>
      <w:tr w:rsidR="00F86C9B" w14:paraId="02218FDE" w14:textId="77777777" w:rsidTr="00F86C9B">
        <w:tc>
          <w:tcPr>
            <w:tcW w:w="4505" w:type="dxa"/>
          </w:tcPr>
          <w:p w14:paraId="6759D57B" w14:textId="0D9FB001" w:rsidR="00F86C9B" w:rsidRDefault="00FB565E">
            <w:r>
              <w:t>Transfer function</w:t>
            </w:r>
          </w:p>
        </w:tc>
        <w:tc>
          <w:tcPr>
            <w:tcW w:w="4505" w:type="dxa"/>
          </w:tcPr>
          <w:p w14:paraId="7C5FCBFC" w14:textId="77A05766" w:rsidR="00F86C9B" w:rsidRDefault="00F86C9B"/>
        </w:tc>
      </w:tr>
      <w:tr w:rsidR="00F86C9B" w14:paraId="70F2879E" w14:textId="77777777" w:rsidTr="00F86C9B">
        <w:tc>
          <w:tcPr>
            <w:tcW w:w="4505" w:type="dxa"/>
          </w:tcPr>
          <w:p w14:paraId="5C98DAF0" w14:textId="243EBF8B" w:rsidR="00F86C9B" w:rsidRDefault="00FB565E">
            <w:r>
              <w:t>Learning parameter</w:t>
            </w:r>
          </w:p>
        </w:tc>
        <w:tc>
          <w:tcPr>
            <w:tcW w:w="4505" w:type="dxa"/>
          </w:tcPr>
          <w:p w14:paraId="6F14183B" w14:textId="6E5D9104" w:rsidR="00F86C9B" w:rsidRDefault="00F86C9B"/>
        </w:tc>
      </w:tr>
      <w:tr w:rsidR="00F86C9B" w14:paraId="3197BBF6" w14:textId="77777777" w:rsidTr="00F86C9B">
        <w:tc>
          <w:tcPr>
            <w:tcW w:w="4505" w:type="dxa"/>
          </w:tcPr>
          <w:p w14:paraId="23499FBA" w14:textId="037D471A" w:rsidR="00F86C9B" w:rsidRDefault="00FB565E">
            <w:r>
              <w:t xml:space="preserve">Momentum </w:t>
            </w:r>
          </w:p>
        </w:tc>
        <w:tc>
          <w:tcPr>
            <w:tcW w:w="4505" w:type="dxa"/>
          </w:tcPr>
          <w:p w14:paraId="5A8168A1" w14:textId="4CDD8209" w:rsidR="00F86C9B" w:rsidRDefault="00F86C9B"/>
        </w:tc>
      </w:tr>
      <w:tr w:rsidR="00F86C9B" w14:paraId="60DB0601" w14:textId="77777777" w:rsidTr="00F86C9B">
        <w:tc>
          <w:tcPr>
            <w:tcW w:w="4505" w:type="dxa"/>
          </w:tcPr>
          <w:p w14:paraId="25128D2F" w14:textId="2F64F454" w:rsidR="00F86C9B" w:rsidRDefault="00FB565E">
            <w:r>
              <w:t xml:space="preserve">Alpha </w:t>
            </w:r>
          </w:p>
        </w:tc>
        <w:tc>
          <w:tcPr>
            <w:tcW w:w="4505" w:type="dxa"/>
          </w:tcPr>
          <w:p w14:paraId="53BEFC1F" w14:textId="4241FE5D" w:rsidR="00F86C9B" w:rsidRDefault="00FB565E">
            <w:r>
              <w:t>0.8</w:t>
            </w:r>
          </w:p>
        </w:tc>
      </w:tr>
    </w:tbl>
    <w:p w14:paraId="3CC82AB3" w14:textId="77777777" w:rsidR="000662BB" w:rsidRDefault="000662BB"/>
    <w:p w14:paraId="2AF2F97F" w14:textId="77777777" w:rsidR="00FB565E" w:rsidRDefault="000662BB">
      <w:r>
        <w:t>MODELLED V OBSERVED GRAPH</w:t>
      </w:r>
    </w:p>
    <w:p w14:paraId="5E7B2B69" w14:textId="78C7FAF1" w:rsidR="00F86C9B" w:rsidRDefault="00F86C9B">
      <w:r>
        <w:br w:type="page"/>
      </w:r>
    </w:p>
    <w:p w14:paraId="1ACAD1E8" w14:textId="77777777" w:rsidR="000662BB" w:rsidRDefault="000662BB"/>
    <w:p w14:paraId="69931148" w14:textId="77777777" w:rsidR="00E05F70" w:rsidRDefault="00E05F70" w:rsidP="006D08CD"/>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6C3B4A6E" w14:textId="77777777" w:rsidR="00990DBC" w:rsidRPr="00624B65" w:rsidRDefault="00990DBC" w:rsidP="00624B65"/>
    <w:p w14:paraId="694F4BFA" w14:textId="77777777" w:rsidR="00CC7D70" w:rsidRDefault="00CC7D70"/>
    <w:sectPr w:rsidR="00CC7D70"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F4652" w14:textId="77777777" w:rsidR="00D0511E" w:rsidRDefault="00D0511E" w:rsidP="0011591C">
      <w:r>
        <w:separator/>
      </w:r>
    </w:p>
  </w:endnote>
  <w:endnote w:type="continuationSeparator" w:id="0">
    <w:p w14:paraId="76E140BD" w14:textId="77777777" w:rsidR="00D0511E" w:rsidRDefault="00D0511E"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F8B78" w14:textId="77777777" w:rsidR="00D0511E" w:rsidRDefault="00D0511E" w:rsidP="0011591C">
      <w:r>
        <w:separator/>
      </w:r>
    </w:p>
  </w:footnote>
  <w:footnote w:type="continuationSeparator" w:id="0">
    <w:p w14:paraId="17B11A33" w14:textId="77777777" w:rsidR="00D0511E" w:rsidRDefault="00D0511E"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34617"/>
    <w:rsid w:val="00053CDE"/>
    <w:rsid w:val="000662BB"/>
    <w:rsid w:val="0006657A"/>
    <w:rsid w:val="00081D8C"/>
    <w:rsid w:val="000A6310"/>
    <w:rsid w:val="000B5B58"/>
    <w:rsid w:val="000B7B36"/>
    <w:rsid w:val="000C2393"/>
    <w:rsid w:val="000D14FB"/>
    <w:rsid w:val="000D1541"/>
    <w:rsid w:val="000F012D"/>
    <w:rsid w:val="0011591C"/>
    <w:rsid w:val="00171562"/>
    <w:rsid w:val="00186906"/>
    <w:rsid w:val="001C3D2B"/>
    <w:rsid w:val="001C5E54"/>
    <w:rsid w:val="001E6E1F"/>
    <w:rsid w:val="001F687F"/>
    <w:rsid w:val="002533EC"/>
    <w:rsid w:val="0025663E"/>
    <w:rsid w:val="00263647"/>
    <w:rsid w:val="00270D0C"/>
    <w:rsid w:val="00282C89"/>
    <w:rsid w:val="002A3D6C"/>
    <w:rsid w:val="002A4662"/>
    <w:rsid w:val="002C2560"/>
    <w:rsid w:val="00321176"/>
    <w:rsid w:val="00335ABE"/>
    <w:rsid w:val="00362C53"/>
    <w:rsid w:val="0039374D"/>
    <w:rsid w:val="003950FF"/>
    <w:rsid w:val="003A22F7"/>
    <w:rsid w:val="003D6272"/>
    <w:rsid w:val="003F3BE2"/>
    <w:rsid w:val="00402008"/>
    <w:rsid w:val="0043321E"/>
    <w:rsid w:val="00454E17"/>
    <w:rsid w:val="004B1B78"/>
    <w:rsid w:val="004C1910"/>
    <w:rsid w:val="004C6257"/>
    <w:rsid w:val="004F49CF"/>
    <w:rsid w:val="005004F5"/>
    <w:rsid w:val="00511B8A"/>
    <w:rsid w:val="00521C99"/>
    <w:rsid w:val="005430FB"/>
    <w:rsid w:val="005A1698"/>
    <w:rsid w:val="005C4F4F"/>
    <w:rsid w:val="005D4B2B"/>
    <w:rsid w:val="005F47DF"/>
    <w:rsid w:val="00611A9F"/>
    <w:rsid w:val="006205AB"/>
    <w:rsid w:val="00624B65"/>
    <w:rsid w:val="00642075"/>
    <w:rsid w:val="006D08CD"/>
    <w:rsid w:val="006D7AE0"/>
    <w:rsid w:val="006E622C"/>
    <w:rsid w:val="00787258"/>
    <w:rsid w:val="007E5311"/>
    <w:rsid w:val="0085653A"/>
    <w:rsid w:val="00861CDE"/>
    <w:rsid w:val="00886E46"/>
    <w:rsid w:val="008A3A76"/>
    <w:rsid w:val="008C3713"/>
    <w:rsid w:val="008F3822"/>
    <w:rsid w:val="00911FE3"/>
    <w:rsid w:val="00921510"/>
    <w:rsid w:val="00950C51"/>
    <w:rsid w:val="0096791E"/>
    <w:rsid w:val="009824D0"/>
    <w:rsid w:val="00990DBC"/>
    <w:rsid w:val="009B24C6"/>
    <w:rsid w:val="009C61BF"/>
    <w:rsid w:val="009F2FD0"/>
    <w:rsid w:val="00A34620"/>
    <w:rsid w:val="00A3764B"/>
    <w:rsid w:val="00A71A05"/>
    <w:rsid w:val="00A763EA"/>
    <w:rsid w:val="00A8326E"/>
    <w:rsid w:val="00A96A3C"/>
    <w:rsid w:val="00AD2860"/>
    <w:rsid w:val="00B25837"/>
    <w:rsid w:val="00B533EF"/>
    <w:rsid w:val="00BE32A5"/>
    <w:rsid w:val="00C17AD7"/>
    <w:rsid w:val="00C17DDC"/>
    <w:rsid w:val="00C45CDB"/>
    <w:rsid w:val="00C57057"/>
    <w:rsid w:val="00C83D1D"/>
    <w:rsid w:val="00CA0115"/>
    <w:rsid w:val="00CA2E03"/>
    <w:rsid w:val="00CC7D70"/>
    <w:rsid w:val="00CD1828"/>
    <w:rsid w:val="00D0511E"/>
    <w:rsid w:val="00D36D39"/>
    <w:rsid w:val="00D93748"/>
    <w:rsid w:val="00D96221"/>
    <w:rsid w:val="00DB313A"/>
    <w:rsid w:val="00DD7157"/>
    <w:rsid w:val="00E05F70"/>
    <w:rsid w:val="00E12759"/>
    <w:rsid w:val="00E35CB3"/>
    <w:rsid w:val="00E4373C"/>
    <w:rsid w:val="00E669A0"/>
    <w:rsid w:val="00E74F69"/>
    <w:rsid w:val="00E952C3"/>
    <w:rsid w:val="00F076A5"/>
    <w:rsid w:val="00F10221"/>
    <w:rsid w:val="00F15B57"/>
    <w:rsid w:val="00F16EE5"/>
    <w:rsid w:val="00F72D72"/>
    <w:rsid w:val="00F72F55"/>
    <w:rsid w:val="00F86C9B"/>
    <w:rsid w:val="00F91FB8"/>
    <w:rsid w:val="00FB565E"/>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19A"/>
  <w15:docId w15:val="{EBA0D131-3D2E-8940-A4B9-506ECBE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 w:type="paragraph" w:styleId="Caption">
    <w:name w:val="caption"/>
    <w:basedOn w:val="Normal"/>
    <w:next w:val="Normal"/>
    <w:uiPriority w:val="35"/>
    <w:unhideWhenUsed/>
    <w:qFormat/>
    <w:rsid w:val="00F16EE5"/>
    <w:pPr>
      <w:spacing w:after="200"/>
    </w:pPr>
    <w:rPr>
      <w:i/>
      <w:iCs/>
      <w:color w:val="44546A" w:themeColor="text2"/>
      <w:sz w:val="18"/>
      <w:szCs w:val="18"/>
    </w:rPr>
  </w:style>
  <w:style w:type="table" w:styleId="TableGrid">
    <w:name w:val="Table Grid"/>
    <w:basedOn w:val="TableNormal"/>
    <w:uiPriority w:val="39"/>
    <w:rsid w:val="00F8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95560031">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7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25345150">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44237321">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4000e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4000ep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0h1000epo.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id1000e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1000epoc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4000epoc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5hidd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12hidd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True-10hchangeEp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False-10hchangeEp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1000ep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rPr>
              <a:t>Effect of learning parameter on MSE</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(5 hidden nodes, 4000 epochs)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'reportready-p-5h4000epo'!$B$1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'reportready-p-5h4000epo'!$A$2:$A$18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'reportready-p-5h4000epo'!$B$2:$B$18</c:f>
              <c:numCache>
                <c:formatCode>General</c:formatCode>
                <c:ptCount val="17"/>
                <c:pt idx="0">
                  <c:v>6.6754270000000003E-3</c:v>
                </c:pt>
                <c:pt idx="1">
                  <c:v>6.6536449999999997E-3</c:v>
                </c:pt>
                <c:pt idx="2">
                  <c:v>6.7263929999999998E-3</c:v>
                </c:pt>
                <c:pt idx="3">
                  <c:v>6.8080010000000002E-3</c:v>
                </c:pt>
                <c:pt idx="4">
                  <c:v>6.811269E-3</c:v>
                </c:pt>
                <c:pt idx="5">
                  <c:v>6.6829619999999998E-3</c:v>
                </c:pt>
                <c:pt idx="6">
                  <c:v>6.6154949999999999E-3</c:v>
                </c:pt>
                <c:pt idx="7">
                  <c:v>7.4787050000000004E-3</c:v>
                </c:pt>
                <c:pt idx="8">
                  <c:v>7.6630439999999999E-3</c:v>
                </c:pt>
                <c:pt idx="9">
                  <c:v>7.7777030000000004E-3</c:v>
                </c:pt>
                <c:pt idx="10">
                  <c:v>7.8662290000000006E-3</c:v>
                </c:pt>
                <c:pt idx="11">
                  <c:v>7.9439780000000008E-3</c:v>
                </c:pt>
                <c:pt idx="12">
                  <c:v>8.0161999999999994E-3</c:v>
                </c:pt>
                <c:pt idx="13">
                  <c:v>8.0849460000000008E-3</c:v>
                </c:pt>
                <c:pt idx="14">
                  <c:v>8.1500900000000005E-3</c:v>
                </c:pt>
                <c:pt idx="15">
                  <c:v>8.2073890000000007E-3</c:v>
                </c:pt>
                <c:pt idx="16">
                  <c:v>8.2539620000000001E-3</c:v>
                </c:pt>
              </c:numCache>
            </c:numRef>
          </c:yVal>
          <c:smooth val="0"/>
          <c:extLst>
            <c:ext xmlns:c16="http://schemas.microsoft.com/office/drawing/2014/chart" uri="{C3380CC4-5D6E-409C-BE32-E72D297353CC}">
              <c16:uniqueId val="{00000000-7AFC-3644-9D9B-89F1CA8DD80D}"/>
            </c:ext>
          </c:extLst>
        </c:ser>
        <c:dLbls>
          <c:showLegendKey val="0"/>
          <c:showVal val="0"/>
          <c:showCatName val="0"/>
          <c:showSerName val="0"/>
          <c:showPercent val="0"/>
          <c:showBubbleSize val="0"/>
        </c:dLbls>
        <c:axId val="290173823"/>
        <c:axId val="290175471"/>
      </c:scatterChart>
      <c:valAx>
        <c:axId val="29017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 </a:t>
                </a:r>
              </a:p>
            </c:rich>
          </c:tx>
          <c:layout>
            <c:manualLayout>
              <c:xMode val="edge"/>
              <c:yMode val="edge"/>
              <c:x val="0.3938125546806649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5471"/>
        <c:crosses val="autoZero"/>
        <c:crossBetween val="midCat"/>
      </c:valAx>
      <c:valAx>
        <c:axId val="29017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3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alpha value on MSE (5 hidden nodes, 4000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'0328-074642-'!$B$1</c:f>
              <c:strCache>
                <c:ptCount val="1"/>
                <c:pt idx="0">
                  <c:v>mse</c:v>
                </c:pt>
              </c:strCache>
            </c:strRef>
          </c:tx>
          <c:spPr>
            <a:ln w="28575" cap="rnd">
              <a:solidFill>
                <a:schemeClr val="accent1"/>
              </a:solidFill>
              <a:round/>
            </a:ln>
            <a:effectLst/>
          </c:spPr>
          <c:marker>
            <c:symbol val="none"/>
          </c:marker>
          <c:cat>
            <c:numRef>
              <c:f>'0328-074642-'!$A$2:$A$81</c:f>
              <c:numCache>
                <c:formatCode>General</c:formatCode>
                <c:ptCount val="8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numCache>
            </c:numRef>
          </c:cat>
          <c:val>
            <c:numRef>
              <c:f>'0328-074642-'!$B$2:$B$81</c:f>
              <c:numCache>
                <c:formatCode>General</c:formatCode>
                <c:ptCount val="80"/>
                <c:pt idx="0">
                  <c:v>6.6591294490924704E-3</c:v>
                </c:pt>
                <c:pt idx="1">
                  <c:v>6.6651250717217796E-3</c:v>
                </c:pt>
                <c:pt idx="2">
                  <c:v>6.6715664671074199E-3</c:v>
                </c:pt>
                <c:pt idx="3">
                  <c:v>6.6784106712371302E-3</c:v>
                </c:pt>
                <c:pt idx="4">
                  <c:v>6.6856280760283701E-3</c:v>
                </c:pt>
                <c:pt idx="5">
                  <c:v>6.6931951253738301E-3</c:v>
                </c:pt>
                <c:pt idx="6">
                  <c:v>6.7010882631244502E-3</c:v>
                </c:pt>
                <c:pt idx="7">
                  <c:v>6.70927900544218E-3</c:v>
                </c:pt>
                <c:pt idx="8">
                  <c:v>6.7177301397056003E-3</c:v>
                </c:pt>
                <c:pt idx="9">
                  <c:v>6.7263931508371603E-3</c:v>
                </c:pt>
                <c:pt idx="10">
                  <c:v>6.7352070970606E-3</c:v>
                </c:pt>
                <c:pt idx="11">
                  <c:v>6.7440992497817803E-3</c:v>
                </c:pt>
                <c:pt idx="12">
                  <c:v>6.7529876978919797E-3</c:v>
                </c:pt>
                <c:pt idx="13">
                  <c:v>6.7617856284054997E-3</c:v>
                </c:pt>
                <c:pt idx="14">
                  <c:v>6.7704062043271599E-3</c:v>
                </c:pt>
                <c:pt idx="15">
                  <c:v>6.7787662755479398E-3</c:v>
                </c:pt>
                <c:pt idx="16">
                  <c:v>6.7867871105411603E-3</c:v>
                </c:pt>
                <c:pt idx="17">
                  <c:v>6.7943911465409802E-3</c:v>
                </c:pt>
                <c:pt idx="18">
                  <c:v>6.8014951137652701E-3</c:v>
                </c:pt>
                <c:pt idx="19">
                  <c:v>6.8080012340394104E-3</c:v>
                </c:pt>
                <c:pt idx="20">
                  <c:v>6.8137892122688499E-3</c:v>
                </c:pt>
                <c:pt idx="21">
                  <c:v>6.8187125173767701E-3</c:v>
                </c:pt>
                <c:pt idx="22">
                  <c:v>6.8226030647560998E-3</c:v>
                </c:pt>
                <c:pt idx="23">
                  <c:v>6.8252881599138804E-3</c:v>
                </c:pt>
                <c:pt idx="24">
                  <c:v>6.82662018541484E-3</c:v>
                </c:pt>
                <c:pt idx="25">
                  <c:v>6.8265097453787801E-3</c:v>
                </c:pt>
                <c:pt idx="26">
                  <c:v>6.8249379835774501E-3</c:v>
                </c:pt>
                <c:pt idx="27">
                  <c:v>6.8219193359142999E-3</c:v>
                </c:pt>
                <c:pt idx="28">
                  <c:v>6.8174168315472197E-3</c:v>
                </c:pt>
                <c:pt idx="29">
                  <c:v>6.8112693914365004E-3</c:v>
                </c:pt>
                <c:pt idx="30">
                  <c:v>6.8032119627825802E-3</c:v>
                </c:pt>
                <c:pt idx="31">
                  <c:v>6.7930177934243602E-3</c:v>
                </c:pt>
                <c:pt idx="32">
                  <c:v>6.7807072075232802E-3</c:v>
                </c:pt>
                <c:pt idx="33">
                  <c:v>6.76669007597905E-3</c:v>
                </c:pt>
                <c:pt idx="34">
                  <c:v>6.7517002467295997E-3</c:v>
                </c:pt>
                <c:pt idx="35">
                  <c:v>6.7365389200251197E-3</c:v>
                </c:pt>
                <c:pt idx="36">
                  <c:v>6.7218339960262398E-3</c:v>
                </c:pt>
                <c:pt idx="37">
                  <c:v>6.7079563177375604E-3</c:v>
                </c:pt>
                <c:pt idx="38">
                  <c:v>6.6950339702367698E-3</c:v>
                </c:pt>
                <c:pt idx="39">
                  <c:v>6.6829621285140603E-3</c:v>
                </c:pt>
                <c:pt idx="40">
                  <c:v>6.6713894638939699E-3</c:v>
                </c:pt>
                <c:pt idx="41">
                  <c:v>6.6597594472757602E-3</c:v>
                </c:pt>
                <c:pt idx="42">
                  <c:v>6.6476011823753201E-3</c:v>
                </c:pt>
                <c:pt idx="43">
                  <c:v>6.6352515621428002E-3</c:v>
                </c:pt>
                <c:pt idx="44">
                  <c:v>6.62442849071201E-3</c:v>
                </c:pt>
                <c:pt idx="45">
                  <c:v>6.6171839758315896E-3</c:v>
                </c:pt>
                <c:pt idx="46">
                  <c:v>6.6139869998067397E-3</c:v>
                </c:pt>
                <c:pt idx="47">
                  <c:v>6.6136732878180797E-3</c:v>
                </c:pt>
                <c:pt idx="48">
                  <c:v>6.6146478178653696E-3</c:v>
                </c:pt>
                <c:pt idx="49">
                  <c:v>6.6154951162045702E-3</c:v>
                </c:pt>
                <c:pt idx="50">
                  <c:v>6.6149081638145297E-3</c:v>
                </c:pt>
                <c:pt idx="51">
                  <c:v>6.6174188602099102E-3</c:v>
                </c:pt>
                <c:pt idx="52">
                  <c:v>6.7119947840390297E-3</c:v>
                </c:pt>
                <c:pt idx="53">
                  <c:v>6.7804520980285802E-3</c:v>
                </c:pt>
                <c:pt idx="54">
                  <c:v>7.2360219247601196E-3</c:v>
                </c:pt>
                <c:pt idx="55">
                  <c:v>7.3314367889941497E-3</c:v>
                </c:pt>
                <c:pt idx="56">
                  <c:v>7.3824344955281396E-3</c:v>
                </c:pt>
                <c:pt idx="57">
                  <c:v>7.4200910651530403E-3</c:v>
                </c:pt>
                <c:pt idx="58">
                  <c:v>7.4513365035659297E-3</c:v>
                </c:pt>
                <c:pt idx="59">
                  <c:v>7.4787050794860102E-3</c:v>
                </c:pt>
                <c:pt idx="60">
                  <c:v>7.5033802382876999E-3</c:v>
                </c:pt>
                <c:pt idx="61">
                  <c:v>7.5260069531605297E-3</c:v>
                </c:pt>
                <c:pt idx="62">
                  <c:v>7.5469787913323202E-3</c:v>
                </c:pt>
                <c:pt idx="63">
                  <c:v>7.5665586672286102E-3</c:v>
                </c:pt>
                <c:pt idx="64">
                  <c:v>7.5849359638797799E-3</c:v>
                </c:pt>
                <c:pt idx="65">
                  <c:v>7.6022558677301903E-3</c:v>
                </c:pt>
                <c:pt idx="66">
                  <c:v>7.6186353426957098E-3</c:v>
                </c:pt>
                <c:pt idx="67">
                  <c:v>7.6341722103222204E-3</c:v>
                </c:pt>
                <c:pt idx="68">
                  <c:v>7.6489504912696299E-3</c:v>
                </c:pt>
                <c:pt idx="69">
                  <c:v>7.66304365385385E-3</c:v>
                </c:pt>
                <c:pt idx="70">
                  <c:v>7.6765166721964404E-3</c:v>
                </c:pt>
                <c:pt idx="71">
                  <c:v>7.6894274052715303E-3</c:v>
                </c:pt>
                <c:pt idx="72">
                  <c:v>7.7018275899664902E-3</c:v>
                </c:pt>
                <c:pt idx="73">
                  <c:v>7.7137636144369503E-3</c:v>
                </c:pt>
                <c:pt idx="74">
                  <c:v>7.7252771623878896E-3</c:v>
                </c:pt>
                <c:pt idx="75">
                  <c:v>7.7364057741212402E-3</c:v>
                </c:pt>
                <c:pt idx="76">
                  <c:v>7.7471833446213501E-3</c:v>
                </c:pt>
                <c:pt idx="77">
                  <c:v>7.7576405655665299E-3</c:v>
                </c:pt>
                <c:pt idx="78">
                  <c:v>7.7678053125109798E-3</c:v>
                </c:pt>
                <c:pt idx="79">
                  <c:v>7.7777029772362598E-3</c:v>
                </c:pt>
              </c:numCache>
            </c:numRef>
          </c:val>
          <c:smooth val="0"/>
          <c:extLst>
            <c:ext xmlns:c16="http://schemas.microsoft.com/office/drawing/2014/chart" uri="{C3380CC4-5D6E-409C-BE32-E72D297353CC}">
              <c16:uniqueId val="{00000000-4140-4042-9FDF-73D871B6B1F7}"/>
            </c:ext>
          </c:extLst>
        </c:ser>
        <c:dLbls>
          <c:showLegendKey val="0"/>
          <c:showVal val="0"/>
          <c:showCatName val="0"/>
          <c:showSerName val="0"/>
          <c:showPercent val="0"/>
          <c:showBubbleSize val="0"/>
        </c:dLbls>
        <c:smooth val="0"/>
        <c:axId val="665590463"/>
        <c:axId val="780544095"/>
      </c:lineChart>
      <c:catAx>
        <c:axId val="66559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544095"/>
        <c:crosses val="autoZero"/>
        <c:auto val="1"/>
        <c:lblAlgn val="ctr"/>
        <c:lblOffset val="100"/>
        <c:noMultiLvlLbl val="0"/>
      </c:catAx>
      <c:valAx>
        <c:axId val="780544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9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alpha value on MSE (11 hidden nodes, 1000</a:t>
            </a:r>
            <a:r>
              <a:rPr lang="en-US" baseline="0"/>
              <a:t> epochs)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'0328-075536-'!$B$1</c:f>
              <c:strCache>
                <c:ptCount val="1"/>
                <c:pt idx="0">
                  <c:v>mse</c:v>
                </c:pt>
              </c:strCache>
            </c:strRef>
          </c:tx>
          <c:spPr>
            <a:ln w="28575" cap="rnd">
              <a:solidFill>
                <a:schemeClr val="accent1"/>
              </a:solidFill>
              <a:round/>
            </a:ln>
            <a:effectLst/>
          </c:spPr>
          <c:marker>
            <c:symbol val="none"/>
          </c:marker>
          <c:cat>
            <c:numRef>
              <c:f>'0328-075536-'!$A$2:$A$121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'0328-075536-'!$B$2:$B$121</c:f>
              <c:numCache>
                <c:formatCode>General</c:formatCode>
                <c:ptCount val="120"/>
                <c:pt idx="0">
                  <c:v>6.74675711411017E-3</c:v>
                </c:pt>
                <c:pt idx="1">
                  <c:v>6.7530056518562203E-3</c:v>
                </c:pt>
                <c:pt idx="2">
                  <c:v>6.7590663038520696E-3</c:v>
                </c:pt>
                <c:pt idx="3">
                  <c:v>6.7646311963744498E-3</c:v>
                </c:pt>
                <c:pt idx="4">
                  <c:v>6.7695568895894702E-3</c:v>
                </c:pt>
                <c:pt idx="5">
                  <c:v>6.7737928701770101E-3</c:v>
                </c:pt>
                <c:pt idx="6">
                  <c:v>6.7773400973477997E-3</c:v>
                </c:pt>
                <c:pt idx="7">
                  <c:v>6.7802287564451696E-3</c:v>
                </c:pt>
                <c:pt idx="8">
                  <c:v>6.7825054136573101E-3</c:v>
                </c:pt>
                <c:pt idx="9">
                  <c:v>6.7842248685396796E-3</c:v>
                </c:pt>
                <c:pt idx="10">
                  <c:v>6.7854456911844397E-3</c:v>
                </c:pt>
                <c:pt idx="11">
                  <c:v>6.7862285307792704E-3</c:v>
                </c:pt>
                <c:pt idx="12">
                  <c:v>6.7866351017022899E-3</c:v>
                </c:pt>
                <c:pt idx="13">
                  <c:v>6.7867258047779903E-3</c:v>
                </c:pt>
                <c:pt idx="14">
                  <c:v>6.7865563660321898E-3</c:v>
                </c:pt>
                <c:pt idx="15">
                  <c:v>6.7861756733872299E-3</c:v>
                </c:pt>
                <c:pt idx="16">
                  <c:v>6.7856258923964397E-3</c:v>
                </c:pt>
                <c:pt idx="17">
                  <c:v>6.7849438732667097E-3</c:v>
                </c:pt>
                <c:pt idx="18">
                  <c:v>6.7841622103670804E-3</c:v>
                </c:pt>
                <c:pt idx="19">
                  <c:v>6.7833092962125297E-3</c:v>
                </c:pt>
                <c:pt idx="20">
                  <c:v>6.7824089631854396E-3</c:v>
                </c:pt>
                <c:pt idx="21">
                  <c:v>6.7814805061182301E-3</c:v>
                </c:pt>
                <c:pt idx="22">
                  <c:v>6.7805391905593898E-3</c:v>
                </c:pt>
                <c:pt idx="23">
                  <c:v>6.77959686804251E-3</c:v>
                </c:pt>
                <c:pt idx="24">
                  <c:v>6.7786624589358498E-3</c:v>
                </c:pt>
                <c:pt idx="25">
                  <c:v>6.7777423717066904E-3</c:v>
                </c:pt>
                <c:pt idx="26">
                  <c:v>6.7768409859982198E-3</c:v>
                </c:pt>
                <c:pt idx="27">
                  <c:v>6.7759611899433697E-3</c:v>
                </c:pt>
                <c:pt idx="28">
                  <c:v>6.7751048673028802E-3</c:v>
                </c:pt>
                <c:pt idx="29">
                  <c:v>6.7742732648623802E-3</c:v>
                </c:pt>
                <c:pt idx="30">
                  <c:v>6.7734672572639498E-3</c:v>
                </c:pt>
                <c:pt idx="31">
                  <c:v>6.7726875702470704E-3</c:v>
                </c:pt>
                <c:pt idx="32">
                  <c:v>6.7719350019657901E-3</c:v>
                </c:pt>
                <c:pt idx="33">
                  <c:v>6.7712106296547404E-3</c:v>
                </c:pt>
                <c:pt idx="34">
                  <c:v>6.77051594581709E-3</c:v>
                </c:pt>
                <c:pt idx="35">
                  <c:v>6.7698528568882104E-3</c:v>
                </c:pt>
                <c:pt idx="36">
                  <c:v>6.7692235032720304E-3</c:v>
                </c:pt>
                <c:pt idx="37">
                  <c:v>6.7686299122079003E-3</c:v>
                </c:pt>
                <c:pt idx="38">
                  <c:v>6.7680735497730104E-3</c:v>
                </c:pt>
                <c:pt idx="39">
                  <c:v>6.7675548697209301E-3</c:v>
                </c:pt>
                <c:pt idx="40">
                  <c:v>6.76707295446736E-3</c:v>
                </c:pt>
                <c:pt idx="41">
                  <c:v>6.7666253162681402E-3</c:v>
                </c:pt>
                <c:pt idx="42">
                  <c:v>6.7662078910765699E-3</c:v>
                </c:pt>
                <c:pt idx="43">
                  <c:v>6.7658152261474902E-3</c:v>
                </c:pt>
                <c:pt idx="44">
                  <c:v>6.7654408404091504E-3</c:v>
                </c:pt>
                <c:pt idx="45">
                  <c:v>6.76507772393774E-3</c:v>
                </c:pt>
                <c:pt idx="46">
                  <c:v>6.7647189361057904E-3</c:v>
                </c:pt>
                <c:pt idx="47">
                  <c:v>6.7643582563849504E-3</c:v>
                </c:pt>
                <c:pt idx="48">
                  <c:v>6.7639908341478898E-3</c:v>
                </c:pt>
                <c:pt idx="49">
                  <c:v>6.7636137745902504E-3</c:v>
                </c:pt>
                <c:pt idx="50">
                  <c:v>6.7632265910587599E-3</c:v>
                </c:pt>
                <c:pt idx="51">
                  <c:v>6.7628314551766598E-3</c:v>
                </c:pt>
                <c:pt idx="52">
                  <c:v>6.7624331896782497E-3</c:v>
                </c:pt>
                <c:pt idx="53">
                  <c:v>6.7620389760538104E-3</c:v>
                </c:pt>
                <c:pt idx="54">
                  <c:v>6.76165778673464E-3</c:v>
                </c:pt>
                <c:pt idx="55">
                  <c:v>6.7612995921162503E-3</c:v>
                </c:pt>
                <c:pt idx="56">
                  <c:v>6.7609744263858801E-3</c:v>
                </c:pt>
                <c:pt idx="57">
                  <c:v>6.7606914140934801E-3</c:v>
                </c:pt>
                <c:pt idx="58">
                  <c:v>6.7604578572781999E-3</c:v>
                </c:pt>
                <c:pt idx="59">
                  <c:v>6.7602784624771596E-3</c:v>
                </c:pt>
                <c:pt idx="60">
                  <c:v>6.7601547550901796E-3</c:v>
                </c:pt>
                <c:pt idx="61">
                  <c:v>6.7600846949076301E-3</c:v>
                </c:pt>
                <c:pt idx="62">
                  <c:v>6.7600624800011003E-3</c:v>
                </c:pt>
                <c:pt idx="63">
                  <c:v>6.7600785126927798E-3</c:v>
                </c:pt>
                <c:pt idx="64">
                  <c:v>6.7601195036676E-3</c:v>
                </c:pt>
                <c:pt idx="65">
                  <c:v>6.7601687086255701E-3</c:v>
                </c:pt>
                <c:pt idx="66">
                  <c:v>6.7602063249615303E-3</c:v>
                </c:pt>
                <c:pt idx="67">
                  <c:v>6.7602101216649498E-3</c:v>
                </c:pt>
                <c:pt idx="68">
                  <c:v>6.76015642938516E-3</c:v>
                </c:pt>
                <c:pt idx="69">
                  <c:v>6.7600216680486899E-3</c:v>
                </c:pt>
                <c:pt idx="70">
                  <c:v>6.7597846107042298E-3</c:v>
                </c:pt>
                <c:pt idx="71">
                  <c:v>6.7594295261052496E-3</c:v>
                </c:pt>
                <c:pt idx="72">
                  <c:v>6.7589501396326298E-3</c:v>
                </c:pt>
                <c:pt idx="73">
                  <c:v>6.7583539435137003E-3</c:v>
                </c:pt>
                <c:pt idx="74">
                  <c:v>6.7576658069419798E-3</c:v>
                </c:pt>
                <c:pt idx="75">
                  <c:v>6.7569293244237501E-3</c:v>
                </c:pt>
                <c:pt idx="76">
                  <c:v>6.7562043627946997E-3</c:v>
                </c:pt>
                <c:pt idx="77">
                  <c:v>6.7555602541666399E-3</c:v>
                </c:pt>
                <c:pt idx="78">
                  <c:v>6.7550659006483998E-3</c:v>
                </c:pt>
                <c:pt idx="79">
                  <c:v>6.7547797360527099E-3</c:v>
                </c:pt>
                <c:pt idx="80">
                  <c:v>6.7547428139101704E-3</c:v>
                </c:pt>
                <c:pt idx="81">
                  <c:v>6.7549769319785197E-3</c:v>
                </c:pt>
                <c:pt idx="82">
                  <c:v>6.7554876140286501E-3</c:v>
                </c:pt>
                <c:pt idx="83">
                  <c:v>6.7562702952454401E-3</c:v>
                </c:pt>
                <c:pt idx="84">
                  <c:v>6.75731781937594E-3</c:v>
                </c:pt>
                <c:pt idx="85">
                  <c:v>6.7586280535762598E-3</c:v>
                </c:pt>
                <c:pt idx="86">
                  <c:v>6.7602114052454903E-3</c:v>
                </c:pt>
                <c:pt idx="87">
                  <c:v>6.7620987325248899E-3</c:v>
                </c:pt>
                <c:pt idx="88">
                  <c:v>6.7643498382416196E-3</c:v>
                </c:pt>
                <c:pt idx="89">
                  <c:v>6.7670582490295698E-3</c:v>
                </c:pt>
                <c:pt idx="90">
                  <c:v>6.7703217392785396E-3</c:v>
                </c:pt>
                <c:pt idx="91">
                  <c:v>6.7739933433697301E-3</c:v>
                </c:pt>
                <c:pt idx="92">
                  <c:v>6.7760155558460097E-3</c:v>
                </c:pt>
                <c:pt idx="93">
                  <c:v>6.76041477694921E-3</c:v>
                </c:pt>
                <c:pt idx="94">
                  <c:v>6.6839552687345503E-3</c:v>
                </c:pt>
                <c:pt idx="95">
                  <c:v>6.5860933602512901E-3</c:v>
                </c:pt>
                <c:pt idx="96">
                  <c:v>6.6894607211570103E-3</c:v>
                </c:pt>
                <c:pt idx="97">
                  <c:v>6.7308844941685797E-3</c:v>
                </c:pt>
                <c:pt idx="98">
                  <c:v>6.7354897355171696E-3</c:v>
                </c:pt>
                <c:pt idx="99">
                  <c:v>6.7355532629916302E-3</c:v>
                </c:pt>
                <c:pt idx="100">
                  <c:v>6.7350884766317499E-3</c:v>
                </c:pt>
                <c:pt idx="101">
                  <c:v>6.73468260326385E-3</c:v>
                </c:pt>
                <c:pt idx="102">
                  <c:v>6.7343956066923099E-3</c:v>
                </c:pt>
                <c:pt idx="103">
                  <c:v>6.7341992040347897E-3</c:v>
                </c:pt>
                <c:pt idx="104">
                  <c:v>6.7340564433143804E-3</c:v>
                </c:pt>
                <c:pt idx="105">
                  <c:v>6.7339361330958202E-3</c:v>
                </c:pt>
                <c:pt idx="106">
                  <c:v>6.7338143790543498E-3</c:v>
                </c:pt>
                <c:pt idx="107">
                  <c:v>6.7336740949808602E-3</c:v>
                </c:pt>
                <c:pt idx="108">
                  <c:v>6.7335049836191397E-3</c:v>
                </c:pt>
                <c:pt idx="109">
                  <c:v>6.7333046021079198E-3</c:v>
                </c:pt>
                <c:pt idx="110">
                  <c:v>6.7330806075134196E-3</c:v>
                </c:pt>
                <c:pt idx="111">
                  <c:v>6.7328539413025997E-3</c:v>
                </c:pt>
                <c:pt idx="112">
                  <c:v>6.73266231152078E-3</c:v>
                </c:pt>
                <c:pt idx="113">
                  <c:v>6.7325630819083902E-3</c:v>
                </c:pt>
                <c:pt idx="114">
                  <c:v>6.7326352132705304E-3</c:v>
                </c:pt>
                <c:pt idx="115">
                  <c:v>6.7329819558164597E-3</c:v>
                </c:pt>
                <c:pt idx="116">
                  <c:v>6.7337397001330799E-3</c:v>
                </c:pt>
                <c:pt idx="117">
                  <c:v>6.7351035096063303E-3</c:v>
                </c:pt>
                <c:pt idx="118">
                  <c:v>6.7373889765839504E-3</c:v>
                </c:pt>
                <c:pt idx="119">
                  <c:v>6.7411770068689101E-3</c:v>
                </c:pt>
              </c:numCache>
            </c:numRef>
          </c:val>
          <c:smooth val="0"/>
          <c:extLst>
            <c:ext xmlns:c16="http://schemas.microsoft.com/office/drawing/2014/chart" uri="{C3380CC4-5D6E-409C-BE32-E72D297353CC}">
              <c16:uniqueId val="{00000000-EB0D-0649-9C5D-7DB6F6CE9E34}"/>
            </c:ext>
          </c:extLst>
        </c:ser>
        <c:dLbls>
          <c:showLegendKey val="0"/>
          <c:showVal val="0"/>
          <c:showCatName val="0"/>
          <c:showSerName val="0"/>
          <c:showPercent val="0"/>
          <c:showBubbleSize val="0"/>
        </c:dLbls>
        <c:smooth val="0"/>
        <c:axId val="731508191"/>
        <c:axId val="731827359"/>
      </c:lineChart>
      <c:catAx>
        <c:axId val="73150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a:t>
                </a:r>
                <a:r>
                  <a:rPr lang="en-GB"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27359"/>
        <c:crosses val="autoZero"/>
        <c:auto val="1"/>
        <c:lblAlgn val="ctr"/>
        <c:lblOffset val="100"/>
        <c:noMultiLvlLbl val="0"/>
      </c:catAx>
      <c:valAx>
        <c:axId val="73182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50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learning parameter on MSE (5 hidden nodes, 1000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'reportready-p-5hid1000epo'!$B$1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'reportready-p-5hid1000epo'!$A$2:$A$18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'reportready-p-5hid1000epo'!$B$2:$B$18</c:f>
              <c:numCache>
                <c:formatCode>General</c:formatCode>
                <c:ptCount val="17"/>
                <c:pt idx="0">
                  <c:v>6.728876E-3</c:v>
                </c:pt>
                <c:pt idx="1">
                  <c:v>6.684527E-3</c:v>
                </c:pt>
                <c:pt idx="2">
                  <c:v>6.7584460000000004E-3</c:v>
                </c:pt>
                <c:pt idx="3">
                  <c:v>6.8175240000000002E-3</c:v>
                </c:pt>
                <c:pt idx="4">
                  <c:v>6.869773E-3</c:v>
                </c:pt>
                <c:pt idx="5">
                  <c:v>6.9235850000000003E-3</c:v>
                </c:pt>
                <c:pt idx="6">
                  <c:v>6.9728630000000002E-3</c:v>
                </c:pt>
                <c:pt idx="7">
                  <c:v>7.0000499999999998E-3</c:v>
                </c:pt>
                <c:pt idx="8">
                  <c:v>7.0014789999999997E-3</c:v>
                </c:pt>
                <c:pt idx="9">
                  <c:v>6.9544749999999999E-3</c:v>
                </c:pt>
                <c:pt idx="10">
                  <c:v>6.8889279999999999E-3</c:v>
                </c:pt>
                <c:pt idx="11">
                  <c:v>6.8478530000000001E-3</c:v>
                </c:pt>
                <c:pt idx="12">
                  <c:v>6.8312260000000001E-3</c:v>
                </c:pt>
                <c:pt idx="13">
                  <c:v>6.8297729999999999E-3</c:v>
                </c:pt>
                <c:pt idx="14">
                  <c:v>6.83893E-3</c:v>
                </c:pt>
                <c:pt idx="15">
                  <c:v>6.856745E-3</c:v>
                </c:pt>
                <c:pt idx="16">
                  <c:v>6.8820289999999996E-3</c:v>
                </c:pt>
              </c:numCache>
            </c:numRef>
          </c:yVal>
          <c:smooth val="0"/>
          <c:extLst>
            <c:ext xmlns:c16="http://schemas.microsoft.com/office/drawing/2014/chart" uri="{C3380CC4-5D6E-409C-BE32-E72D297353CC}">
              <c16:uniqueId val="{00000000-4798-664E-B1D3-2A3CD1E4BB37}"/>
            </c:ext>
          </c:extLst>
        </c:ser>
        <c:dLbls>
          <c:showLegendKey val="0"/>
          <c:showVal val="0"/>
          <c:showCatName val="0"/>
          <c:showSerName val="0"/>
          <c:showPercent val="0"/>
          <c:showBubbleSize val="0"/>
        </c:dLbls>
        <c:axId val="721786095"/>
        <c:axId val="721787327"/>
      </c:scatterChart>
      <c:valAx>
        <c:axId val="72178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7327"/>
        <c:crosses val="autoZero"/>
        <c:crossBetween val="midCat"/>
      </c:valAx>
      <c:valAx>
        <c:axId val="72178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6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hidden nodes on MSE (1000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'reportready-hidden-1000epochs'!$B$1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'reportready-hidden-1000epochs'!$A$2:$A$31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'reportready-hidden-1000epochs'!$B$2:$B$31</c:f>
              <c:numCache>
                <c:formatCode>General</c:formatCode>
                <c:ptCount val="30"/>
                <c:pt idx="0">
                  <c:v>7.0108979999999998E-3</c:v>
                </c:pt>
                <c:pt idx="1">
                  <c:v>6.7195429999999997E-3</c:v>
                </c:pt>
                <c:pt idx="2">
                  <c:v>6.692651E-3</c:v>
                </c:pt>
                <c:pt idx="3">
                  <c:v>6.5808100000000003E-3</c:v>
                </c:pt>
                <c:pt idx="4">
                  <c:v>6.684527E-3</c:v>
                </c:pt>
                <c:pt idx="5">
                  <c:v>6.5966760000000001E-3</c:v>
                </c:pt>
                <c:pt idx="6">
                  <c:v>6.6526370000000003E-3</c:v>
                </c:pt>
                <c:pt idx="7">
                  <c:v>6.6275809999999996E-3</c:v>
                </c:pt>
                <c:pt idx="8">
                  <c:v>6.6549720000000003E-3</c:v>
                </c:pt>
                <c:pt idx="9">
                  <c:v>6.740907E-3</c:v>
                </c:pt>
                <c:pt idx="10">
                  <c:v>6.5803609999999998E-3</c:v>
                </c:pt>
                <c:pt idx="11">
                  <c:v>6.6207840000000002E-3</c:v>
                </c:pt>
                <c:pt idx="12">
                  <c:v>6.6394210000000004E-3</c:v>
                </c:pt>
                <c:pt idx="13">
                  <c:v>6.645115E-3</c:v>
                </c:pt>
                <c:pt idx="14">
                  <c:v>6.6757270000000002E-3</c:v>
                </c:pt>
                <c:pt idx="15">
                  <c:v>6.6332520000000001E-3</c:v>
                </c:pt>
                <c:pt idx="16">
                  <c:v>6.710321E-3</c:v>
                </c:pt>
                <c:pt idx="17">
                  <c:v>6.738679E-3</c:v>
                </c:pt>
                <c:pt idx="18">
                  <c:v>6.7126759999999999E-3</c:v>
                </c:pt>
                <c:pt idx="19">
                  <c:v>6.6778510000000003E-3</c:v>
                </c:pt>
                <c:pt idx="20">
                  <c:v>6.6843409999999999E-3</c:v>
                </c:pt>
                <c:pt idx="21">
                  <c:v>6.6380709999999997E-3</c:v>
                </c:pt>
                <c:pt idx="22">
                  <c:v>6.6555729999999997E-3</c:v>
                </c:pt>
                <c:pt idx="23">
                  <c:v>6.6299100000000001E-3</c:v>
                </c:pt>
                <c:pt idx="24">
                  <c:v>6.7110650000000004E-3</c:v>
                </c:pt>
                <c:pt idx="25">
                  <c:v>6.7970490000000003E-3</c:v>
                </c:pt>
                <c:pt idx="26">
                  <c:v>6.6455330000000003E-3</c:v>
                </c:pt>
                <c:pt idx="27">
                  <c:v>6.6980110000000002E-3</c:v>
                </c:pt>
                <c:pt idx="28">
                  <c:v>6.6494299999999996E-3</c:v>
                </c:pt>
                <c:pt idx="29">
                  <c:v>6.7456699999999996E-3</c:v>
                </c:pt>
              </c:numCache>
            </c:numRef>
          </c:yVal>
          <c:smooth val="0"/>
          <c:extLst>
            <c:ext xmlns:c16="http://schemas.microsoft.com/office/drawing/2014/chart" uri="{C3380CC4-5D6E-409C-BE32-E72D297353CC}">
              <c16:uniqueId val="{00000000-162E-5B42-8B7A-7D0932F67976}"/>
            </c:ext>
          </c:extLst>
        </c:ser>
        <c:dLbls>
          <c:showLegendKey val="0"/>
          <c:showVal val="0"/>
          <c:showCatName val="0"/>
          <c:showSerName val="0"/>
          <c:showPercent val="0"/>
          <c:showBubbleSize val="0"/>
        </c:dLbls>
        <c:axId val="738166015"/>
        <c:axId val="738167663"/>
      </c:scatterChart>
      <c:valAx>
        <c:axId val="73816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7663"/>
        <c:crosses val="autoZero"/>
        <c:crossBetween val="midCat"/>
      </c:valAx>
      <c:valAx>
        <c:axId val="73816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a:t>
            </a:r>
            <a:r>
              <a:rPr lang="en-GB" baseline="0"/>
              <a:t> the amount of hidden nodes affects MSE (4000 epochs)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'reportready-hidden-4000epochs'!$B$1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'reportready-hidden-4000epochs'!$A$2:$A$31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'reportready-hidden-4000epochs'!$B$2:$B$31</c:f>
              <c:numCache>
                <c:formatCode>General</c:formatCode>
                <c:ptCount val="30"/>
                <c:pt idx="0">
                  <c:v>7.0118350000000001E-3</c:v>
                </c:pt>
                <c:pt idx="1">
                  <c:v>6.8784240000000002E-3</c:v>
                </c:pt>
                <c:pt idx="2">
                  <c:v>6.7389879999999996E-3</c:v>
                </c:pt>
                <c:pt idx="3">
                  <c:v>6.6468500000000002E-3</c:v>
                </c:pt>
                <c:pt idx="4">
                  <c:v>6.6536449999999997E-3</c:v>
                </c:pt>
                <c:pt idx="5">
                  <c:v>6.7218959999999998E-3</c:v>
                </c:pt>
                <c:pt idx="6">
                  <c:v>6.8367949999999997E-3</c:v>
                </c:pt>
                <c:pt idx="7">
                  <c:v>6.725043E-3</c:v>
                </c:pt>
                <c:pt idx="8">
                  <c:v>6.6036109999999997E-3</c:v>
                </c:pt>
                <c:pt idx="9">
                  <c:v>6.721444E-3</c:v>
                </c:pt>
                <c:pt idx="10">
                  <c:v>6.6677409999999996E-3</c:v>
                </c:pt>
                <c:pt idx="11">
                  <c:v>6.602269E-3</c:v>
                </c:pt>
                <c:pt idx="12">
                  <c:v>6.6536090000000004E-3</c:v>
                </c:pt>
                <c:pt idx="13">
                  <c:v>6.7736480000000002E-3</c:v>
                </c:pt>
                <c:pt idx="14">
                  <c:v>6.6182890000000003E-3</c:v>
                </c:pt>
                <c:pt idx="15">
                  <c:v>6.6862789999999998E-3</c:v>
                </c:pt>
                <c:pt idx="16">
                  <c:v>6.7655069999999996E-3</c:v>
                </c:pt>
                <c:pt idx="17">
                  <c:v>6.6894210000000001E-3</c:v>
                </c:pt>
                <c:pt idx="18">
                  <c:v>6.6477009999999998E-3</c:v>
                </c:pt>
                <c:pt idx="19">
                  <c:v>6.704097E-3</c:v>
                </c:pt>
                <c:pt idx="20">
                  <c:v>6.7740109999999999E-3</c:v>
                </c:pt>
                <c:pt idx="21">
                  <c:v>6.7109980000000001E-3</c:v>
                </c:pt>
                <c:pt idx="22">
                  <c:v>6.6945190000000003E-3</c:v>
                </c:pt>
                <c:pt idx="23">
                  <c:v>6.633636E-3</c:v>
                </c:pt>
                <c:pt idx="24">
                  <c:v>6.6465700000000001E-3</c:v>
                </c:pt>
                <c:pt idx="25">
                  <c:v>6.6118599999999998E-3</c:v>
                </c:pt>
                <c:pt idx="26">
                  <c:v>6.7994120000000003E-3</c:v>
                </c:pt>
                <c:pt idx="27">
                  <c:v>6.6857879999999998E-3</c:v>
                </c:pt>
                <c:pt idx="28">
                  <c:v>6.6812879999999996E-3</c:v>
                </c:pt>
                <c:pt idx="29">
                  <c:v>6.6444690000000001E-3</c:v>
                </c:pt>
              </c:numCache>
            </c:numRef>
          </c:yVal>
          <c:smooth val="0"/>
          <c:extLst>
            <c:ext xmlns:c16="http://schemas.microsoft.com/office/drawing/2014/chart" uri="{C3380CC4-5D6E-409C-BE32-E72D297353CC}">
              <c16:uniqueId val="{00000000-1EAA-4B42-AD4B-C8B2D4FAAE90}"/>
            </c:ext>
          </c:extLst>
        </c:ser>
        <c:dLbls>
          <c:showLegendKey val="0"/>
          <c:showVal val="0"/>
          <c:showCatName val="0"/>
          <c:showSerName val="0"/>
          <c:showPercent val="0"/>
          <c:showBubbleSize val="0"/>
        </c:dLbls>
        <c:axId val="756257023"/>
        <c:axId val="756872511"/>
      </c:scatterChart>
      <c:valAx>
        <c:axId val="75625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72511"/>
        <c:crosses val="autoZero"/>
        <c:crossBetween val="midCat"/>
      </c:valAx>
      <c:valAx>
        <c:axId val="756872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57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number of epochs on MSE (5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'reportready-epochs-5hidden'!$B$1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'reportready-epochs-5hidden'!$A$2:$A$20</c:f>
              <c:numCache>
                <c:formatCode>General</c:formatCode>
                <c:ptCount val="1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numCache>
            </c:numRef>
          </c:xVal>
          <c:yVal>
            <c:numRef>
              <c:f>'reportready-epochs-5hidden'!$B$2:$B$20</c:f>
              <c:numCache>
                <c:formatCode>General</c:formatCode>
                <c:ptCount val="19"/>
                <c:pt idx="0">
                  <c:v>6.684527E-3</c:v>
                </c:pt>
                <c:pt idx="1">
                  <c:v>6.7277600000000002E-3</c:v>
                </c:pt>
                <c:pt idx="2">
                  <c:v>6.7255960000000004E-3</c:v>
                </c:pt>
                <c:pt idx="3">
                  <c:v>6.6912819999999998E-3</c:v>
                </c:pt>
                <c:pt idx="4">
                  <c:v>6.6664189999999998E-3</c:v>
                </c:pt>
                <c:pt idx="5">
                  <c:v>6.656085E-3</c:v>
                </c:pt>
                <c:pt idx="6">
                  <c:v>6.6536449999999997E-3</c:v>
                </c:pt>
                <c:pt idx="7">
                  <c:v>6.6556080000000004E-3</c:v>
                </c:pt>
                <c:pt idx="8">
                  <c:v>6.6606740000000001E-3</c:v>
                </c:pt>
                <c:pt idx="9">
                  <c:v>6.6684600000000002E-3</c:v>
                </c:pt>
                <c:pt idx="10">
                  <c:v>6.6787529999999999E-3</c:v>
                </c:pt>
                <c:pt idx="11">
                  <c:v>6.6911039999999998E-3</c:v>
                </c:pt>
                <c:pt idx="12">
                  <c:v>6.7049220000000003E-3</c:v>
                </c:pt>
                <c:pt idx="13">
                  <c:v>6.720452E-3</c:v>
                </c:pt>
                <c:pt idx="14">
                  <c:v>6.7387369999999999E-3</c:v>
                </c:pt>
                <c:pt idx="15">
                  <c:v>6.7592549999999996E-3</c:v>
                </c:pt>
                <c:pt idx="16">
                  <c:v>6.7809819999999996E-3</c:v>
                </c:pt>
                <c:pt idx="17">
                  <c:v>6.8038329999999996E-3</c:v>
                </c:pt>
              </c:numCache>
            </c:numRef>
          </c:yVal>
          <c:smooth val="0"/>
          <c:extLst>
            <c:ext xmlns:c16="http://schemas.microsoft.com/office/drawing/2014/chart" uri="{C3380CC4-5D6E-409C-BE32-E72D297353CC}">
              <c16:uniqueId val="{00000000-2573-074F-8F4A-743F0FE05F02}"/>
            </c:ext>
          </c:extLst>
        </c:ser>
        <c:dLbls>
          <c:showLegendKey val="0"/>
          <c:showVal val="0"/>
          <c:showCatName val="0"/>
          <c:showSerName val="0"/>
          <c:showPercent val="0"/>
          <c:showBubbleSize val="0"/>
        </c:dLbls>
        <c:axId val="283540895"/>
        <c:axId val="679063359"/>
      </c:scatterChart>
      <c:valAx>
        <c:axId val="28354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epochs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63359"/>
        <c:crosses val="autoZero"/>
        <c:crossBetween val="midCat"/>
      </c:valAx>
      <c:valAx>
        <c:axId val="67906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4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'0329-121638-'!$B$1</c:f>
              <c:strCache>
                <c:ptCount val="1"/>
                <c:pt idx="0">
                  <c:v>How the number of epochs effects MSE (12 hidden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'0329-121638-'!$A$2:$A$31</c:f>
              <c:numCache>
                <c:formatCode>General</c:formatCode>
                <c:ptCount val="3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numCache>
            </c:numRef>
          </c:xVal>
          <c:yVal>
            <c:numRef>
              <c:f>'0329-121638-'!$B$2:$B$31</c:f>
              <c:numCache>
                <c:formatCode>General</c:formatCode>
                <c:ptCount val="30"/>
                <c:pt idx="0">
                  <c:v>6.62078396167016E-3</c:v>
                </c:pt>
                <c:pt idx="1">
                  <c:v>6.5721069041347899E-3</c:v>
                </c:pt>
                <c:pt idx="2">
                  <c:v>6.5834083749031101E-3</c:v>
                </c:pt>
                <c:pt idx="3">
                  <c:v>6.6022687750419903E-3</c:v>
                </c:pt>
                <c:pt idx="4">
                  <c:v>6.6830107809352198E-3</c:v>
                </c:pt>
                <c:pt idx="5">
                  <c:v>6.8043984989921303E-3</c:v>
                </c:pt>
                <c:pt idx="6">
                  <c:v>6.9415674480864499E-3</c:v>
                </c:pt>
                <c:pt idx="7">
                  <c:v>7.0904785832565801E-3</c:v>
                </c:pt>
                <c:pt idx="8">
                  <c:v>7.2273449168497898E-3</c:v>
                </c:pt>
                <c:pt idx="9">
                  <c:v>7.3361493002137802E-3</c:v>
                </c:pt>
                <c:pt idx="10">
                  <c:v>7.4203637154159697E-3</c:v>
                </c:pt>
                <c:pt idx="11">
                  <c:v>7.5026795212888497E-3</c:v>
                </c:pt>
                <c:pt idx="12">
                  <c:v>7.5987563387332297E-3</c:v>
                </c:pt>
                <c:pt idx="13">
                  <c:v>7.7170260646849996E-3</c:v>
                </c:pt>
                <c:pt idx="14">
                  <c:v>7.8581761488754603E-3</c:v>
                </c:pt>
                <c:pt idx="15">
                  <c:v>8.0114517942344293E-3</c:v>
                </c:pt>
                <c:pt idx="16">
                  <c:v>8.1769086615575502E-3</c:v>
                </c:pt>
                <c:pt idx="17">
                  <c:v>8.3478382020469501E-3</c:v>
                </c:pt>
                <c:pt idx="18">
                  <c:v>8.5065481418564702E-3</c:v>
                </c:pt>
                <c:pt idx="19">
                  <c:v>8.6392714855434791E-3</c:v>
                </c:pt>
                <c:pt idx="20">
                  <c:v>8.7437481554075193E-3</c:v>
                </c:pt>
                <c:pt idx="21">
                  <c:v>8.8255084429435492E-3</c:v>
                </c:pt>
                <c:pt idx="22">
                  <c:v>8.8926239857143805E-3</c:v>
                </c:pt>
                <c:pt idx="23">
                  <c:v>8.9535832025435594E-3</c:v>
                </c:pt>
                <c:pt idx="24">
                  <c:v>9.0157369889242393E-3</c:v>
                </c:pt>
                <c:pt idx="25">
                  <c:v>9.0836367511800704E-3</c:v>
                </c:pt>
                <c:pt idx="26">
                  <c:v>9.1580646663803299E-3</c:v>
                </c:pt>
                <c:pt idx="27">
                  <c:v>9.2364315799820396E-3</c:v>
                </c:pt>
                <c:pt idx="28">
                  <c:v>9.3144330063285406E-3</c:v>
                </c:pt>
                <c:pt idx="29">
                  <c:v>9.3881469109928506E-3</c:v>
                </c:pt>
              </c:numCache>
            </c:numRef>
          </c:yVal>
          <c:smooth val="0"/>
          <c:extLst>
            <c:ext xmlns:c16="http://schemas.microsoft.com/office/drawing/2014/chart" uri="{C3380CC4-5D6E-409C-BE32-E72D297353CC}">
              <c16:uniqueId val="{00000000-1F8D-9E4F-B3D6-8FE7A5819408}"/>
            </c:ext>
          </c:extLst>
        </c:ser>
        <c:dLbls>
          <c:showLegendKey val="0"/>
          <c:showVal val="0"/>
          <c:showCatName val="0"/>
          <c:showSerName val="0"/>
          <c:showPercent val="0"/>
          <c:showBubbleSize val="0"/>
        </c:dLbls>
        <c:axId val="1284126432"/>
        <c:axId val="1284128080"/>
      </c:scatterChart>
      <c:valAx>
        <c:axId val="12841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8080"/>
        <c:crosses val="autoZero"/>
        <c:crossBetween val="midCat"/>
      </c:valAx>
      <c:valAx>
        <c:axId val="12841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a:t>
            </a:r>
            <a:r>
              <a:rPr lang="en-GB" baseline="0"/>
              <a:t> of momentum affects MSE (11 hidden nodes)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'0328-080742-'!$B$1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'0328-080742-'!$A$2:$A$26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'0328-080742-'!$B$2:$B$26</c:f>
              <c:numCache>
                <c:formatCode>General</c:formatCode>
                <c:ptCount val="25"/>
                <c:pt idx="0">
                  <c:v>7.0654621726124302E-3</c:v>
                </c:pt>
                <c:pt idx="1">
                  <c:v>6.8115633582114497E-3</c:v>
                </c:pt>
                <c:pt idx="2">
                  <c:v>6.7752722164623799E-3</c:v>
                </c:pt>
                <c:pt idx="3">
                  <c:v>6.7919837103919897E-3</c:v>
                </c:pt>
                <c:pt idx="4">
                  <c:v>6.7849438732667496E-3</c:v>
                </c:pt>
                <c:pt idx="5">
                  <c:v>6.7719340280601803E-3</c:v>
                </c:pt>
                <c:pt idx="6">
                  <c:v>6.76051489722161E-3</c:v>
                </c:pt>
                <c:pt idx="7">
                  <c:v>6.7526790332702799E-3</c:v>
                </c:pt>
                <c:pt idx="8">
                  <c:v>6.7495450192015596E-3</c:v>
                </c:pt>
                <c:pt idx="9">
                  <c:v>6.7521657751711201E-3</c:v>
                </c:pt>
                <c:pt idx="10">
                  <c:v>6.7612459460923901E-3</c:v>
                </c:pt>
                <c:pt idx="11">
                  <c:v>6.7765202717269104E-3</c:v>
                </c:pt>
                <c:pt idx="12">
                  <c:v>6.7961594362720597E-3</c:v>
                </c:pt>
                <c:pt idx="13">
                  <c:v>6.8171619025285896E-3</c:v>
                </c:pt>
                <c:pt idx="14">
                  <c:v>6.8373480484353096E-3</c:v>
                </c:pt>
                <c:pt idx="15">
                  <c:v>6.8566109998357298E-3</c:v>
                </c:pt>
                <c:pt idx="16">
                  <c:v>6.8765362753573601E-3</c:v>
                </c:pt>
                <c:pt idx="17">
                  <c:v>6.8999526970859896E-3</c:v>
                </c:pt>
                <c:pt idx="18">
                  <c:v>6.93076451579907E-3</c:v>
                </c:pt>
                <c:pt idx="19">
                  <c:v>6.9730694219096801E-3</c:v>
                </c:pt>
                <c:pt idx="20">
                  <c:v>7.0288930905593201E-3</c:v>
                </c:pt>
                <c:pt idx="21">
                  <c:v>7.0959635135836698E-3</c:v>
                </c:pt>
                <c:pt idx="22">
                  <c:v>7.1681401148302503E-3</c:v>
                </c:pt>
                <c:pt idx="23">
                  <c:v>7.2387898988009597E-3</c:v>
                </c:pt>
                <c:pt idx="24">
                  <c:v>7.3036898852525903E-3</c:v>
                </c:pt>
              </c:numCache>
            </c:numRef>
          </c:yVal>
          <c:smooth val="0"/>
          <c:extLst>
            <c:ext xmlns:c16="http://schemas.microsoft.com/office/drawing/2014/chart" uri="{C3380CC4-5D6E-409C-BE32-E72D297353CC}">
              <c16:uniqueId val="{00000000-3BB3-504F-9855-499EE57CDE5C}"/>
            </c:ext>
          </c:extLst>
        </c:ser>
        <c:dLbls>
          <c:showLegendKey val="0"/>
          <c:showVal val="0"/>
          <c:showCatName val="0"/>
          <c:showSerName val="0"/>
          <c:showPercent val="0"/>
          <c:showBubbleSize val="0"/>
        </c:dLbls>
        <c:axId val="755228479"/>
        <c:axId val="755923039"/>
      </c:scatterChart>
      <c:valAx>
        <c:axId val="75522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923039"/>
        <c:crosses val="autoZero"/>
        <c:crossBetween val="midCat"/>
      </c:valAx>
      <c:valAx>
        <c:axId val="7559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2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 of momentum affects MSE </a:t>
            </a:r>
            <a:r>
              <a:rPr lang="en-GB" sz="1400" b="0" i="0" u="none" strike="noStrike" baseline="0">
                <a:effectLst/>
              </a:rPr>
              <a:t>(11 hidden nodes)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'0328-080917-'!$B$1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'0328-080917-'!$A$2:$A$26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'0328-080917-'!$B$2:$B$26</c:f>
              <c:numCache>
                <c:formatCode>General</c:formatCode>
                <c:ptCount val="25"/>
                <c:pt idx="0">
                  <c:v>7.0939672554490999E-3</c:v>
                </c:pt>
                <c:pt idx="1">
                  <c:v>7.05085628180422E-3</c:v>
                </c:pt>
                <c:pt idx="2">
                  <c:v>6.9204639914130298E-3</c:v>
                </c:pt>
                <c:pt idx="3">
                  <c:v>6.7609463169722101E-3</c:v>
                </c:pt>
                <c:pt idx="4">
                  <c:v>6.7409068513105998E-3</c:v>
                </c:pt>
                <c:pt idx="5">
                  <c:v>6.7560215563600796E-3</c:v>
                </c:pt>
                <c:pt idx="6">
                  <c:v>6.7637307070381996E-3</c:v>
                </c:pt>
                <c:pt idx="7">
                  <c:v>6.76213098603965E-3</c:v>
                </c:pt>
                <c:pt idx="8">
                  <c:v>6.7548207226454798E-3</c:v>
                </c:pt>
                <c:pt idx="9">
                  <c:v>6.7452520181681998E-3</c:v>
                </c:pt>
                <c:pt idx="10">
                  <c:v>6.7356555924476397E-3</c:v>
                </c:pt>
                <c:pt idx="11">
                  <c:v>6.7271656855537702E-3</c:v>
                </c:pt>
                <c:pt idx="12">
                  <c:v>6.7202668430976897E-3</c:v>
                </c:pt>
                <c:pt idx="13">
                  <c:v>6.7151434721774601E-3</c:v>
                </c:pt>
                <c:pt idx="14">
                  <c:v>6.7118563396975301E-3</c:v>
                </c:pt>
                <c:pt idx="15">
                  <c:v>6.7104080854356197E-3</c:v>
                </c:pt>
                <c:pt idx="16">
                  <c:v>6.7107571326671701E-3</c:v>
                </c:pt>
                <c:pt idx="17">
                  <c:v>6.71281259226924E-3</c:v>
                </c:pt>
                <c:pt idx="18">
                  <c:v>6.7164322772623897E-3</c:v>
                </c:pt>
                <c:pt idx="19">
                  <c:v>6.72144430641147E-3</c:v>
                </c:pt>
                <c:pt idx="20">
                  <c:v>6.7276959774858099E-3</c:v>
                </c:pt>
                <c:pt idx="21">
                  <c:v>6.7350901890317E-3</c:v>
                </c:pt>
                <c:pt idx="22">
                  <c:v>6.7435502618511797E-3</c:v>
                </c:pt>
                <c:pt idx="23">
                  <c:v>6.7529261509269101E-3</c:v>
                </c:pt>
                <c:pt idx="24">
                  <c:v>6.7629420657828298E-3</c:v>
                </c:pt>
              </c:numCache>
            </c:numRef>
          </c:yVal>
          <c:smooth val="0"/>
          <c:extLst>
            <c:ext xmlns:c16="http://schemas.microsoft.com/office/drawing/2014/chart" uri="{C3380CC4-5D6E-409C-BE32-E72D297353CC}">
              <c16:uniqueId val="{00000000-4EF7-1347-B380-FDB13C4F6B66}"/>
            </c:ext>
          </c:extLst>
        </c:ser>
        <c:dLbls>
          <c:showLegendKey val="0"/>
          <c:showVal val="0"/>
          <c:showCatName val="0"/>
          <c:showSerName val="0"/>
          <c:showPercent val="0"/>
          <c:showBubbleSize val="0"/>
        </c:dLbls>
        <c:axId val="722367567"/>
        <c:axId val="721709439"/>
      </c:scatterChart>
      <c:valAx>
        <c:axId val="72236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not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09439"/>
        <c:crosses val="autoZero"/>
        <c:crossBetween val="midCat"/>
      </c:valAx>
      <c:valAx>
        <c:axId val="72170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67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the alpha value affects MSE (5 hidden nodes, </a:t>
            </a:r>
            <a:r>
              <a:rPr lang="en-US" sz="1400" b="0" i="0" u="none" strike="noStrike" baseline="0">
                <a:effectLst/>
              </a:rPr>
              <a:t>1000 epochs</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'reportready-alpha-5h1000epo'!$B$1</c:f>
              <c:strCache>
                <c:ptCount val="1"/>
                <c:pt idx="0">
                  <c:v>mse</c:v>
                </c:pt>
              </c:strCache>
            </c:strRef>
          </c:tx>
          <c:spPr>
            <a:ln w="28575" cap="rnd">
              <a:solidFill>
                <a:schemeClr val="accent1"/>
              </a:solidFill>
              <a:round/>
            </a:ln>
            <a:effectLst/>
          </c:spPr>
          <c:marker>
            <c:symbol val="none"/>
          </c:marker>
          <c:cat>
            <c:numRef>
              <c:f>'reportready-alpha-5h1000epo'!$A$2:$A$121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'reportready-alpha-5h1000epo'!$B$2:$B$121</c:f>
              <c:numCache>
                <c:formatCode>General</c:formatCode>
                <c:ptCount val="120"/>
                <c:pt idx="0">
                  <c:v>6.6919807288580201E-3</c:v>
                </c:pt>
                <c:pt idx="1">
                  <c:v>6.6996466480887399E-3</c:v>
                </c:pt>
                <c:pt idx="2">
                  <c:v>6.7073886497876897E-3</c:v>
                </c:pt>
                <c:pt idx="3">
                  <c:v>6.71510955212645E-3</c:v>
                </c:pt>
                <c:pt idx="4">
                  <c:v>6.7227413470493701E-3</c:v>
                </c:pt>
                <c:pt idx="5">
                  <c:v>6.73023790333524E-3</c:v>
                </c:pt>
                <c:pt idx="6">
                  <c:v>6.7375695623312498E-3</c:v>
                </c:pt>
                <c:pt idx="7">
                  <c:v>6.7447190295167299E-3</c:v>
                </c:pt>
                <c:pt idx="8">
                  <c:v>6.75167820918456E-3</c:v>
                </c:pt>
                <c:pt idx="9">
                  <c:v>6.7584457755902501E-3</c:v>
                </c:pt>
                <c:pt idx="10">
                  <c:v>6.7650253388898598E-3</c:v>
                </c:pt>
                <c:pt idx="11">
                  <c:v>6.7714240817398396E-3</c:v>
                </c:pt>
                <c:pt idx="12">
                  <c:v>6.7776517478167903E-3</c:v>
                </c:pt>
                <c:pt idx="13">
                  <c:v>6.7837198776623297E-3</c:v>
                </c:pt>
                <c:pt idx="14">
                  <c:v>6.7896412134162802E-3</c:v>
                </c:pt>
                <c:pt idx="15">
                  <c:v>6.79542922445438E-3</c:v>
                </c:pt>
                <c:pt idx="16">
                  <c:v>6.8010977312519399E-3</c:v>
                </c:pt>
                <c:pt idx="17">
                  <c:v>6.8066606190201901E-3</c:v>
                </c:pt>
                <c:pt idx="18">
                  <c:v>6.8121316350702203E-3</c:v>
                </c:pt>
                <c:pt idx="19">
                  <c:v>6.8175242580485801E-3</c:v>
                </c:pt>
                <c:pt idx="20">
                  <c:v>6.8228516191595201E-3</c:v>
                </c:pt>
                <c:pt idx="21">
                  <c:v>6.8281264505996898E-3</c:v>
                </c:pt>
                <c:pt idx="22">
                  <c:v>6.83336103720277E-3</c:v>
                </c:pt>
                <c:pt idx="23">
                  <c:v>6.8385671529736297E-3</c:v>
                </c:pt>
                <c:pt idx="24">
                  <c:v>6.8437559720816599E-3</c:v>
                </c:pt>
                <c:pt idx="25">
                  <c:v>6.8489379513535197E-3</c:v>
                </c:pt>
                <c:pt idx="26">
                  <c:v>6.8541226869162702E-3</c:v>
                </c:pt>
                <c:pt idx="27">
                  <c:v>6.8593187511740402E-3</c:v>
                </c:pt>
                <c:pt idx="28">
                  <c:v>6.8645335182762803E-3</c:v>
                </c:pt>
                <c:pt idx="29">
                  <c:v>6.8697729870423399E-3</c:v>
                </c:pt>
                <c:pt idx="30">
                  <c:v>6.8750416103380901E-3</c:v>
                </c:pt>
                <c:pt idx="31">
                  <c:v>6.8803421393050304E-3</c:v>
                </c:pt>
                <c:pt idx="32">
                  <c:v>6.8856754896306997E-3</c:v>
                </c:pt>
                <c:pt idx="33">
                  <c:v>6.8910406354988499E-3</c:v>
                </c:pt>
                <c:pt idx="34">
                  <c:v>6.8964345348669302E-3</c:v>
                </c:pt>
                <c:pt idx="35">
                  <c:v>6.9018520877016003E-3</c:v>
                </c:pt>
                <c:pt idx="36">
                  <c:v>6.9072861269043198E-3</c:v>
                </c:pt>
                <c:pt idx="37">
                  <c:v>6.9127274401643499E-3</c:v>
                </c:pt>
                <c:pt idx="38">
                  <c:v>6.9181648201480902E-3</c:v>
                </c:pt>
                <c:pt idx="39">
                  <c:v>6.9235851402531003E-3</c:v>
                </c:pt>
                <c:pt idx="40">
                  <c:v>6.9289734536818696E-3</c:v>
                </c:pt>
                <c:pt idx="41">
                  <c:v>6.9343131146639E-3</c:v>
                </c:pt>
                <c:pt idx="42">
                  <c:v>6.9395859221912E-3</c:v>
                </c:pt>
                <c:pt idx="43">
                  <c:v>6.9447722886084497E-3</c:v>
                </c:pt>
                <c:pt idx="44">
                  <c:v>6.9498514378978698E-3</c:v>
                </c:pt>
                <c:pt idx="45">
                  <c:v>6.9548016415995296E-3</c:v>
                </c:pt>
                <c:pt idx="46">
                  <c:v>6.9596005039722804E-3</c:v>
                </c:pt>
                <c:pt idx="47">
                  <c:v>6.9642253118112098E-3</c:v>
                </c:pt>
                <c:pt idx="48">
                  <c:v>6.9686534673399896E-3</c:v>
                </c:pt>
                <c:pt idx="49">
                  <c:v>6.9728630230579403E-3</c:v>
                </c:pt>
                <c:pt idx="50">
                  <c:v>6.9768333329348498E-3</c:v>
                </c:pt>
                <c:pt idx="51">
                  <c:v>6.9805458220515999E-3</c:v>
                </c:pt>
                <c:pt idx="52">
                  <c:v>6.9839848542062096E-3</c:v>
                </c:pt>
                <c:pt idx="53">
                  <c:v>6.9871386430133001E-3</c:v>
                </c:pt>
                <c:pt idx="54">
                  <c:v>6.9900001089331096E-3</c:v>
                </c:pt>
                <c:pt idx="55">
                  <c:v>6.9925675393861901E-3</c:v>
                </c:pt>
                <c:pt idx="56">
                  <c:v>6.99484487448077E-3</c:v>
                </c:pt>
                <c:pt idx="57">
                  <c:v>6.9968414344245503E-3</c:v>
                </c:pt>
                <c:pt idx="58">
                  <c:v>6.99857094412191E-3</c:v>
                </c:pt>
                <c:pt idx="59">
                  <c:v>7.00004980546114E-3</c:v>
                </c:pt>
                <c:pt idx="60">
                  <c:v>7.0012947085669203E-3</c:v>
                </c:pt>
                <c:pt idx="61">
                  <c:v>7.0023198220417497E-3</c:v>
                </c:pt>
                <c:pt idx="62">
                  <c:v>7.00313389696586E-3</c:v>
                </c:pt>
                <c:pt idx="63">
                  <c:v>7.0037376009962002E-3</c:v>
                </c:pt>
                <c:pt idx="64">
                  <c:v>7.00412125873358E-3</c:v>
                </c:pt>
                <c:pt idx="65">
                  <c:v>7.0042629940232698E-3</c:v>
                </c:pt>
                <c:pt idx="66">
                  <c:v>7.0041272063846296E-3</c:v>
                </c:pt>
                <c:pt idx="67">
                  <c:v>7.0036635141038396E-3</c:v>
                </c:pt>
                <c:pt idx="68">
                  <c:v>7.0028067788757897E-3</c:v>
                </c:pt>
                <c:pt idx="69">
                  <c:v>7.0014794012968201E-3</c:v>
                </c:pt>
                <c:pt idx="70">
                  <c:v>6.9995973419294897E-3</c:v>
                </c:pt>
                <c:pt idx="71">
                  <c:v>6.9970807653288404E-3</c:v>
                </c:pt>
                <c:pt idx="72">
                  <c:v>6.99386848487341E-3</c:v>
                </c:pt>
                <c:pt idx="73">
                  <c:v>6.9899328643757601E-3</c:v>
                </c:pt>
                <c:pt idx="74">
                  <c:v>6.9852899520042797E-3</c:v>
                </c:pt>
                <c:pt idx="75">
                  <c:v>6.9800002718617199E-3</c:v>
                </c:pt>
                <c:pt idx="76">
                  <c:v>6.9741593694745904E-3</c:v>
                </c:pt>
                <c:pt idx="77">
                  <c:v>6.9678817961458398E-3</c:v>
                </c:pt>
                <c:pt idx="78">
                  <c:v>6.9612845697503501E-3</c:v>
                </c:pt>
                <c:pt idx="79">
                  <c:v>6.95447502641716E-3</c:v>
                </c:pt>
                <c:pt idx="80">
                  <c:v>6.9475448815401403E-3</c:v>
                </c:pt>
                <c:pt idx="81">
                  <c:v>6.9405695660576198E-3</c:v>
                </c:pt>
                <c:pt idx="82">
                  <c:v>6.9336106652828902E-3</c:v>
                </c:pt>
                <c:pt idx="83">
                  <c:v>6.9267193766855903E-3</c:v>
                </c:pt>
                <c:pt idx="84">
                  <c:v>6.9199396090132998E-3</c:v>
                </c:pt>
                <c:pt idx="85">
                  <c:v>6.9133101008281902E-3</c:v>
                </c:pt>
                <c:pt idx="86">
                  <c:v>6.9068654863610399E-3</c:v>
                </c:pt>
                <c:pt idx="87">
                  <c:v>6.9006365397795899E-3</c:v>
                </c:pt>
                <c:pt idx="88">
                  <c:v>6.8946499356468804E-3</c:v>
                </c:pt>
                <c:pt idx="89">
                  <c:v>6.8889278436498396E-3</c:v>
                </c:pt>
                <c:pt idx="90">
                  <c:v>6.8834875918480504E-3</c:v>
                </c:pt>
                <c:pt idx="91">
                  <c:v>6.8783415313321897E-3</c:v>
                </c:pt>
                <c:pt idx="92">
                  <c:v>6.8734971459697902E-3</c:v>
                </c:pt>
                <c:pt idx="93">
                  <c:v>6.8689573877632696E-3</c:v>
                </c:pt>
                <c:pt idx="94">
                  <c:v>6.8647211835579898E-3</c:v>
                </c:pt>
                <c:pt idx="95">
                  <c:v>6.8607840471682398E-3</c:v>
                </c:pt>
                <c:pt idx="96">
                  <c:v>6.8571387346990798E-3</c:v>
                </c:pt>
                <c:pt idx="97">
                  <c:v>6.8537758925522902E-3</c:v>
                </c:pt>
                <c:pt idx="98">
                  <c:v>6.8506846617908202E-3</c:v>
                </c:pt>
                <c:pt idx="99">
                  <c:v>6.8478532160112498E-3</c:v>
                </c:pt>
                <c:pt idx="100">
                  <c:v>6.8452692209981401E-3</c:v>
                </c:pt>
                <c:pt idx="101">
                  <c:v>6.8429202128613897E-3</c:v>
                </c:pt>
                <c:pt idx="102">
                  <c:v>6.8407938972445499E-3</c:v>
                </c:pt>
                <c:pt idx="103">
                  <c:v>6.8388783759666802E-3</c:v>
                </c:pt>
                <c:pt idx="104">
                  <c:v>6.8371623096151503E-3</c:v>
                </c:pt>
                <c:pt idx="105">
                  <c:v>6.8356350255391104E-3</c:v>
                </c:pt>
                <c:pt idx="106">
                  <c:v>6.8342865807844901E-3</c:v>
                </c:pt>
                <c:pt idx="107">
                  <c:v>6.83310778904519E-3</c:v>
                </c:pt>
                <c:pt idx="108">
                  <c:v>6.8320902198576797E-3</c:v>
                </c:pt>
                <c:pt idx="109">
                  <c:v>6.83122617725685E-3</c:v>
                </c:pt>
                <c:pt idx="110">
                  <c:v>6.8305086640146799E-3</c:v>
                </c:pt>
                <c:pt idx="111">
                  <c:v>6.8299313364948702E-3</c:v>
                </c:pt>
                <c:pt idx="112">
                  <c:v>6.8294884541608997E-3</c:v>
                </c:pt>
                <c:pt idx="113">
                  <c:v>6.8291748268400803E-3</c:v>
                </c:pt>
                <c:pt idx="114">
                  <c:v>6.8289857620725302E-3</c:v>
                </c:pt>
                <c:pt idx="115">
                  <c:v>6.8289170141972704E-3</c:v>
                </c:pt>
                <c:pt idx="116">
                  <c:v>6.8289647362847804E-3</c:v>
                </c:pt>
                <c:pt idx="117">
                  <c:v>6.8291254355899297E-3</c:v>
                </c:pt>
                <c:pt idx="118">
                  <c:v>6.8293959328652298E-3</c:v>
                </c:pt>
                <c:pt idx="119">
                  <c:v>6.8297733256262099E-3</c:v>
                </c:pt>
              </c:numCache>
            </c:numRef>
          </c:val>
          <c:smooth val="0"/>
          <c:extLst>
            <c:ext xmlns:c16="http://schemas.microsoft.com/office/drawing/2014/chart" uri="{C3380CC4-5D6E-409C-BE32-E72D297353CC}">
              <c16:uniqueId val="{00000000-4926-4C4C-B953-0858909928C1}"/>
            </c:ext>
          </c:extLst>
        </c:ser>
        <c:dLbls>
          <c:showLegendKey val="0"/>
          <c:showVal val="0"/>
          <c:showCatName val="0"/>
          <c:showSerName val="0"/>
          <c:showPercent val="0"/>
          <c:showBubbleSize val="0"/>
        </c:dLbls>
        <c:smooth val="0"/>
        <c:axId val="755564127"/>
        <c:axId val="755565775"/>
      </c:lineChart>
      <c:catAx>
        <c:axId val="755564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5775"/>
        <c:crosses val="autoZero"/>
        <c:auto val="1"/>
        <c:lblAlgn val="ctr"/>
        <c:lblOffset val="100"/>
        <c:noMultiLvlLbl val="0"/>
      </c:catAx>
      <c:valAx>
        <c:axId val="755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15</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4</cp:revision>
  <dcterms:created xsi:type="dcterms:W3CDTF">2022-03-16T10:24:00Z</dcterms:created>
  <dcterms:modified xsi:type="dcterms:W3CDTF">2022-03-29T14:00:00Z</dcterms:modified>
</cp:coreProperties>
</file>