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4DAA7" w14:textId="70AC497D" w:rsidR="00D176DD" w:rsidRDefault="00D176DD" w:rsidP="00D176DD"/>
    <w:p w14:paraId="42C2BD09" w14:textId="786C11D6" w:rsidR="00D176DD" w:rsidRDefault="00D176DD" w:rsidP="00D176DD">
      <w:pPr>
        <w:rPr>
          <w:b/>
          <w:bCs/>
        </w:rPr>
      </w:pPr>
      <w:r>
        <w:t xml:space="preserve">                                                             </w:t>
      </w:r>
      <w:r w:rsidRPr="00D176DD">
        <w:rPr>
          <w:b/>
          <w:bCs/>
        </w:rPr>
        <w:t>Veri Tabanı Yönetim Sistemleri</w:t>
      </w:r>
    </w:p>
    <w:p w14:paraId="575A07B7" w14:textId="77777777" w:rsidR="004D7E91" w:rsidRDefault="004D7E91" w:rsidP="00D176DD">
      <w:pPr>
        <w:rPr>
          <w:b/>
          <w:bCs/>
        </w:rPr>
      </w:pPr>
    </w:p>
    <w:p w14:paraId="5DCA72A3" w14:textId="3A9CB94C" w:rsidR="004D7E91" w:rsidRDefault="00D176DD" w:rsidP="00D176DD">
      <w:pPr>
        <w:rPr>
          <w:b/>
          <w:bCs/>
        </w:rPr>
      </w:pPr>
      <w:r>
        <w:rPr>
          <w:b/>
          <w:bCs/>
        </w:rPr>
        <w:t xml:space="preserve">                                                          Mehmet Arda Aldemir 2414216009</w:t>
      </w:r>
    </w:p>
    <w:p w14:paraId="4B4666D7" w14:textId="77777777" w:rsidR="004D7E91" w:rsidRPr="00D176DD" w:rsidRDefault="004D7E91" w:rsidP="00D176DD">
      <w:pPr>
        <w:rPr>
          <w:b/>
          <w:bCs/>
        </w:rPr>
      </w:pPr>
    </w:p>
    <w:p w14:paraId="09A38206" w14:textId="663F2B67" w:rsidR="00D176DD" w:rsidRDefault="00D176DD" w:rsidP="00D176DD">
      <w:r>
        <w:t xml:space="preserve">              </w:t>
      </w:r>
      <w:r w:rsidR="00B152E3">
        <w:t xml:space="preserve">                                          </w:t>
      </w:r>
      <w:r>
        <w:t xml:space="preserve"> </w:t>
      </w:r>
      <w:r w:rsidR="004D7E91">
        <w:t xml:space="preserve">   </w:t>
      </w:r>
      <w:r>
        <w:t xml:space="preserve">   </w:t>
      </w:r>
      <w:r w:rsidRPr="00D176DD">
        <w:t>N</w:t>
      </w:r>
      <w:r>
        <w:t xml:space="preserve">ormalizasyon </w:t>
      </w:r>
      <w:r w:rsidRPr="00D176DD">
        <w:t>Kuralları</w:t>
      </w:r>
      <w:r w:rsidR="004D7E91">
        <w:t xml:space="preserve"> </w:t>
      </w:r>
      <w:r>
        <w:t>(NF)</w:t>
      </w:r>
    </w:p>
    <w:p w14:paraId="1D08349C" w14:textId="77777777" w:rsidR="004D7E91" w:rsidRPr="00D176DD" w:rsidRDefault="004D7E91" w:rsidP="00D176DD"/>
    <w:p w14:paraId="60BFC69E" w14:textId="5160ADB3" w:rsidR="00D176DD" w:rsidRPr="00D176DD" w:rsidRDefault="00D176DD" w:rsidP="00D176DD">
      <w:pPr>
        <w:rPr>
          <w:b/>
          <w:bCs/>
        </w:rPr>
      </w:pPr>
      <w:r w:rsidRPr="004D7E91">
        <w:rPr>
          <w:b/>
          <w:bCs/>
        </w:rPr>
        <w:t>-</w:t>
      </w:r>
      <w:r w:rsidRPr="00D176DD">
        <w:rPr>
          <w:b/>
          <w:bCs/>
        </w:rPr>
        <w:t>N</w:t>
      </w:r>
      <w:r w:rsidR="00B152E3" w:rsidRPr="004D7E91">
        <w:rPr>
          <w:b/>
          <w:bCs/>
        </w:rPr>
        <w:t xml:space="preserve">ormalizasyon NF </w:t>
      </w:r>
      <w:r w:rsidRPr="00D176DD">
        <w:rPr>
          <w:b/>
          <w:bCs/>
        </w:rPr>
        <w:t>nedir?</w:t>
      </w:r>
    </w:p>
    <w:p w14:paraId="233EA590" w14:textId="39CCF4F0" w:rsidR="00B152E3" w:rsidRDefault="00D176DD" w:rsidP="00D176DD">
      <w:r w:rsidRPr="00D176DD">
        <w:t xml:space="preserve">NF </w:t>
      </w:r>
      <w:r>
        <w:t>n</w:t>
      </w:r>
      <w:r w:rsidRPr="00D176DD">
        <w:t>ormalizasyon anlamına gelir. Veri ile ilgili işlemler yaparken normalizasyon kurallarını takip etmek bize avantajlar sağlar.</w:t>
      </w:r>
      <w:r w:rsidR="00F43EDB" w:rsidRPr="00F43EDB">
        <w:rPr>
          <w:rFonts w:ascii="Georgia" w:hAnsi="Georgia"/>
          <w:color w:val="242424"/>
          <w:spacing w:val="-1"/>
          <w:sz w:val="30"/>
          <w:szCs w:val="30"/>
          <w:shd w:val="clear" w:color="auto" w:fill="FFFFFF"/>
        </w:rPr>
        <w:t xml:space="preserve"> </w:t>
      </w:r>
      <w:r w:rsidR="00F43EDB" w:rsidRPr="00F43EDB">
        <w:t>Normalizasyon, veri</w:t>
      </w:r>
      <w:r w:rsidR="008A4FA5">
        <w:t xml:space="preserve"> </w:t>
      </w:r>
      <w:r w:rsidR="00F43EDB" w:rsidRPr="00F43EDB">
        <w:t>tabanlarında</w:t>
      </w:r>
      <w:r w:rsidR="008A4FA5">
        <w:t xml:space="preserve"> </w:t>
      </w:r>
      <w:r w:rsidR="00F43EDB" w:rsidRPr="00F43EDB">
        <w:t>ki tabloların içeriğini organize etme tekniğidir. Başarılı veri</w:t>
      </w:r>
      <w:r w:rsidR="008A4FA5">
        <w:t xml:space="preserve"> </w:t>
      </w:r>
      <w:r w:rsidR="00F43EDB" w:rsidRPr="00F43EDB">
        <w:t>tabanı tasarımının bir parçasıdır. Normalizasyon olmadan, veri</w:t>
      </w:r>
      <w:r w:rsidR="008A4FA5">
        <w:t xml:space="preserve"> t</w:t>
      </w:r>
      <w:r w:rsidR="00F43EDB" w:rsidRPr="00F43EDB">
        <w:t>abanı sistemleri; yanlış, yavaş ve verimsiz olabilir ve beklediğiniz verileri üretmeyebilir.</w:t>
      </w:r>
    </w:p>
    <w:p w14:paraId="189E9BB7" w14:textId="77777777" w:rsidR="00B152E3" w:rsidRDefault="00B152E3" w:rsidP="00D176DD"/>
    <w:p w14:paraId="04F85CCD" w14:textId="606C3C59" w:rsidR="00B152E3" w:rsidRPr="004D7E91" w:rsidRDefault="00B152E3" w:rsidP="00D176DD">
      <w:pPr>
        <w:rPr>
          <w:b/>
          <w:bCs/>
        </w:rPr>
      </w:pPr>
      <w:r w:rsidRPr="004D7E91">
        <w:rPr>
          <w:b/>
          <w:bCs/>
        </w:rPr>
        <w:t>-</w:t>
      </w:r>
      <w:proofErr w:type="gramStart"/>
      <w:r w:rsidRPr="004D7E91">
        <w:rPr>
          <w:b/>
          <w:bCs/>
        </w:rPr>
        <w:t>Normalizasyon  NF</w:t>
      </w:r>
      <w:proofErr w:type="gramEnd"/>
      <w:r w:rsidRPr="004D7E91">
        <w:rPr>
          <w:b/>
          <w:bCs/>
        </w:rPr>
        <w:t xml:space="preserve"> ne işe yarar?</w:t>
      </w:r>
    </w:p>
    <w:p w14:paraId="145850EA" w14:textId="03A1EF36" w:rsidR="00620F23" w:rsidRDefault="00B152E3" w:rsidP="00D176DD">
      <w:r>
        <w:t xml:space="preserve">Veri bütünlüğünün sağlanması </w:t>
      </w:r>
    </w:p>
    <w:p w14:paraId="42ECF2A5" w14:textId="0FEF6271" w:rsidR="00B152E3" w:rsidRDefault="00B152E3" w:rsidP="00D176DD">
      <w:r>
        <w:t>Gereksiz veri tekrarını önleyerek verilerdeki bozulmaları önlemek</w:t>
      </w:r>
    </w:p>
    <w:p w14:paraId="38F6A4EE" w14:textId="005D816A" w:rsidR="00B152E3" w:rsidRDefault="00B152E3" w:rsidP="00D176DD">
      <w:r>
        <w:t>Uygulama değişse bile veri tabanı tutarlı olarak çalışmalı</w:t>
      </w:r>
    </w:p>
    <w:p w14:paraId="40774075" w14:textId="5E4D96E6" w:rsidR="00B152E3" w:rsidRDefault="00B152E3" w:rsidP="00D176DD">
      <w:r>
        <w:t>Veri tabanı en aza iner ve arama hızlı olur</w:t>
      </w:r>
    </w:p>
    <w:p w14:paraId="40E0C5FF" w14:textId="77777777" w:rsidR="00B152E3" w:rsidRPr="00D176DD" w:rsidRDefault="00B152E3" w:rsidP="00D176DD"/>
    <w:p w14:paraId="3355D991" w14:textId="7BCA7B84" w:rsidR="00D176DD" w:rsidRDefault="00620F23" w:rsidP="00D176DD">
      <w:pPr>
        <w:rPr>
          <w:b/>
          <w:bCs/>
        </w:rPr>
      </w:pPr>
      <w:r w:rsidRPr="004D7E91">
        <w:rPr>
          <w:b/>
          <w:bCs/>
        </w:rPr>
        <w:t>-</w:t>
      </w:r>
      <w:r w:rsidR="00D176DD" w:rsidRPr="00D176DD">
        <w:rPr>
          <w:b/>
          <w:bCs/>
        </w:rPr>
        <w:t>N</w:t>
      </w:r>
      <w:r w:rsidR="00B152E3" w:rsidRPr="004D7E91">
        <w:rPr>
          <w:b/>
          <w:bCs/>
        </w:rPr>
        <w:t>ormalizasyon NF</w:t>
      </w:r>
      <w:r w:rsidR="00D176DD" w:rsidRPr="00D176DD">
        <w:rPr>
          <w:b/>
          <w:bCs/>
        </w:rPr>
        <w:t xml:space="preserve"> seviyeleri</w:t>
      </w:r>
    </w:p>
    <w:p w14:paraId="1D587242" w14:textId="77777777" w:rsidR="004D7E91" w:rsidRPr="00D176DD" w:rsidRDefault="004D7E91" w:rsidP="00D176DD">
      <w:pPr>
        <w:rPr>
          <w:b/>
          <w:bCs/>
        </w:rPr>
      </w:pPr>
    </w:p>
    <w:p w14:paraId="304772FD" w14:textId="0A1E9EC7" w:rsidR="00D176DD" w:rsidRPr="00D176DD" w:rsidRDefault="008A4FA5" w:rsidP="00D176DD">
      <w:pPr>
        <w:rPr>
          <w:b/>
          <w:bCs/>
        </w:rPr>
      </w:pPr>
      <w:r>
        <w:rPr>
          <w:b/>
          <w:bCs/>
        </w:rPr>
        <w:t>-</w:t>
      </w:r>
      <w:r w:rsidR="00D176DD" w:rsidRPr="00D176DD">
        <w:rPr>
          <w:b/>
          <w:bCs/>
        </w:rPr>
        <w:t>1NF (1. Normal Form)</w:t>
      </w:r>
    </w:p>
    <w:p w14:paraId="401313AD" w14:textId="77777777" w:rsidR="00D176DD" w:rsidRPr="00D176DD" w:rsidRDefault="00D176DD" w:rsidP="00D176DD">
      <w:r w:rsidRPr="00D176DD">
        <w:t>Veri tabanımızın 1NF olabilmesi için aşağıdaki gereksinimleri karşılaması gerekir:</w:t>
      </w:r>
    </w:p>
    <w:p w14:paraId="36E69D6E" w14:textId="660D327C" w:rsidR="00D176DD" w:rsidRPr="00D176DD" w:rsidRDefault="00620F23" w:rsidP="00620F23">
      <w:pPr>
        <w:ind w:left="720"/>
      </w:pPr>
      <w:r>
        <w:t>-</w:t>
      </w:r>
      <w:r w:rsidR="00D176DD" w:rsidRPr="00D176DD">
        <w:t>Aynı tablo içinde tekrarlayan kolonlar bulunamaz,</w:t>
      </w:r>
    </w:p>
    <w:p w14:paraId="483246AC" w14:textId="5BD25D97" w:rsidR="00D176DD" w:rsidRPr="00D176DD" w:rsidRDefault="00620F23" w:rsidP="00620F23">
      <w:pPr>
        <w:ind w:left="720"/>
      </w:pPr>
      <w:r>
        <w:t>-</w:t>
      </w:r>
      <w:r w:rsidR="00D176DD" w:rsidRPr="00D176DD">
        <w:t xml:space="preserve">Her kolonda yalnızca bir değer bulunabilir </w:t>
      </w:r>
    </w:p>
    <w:p w14:paraId="4BCE19C9" w14:textId="40BCC37F" w:rsidR="00D176DD" w:rsidRDefault="00620F23" w:rsidP="00620F23">
      <w:pPr>
        <w:ind w:left="720"/>
      </w:pPr>
      <w:r>
        <w:t>-</w:t>
      </w:r>
      <w:r w:rsidR="00D176DD" w:rsidRPr="00D176DD">
        <w:t xml:space="preserve">Her satır bir eşsiz anahtarla tanımlanmalıdır </w:t>
      </w:r>
    </w:p>
    <w:p w14:paraId="05E3AADD" w14:textId="77777777" w:rsidR="008A4FA5" w:rsidRPr="00D176DD" w:rsidRDefault="008A4FA5" w:rsidP="00620F23">
      <w:pPr>
        <w:ind w:left="720"/>
      </w:pPr>
    </w:p>
    <w:p w14:paraId="3CC0240A" w14:textId="53BDFE80" w:rsidR="00D176DD" w:rsidRPr="00D176DD" w:rsidRDefault="008A4FA5" w:rsidP="00D176DD">
      <w:r>
        <w:t>-</w:t>
      </w:r>
      <w:r w:rsidR="00D176DD" w:rsidRPr="00D176DD">
        <w:rPr>
          <w:b/>
          <w:bCs/>
        </w:rPr>
        <w:t>2NF (2. Normal Form)</w:t>
      </w:r>
    </w:p>
    <w:p w14:paraId="32335C50" w14:textId="77777777" w:rsidR="00D176DD" w:rsidRPr="00D176DD" w:rsidRDefault="00D176DD" w:rsidP="00D176DD">
      <w:r w:rsidRPr="00D176DD">
        <w:lastRenderedPageBreak/>
        <w:t>Veri tabanımızın 2NF olabilmesi için aşağıdaki gereksinimleri karşılaması gerekir:</w:t>
      </w:r>
    </w:p>
    <w:p w14:paraId="77694A3E" w14:textId="466D0FC6" w:rsidR="00D176DD" w:rsidRPr="00D176DD" w:rsidRDefault="00620F23" w:rsidP="00620F23">
      <w:pPr>
        <w:ind w:left="720"/>
      </w:pPr>
      <w:r>
        <w:t>-</w:t>
      </w:r>
      <w:r w:rsidR="00D176DD" w:rsidRPr="00D176DD">
        <w:t>Tablo 1NF olmalıdır,</w:t>
      </w:r>
    </w:p>
    <w:p w14:paraId="1D521CEB" w14:textId="6E2F40E4" w:rsidR="00D176DD" w:rsidRPr="00D176DD" w:rsidRDefault="00620F23" w:rsidP="00620F23">
      <w:pPr>
        <w:ind w:left="720"/>
      </w:pPr>
      <w:r>
        <w:t>-</w:t>
      </w:r>
      <w:r w:rsidR="00D176DD" w:rsidRPr="00D176DD">
        <w:t>Anahtar olmayan değerler ile kompozit</w:t>
      </w:r>
      <w:r w:rsidR="008A4FA5">
        <w:t xml:space="preserve"> </w:t>
      </w:r>
      <w:r w:rsidR="00D176DD" w:rsidRPr="00D176DD">
        <w:t>anahtarlar arasında kı</w:t>
      </w:r>
      <w:r w:rsidR="008A4FA5">
        <w:t xml:space="preserve">smi </w:t>
      </w:r>
      <w:r w:rsidR="00D176DD" w:rsidRPr="00D176DD">
        <w:t>bağımlılık durumu oluşmamalıdır. Kısmi bağımlılık durumu, anahtar olmayan herhangi bir değer kompozit bir anahtarın yalnızca bir kısmına bağıl ise oluşur.</w:t>
      </w:r>
    </w:p>
    <w:p w14:paraId="722C2887" w14:textId="48B29EE3" w:rsidR="00D176DD" w:rsidRPr="00D176DD" w:rsidRDefault="00620F23" w:rsidP="00620F23">
      <w:pPr>
        <w:ind w:left="720"/>
      </w:pPr>
      <w:r>
        <w:t>-</w:t>
      </w:r>
      <w:r w:rsidR="00D176DD" w:rsidRPr="00D176DD">
        <w:t>Herhangi bir veri alt kümesi birden çok satırda tekrarlanmamalıdır. Bu tür veri alt kümeleri için yeni tablolar oluşturulmalıdır.</w:t>
      </w:r>
    </w:p>
    <w:p w14:paraId="231BB5FC" w14:textId="6EACED46" w:rsidR="00D176DD" w:rsidRPr="00D176DD" w:rsidRDefault="00620F23" w:rsidP="00620F23">
      <w:pPr>
        <w:ind w:left="720"/>
      </w:pPr>
      <w:r>
        <w:t>-</w:t>
      </w:r>
      <w:r w:rsidR="00D176DD" w:rsidRPr="00D176DD">
        <w:t>Ana tablo ile yeni tablolar arasında, dış anahtarlar kullanılarak ilişkiler tanımlanmalıdır.</w:t>
      </w:r>
    </w:p>
    <w:p w14:paraId="79215099" w14:textId="3AD955E8" w:rsidR="00D176DD" w:rsidRPr="00D176DD" w:rsidRDefault="008A4FA5" w:rsidP="00D176DD">
      <w:pPr>
        <w:rPr>
          <w:b/>
          <w:bCs/>
        </w:rPr>
      </w:pPr>
      <w:r w:rsidRPr="008A4FA5">
        <w:rPr>
          <w:b/>
          <w:bCs/>
        </w:rPr>
        <w:t>-</w:t>
      </w:r>
      <w:r w:rsidR="00D176DD" w:rsidRPr="00D176DD">
        <w:rPr>
          <w:b/>
          <w:bCs/>
        </w:rPr>
        <w:t>3NF (3. Normal Form)</w:t>
      </w:r>
    </w:p>
    <w:p w14:paraId="56F2DEE1" w14:textId="7B178D0A" w:rsidR="00620F23" w:rsidRDefault="00D176DD" w:rsidP="008A4FA5">
      <w:r w:rsidRPr="00D176DD">
        <w:t>Veri tabanının 3NF olabilmesi için aşağıdaki gereksinimleri karşılaması gerekir:</w:t>
      </w:r>
    </w:p>
    <w:p w14:paraId="2BF7A3E0" w14:textId="2F0AA4DF" w:rsidR="00D176DD" w:rsidRPr="00D176DD" w:rsidRDefault="00620F23" w:rsidP="00620F23">
      <w:pPr>
        <w:ind w:left="720"/>
      </w:pPr>
      <w:r>
        <w:t>-</w:t>
      </w:r>
      <w:r w:rsidR="00D176DD" w:rsidRPr="00D176DD">
        <w:t>Veri tabanı 2NF olmalıdır,</w:t>
      </w:r>
    </w:p>
    <w:p w14:paraId="505E3A68" w14:textId="77F3C63D" w:rsidR="00D176DD" w:rsidRDefault="00620F23" w:rsidP="008A4FA5">
      <w:pPr>
        <w:ind w:left="720"/>
      </w:pPr>
      <w:r>
        <w:t>-</w:t>
      </w:r>
      <w:r w:rsidR="00D176DD" w:rsidRPr="00D176DD">
        <w:t>Anahtar olmayan hiçbir kolon bir diğerine (anahtar olmayan başka bir kolona) bağıl olmamalı ya da geçişken fonksiyonel bir bağımlılığı olmamalıdır. Başka bir deyişle her kolon eşsiz anahtara tam bağımlı olmak zorund</w:t>
      </w:r>
      <w:r w:rsidR="008A4FA5">
        <w:t>adır.</w:t>
      </w:r>
    </w:p>
    <w:p w14:paraId="365DAA7C" w14:textId="77777777" w:rsidR="008A4FA5" w:rsidRDefault="008A4FA5" w:rsidP="008A4FA5">
      <w:pPr>
        <w:ind w:left="720"/>
      </w:pPr>
    </w:p>
    <w:p w14:paraId="4A1FFB7A" w14:textId="318E6E91" w:rsidR="008A4FA5" w:rsidRPr="00D176DD" w:rsidRDefault="008A4FA5" w:rsidP="008A4FA5">
      <w:pPr>
        <w:ind w:left="720"/>
      </w:pPr>
      <w:r w:rsidRPr="008A4FA5">
        <w:rPr>
          <w:b/>
          <w:bCs/>
        </w:rPr>
        <w:t>-3.5NF (3.5. Normal Form</w:t>
      </w:r>
      <w:r>
        <w:rPr>
          <w:b/>
          <w:bCs/>
        </w:rPr>
        <w:t>)</w:t>
      </w:r>
    </w:p>
    <w:p w14:paraId="49F39447" w14:textId="77777777" w:rsidR="00D176DD" w:rsidRPr="00D176DD" w:rsidRDefault="00D176DD" w:rsidP="00D176DD">
      <w:r w:rsidRPr="00D176DD">
        <w:t>Bir veri tabanının 3.5NF olabilmesi için aşağıdaki özellikleri karşılayabilmesi gerekir:</w:t>
      </w:r>
    </w:p>
    <w:p w14:paraId="208C423C" w14:textId="7E9A1F57" w:rsidR="00D176DD" w:rsidRPr="00D176DD" w:rsidRDefault="00620F23" w:rsidP="00620F23">
      <w:pPr>
        <w:ind w:left="720"/>
      </w:pPr>
      <w:r>
        <w:t>-</w:t>
      </w:r>
      <w:r w:rsidR="00D176DD" w:rsidRPr="00D176DD">
        <w:t>Veri Tabanı 3NF olmalıdır,</w:t>
      </w:r>
    </w:p>
    <w:p w14:paraId="3FD5B47D" w14:textId="503FDFB0" w:rsidR="00D176DD" w:rsidRDefault="00620F23" w:rsidP="00620F23">
      <w:pPr>
        <w:ind w:left="720"/>
      </w:pPr>
      <w:r>
        <w:t>-</w:t>
      </w:r>
      <w:r w:rsidR="00D176DD" w:rsidRPr="00D176DD">
        <w:t>Her determinant aynı zamanda bir aday anahtar olmalıdır.</w:t>
      </w:r>
    </w:p>
    <w:p w14:paraId="53E62445" w14:textId="77777777" w:rsidR="008A4FA5" w:rsidRPr="00D176DD" w:rsidRDefault="008A4FA5" w:rsidP="00620F23">
      <w:pPr>
        <w:ind w:left="720"/>
      </w:pPr>
    </w:p>
    <w:p w14:paraId="0479FE33" w14:textId="3EC18437" w:rsidR="00D176DD" w:rsidRPr="00D176DD" w:rsidRDefault="008A4FA5" w:rsidP="00D176DD">
      <w:pPr>
        <w:rPr>
          <w:b/>
          <w:bCs/>
        </w:rPr>
      </w:pPr>
      <w:r w:rsidRPr="008A4FA5">
        <w:rPr>
          <w:b/>
          <w:bCs/>
        </w:rPr>
        <w:t>-</w:t>
      </w:r>
      <w:r w:rsidR="00D176DD" w:rsidRPr="00D176DD">
        <w:rPr>
          <w:b/>
          <w:bCs/>
        </w:rPr>
        <w:t>4NF (4. Normal Form)</w:t>
      </w:r>
    </w:p>
    <w:p w14:paraId="57199563" w14:textId="77777777" w:rsidR="00D176DD" w:rsidRPr="00D176DD" w:rsidRDefault="00D176DD" w:rsidP="00D176DD">
      <w:r w:rsidRPr="00D176DD">
        <w:t>Bir veri tabanının 4NF olabilmesi için aşağıdaki özellikleri karşılayabilmesi gerekir:</w:t>
      </w:r>
    </w:p>
    <w:p w14:paraId="0B84CCE9" w14:textId="20136770" w:rsidR="00D176DD" w:rsidRPr="00D176DD" w:rsidRDefault="00620F23" w:rsidP="00620F23">
      <w:pPr>
        <w:ind w:left="720"/>
      </w:pPr>
      <w:r>
        <w:t>-</w:t>
      </w:r>
      <w:r w:rsidR="00D176DD" w:rsidRPr="00D176DD">
        <w:t>Veri Tabanı 3NF olmalıdır,</w:t>
      </w:r>
    </w:p>
    <w:p w14:paraId="00B5C73D" w14:textId="44B31CC5" w:rsidR="00D176DD" w:rsidRDefault="00620F23" w:rsidP="00620F23">
      <w:pPr>
        <w:ind w:left="720"/>
      </w:pPr>
      <w:r>
        <w:t>-</w:t>
      </w:r>
      <w:r w:rsidR="00D176DD" w:rsidRPr="00D176DD">
        <w:t>Çok-değerli bağımlılıkları olmamalıdır.</w:t>
      </w:r>
    </w:p>
    <w:p w14:paraId="1BE4DF3D" w14:textId="77777777" w:rsidR="00620F23" w:rsidRDefault="00620F23" w:rsidP="00620F23"/>
    <w:p w14:paraId="3EB93B2A" w14:textId="0FF2A6FF" w:rsidR="00620F23" w:rsidRPr="004D7E91" w:rsidRDefault="004D7E91" w:rsidP="00620F23">
      <w:pPr>
        <w:rPr>
          <w:b/>
          <w:bCs/>
        </w:rPr>
      </w:pPr>
      <w:r>
        <w:rPr>
          <w:b/>
          <w:bCs/>
        </w:rPr>
        <w:t xml:space="preserve">-Normalizasyon </w:t>
      </w:r>
      <w:r w:rsidR="00620F23" w:rsidRPr="00D176DD">
        <w:rPr>
          <w:b/>
          <w:bCs/>
        </w:rPr>
        <w:t>NF avantajları</w:t>
      </w:r>
    </w:p>
    <w:p w14:paraId="631F8569" w14:textId="77777777" w:rsidR="00620F23" w:rsidRPr="00D176DD" w:rsidRDefault="00620F23" w:rsidP="00620F23">
      <w:r>
        <w:t xml:space="preserve">      -</w:t>
      </w:r>
      <w:r w:rsidRPr="00D176DD">
        <w:t>Veri tekrarını engeller ve tablolar arasında daha tutarlı bir çalışma sağlar.</w:t>
      </w:r>
    </w:p>
    <w:p w14:paraId="4B4DEE1A" w14:textId="77777777" w:rsidR="00620F23" w:rsidRDefault="00620F23" w:rsidP="00620F23">
      <w:r>
        <w:t xml:space="preserve">       -</w:t>
      </w:r>
      <w:r w:rsidRPr="00D176DD">
        <w:t>Saklanan verilerimiz daha anlaşılır hale gelir.</w:t>
      </w:r>
    </w:p>
    <w:p w14:paraId="07B436F0" w14:textId="77777777" w:rsidR="00620F23" w:rsidRPr="00D176DD" w:rsidRDefault="00620F23" w:rsidP="00620F23">
      <w:r>
        <w:t xml:space="preserve">       -</w:t>
      </w:r>
      <w:r w:rsidRPr="00D176DD">
        <w:t>Veri tabanı sorgularımızın hızlı bir şekilde çekilmesi sağlar.</w:t>
      </w:r>
    </w:p>
    <w:p w14:paraId="27AC4059" w14:textId="77777777" w:rsidR="00620F23" w:rsidRPr="00D176DD" w:rsidRDefault="00620F23" w:rsidP="00620F23">
      <w:r>
        <w:lastRenderedPageBreak/>
        <w:t xml:space="preserve">        -</w:t>
      </w:r>
      <w:r w:rsidRPr="00D176DD">
        <w:t>Verimli bir veri yapısı sunar.</w:t>
      </w:r>
    </w:p>
    <w:p w14:paraId="73AFEA37" w14:textId="77777777" w:rsidR="00620F23" w:rsidRPr="00D176DD" w:rsidRDefault="00620F23" w:rsidP="00620F23"/>
    <w:p w14:paraId="233EE73E" w14:textId="720CC15E" w:rsidR="008A4FA5" w:rsidRDefault="004D7E91" w:rsidP="00D176DD">
      <w:pPr>
        <w:rPr>
          <w:b/>
          <w:bCs/>
        </w:rPr>
      </w:pPr>
      <w:r>
        <w:rPr>
          <w:b/>
          <w:bCs/>
        </w:rPr>
        <w:t>-</w:t>
      </w:r>
      <w:r w:rsidR="00D176DD" w:rsidRPr="00D176DD">
        <w:rPr>
          <w:b/>
          <w:bCs/>
        </w:rPr>
        <w:t>Kaynakça</w:t>
      </w:r>
      <w:r w:rsidR="008A4FA5">
        <w:rPr>
          <w:b/>
          <w:bCs/>
        </w:rPr>
        <w:t>:</w:t>
      </w:r>
    </w:p>
    <w:p w14:paraId="61EF6901" w14:textId="34C2B706" w:rsidR="008A4FA5" w:rsidRDefault="008A4FA5" w:rsidP="00F43EDB">
      <w:hyperlink r:id="rId7" w:history="1">
        <w:r w:rsidRPr="00D176DD">
          <w:rPr>
            <w:rStyle w:val="Kpr"/>
          </w:rPr>
          <w:t>https://elifsirin.medium.com/normalizasyon-nedir-%C3%B6rnekli-anlat%C4%B1m-d252a07622</w:t>
        </w:r>
      </w:hyperlink>
    </w:p>
    <w:p w14:paraId="57D0C36E" w14:textId="73DAF01B" w:rsidR="008A4FA5" w:rsidRDefault="008A4FA5" w:rsidP="00D176DD">
      <w:r>
        <w:t xml:space="preserve">  </w:t>
      </w:r>
      <w:hyperlink r:id="rId8" w:history="1">
        <w:r w:rsidRPr="00D176DD">
          <w:rPr>
            <w:rStyle w:val="Kpr"/>
          </w:rPr>
          <w:t>https://tr.wikipedia.org/wiki/Birinci_normal_form#:~:text=Birinci%20normal%20form%20veya%20Birinci,birinci%20normal%20bi%C3</w:t>
        </w:r>
      </w:hyperlink>
    </w:p>
    <w:p w14:paraId="15E4BCD6" w14:textId="77777777" w:rsidR="008A4FA5" w:rsidRDefault="008A4FA5" w:rsidP="00D176DD"/>
    <w:p w14:paraId="692FF514" w14:textId="6D06EF7A" w:rsidR="00D176DD" w:rsidRPr="00D176DD" w:rsidRDefault="008A4FA5" w:rsidP="00D176DD">
      <w:hyperlink r:id="rId9" w:history="1">
        <w:r w:rsidRPr="00D176DD">
          <w:rPr>
            <w:rStyle w:val="Kpr"/>
          </w:rPr>
          <w:t>https://beltslib.net/veri-tabanlarinda-normalizasyon.html</w:t>
        </w:r>
      </w:hyperlink>
    </w:p>
    <w:p w14:paraId="6A172101" w14:textId="77777777" w:rsidR="003166D7" w:rsidRDefault="003166D7"/>
    <w:sectPr w:rsidR="003166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BA0C3" w14:textId="77777777" w:rsidR="001D71D8" w:rsidRDefault="001D71D8" w:rsidP="00620F23">
      <w:pPr>
        <w:spacing w:after="0" w:line="240" w:lineRule="auto"/>
      </w:pPr>
      <w:r>
        <w:separator/>
      </w:r>
    </w:p>
  </w:endnote>
  <w:endnote w:type="continuationSeparator" w:id="0">
    <w:p w14:paraId="19345961" w14:textId="77777777" w:rsidR="001D71D8" w:rsidRDefault="001D71D8" w:rsidP="0062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7BC8F" w14:textId="77777777" w:rsidR="001D71D8" w:rsidRDefault="001D71D8" w:rsidP="00620F23">
      <w:pPr>
        <w:spacing w:after="0" w:line="240" w:lineRule="auto"/>
      </w:pPr>
      <w:r>
        <w:separator/>
      </w:r>
    </w:p>
  </w:footnote>
  <w:footnote w:type="continuationSeparator" w:id="0">
    <w:p w14:paraId="110406DA" w14:textId="77777777" w:rsidR="001D71D8" w:rsidRDefault="001D71D8" w:rsidP="00620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2235"/>
    <w:multiLevelType w:val="multilevel"/>
    <w:tmpl w:val="06B00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4403BB"/>
    <w:multiLevelType w:val="multilevel"/>
    <w:tmpl w:val="7B364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1DD0"/>
    <w:multiLevelType w:val="multilevel"/>
    <w:tmpl w:val="DB700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21D25"/>
    <w:multiLevelType w:val="multilevel"/>
    <w:tmpl w:val="A8E2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7246B"/>
    <w:multiLevelType w:val="multilevel"/>
    <w:tmpl w:val="8902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E5B32"/>
    <w:multiLevelType w:val="multilevel"/>
    <w:tmpl w:val="91005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2723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5249381">
    <w:abstractNumId w:val="5"/>
    <w:lvlOverride w:ilvl="0"/>
    <w:lvlOverride w:ilvl="1"/>
    <w:lvlOverride w:ilvl="2"/>
    <w:lvlOverride w:ilvl="3"/>
    <w:lvlOverride w:ilvl="4"/>
    <w:lvlOverride w:ilvl="5"/>
    <w:lvlOverride w:ilvl="6"/>
    <w:lvlOverride w:ilvl="7"/>
    <w:lvlOverride w:ilvl="8"/>
  </w:num>
  <w:num w:numId="3" w16cid:durableId="2080786111">
    <w:abstractNumId w:val="2"/>
    <w:lvlOverride w:ilvl="0"/>
    <w:lvlOverride w:ilvl="1"/>
    <w:lvlOverride w:ilvl="2"/>
    <w:lvlOverride w:ilvl="3"/>
    <w:lvlOverride w:ilvl="4"/>
    <w:lvlOverride w:ilvl="5"/>
    <w:lvlOverride w:ilvl="6"/>
    <w:lvlOverride w:ilvl="7"/>
    <w:lvlOverride w:ilvl="8"/>
  </w:num>
  <w:num w:numId="4" w16cid:durableId="1642273683">
    <w:abstractNumId w:val="3"/>
    <w:lvlOverride w:ilvl="0"/>
    <w:lvlOverride w:ilvl="1"/>
    <w:lvlOverride w:ilvl="2"/>
    <w:lvlOverride w:ilvl="3"/>
    <w:lvlOverride w:ilvl="4"/>
    <w:lvlOverride w:ilvl="5"/>
    <w:lvlOverride w:ilvl="6"/>
    <w:lvlOverride w:ilvl="7"/>
    <w:lvlOverride w:ilvl="8"/>
  </w:num>
  <w:num w:numId="5" w16cid:durableId="935989407">
    <w:abstractNumId w:val="1"/>
    <w:lvlOverride w:ilvl="0"/>
    <w:lvlOverride w:ilvl="1"/>
    <w:lvlOverride w:ilvl="2"/>
    <w:lvlOverride w:ilvl="3"/>
    <w:lvlOverride w:ilvl="4"/>
    <w:lvlOverride w:ilvl="5"/>
    <w:lvlOverride w:ilvl="6"/>
    <w:lvlOverride w:ilvl="7"/>
    <w:lvlOverride w:ilvl="8"/>
  </w:num>
  <w:num w:numId="6" w16cid:durableId="162256834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DD"/>
    <w:rsid w:val="001D71D8"/>
    <w:rsid w:val="003166D7"/>
    <w:rsid w:val="004D7E91"/>
    <w:rsid w:val="00604054"/>
    <w:rsid w:val="00620F23"/>
    <w:rsid w:val="007D6A0F"/>
    <w:rsid w:val="008A4FA5"/>
    <w:rsid w:val="00B152E3"/>
    <w:rsid w:val="00D176DD"/>
    <w:rsid w:val="00E33963"/>
    <w:rsid w:val="00F43E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BC41"/>
  <w15:chartTrackingRefBased/>
  <w15:docId w15:val="{A3D845F8-E02A-4983-93FF-D04BCDAC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17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17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176D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176D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176D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176D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176D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176D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176D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76D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176D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176D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176D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176D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176D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176D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176D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176DD"/>
    <w:rPr>
      <w:rFonts w:eastAsiaTheme="majorEastAsia" w:cstheme="majorBidi"/>
      <w:color w:val="272727" w:themeColor="text1" w:themeTint="D8"/>
    </w:rPr>
  </w:style>
  <w:style w:type="paragraph" w:styleId="KonuBal">
    <w:name w:val="Title"/>
    <w:basedOn w:val="Normal"/>
    <w:next w:val="Normal"/>
    <w:link w:val="KonuBalChar"/>
    <w:uiPriority w:val="10"/>
    <w:qFormat/>
    <w:rsid w:val="00D17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176D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176D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176D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176D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176DD"/>
    <w:rPr>
      <w:i/>
      <w:iCs/>
      <w:color w:val="404040" w:themeColor="text1" w:themeTint="BF"/>
    </w:rPr>
  </w:style>
  <w:style w:type="paragraph" w:styleId="ListeParagraf">
    <w:name w:val="List Paragraph"/>
    <w:basedOn w:val="Normal"/>
    <w:uiPriority w:val="34"/>
    <w:qFormat/>
    <w:rsid w:val="00D176DD"/>
    <w:pPr>
      <w:ind w:left="720"/>
      <w:contextualSpacing/>
    </w:pPr>
  </w:style>
  <w:style w:type="character" w:styleId="GlVurgulama">
    <w:name w:val="Intense Emphasis"/>
    <w:basedOn w:val="VarsaylanParagrafYazTipi"/>
    <w:uiPriority w:val="21"/>
    <w:qFormat/>
    <w:rsid w:val="00D176DD"/>
    <w:rPr>
      <w:i/>
      <w:iCs/>
      <w:color w:val="0F4761" w:themeColor="accent1" w:themeShade="BF"/>
    </w:rPr>
  </w:style>
  <w:style w:type="paragraph" w:styleId="GlAlnt">
    <w:name w:val="Intense Quote"/>
    <w:basedOn w:val="Normal"/>
    <w:next w:val="Normal"/>
    <w:link w:val="GlAlntChar"/>
    <w:uiPriority w:val="30"/>
    <w:qFormat/>
    <w:rsid w:val="00D17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176DD"/>
    <w:rPr>
      <w:i/>
      <w:iCs/>
      <w:color w:val="0F4761" w:themeColor="accent1" w:themeShade="BF"/>
    </w:rPr>
  </w:style>
  <w:style w:type="character" w:styleId="GlBavuru">
    <w:name w:val="Intense Reference"/>
    <w:basedOn w:val="VarsaylanParagrafYazTipi"/>
    <w:uiPriority w:val="32"/>
    <w:qFormat/>
    <w:rsid w:val="00D176DD"/>
    <w:rPr>
      <w:b/>
      <w:bCs/>
      <w:smallCaps/>
      <w:color w:val="0F4761" w:themeColor="accent1" w:themeShade="BF"/>
      <w:spacing w:val="5"/>
    </w:rPr>
  </w:style>
  <w:style w:type="character" w:styleId="Kpr">
    <w:name w:val="Hyperlink"/>
    <w:basedOn w:val="VarsaylanParagrafYazTipi"/>
    <w:uiPriority w:val="99"/>
    <w:unhideWhenUsed/>
    <w:rsid w:val="00D176DD"/>
    <w:rPr>
      <w:color w:val="467886" w:themeColor="hyperlink"/>
      <w:u w:val="single"/>
    </w:rPr>
  </w:style>
  <w:style w:type="character" w:styleId="zmlenmeyenBahsetme">
    <w:name w:val="Unresolved Mention"/>
    <w:basedOn w:val="VarsaylanParagrafYazTipi"/>
    <w:uiPriority w:val="99"/>
    <w:semiHidden/>
    <w:unhideWhenUsed/>
    <w:rsid w:val="00D176DD"/>
    <w:rPr>
      <w:color w:val="605E5C"/>
      <w:shd w:val="clear" w:color="auto" w:fill="E1DFDD"/>
    </w:rPr>
  </w:style>
  <w:style w:type="paragraph" w:styleId="stBilgi">
    <w:name w:val="header"/>
    <w:basedOn w:val="Normal"/>
    <w:link w:val="stBilgiChar"/>
    <w:uiPriority w:val="99"/>
    <w:unhideWhenUsed/>
    <w:rsid w:val="00620F2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0F23"/>
  </w:style>
  <w:style w:type="paragraph" w:styleId="AltBilgi">
    <w:name w:val="footer"/>
    <w:basedOn w:val="Normal"/>
    <w:link w:val="AltBilgiChar"/>
    <w:uiPriority w:val="99"/>
    <w:unhideWhenUsed/>
    <w:rsid w:val="00620F2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637">
      <w:bodyDiv w:val="1"/>
      <w:marLeft w:val="0"/>
      <w:marRight w:val="0"/>
      <w:marTop w:val="0"/>
      <w:marBottom w:val="0"/>
      <w:divBdr>
        <w:top w:val="none" w:sz="0" w:space="0" w:color="auto"/>
        <w:left w:val="none" w:sz="0" w:space="0" w:color="auto"/>
        <w:bottom w:val="none" w:sz="0" w:space="0" w:color="auto"/>
        <w:right w:val="none" w:sz="0" w:space="0" w:color="auto"/>
      </w:divBdr>
    </w:div>
    <w:div w:id="14208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Birinci_normal_form#:~:text=Birinci%20normal%20form%20veya%20Birinci,birinci%20normal%20bi%C3" TargetMode="External"/><Relationship Id="rId3" Type="http://schemas.openxmlformats.org/officeDocument/2006/relationships/settings" Target="settings.xml"/><Relationship Id="rId7" Type="http://schemas.openxmlformats.org/officeDocument/2006/relationships/hyperlink" Target="https://elifsirin.medium.com/normalizasyon-nedir-%C3%B6rnekli-anlat%C4%B1m-d252a076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ltslib.net/veri-tabanlarinda-normalizasyon.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504</Words>
  <Characters>2878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ardamehmet0708@gmail.com</dc:creator>
  <cp:keywords/>
  <dc:description/>
  <cp:lastModifiedBy>ardamehmet0708@gmail.com</cp:lastModifiedBy>
  <cp:revision>1</cp:revision>
  <dcterms:created xsi:type="dcterms:W3CDTF">2024-10-10T19:00:00Z</dcterms:created>
  <dcterms:modified xsi:type="dcterms:W3CDTF">2024-10-10T20:01:00Z</dcterms:modified>
</cp:coreProperties>
</file>