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C75" w:rsidRDefault="00C65C75" w:rsidP="00154908">
      <w:pPr>
        <w:pStyle w:val="Balk1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1-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Nedir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Style w:val="m"/>
          <w:rFonts w:ascii="Georgia" w:hAnsi="Georgia"/>
          <w:color w:val="242424"/>
          <w:spacing w:val="-1"/>
          <w:sz w:val="99"/>
          <w:szCs w:val="99"/>
        </w:rPr>
        <w:t>K</w:t>
      </w:r>
      <w:r>
        <w:rPr>
          <w:rFonts w:ascii="Georgia" w:hAnsi="Georgia"/>
          <w:color w:val="242424"/>
          <w:spacing w:val="-1"/>
          <w:sz w:val="30"/>
          <w:szCs w:val="30"/>
        </w:rPr>
        <w:t>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kelimesi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yunancadan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gelir. Çoğu kaynaklarda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k8s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diye yazılır. Bunun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nedenide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k ile s harfi arasında 8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tane harf olduğu içindir.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Google tarafından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GO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dilinde yazılmıştır.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deploy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yönetimi 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ölçeklendirmesi </w:t>
      </w:r>
      <w:r>
        <w:rPr>
          <w:rFonts w:ascii="Georgia" w:hAnsi="Georgia"/>
          <w:color w:val="242424"/>
          <w:spacing w:val="-1"/>
          <w:sz w:val="30"/>
          <w:szCs w:val="30"/>
        </w:rPr>
        <w:t>için geliştirilmiş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açık kaynaklı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(Open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source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)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orchestrasyon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teknolojidir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büyük ve hızlı büyüyen bir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ekosisteme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sahiptir. Kısaca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birden fazla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container’ın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yönetiminden</w:t>
      </w:r>
      <w:r>
        <w:rPr>
          <w:rFonts w:ascii="Georgia" w:hAnsi="Georgia"/>
          <w:color w:val="242424"/>
          <w:spacing w:val="-1"/>
          <w:sz w:val="30"/>
          <w:szCs w:val="30"/>
        </w:rPr>
        <w:t> sorumludur.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>
            <wp:extent cx="3025140" cy="1516380"/>
            <wp:effectExtent l="0" t="0" r="3810" b="7620"/>
            <wp:docPr id="11" name="Resim 11" descr="https://miro.medium.com/v2/resize:fit:398/0*2vq3wp0DQJiwsO6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miro.medium.com/v2/resize:fit:398/0*2vq3wp0DQJiwsO6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154908">
      <w:pPr>
        <w:pStyle w:val="Balk1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2-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Mimarisi</w:t>
      </w:r>
    </w:p>
    <w:p w:rsidR="00C65C75" w:rsidRDefault="00C65C75" w:rsidP="00C65C75">
      <w:pPr>
        <w:pStyle w:val="lj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master</w:t>
      </w:r>
      <w:proofErr w:type="spellEnd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 xml:space="preserve"> ve </w:t>
      </w:r>
      <w:proofErr w:type="spellStart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worker</w:t>
      </w:r>
      <w:proofErr w:type="spellEnd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>node’lardan</w:t>
      </w:r>
      <w:proofErr w:type="spellEnd"/>
      <w:r>
        <w:rPr>
          <w:rFonts w:ascii="Georgia" w:hAnsi="Georgia" w:cs="Segoe UI"/>
          <w:i/>
          <w:iCs/>
          <w:color w:val="242424"/>
          <w:spacing w:val="-1"/>
          <w:sz w:val="30"/>
          <w:szCs w:val="30"/>
        </w:rPr>
        <w:t xml:space="preserve"> oluşur.</w:t>
      </w:r>
    </w:p>
    <w:p w:rsidR="00C65C75" w:rsidRDefault="00C65C75" w:rsidP="00C65C7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667500" cy="4541520"/>
            <wp:effectExtent l="0" t="0" r="0" b="0"/>
            <wp:docPr id="10" name="Resim 10" descr="https://miro.medium.com/v2/resize:fit:875/0*0DjaKJcNZ5eHoU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miro.medium.com/v2/resize:fit:875/0*0DjaKJcNZ5eHoU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rPr>
          <w:rStyle w:val="Gl"/>
          <w:rFonts w:ascii="Helvetica" w:hAnsi="Helvetica" w:cs="Helvetica"/>
        </w:rPr>
        <w:t>Şekil_</w:t>
      </w:r>
      <w:proofErr w:type="gramStart"/>
      <w:r>
        <w:rPr>
          <w:rStyle w:val="Gl"/>
          <w:rFonts w:ascii="Helvetica" w:hAnsi="Helvetica" w:cs="Helvetica"/>
        </w:rPr>
        <w:t>1 :</w:t>
      </w:r>
      <w:r>
        <w:t> </w:t>
      </w:r>
      <w:proofErr w:type="spellStart"/>
      <w:r>
        <w:t>Kubernetes</w:t>
      </w:r>
      <w:proofErr w:type="spellEnd"/>
      <w:proofErr w:type="gramEnd"/>
      <w:r>
        <w:t xml:space="preserve"> Mimarisi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2.1 Master 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Nodelar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: </w:t>
      </w:r>
      <w:r>
        <w:rPr>
          <w:rFonts w:ascii="Georgia" w:hAnsi="Georgia"/>
          <w:color w:val="242424"/>
          <w:spacing w:val="-1"/>
          <w:sz w:val="30"/>
          <w:szCs w:val="30"/>
        </w:rPr>
        <w:t>Kendi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4 ana bölümden oluşur.</w:t>
      </w:r>
    </w:p>
    <w:p w:rsidR="00C65C75" w:rsidRDefault="00C65C75" w:rsidP="00C65C75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-APISERVER</w:t>
      </w:r>
    </w:p>
    <w:p w:rsidR="00C65C75" w:rsidRDefault="00C65C75" w:rsidP="00C65C75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Cluster-STORE(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Etcd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)</w:t>
      </w:r>
    </w:p>
    <w:p w:rsidR="00C65C75" w:rsidRDefault="00C65C75" w:rsidP="00C65C75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Kube-controller-manager</w:t>
      </w:r>
      <w:proofErr w:type="spellEnd"/>
    </w:p>
    <w:p w:rsidR="00C65C75" w:rsidRDefault="00C65C75" w:rsidP="00C65C75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Kube-Schedular</w:t>
      </w:r>
      <w:proofErr w:type="spellEnd"/>
    </w:p>
    <w:p w:rsidR="00C65C75" w:rsidRDefault="00C65C75" w:rsidP="00C65C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309360" cy="5417820"/>
            <wp:effectExtent l="0" t="0" r="0" b="0"/>
            <wp:docPr id="9" name="Resim 9" descr="https://miro.medium.com/v2/resize:fit:828/0*MDytHJ3sA8CqHjQ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miro.medium.com/v2/resize:fit:828/0*MDytHJ3sA8CqHjQ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rPr>
          <w:rStyle w:val="Gl"/>
          <w:rFonts w:ascii="Helvetica" w:hAnsi="Helvetica" w:cs="Helvetica"/>
        </w:rPr>
        <w:t>Şekil_</w:t>
      </w:r>
      <w:proofErr w:type="gramStart"/>
      <w:r>
        <w:rPr>
          <w:rStyle w:val="Gl"/>
          <w:rFonts w:ascii="Helvetica" w:hAnsi="Helvetica" w:cs="Helvetica"/>
        </w:rPr>
        <w:t>2 :</w:t>
      </w:r>
      <w:r>
        <w:t> K8s</w:t>
      </w:r>
      <w:proofErr w:type="gramEnd"/>
      <w:r>
        <w:t xml:space="preserve"> Master Bileşenleri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 xml:space="preserve">2.1.1 </w:t>
      </w:r>
      <w:proofErr w:type="spellStart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-APISERVER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: Master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worker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sunucusundan gelen tüm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REST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isteklerin yönetilmesinden sorumludur.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Server-Client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mimarisi üzerinde çalışır.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API Server ile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REST </w:t>
      </w:r>
      <w:r>
        <w:rPr>
          <w:rFonts w:ascii="Georgia" w:hAnsi="Georgia"/>
          <w:color w:val="242424"/>
          <w:spacing w:val="-1"/>
          <w:sz w:val="30"/>
          <w:szCs w:val="30"/>
        </w:rPr>
        <w:t>bir servis sağlar ve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client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ile yapılan istekleri dinler.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kubectl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 ile yaptığımız işlemler ile API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Server’ındaki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endpointleri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çağırmış oluruz.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-APISERVER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beynidir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-APISERVER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mekanizmasının ortasında yer almaktadır. Yani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Master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ile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worker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nun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iletişiminden sorumludur. Bütün işlemler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ApiServer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üzerinden sağlanır.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2.1.2 Cluster-STORE(</w:t>
      </w:r>
      <w:proofErr w:type="spellStart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etcd</w:t>
      </w:r>
      <w:proofErr w:type="spellEnd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 xml:space="preserve"> )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: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Tüm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verisinin saklandığı </w:t>
      </w:r>
      <w:r>
        <w:rPr>
          <w:rFonts w:ascii="Georgia" w:hAnsi="Georgia"/>
          <w:color w:val="242424"/>
          <w:spacing w:val="-1"/>
          <w:sz w:val="30"/>
          <w:szCs w:val="30"/>
        </w:rPr>
        <w:t>yerdir.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Coreos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tarafında yaratılmış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open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source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distributed,tutarlı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 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izlenebilir </w:t>
      </w:r>
      <w:r>
        <w:rPr>
          <w:rFonts w:ascii="Georgia" w:hAnsi="Georgia"/>
          <w:color w:val="242424"/>
          <w:spacing w:val="-1"/>
          <w:sz w:val="30"/>
          <w:szCs w:val="30"/>
        </w:rPr>
        <w:t>bir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key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value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store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(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nosql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database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) diyebiliriz. Cluster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durumu</w:t>
      </w:r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ağ iletişimi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etcd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ağaçlarında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key-value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olarak depolar. Ekleme ve değiştirme noktası bulmak yerine veriler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daima sonuna eklenir</w:t>
      </w:r>
      <w:r>
        <w:rPr>
          <w:rFonts w:ascii="Georgia" w:hAnsi="Georgia"/>
          <w:color w:val="242424"/>
          <w:spacing w:val="-1"/>
          <w:sz w:val="30"/>
          <w:szCs w:val="30"/>
        </w:rPr>
        <w:t>. Bir değerin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değiştirme işlemi</w:t>
      </w:r>
      <w:r>
        <w:rPr>
          <w:rFonts w:ascii="Georgia" w:hAnsi="Georgia"/>
          <w:color w:val="242424"/>
          <w:spacing w:val="-1"/>
          <w:sz w:val="30"/>
          <w:szCs w:val="30"/>
        </w:rPr>
        <w:t>, eş zamanlı olarak yapılan talepler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kube-apiserver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üzerinden yapılır ve istek boyunca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seri halde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etcd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veritabanına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eklenir.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 xml:space="preserve">2.1.3 </w:t>
      </w:r>
      <w:proofErr w:type="spellStart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-Controller-Manager: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Master üzerinde Controller sınıflarını çalıştıran bileşendir. Temel olarak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controller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dur.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sistemine verilen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manifest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dosyası</w:t>
      </w:r>
      <w:r>
        <w:rPr>
          <w:rFonts w:ascii="Georgia" w:hAnsi="Georgia"/>
          <w:color w:val="242424"/>
          <w:spacing w:val="-1"/>
          <w:sz w:val="30"/>
          <w:szCs w:val="30"/>
        </w:rPr>
        <w:t> ile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desired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state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dediğimiz istenilen durumu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korumak </w:t>
      </w:r>
      <w:r>
        <w:rPr>
          <w:rFonts w:ascii="Georgia" w:hAnsi="Georgia"/>
          <w:color w:val="242424"/>
          <w:spacing w:val="-1"/>
          <w:sz w:val="30"/>
          <w:szCs w:val="30"/>
        </w:rPr>
        <w:t>ve tüm 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konfigürasyonu</w:t>
      </w:r>
      <w:proofErr w:type="gram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istenilen durumda tutmaktan sorumludur.(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sayıları,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endpointler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dns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)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Başlıca kullanılan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controllerlar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aşağıda listelenmiştir.</w:t>
      </w:r>
    </w:p>
    <w:p w:rsidR="00C65C75" w:rsidRDefault="00C65C75" w:rsidP="00C65C75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Node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Controller: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Node’ların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ayakta olup olmadığını kontrol eder.</w:t>
      </w:r>
    </w:p>
    <w:p w:rsidR="00C65C75" w:rsidRDefault="00C65C75" w:rsidP="00C65C75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Replication Controller: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Pod’ların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olması gereken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replica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sayısına gelmesini sağlar.</w:t>
      </w:r>
    </w:p>
    <w:p w:rsidR="00C65C75" w:rsidRDefault="00C65C75" w:rsidP="00C65C75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lastRenderedPageBreak/>
        <w:t>Endpoints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Controller: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ve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services’lerin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endpoint’lerini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yaratır.</w:t>
      </w:r>
    </w:p>
    <w:p w:rsidR="00C65C75" w:rsidRDefault="00C65C75" w:rsidP="00C65C75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Service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Account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&amp;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Token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Controllers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 Yeni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namespaceler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için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default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accounts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ve API Access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token’ları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yaratır.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 xml:space="preserve">2.1.4 </w:t>
      </w:r>
      <w:proofErr w:type="spellStart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Kube-Schedular</w:t>
      </w:r>
      <w:proofErr w:type="spellEnd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: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Master ve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worker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 çalışan ve yeni yaratılan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atanacağı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node’lar</w:t>
      </w:r>
      <w:r>
        <w:rPr>
          <w:rFonts w:ascii="Georgia" w:hAnsi="Georgia"/>
          <w:color w:val="242424"/>
          <w:spacing w:val="-1"/>
          <w:sz w:val="30"/>
          <w:szCs w:val="30"/>
        </w:rPr>
        <w:t>ı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karar veren bileşendir.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Kubelet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i</w:t>
      </w:r>
      <w:r>
        <w:rPr>
          <w:rFonts w:ascii="Georgia" w:hAnsi="Georgia"/>
          <w:color w:val="242424"/>
          <w:spacing w:val="-1"/>
          <w:sz w:val="30"/>
          <w:szCs w:val="30"/>
        </w:rPr>
        <w:t> tetikler ve ilgili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ve içindeki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oluşturulur.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Node’lara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yük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atamasından sorumludur. Kısacası yeni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oluşturulması isteğine karşı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-API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SERVER’ı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izler.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2.2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Worker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Nodelar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:</w:t>
      </w:r>
      <w:r>
        <w:rPr>
          <w:rFonts w:ascii="Georgia" w:hAnsi="Georgia"/>
          <w:color w:val="242424"/>
          <w:spacing w:val="-1"/>
          <w:sz w:val="30"/>
          <w:szCs w:val="30"/>
        </w:rPr>
        <w:t> Kendi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3 ana bölümden oluşur.</w:t>
      </w:r>
    </w:p>
    <w:p w:rsidR="00C65C75" w:rsidRDefault="00C65C75" w:rsidP="00C65C75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kubelet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(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node-agent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)</w:t>
      </w:r>
    </w:p>
    <w:p w:rsidR="00C65C75" w:rsidRDefault="00C65C75" w:rsidP="00C65C75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-engine (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yöneticisi)</w:t>
      </w:r>
    </w:p>
    <w:p w:rsidR="00C65C75" w:rsidRDefault="00C65C75" w:rsidP="00C65C75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kube-proxy</w:t>
      </w:r>
      <w:proofErr w:type="spellEnd"/>
    </w:p>
    <w:p w:rsidR="00C65C75" w:rsidRDefault="00C65C75" w:rsidP="00C65C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537960" cy="5372100"/>
            <wp:effectExtent l="0" t="0" r="0" b="0"/>
            <wp:docPr id="8" name="Resim 8" descr="https://miro.medium.com/v2/resize:fit:858/0*MJjRmn9tDM9NtR7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miro.medium.com/v2/resize:fit:858/0*MJjRmn9tDM9NtR7X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t xml:space="preserve">Şekil 3: </w:t>
      </w:r>
      <w:proofErr w:type="spellStart"/>
      <w:r>
        <w:t>Worker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Bileşenleri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 xml:space="preserve">2.2.1 </w:t>
      </w:r>
      <w:proofErr w:type="spellStart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Kubelet</w:t>
      </w:r>
      <w:proofErr w:type="spellEnd"/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: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üzerindeki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ajanıdır.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Kubernetes’ın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tüm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nodelarda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bulunan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agentıdır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 Tüm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iletişim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bu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agent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üzerinden gerçekleşir.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API SERVER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dan gelecek isteklere karşı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API SERVER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izler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İlgili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servisi daha doğrusu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engine</w:t>
      </w:r>
      <w:r>
        <w:rPr>
          <w:rFonts w:ascii="Georgia" w:hAnsi="Georgia"/>
          <w:color w:val="242424"/>
          <w:spacing w:val="-1"/>
          <w:sz w:val="30"/>
          <w:szCs w:val="30"/>
        </w:rPr>
        <w:t> konuşarak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POD’u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ayağa 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kaldırır .En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önemli özelliği ; Sürekli olarak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da çalışan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ayakta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olup-olmadığını</w:t>
      </w:r>
      <w:r>
        <w:rPr>
          <w:rFonts w:ascii="Georgia" w:hAnsi="Georgia"/>
          <w:color w:val="242424"/>
          <w:spacing w:val="-1"/>
          <w:sz w:val="30"/>
          <w:szCs w:val="30"/>
        </w:rPr>
        <w:t> kontrol eder 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sürekliliği </w:t>
      </w:r>
      <w:r>
        <w:rPr>
          <w:rFonts w:ascii="Georgia" w:hAnsi="Georgia"/>
          <w:color w:val="242424"/>
          <w:spacing w:val="-1"/>
          <w:sz w:val="30"/>
          <w:szCs w:val="30"/>
        </w:rPr>
        <w:t>sağlar.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lastRenderedPageBreak/>
        <w:t xml:space="preserve">2.2.2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Container-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Engine:</w:t>
      </w:r>
      <w:r>
        <w:rPr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yönetimini yapar.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başlatılması, durdurulması,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image’larının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alınması gibi işlemlerden sorumludur.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desteklenen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engine vardır. Bunlar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rkt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docker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cri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-o</w:t>
      </w:r>
      <w:r>
        <w:rPr>
          <w:rFonts w:ascii="Georgia" w:hAnsi="Georgia"/>
          <w:color w:val="242424"/>
          <w:spacing w:val="-1"/>
          <w:sz w:val="30"/>
          <w:szCs w:val="30"/>
        </w:rPr>
        <w:t> ve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dir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Default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olarak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dockerdır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ama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1.25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versiyonundan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sonra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docker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desteğini çektiği için şuan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ve ya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başka bir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engine</w:t>
      </w:r>
      <w:r>
        <w:rPr>
          <w:rFonts w:ascii="Georgia" w:hAnsi="Georgia"/>
          <w:color w:val="242424"/>
          <w:spacing w:val="-1"/>
          <w:sz w:val="30"/>
          <w:szCs w:val="30"/>
        </w:rPr>
        <w:t> kurmanız gerekir.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2.2.3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- 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Proxy :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network’u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diyebiliriz.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Pod’lara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IP adresi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proxy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sayesinde atanır.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proxy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; servisin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altındaki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podlara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load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balancer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özelliği sağlar.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ki tüm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containerlar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tek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IP (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unique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) atarlar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Userspace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iptables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ve IPVS (IP Virtual Server) olarak üç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modu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vardır.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proxy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default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mod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olarak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iptables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kullanır.</w:t>
      </w:r>
    </w:p>
    <w:p w:rsidR="00C65C75" w:rsidRDefault="00C65C75" w:rsidP="00154908">
      <w:pPr>
        <w:pStyle w:val="Balk1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3-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Çözdüğü Noktalar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>Tüm alt yapıyı tek bir bütün olarak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görmemize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/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yönetmemize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olanak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Container’larda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health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check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yaparak kontrollü çalışmasını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fail olması durumunda yeni bir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od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ayağa kaldırıyor.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Maintenance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yada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failing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durumlarında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HA(High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Availability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)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şeklinde bir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üzerindeki uygulamaları bir diğerine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kesintisiz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şekilde taşınmasını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Conteinerların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belirlenen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kriterlerde</w:t>
      </w:r>
      <w:proofErr w:type="gram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auto-scale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edilmesini sağlıyor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Yeni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versiyonların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herhangi bir kesinti olmadan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deploy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edilmesini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Service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discover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gibi bir özellik ile ne-nerde bilmemize olanak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Key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/Value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Store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yani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konfigürasyonları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containerler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dışında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store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edilmesini sağlıyor.</w:t>
      </w:r>
    </w:p>
    <w:p w:rsidR="00C65C75" w:rsidRDefault="00C65C75" w:rsidP="00C65C75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Containerlerin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izole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bir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networkte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haberleşmesini sağlıyor.</w:t>
      </w:r>
    </w:p>
    <w:p w:rsidR="00C65C75" w:rsidRDefault="00C65C75" w:rsidP="00154908">
      <w:pPr>
        <w:pStyle w:val="Balk1"/>
        <w:rPr>
          <w:rFonts w:cs="Times New Roman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4-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Çalışma Biçimi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>
            <wp:extent cx="6667500" cy="4419600"/>
            <wp:effectExtent l="0" t="0" r="0" b="0"/>
            <wp:docPr id="7" name="Resim 7" descr="https://miro.medium.com/v2/resize:fit:875/0*yvDE0J-AIsDQaM3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miro.medium.com/v2/resize:fit:875/0*yvDE0J-AIsDQaM3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rPr>
          <w:rStyle w:val="Gl"/>
          <w:rFonts w:ascii="Helvetica" w:hAnsi="Helvetica" w:cs="Helvetica"/>
        </w:rPr>
        <w:t>Şekil_</w:t>
      </w:r>
      <w:proofErr w:type="gramStart"/>
      <w:r>
        <w:rPr>
          <w:rStyle w:val="Gl"/>
          <w:rFonts w:ascii="Helvetica" w:hAnsi="Helvetica" w:cs="Helvetica"/>
        </w:rPr>
        <w:t>4 : </w:t>
      </w:r>
      <w:proofErr w:type="spellStart"/>
      <w:r>
        <w:t>Kubernetes</w:t>
      </w:r>
      <w:proofErr w:type="spellEnd"/>
      <w:proofErr w:type="gramEnd"/>
      <w:r>
        <w:t xml:space="preserve"> </w:t>
      </w:r>
      <w:proofErr w:type="spellStart"/>
      <w:r>
        <w:t>Calisma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Develepordan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oluşturma isteği alındığında bu istek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kubectl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üzerinden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servera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iletilir.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server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aldığı bu isteği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etcd’ye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yazar.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Etcd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bilginin yazıldığına dair bilgiyi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api-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server’a</w:t>
      </w:r>
      <w:proofErr w:type="spellEnd"/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iletir.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server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yeni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oluşturulacağına dair bilgiyi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schedulera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iletir.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Scheduler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podun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hangi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node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üzerinde oluşacağına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dair karar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verir ve bilgiyi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api-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server’a</w:t>
      </w:r>
      <w:proofErr w:type="spellEnd"/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iletir.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server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bu bilgiyi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etcd’ye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yazar.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Etcd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bilginin yazıldığına dair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api-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server’a</w:t>
      </w:r>
      <w:proofErr w:type="spellEnd"/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geri dönüş yapar.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server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ilgili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üzerindeki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kubelet’i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tetikleyerek bilgilendirir.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Kubelet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ilgili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engine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ile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kube-apiserver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aracılığı ile iletişime geçerek ilgili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container’ın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içerisinde oluşmasını sağlar.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Kubelet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oluşturulduğunu ve durumuna dair bilgiyi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api-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server’a</w:t>
      </w:r>
      <w:proofErr w:type="spellEnd"/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iletir.</w:t>
      </w:r>
    </w:p>
    <w:p w:rsidR="00C65C75" w:rsidRDefault="00C65C75" w:rsidP="00C65C75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Api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-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server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bilgiyi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etcd’ye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yazar.</w:t>
      </w:r>
    </w:p>
    <w:p w:rsidR="00C65C75" w:rsidRDefault="00C65C75" w:rsidP="00C65C75">
      <w:pPr>
        <w:pStyle w:val="Balk1"/>
        <w:shd w:val="clear" w:color="auto" w:fill="FFFFFF"/>
        <w:spacing w:before="468" w:line="450" w:lineRule="atLeast"/>
        <w:rPr>
          <w:rFonts w:ascii="Helvetica" w:hAnsi="Helvetica" w:cs="Helvetica"/>
          <w:color w:val="242424"/>
          <w:spacing w:val="-4"/>
          <w:sz w:val="36"/>
          <w:szCs w:val="36"/>
        </w:rPr>
      </w:pPr>
      <w:r>
        <w:rPr>
          <w:rFonts w:ascii="Helvetica" w:hAnsi="Helvetica" w:cs="Helvetica"/>
          <w:color w:val="242424"/>
          <w:spacing w:val="-4"/>
          <w:sz w:val="36"/>
          <w:szCs w:val="36"/>
        </w:rPr>
        <w:t xml:space="preserve">5- </w:t>
      </w:r>
      <w:proofErr w:type="spellStart"/>
      <w:r>
        <w:rPr>
          <w:rFonts w:ascii="Helvetica" w:hAnsi="Helvetica" w:cs="Helvetica"/>
          <w:color w:val="242424"/>
          <w:spacing w:val="-4"/>
          <w:sz w:val="36"/>
          <w:szCs w:val="36"/>
        </w:rPr>
        <w:t>Kubernetes</w:t>
      </w:r>
      <w:proofErr w:type="spellEnd"/>
      <w:r>
        <w:rPr>
          <w:rFonts w:ascii="Helvetica" w:hAnsi="Helvetica" w:cs="Helvetica"/>
          <w:color w:val="242424"/>
          <w:spacing w:val="-4"/>
          <w:sz w:val="36"/>
          <w:szCs w:val="36"/>
        </w:rPr>
        <w:t xml:space="preserve"> neden kullanılmalı</w:t>
      </w:r>
    </w:p>
    <w:p w:rsidR="00C65C75" w:rsidRDefault="00C65C75" w:rsidP="00C65C75">
      <w:pPr>
        <w:pStyle w:val="pw-post-body-paragraph"/>
        <w:shd w:val="clear" w:color="auto" w:fill="FFFFFF"/>
        <w:spacing w:before="226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Genellikle farklı makinelere dağıtılmış birçok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içeriklerinden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kapsayıcılı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uygulamaların çalışır halde tutulması karmaşık bir iş olabilir.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bu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zamanlayıp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dağıtmanız </w:t>
      </w:r>
      <w:r>
        <w:rPr>
          <w:rFonts w:ascii="Georgia" w:hAnsi="Georgia"/>
          <w:color w:val="242424"/>
          <w:spacing w:val="-1"/>
          <w:sz w:val="30"/>
          <w:szCs w:val="30"/>
        </w:rPr>
        <w:t>ve bunları istediğiniz duruma uygun şekilde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ölçeklendirip </w:t>
      </w:r>
      <w:r>
        <w:rPr>
          <w:rFonts w:ascii="Georgia" w:hAnsi="Georgia"/>
          <w:color w:val="242424"/>
          <w:spacing w:val="-1"/>
          <w:sz w:val="30"/>
          <w:szCs w:val="30"/>
        </w:rPr>
        <w:t>yaşam döngülerini yönetmeniz için bir yöntem sunar.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temelli uygulamalarınızı taşınabilir,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ölçeklenebilir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genişletilebilir </w:t>
      </w:r>
      <w:r>
        <w:rPr>
          <w:rFonts w:ascii="Georgia" w:hAnsi="Georgia"/>
          <w:color w:val="242424"/>
          <w:spacing w:val="-1"/>
          <w:sz w:val="30"/>
          <w:szCs w:val="30"/>
        </w:rPr>
        <w:t>bir yöntemle uygulamak için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yararlanırız.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bize şunları sağlar;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Hizmet keşfi ve yük dengeleme: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DNS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adını veya kendi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IP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adresini kullanarak bir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container’a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ulaşmayı sağlar. Bir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giden trafik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yüksekse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dağıtımın kararlı olması için ağ trafiğini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yükleyebilir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dağıtabilir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Depolama düzenleme: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yerel depolamalar, genel bulut sağlayıcıları ve benzeri seçtiğiniz bir depolama sistemini otomatik olarak bağlamanıza olanak tanır.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Otomatik kullanıma sunma ve geri alma işlemleri: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kullanarak konuşlandırılmış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larimiz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için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istenen durumu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tanımlayabilir ve gerçek durumu kontrollü bir hızda istenen duruma değiştirebilir. Örneğin, dağıtımınız için yeni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oluşturmak, mevcut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container’ı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kaldırmak ve tüm kaynaklarını yeni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container’a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almak için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otomatikleştirme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bilirsiniz.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 xml:space="preserve">Otomatik kutulama (bin </w:t>
      </w:r>
      <w:proofErr w:type="spellStart"/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packing</w:t>
      </w:r>
      <w:proofErr w:type="spellEnd"/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):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Kubernetes’e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container’ı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çalıştırmak için kullanabileceği bir dizi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sunucu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(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node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) sağlarsınız.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her bir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ne kadar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CPU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bellek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(RAM) ihtiyacı olduğunu söylersiniz.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kaynaklarından en iyi şekilde yararlanmak için sunuculara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sığdırabilir.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Kendi kendini düzeltebilir: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 başarısız olan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container’ı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yeniden başlatır,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değiştirir, kullanıcı tanımlı durum kontrolünüze yanıt vermeyen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sonlandırır ve hizmet vermeye hazır olana kadar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istemcilere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tanıtmaz.</w:t>
      </w:r>
    </w:p>
    <w:p w:rsidR="00C65C75" w:rsidRDefault="00C65C75" w:rsidP="00C65C75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 xml:space="preserve">Gizlilik ve </w:t>
      </w:r>
      <w:proofErr w:type="gramStart"/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konfigürasyon</w:t>
      </w:r>
      <w:proofErr w:type="gramEnd"/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 xml:space="preserve"> yönetimi: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şifreler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OAuth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tokenları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ve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SSH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anahtarları gibi hassas bilgileri depolamanıza ve yönetmenize olanak tanır. Gizli şifreleri ve uygulama ayarlarını konteyner görüntülerinizi (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images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) yeniden oluşturmadan ve ayarları &amp; şifreleri açığa çıkarmadan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dağıtabilir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güncelleyebilirsiniz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9B3A18" w:rsidRDefault="009B3A18" w:rsidP="009B3A18">
      <w:pPr>
        <w:shd w:val="clear" w:color="auto" w:fill="FFFFFF"/>
        <w:spacing w:before="274" w:after="0" w:line="480" w:lineRule="atLeast"/>
        <w:ind w:left="90"/>
        <w:rPr>
          <w:rFonts w:ascii="Georgia" w:hAnsi="Georgia" w:cs="Segoe UI"/>
          <w:color w:val="242424"/>
          <w:spacing w:val="-1"/>
          <w:sz w:val="30"/>
          <w:szCs w:val="30"/>
        </w:rPr>
      </w:pPr>
    </w:p>
    <w:p w:rsidR="00C65C75" w:rsidRDefault="00C65C75" w:rsidP="009B3A18">
      <w:pPr>
        <w:pStyle w:val="Balk1"/>
        <w:rPr>
          <w:rFonts w:cs="Times New Roman"/>
        </w:rPr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6-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neden önemli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Büyük kurumsal uygulamalar çok sayıda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içerebilir. Bu tür bir mimari hızla karmaşık hale gelebilir.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container’ların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kullanılabilirliğini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verimli </w:t>
      </w:r>
      <w:r>
        <w:rPr>
          <w:rFonts w:ascii="Georgia" w:hAnsi="Georgia"/>
          <w:color w:val="242424"/>
          <w:spacing w:val="-1"/>
          <w:sz w:val="30"/>
          <w:szCs w:val="30"/>
        </w:rPr>
        <w:t>bir şekilde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devreye </w:t>
      </w:r>
      <w:r>
        <w:rPr>
          <w:rFonts w:ascii="Georgia" w:hAnsi="Georgia"/>
          <w:color w:val="242424"/>
          <w:spacing w:val="-1"/>
          <w:sz w:val="30"/>
          <w:szCs w:val="30"/>
        </w:rPr>
        <w:t>alınmasını sağlamak için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ekosistemi </w:t>
      </w:r>
      <w:r>
        <w:rPr>
          <w:rFonts w:ascii="Georgia" w:hAnsi="Georgia"/>
          <w:color w:val="242424"/>
          <w:spacing w:val="-1"/>
          <w:sz w:val="30"/>
          <w:szCs w:val="30"/>
        </w:rPr>
        <w:t>yönetir ve bilgi işlem ve depolamayı buna göre ayarlar. Bu arada geliştirme herhangi bir zamanda her şeyin nerede olduğunu görebilir.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kuruluşların yeni uygulamaların devreye alınmasını kolaylaştırmasına,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kaynak yönetimini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sorunsuz </w:t>
      </w: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hale getirmesine,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yükseltme risklerini </w:t>
      </w:r>
      <w:r>
        <w:rPr>
          <w:rFonts w:ascii="Georgia" w:hAnsi="Georgia"/>
          <w:color w:val="242424"/>
          <w:spacing w:val="-1"/>
          <w:sz w:val="30"/>
          <w:szCs w:val="30"/>
        </w:rPr>
        <w:t>azaltmasına 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kapalı </w:t>
      </w:r>
      <w:r>
        <w:rPr>
          <w:rFonts w:ascii="Georgia" w:hAnsi="Georgia"/>
          <w:color w:val="242424"/>
          <w:spacing w:val="-1"/>
          <w:sz w:val="30"/>
          <w:szCs w:val="30"/>
        </w:rPr>
        <w:t>kalma süresini ortadan kaldırmasına yardımcı olabilir. Uygulama bileşenlerini tek tek veya grup olarak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ölçekleyebilir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taşınabilir</w:t>
      </w:r>
      <w:r>
        <w:rPr>
          <w:rFonts w:ascii="Georgia" w:hAnsi="Georgia"/>
          <w:color w:val="242424"/>
          <w:spacing w:val="-1"/>
          <w:sz w:val="30"/>
          <w:szCs w:val="30"/>
        </w:rPr>
        <w:t>, bulut tabanlı uygulamaları destekleyebilir.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Avantajları;</w:t>
      </w:r>
    </w:p>
    <w:p w:rsidR="00C65C75" w:rsidRDefault="00C65C75" w:rsidP="00C65C75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Maliyet tasarrufu: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kümeleri bakım ihtiyacının az olmasıyla bilinir. Ekiplerin kendi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otomasyon komutlarını yazmasına gerek yoktur. Ortak bir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altyapıdan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yararlanabilirler. Eldeki donanımları daha etkin şekilde kullanarak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donanım maliyetlerini düşürebilirler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Daha kısa sürede pazara sunma: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,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DevOps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için mükemmeldir. İyi bir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yönetiminde devreye alma işlemi yazılım çalıştığı sürece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neredeyse sorunsuzdur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 w:cs="Segoe UI"/>
          <w:b/>
          <w:bCs/>
          <w:color w:val="242424"/>
          <w:spacing w:val="-1"/>
          <w:sz w:val="30"/>
          <w:szCs w:val="30"/>
        </w:rPr>
        <w:t>BT esnekliği: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Modern bir kuruluşta yazılımlar,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özel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ortak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altyapılarda çalışır. Altyapıların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sayısı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önemli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değildir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 Bir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yönetimi çözümü kullanılması, ekiplerin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performanstan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ödün vermek ya da uygulamaları taşımak için önemli ayarlamalar yapmak zorunda olmayacağı anlamına gelir. Yazılımları işin gerektirdiği her yerde çalıştırabilirler.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Kubernetes’in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bir diğer avantajı da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yatay ölçeklemedir</w:t>
      </w:r>
      <w:r>
        <w:rPr>
          <w:rFonts w:ascii="Georgia" w:hAnsi="Georgia"/>
          <w:color w:val="242424"/>
          <w:spacing w:val="-1"/>
          <w:sz w:val="30"/>
          <w:szCs w:val="30"/>
        </w:rPr>
        <w:t>. Değişen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performans talepleri </w:t>
      </w:r>
      <w:r>
        <w:rPr>
          <w:rFonts w:ascii="Georgia" w:hAnsi="Georgia"/>
          <w:color w:val="242424"/>
          <w:spacing w:val="-1"/>
          <w:sz w:val="30"/>
          <w:szCs w:val="30"/>
        </w:rPr>
        <w:t>bu sayede karşılanabilir.</w:t>
      </w:r>
    </w:p>
    <w:p w:rsidR="00C65C75" w:rsidRDefault="00C65C75" w:rsidP="009B3A18">
      <w:pPr>
        <w:pStyle w:val="Balk1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lastRenderedPageBreak/>
        <w:t>7- Terminoloji</w:t>
      </w:r>
    </w:p>
    <w:p w:rsidR="00C65C75" w:rsidRDefault="00C65C75" w:rsidP="00331C7A">
      <w:pPr>
        <w:pStyle w:val="Balk2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7.1 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:</w:t>
      </w:r>
      <w:proofErr w:type="gramEnd"/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r>
        <w:rPr>
          <w:rFonts w:ascii="Georgia" w:hAnsi="Georgia"/>
          <w:color w:val="242424"/>
          <w:spacing w:val="-1"/>
          <w:sz w:val="30"/>
          <w:szCs w:val="30"/>
        </w:rPr>
        <w:t>‘ların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çalışma alanı diyebilir. En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küçük atanabilir </w:t>
      </w:r>
      <w:r>
        <w:rPr>
          <w:rFonts w:ascii="Georgia" w:hAnsi="Georgia"/>
          <w:color w:val="242424"/>
          <w:spacing w:val="-1"/>
          <w:sz w:val="30"/>
          <w:szCs w:val="30"/>
        </w:rPr>
        <w:t>birimdir. Kendilerine has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IP’leri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vardır.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birden </w:t>
      </w:r>
      <w:r>
        <w:rPr>
          <w:rFonts w:ascii="Georgia" w:hAnsi="Georgia"/>
          <w:color w:val="242424"/>
          <w:spacing w:val="-1"/>
          <w:sz w:val="30"/>
          <w:szCs w:val="30"/>
        </w:rPr>
        <w:t>fazla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çalışabilir.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tarafında çalışma şekli gereği yeni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deploy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isteği geldiğinde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pod’un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yeni 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versiyonu</w:t>
      </w:r>
      <w:proofErr w:type="gram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oluşturulur ve çalıştığı görüldüğünde diğer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versiyonu kapatılır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Dolayısıyla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birden fazla konteyner olduğu durumda diğer uygulamalar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container’ları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etkilendiğinden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bir konteyner tavsiye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edilir.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öldüğünde tekrar geri kalkmaz aynı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image’dan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onun yerine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yeni bir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ortaya </w:t>
      </w:r>
      <w:r>
        <w:rPr>
          <w:rFonts w:ascii="Georgia" w:hAnsi="Georgia"/>
          <w:color w:val="242424"/>
          <w:spacing w:val="-1"/>
          <w:sz w:val="30"/>
          <w:szCs w:val="30"/>
        </w:rPr>
        <w:t>çıkar ve yeni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bir ip adresi</w:t>
      </w:r>
      <w:r>
        <w:rPr>
          <w:rFonts w:ascii="Georgia" w:hAnsi="Georgia"/>
          <w:color w:val="242424"/>
          <w:spacing w:val="-1"/>
          <w:sz w:val="30"/>
          <w:szCs w:val="30"/>
        </w:rPr>
        <w:t> alır.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>
            <wp:extent cx="5768340" cy="2354580"/>
            <wp:effectExtent l="0" t="0" r="3810" b="7620"/>
            <wp:docPr id="6" name="Resim 6" descr="https://miro.medium.com/v2/resize:fit:758/0*EGJgWib1GXev0H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miro.medium.com/v2/resize:fit:758/0*EGJgWib1GXev0H2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t>Şekil_</w:t>
      </w:r>
      <w:proofErr w:type="gramStart"/>
      <w:r>
        <w:t xml:space="preserve">5 : </w:t>
      </w:r>
      <w:proofErr w:type="spellStart"/>
      <w:r>
        <w:t>Pod</w:t>
      </w:r>
      <w:proofErr w:type="spellEnd"/>
      <w:proofErr w:type="gramEnd"/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Fiziksel makinelerin üzerinde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Virtual Machine(VM)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kurmuştuk, bu VM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lerin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üzerine de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container</w:t>
      </w:r>
      <w:r>
        <w:rPr>
          <w:rFonts w:ascii="Georgia" w:hAnsi="Georgia"/>
          <w:color w:val="242424"/>
          <w:spacing w:val="-1"/>
          <w:sz w:val="30"/>
          <w:szCs w:val="30"/>
        </w:rPr>
        <w:t>konumlandırmıştık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şimdi bu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2 sinin arasına</w:t>
      </w:r>
      <w:r>
        <w:rPr>
          <w:rFonts w:ascii="Georgia" w:hAnsi="Georgia"/>
          <w:color w:val="242424"/>
          <w:spacing w:val="-1"/>
          <w:sz w:val="30"/>
          <w:szCs w:val="30"/>
        </w:rPr>
        <w:t> bir katman daha koyuyoruz buna da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diyoruz.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Özelikleri;</w:t>
      </w:r>
    </w:p>
    <w:p w:rsidR="00C65C75" w:rsidRDefault="00C65C75" w:rsidP="00C65C75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lastRenderedPageBreak/>
        <w:t>Container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yada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Containerlerden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oluşur.</w:t>
      </w:r>
    </w:p>
    <w:p w:rsidR="00C65C75" w:rsidRDefault="00C65C75" w:rsidP="00C65C75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içindeki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en küçük yapı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 taşıdır.</w:t>
      </w:r>
    </w:p>
    <w:p w:rsidR="00C65C75" w:rsidRDefault="00C65C75" w:rsidP="00C65C75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İçindeki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containerler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tek bir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network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namespace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kullanırlar.</w:t>
      </w:r>
    </w:p>
    <w:p w:rsidR="00C65C75" w:rsidRDefault="00C65C75" w:rsidP="00C65C75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Podlar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ölümlüdür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, ölür ve bir başka 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 ayağa kalkar ve işi devir alır.</w:t>
      </w:r>
    </w:p>
    <w:p w:rsidR="00C65C75" w:rsidRDefault="00C65C75" w:rsidP="00C65C75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Podların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IP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leri</w:t>
      </w:r>
      <w:proofErr w:type="spellEnd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unique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dir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Not:</w:t>
      </w:r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Containerlar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birbirleri ile çok ilişikli çalışmıyor ise aynı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içerisinde konumlandırmak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çokta mantıklı değildir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Best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practice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olarak ayrı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podlarda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olması gerekiyor.</w:t>
      </w:r>
    </w:p>
    <w:p w:rsidR="00331C7A" w:rsidRDefault="00331C7A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:rsidR="00C65C75" w:rsidRDefault="00C65C75" w:rsidP="00331C7A">
      <w:pPr>
        <w:pStyle w:val="Balk2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7.2 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Deployment :</w:t>
      </w:r>
      <w:proofErr w:type="gramEnd"/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Uygulamalarınızı K8s’e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deploy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update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etmek için şuan en meşhur ve tavsiye edilen yöntemdir.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Replication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controllerin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yerine geçmesi amacı ile çıkartıldı. İşlemleri yine kendisi gibi yeni olan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replicaset’ler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aracılığı ile yapar.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Rollout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changes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gibi özellikleri vardır.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Style w:val="Vurgu"/>
          <w:rFonts w:ascii="Georgia" w:hAnsi="Georgia"/>
          <w:b/>
          <w:bCs/>
          <w:color w:val="242424"/>
          <w:spacing w:val="-1"/>
          <w:sz w:val="30"/>
          <w:szCs w:val="30"/>
        </w:rPr>
        <w:t>Özellikleri;</w:t>
      </w:r>
    </w:p>
    <w:p w:rsidR="00C65C75" w:rsidRDefault="00C65C75" w:rsidP="00C65C75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 w:cs="Segoe UI"/>
          <w:color w:val="242424"/>
          <w:spacing w:val="-1"/>
          <w:sz w:val="30"/>
          <w:szCs w:val="30"/>
        </w:rPr>
        <w:t>Replicaset’in</w:t>
      </w:r>
      <w:proofErr w:type="spell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proofErr w:type="gramStart"/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süpervizörüdür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450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Uygulama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 xml:space="preserve">ve </w:t>
      </w:r>
      <w:proofErr w:type="gramStart"/>
      <w:r>
        <w:rPr>
          <w:rFonts w:ascii="Georgia" w:hAnsi="Georgia" w:cs="Segoe UI"/>
          <w:color w:val="242424"/>
          <w:spacing w:val="-1"/>
          <w:sz w:val="30"/>
          <w:szCs w:val="30"/>
        </w:rPr>
        <w:t>versiyon</w:t>
      </w:r>
      <w:proofErr w:type="gramEnd"/>
      <w:r>
        <w:rPr>
          <w:rFonts w:ascii="Georgia" w:hAnsi="Georgia" w:cs="Segoe UI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güncellemelerinin 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yapıldığı </w:t>
      </w:r>
      <w:r>
        <w:rPr>
          <w:rStyle w:val="Gl"/>
          <w:rFonts w:ascii="Georgia" w:hAnsi="Georgia" w:cs="Segoe UI"/>
          <w:color w:val="242424"/>
          <w:spacing w:val="-1"/>
          <w:sz w:val="30"/>
          <w:szCs w:val="30"/>
        </w:rPr>
        <w:t>yerdir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667500" cy="3771900"/>
            <wp:effectExtent l="0" t="0" r="0" b="0"/>
            <wp:docPr id="5" name="Resim 5" descr="https://miro.medium.com/v2/resize:fit:875/0*ybvpEmYmMF_FIcl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miro.medium.com/v2/resize:fit:875/0*ybvpEmYmMF_FIcl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rPr>
          <w:rStyle w:val="Gl"/>
          <w:rFonts w:ascii="Helvetica" w:hAnsi="Helvetica" w:cs="Helvetica"/>
        </w:rPr>
        <w:t>Şekil_</w:t>
      </w:r>
      <w:proofErr w:type="gramStart"/>
      <w:r>
        <w:rPr>
          <w:rStyle w:val="Gl"/>
          <w:rFonts w:ascii="Helvetica" w:hAnsi="Helvetica" w:cs="Helvetica"/>
        </w:rPr>
        <w:t>6 :</w:t>
      </w:r>
      <w:r>
        <w:t> Deployment</w:t>
      </w:r>
      <w:proofErr w:type="gramEnd"/>
    </w:p>
    <w:p w:rsidR="003F2DB4" w:rsidRDefault="003F2DB4" w:rsidP="00C65C75"/>
    <w:p w:rsidR="00C65C75" w:rsidRDefault="00C65C75" w:rsidP="003F2DB4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7.3 Service: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Service,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mantıksal olarak gruplayıp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servis </w:t>
      </w:r>
      <w:r>
        <w:rPr>
          <w:rFonts w:ascii="Georgia" w:hAnsi="Georgia"/>
          <w:color w:val="242424"/>
          <w:spacing w:val="-1"/>
          <w:sz w:val="30"/>
          <w:szCs w:val="30"/>
        </w:rPr>
        <w:t>olarak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dışarıya </w:t>
      </w:r>
      <w:r>
        <w:rPr>
          <w:rFonts w:ascii="Georgia" w:hAnsi="Georgia"/>
          <w:color w:val="242424"/>
          <w:spacing w:val="-1"/>
          <w:sz w:val="30"/>
          <w:szCs w:val="30"/>
        </w:rPr>
        <w:t>sunmamızı sağlayan 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objedir</w:t>
      </w:r>
      <w:r>
        <w:rPr>
          <w:rFonts w:ascii="Georgia" w:hAnsi="Georgia"/>
          <w:color w:val="242424"/>
          <w:spacing w:val="-1"/>
          <w:sz w:val="30"/>
          <w:szCs w:val="30"/>
        </w:rPr>
        <w:t>.Buradaki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mantıksal gruplama ise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Kubernetes’in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sunduğu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Labels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&amp;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Selectors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 ile mümkündür.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Podları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etiketleyip</w:t>
      </w:r>
      <w:r>
        <w:rPr>
          <w:rFonts w:ascii="Georgia" w:hAnsi="Georgia"/>
          <w:color w:val="242424"/>
          <w:spacing w:val="-1"/>
          <w:sz w:val="30"/>
          <w:szCs w:val="30"/>
        </w:rPr>
        <w:t> service olarak tanımlarken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seçiciler</w:t>
      </w:r>
      <w:r>
        <w:rPr>
          <w:rFonts w:ascii="Georgia" w:hAnsi="Georgia"/>
          <w:color w:val="242424"/>
          <w:spacing w:val="-1"/>
          <w:sz w:val="30"/>
          <w:szCs w:val="30"/>
        </w:rPr>
        <w:t> kullanarak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gruplayabiliriz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Recreate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,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RollingUpdate,Blue</w:t>
      </w:r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>-green,A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/B ve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Canary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deployment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,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scaling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gibi işlemleri service sayesinde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kesintisiz </w:t>
      </w:r>
      <w:r>
        <w:rPr>
          <w:rFonts w:ascii="Georgia" w:hAnsi="Georgia"/>
          <w:color w:val="242424"/>
          <w:spacing w:val="-1"/>
          <w:sz w:val="30"/>
          <w:szCs w:val="30"/>
        </w:rPr>
        <w:t>olarak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yapabiliyoruz</w:t>
      </w:r>
      <w:r>
        <w:rPr>
          <w:rFonts w:ascii="Georgia" w:hAnsi="Georgia"/>
          <w:color w:val="242424"/>
          <w:spacing w:val="-1"/>
          <w:sz w:val="30"/>
          <w:szCs w:val="30"/>
        </w:rPr>
        <w:t>.Bir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service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NodePort</w:t>
      </w:r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LoadBalancer</w:t>
      </w:r>
      <w:r>
        <w:rPr>
          <w:rFonts w:ascii="Georgia" w:hAnsi="Georgia"/>
          <w:color w:val="242424"/>
          <w:spacing w:val="-1"/>
          <w:sz w:val="30"/>
          <w:szCs w:val="30"/>
        </w:rPr>
        <w:t>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ClusterIP</w:t>
      </w:r>
      <w:r>
        <w:rPr>
          <w:rFonts w:ascii="Georgia" w:hAnsi="Georgia"/>
          <w:color w:val="242424"/>
          <w:spacing w:val="-1"/>
          <w:sz w:val="30"/>
          <w:szCs w:val="30"/>
        </w:rPr>
        <w:t> veya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externalName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yöntemleri ile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expose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edilebilir.</w:t>
      </w:r>
    </w:p>
    <w:p w:rsidR="0071381B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lastRenderedPageBreak/>
        <w:t>Servis tiplerini detaylı ola</w:t>
      </w:r>
      <w:r w:rsidR="0084622A">
        <w:rPr>
          <w:rFonts w:ascii="Georgia" w:hAnsi="Georgia"/>
          <w:color w:val="242424"/>
          <w:spacing w:val="-1"/>
          <w:sz w:val="30"/>
          <w:szCs w:val="30"/>
        </w:rPr>
        <w:t>rak başka bir yazıda inceleyeceğiz.</w:t>
      </w:r>
    </w:p>
    <w:p w:rsidR="0071381B" w:rsidRDefault="0071381B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</w:p>
    <w:p w:rsidR="00C65C75" w:rsidRDefault="00C65C75" w:rsidP="0084622A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7.4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Replica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 Set: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dan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kaç tane</w:t>
      </w:r>
      <w:r>
        <w:rPr>
          <w:rFonts w:ascii="Georgia" w:hAnsi="Georgia"/>
          <w:color w:val="242424"/>
          <w:spacing w:val="-1"/>
          <w:sz w:val="30"/>
          <w:szCs w:val="30"/>
        </w:rPr>
        <w:t> olacağını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replicaset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ile </w:t>
      </w:r>
      <w:proofErr w:type="spellStart"/>
      <w:proofErr w:type="gramStart"/>
      <w:r>
        <w:rPr>
          <w:rFonts w:ascii="Georgia" w:hAnsi="Georgia"/>
          <w:color w:val="242424"/>
          <w:spacing w:val="-1"/>
          <w:sz w:val="30"/>
          <w:szCs w:val="30"/>
        </w:rPr>
        <w:t>belirtiyoruz.İstediğiniz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anda bir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pod’u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kesintisiz bir şekilde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scale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edebilir yada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azaltabiliriz</w:t>
      </w:r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Replication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Controller’ler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ile neredeyse aynı işi yapar. Belli sayıda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pod’un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her zaman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çalıştığını kontrol eder. Ufak tefek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syntax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ve görev farklılıkları vardır aralarında.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drawing>
          <wp:inline distT="0" distB="0" distL="0" distR="0">
            <wp:extent cx="3741420" cy="1988820"/>
            <wp:effectExtent l="0" t="0" r="0" b="0"/>
            <wp:docPr id="4" name="Resim 4" descr="https://miro.medium.com/v2/resize:fit:491/0*_kqVTZzBJu04oP2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miro.medium.com/v2/resize:fit:491/0*_kqVTZzBJu04oP2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C65C75">
      <w:r>
        <w:t>Şekil_</w:t>
      </w:r>
      <w:proofErr w:type="gramStart"/>
      <w:r>
        <w:t xml:space="preserve">7 : </w:t>
      </w:r>
      <w:proofErr w:type="spellStart"/>
      <w:r>
        <w:t>Replicaset</w:t>
      </w:r>
      <w:proofErr w:type="spellEnd"/>
      <w:proofErr w:type="gramEnd"/>
    </w:p>
    <w:p w:rsidR="00C65C75" w:rsidRDefault="00C65C75" w:rsidP="00EA32BA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7.5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Namespaces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: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K8s gerçek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 bir kaç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sanal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barındırabilir,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bu sanal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ların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her birine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namespace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denir. Genellikle çok büyük K8s yapılarında ihtiyaç duyulur.</w:t>
      </w:r>
    </w:p>
    <w:p w:rsidR="00C65C75" w:rsidRDefault="00D2673B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Namespace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girerek </w:t>
      </w:r>
      <w:r w:rsidR="00C65C75">
        <w:rPr>
          <w:rFonts w:ascii="Georgia" w:hAnsi="Georgia"/>
          <w:color w:val="242424"/>
          <w:spacing w:val="-1"/>
          <w:sz w:val="30"/>
          <w:szCs w:val="30"/>
        </w:rPr>
        <w:t>aslında </w:t>
      </w:r>
      <w:r w:rsidR="00C65C75">
        <w:rPr>
          <w:rStyle w:val="Gl"/>
          <w:rFonts w:ascii="Georgia" w:hAnsi="Georgia"/>
          <w:color w:val="242424"/>
          <w:spacing w:val="-1"/>
          <w:sz w:val="30"/>
          <w:szCs w:val="30"/>
        </w:rPr>
        <w:t>ortamlarımızı </w:t>
      </w:r>
      <w:r w:rsidR="00C65C75">
        <w:rPr>
          <w:rFonts w:ascii="Georgia" w:hAnsi="Georgia"/>
          <w:color w:val="242424"/>
          <w:spacing w:val="-1"/>
          <w:sz w:val="30"/>
          <w:szCs w:val="30"/>
        </w:rPr>
        <w:t>birbirinden </w:t>
      </w:r>
      <w:r w:rsidR="00C65C75">
        <w:rPr>
          <w:rStyle w:val="Gl"/>
          <w:rFonts w:ascii="Georgia" w:hAnsi="Georgia"/>
          <w:color w:val="242424"/>
          <w:spacing w:val="-1"/>
          <w:sz w:val="30"/>
          <w:szCs w:val="30"/>
        </w:rPr>
        <w:t>izole </w:t>
      </w:r>
      <w:r w:rsidR="00C65C75">
        <w:rPr>
          <w:rFonts w:ascii="Georgia" w:hAnsi="Georgia"/>
          <w:color w:val="242424"/>
          <w:spacing w:val="-1"/>
          <w:sz w:val="30"/>
          <w:szCs w:val="30"/>
        </w:rPr>
        <w:t>edebiliyoruz.</w:t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lastRenderedPageBreak/>
        <w:t xml:space="preserve">7.6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Kubectl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: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K8s deki cli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dir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.</w:t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7.7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Kubeadm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;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kümeleri (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)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oluşturmak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yönetmek </w:t>
      </w:r>
      <w:r>
        <w:rPr>
          <w:rFonts w:ascii="Georgia" w:hAnsi="Georgia"/>
          <w:color w:val="242424"/>
          <w:spacing w:val="-1"/>
          <w:sz w:val="30"/>
          <w:szCs w:val="30"/>
        </w:rPr>
        <w:t>için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kubeadm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aracını kullanabilirsiniz. Kullanıcı dostu bir şekilde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minimum </w:t>
      </w:r>
      <w:r>
        <w:rPr>
          <w:rFonts w:ascii="Georgia" w:hAnsi="Georgia"/>
          <w:color w:val="242424"/>
          <w:spacing w:val="-1"/>
          <w:sz w:val="30"/>
          <w:szCs w:val="30"/>
        </w:rPr>
        <w:t>uygulanabilir,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güvenli </w:t>
      </w:r>
      <w:r>
        <w:rPr>
          <w:rFonts w:ascii="Georgia" w:hAnsi="Georgia"/>
          <w:color w:val="242424"/>
          <w:spacing w:val="-1"/>
          <w:sz w:val="30"/>
          <w:szCs w:val="30"/>
        </w:rPr>
        <w:t>bir küme kurmak 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çalıştırmak </w:t>
      </w:r>
      <w:r>
        <w:rPr>
          <w:rFonts w:ascii="Georgia" w:hAnsi="Georgia"/>
          <w:color w:val="242424"/>
          <w:spacing w:val="-1"/>
          <w:sz w:val="30"/>
          <w:szCs w:val="30"/>
        </w:rPr>
        <w:t>için gerekli eylemleri gerçekleştirir.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>Detaylı olarak K8s kurulumunda bahsediyor olacağım.</w:t>
      </w:r>
    </w:p>
    <w:p w:rsidR="00C65C75" w:rsidRDefault="00C65C75" w:rsidP="00D2673B">
      <w:pPr>
        <w:pStyle w:val="Balk2"/>
      </w:pP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7.8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DaemonSet</w:t>
      </w:r>
      <w:proofErr w:type="spellEnd"/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DaemonSet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objesi ile bütün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workerlarında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bir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olarak çalışacak uygulama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ayağa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kaldırılabilir. Buradaki kritik nokta her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master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+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workerında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sadece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replica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sayısı </w:t>
      </w:r>
      <w:r>
        <w:rPr>
          <w:rFonts w:ascii="Georgia" w:hAnsi="Georgia"/>
          <w:color w:val="242424"/>
          <w:spacing w:val="-1"/>
          <w:sz w:val="30"/>
          <w:szCs w:val="30"/>
        </w:rPr>
        <w:t>kadar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podun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çalıştırılmalıdır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. Genelde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loglama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için kullanılır.</w:t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7.9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ConfigMap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;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Configmap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, uygulamalarımızda kullandığımız </w:t>
      </w:r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konfigürasyonların</w:t>
      </w:r>
      <w:proofErr w:type="gram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dışarıda bir noktaya konularak tek noktadan kolayca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yönetilmesine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olanak sağlayan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objesidir.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667500" cy="3832860"/>
            <wp:effectExtent l="0" t="0" r="0" b="0"/>
            <wp:docPr id="3" name="Resim 3" descr="https://miro.medium.com/v2/resize:fit:875/0*t9J1V3c-vnK-4Ww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miro.medium.com/v2/resize:fit:875/0*t9J1V3c-vnK-4Ww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7.10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StatefulSet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;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r>
        <w:rPr>
          <w:rFonts w:ascii="Georgia" w:hAnsi="Georgia"/>
          <w:color w:val="242424"/>
          <w:spacing w:val="-1"/>
          <w:sz w:val="30"/>
          <w:szCs w:val="30"/>
        </w:rPr>
        <w:t xml:space="preserve">Database ve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log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gibi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state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tutma ihtiyacı duyan uygulamalar için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Kubernetes’de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StatefulSet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kullanılması önerilir. Biliyoruz ki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Kubernetes’de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etmek istediğimiz</w:t>
      </w:r>
      <w:r>
        <w:rPr>
          <w:rFonts w:ascii="Georgia" w:hAnsi="Georgia"/>
          <w:color w:val="242424"/>
          <w:spacing w:val="-1"/>
          <w:sz w:val="30"/>
          <w:szCs w:val="30"/>
        </w:rPr>
        <w:t> veriyi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PersistentVolume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şeklinde tutuyoruz.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Persist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ettiğimiz veri ile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ayrı 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node’a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schedule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olursa veri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tarafından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erişilemez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duruma gelir.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Clustered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olarak çalışan bir uygulama göz önüne alındığında ise bu çok olası bir durumdur. Bu durumun engellenmesi için de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StatefulSet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kullanırız.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4701540" cy="4693920"/>
            <wp:effectExtent l="0" t="0" r="3810" b="0"/>
            <wp:docPr id="2" name="Resim 2" descr="https://miro.medium.com/v2/resize:fit:580/0*kj48X9_TQ5dCPj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miro.medium.com/v2/resize:fit:580/0*kj48X9_TQ5dCPjP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7.11 Volume;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disk’leri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proofErr w:type="gram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geçicidir</w:t>
      </w:r>
      <w:r>
        <w:rPr>
          <w:rFonts w:ascii="Georgia" w:hAnsi="Georgia"/>
          <w:color w:val="242424"/>
          <w:spacing w:val="-1"/>
          <w:sz w:val="30"/>
          <w:szCs w:val="30"/>
        </w:rPr>
        <w:t>.Herhangi</w:t>
      </w:r>
      <w:proofErr w:type="spellEnd"/>
      <w:proofErr w:type="gramEnd"/>
      <w:r>
        <w:rPr>
          <w:rFonts w:ascii="Georgia" w:hAnsi="Georgia"/>
          <w:color w:val="242424"/>
          <w:spacing w:val="-1"/>
          <w:sz w:val="30"/>
          <w:szCs w:val="30"/>
        </w:rPr>
        <w:t xml:space="preserve"> bir sebepten dolayı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pod’un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yaşam döngüsü bitmesi ardından diskte bulunan her şey kaybolur.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volume’leri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için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tarafından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erişilebilen </w:t>
      </w:r>
      <w:r>
        <w:rPr>
          <w:rFonts w:ascii="Georgia" w:hAnsi="Georgia"/>
          <w:color w:val="242424"/>
          <w:spacing w:val="-1"/>
          <w:sz w:val="30"/>
          <w:szCs w:val="30"/>
        </w:rPr>
        <w:t>ve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yeniden </w:t>
      </w:r>
      <w:r>
        <w:rPr>
          <w:rFonts w:ascii="Georgia" w:hAnsi="Georgia"/>
          <w:color w:val="242424"/>
          <w:spacing w:val="-1"/>
          <w:sz w:val="30"/>
          <w:szCs w:val="30"/>
        </w:rPr>
        <w:t>başlatmalarda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verisini kaybetmeyen </w:t>
      </w:r>
      <w:r>
        <w:rPr>
          <w:rFonts w:ascii="Georgia" w:hAnsi="Georgia"/>
          <w:color w:val="242424"/>
          <w:spacing w:val="-1"/>
          <w:sz w:val="30"/>
          <w:szCs w:val="30"/>
        </w:rPr>
        <w:t>klasörler diyebiliriz.</w:t>
      </w:r>
    </w:p>
    <w:p w:rsidR="00C65C75" w:rsidRDefault="00C65C75" w:rsidP="00C65C75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tr-TR"/>
        </w:rPr>
        <w:lastRenderedPageBreak/>
        <w:drawing>
          <wp:inline distT="0" distB="0" distL="0" distR="0">
            <wp:extent cx="6667500" cy="3291840"/>
            <wp:effectExtent l="0" t="0" r="0" b="3810"/>
            <wp:docPr id="1" name="Resim 1" descr="https://miro.medium.com/v2/resize:fit:875/0*dDi1bxeYwPT1C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miro.medium.com/v2/resize:fit:875/0*dDi1bxeYwPT1C_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5C75" w:rsidRDefault="00C65C75" w:rsidP="00D2673B">
      <w:pPr>
        <w:pStyle w:val="Balk2"/>
      </w:pPr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7.12 </w:t>
      </w:r>
      <w:proofErr w:type="spellStart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>Persistent</w:t>
      </w:r>
      <w:proofErr w:type="spellEnd"/>
      <w:r>
        <w:rPr>
          <w:rStyle w:val="Vurgu"/>
          <w:rFonts w:ascii="Georgia" w:hAnsi="Georgia"/>
          <w:b w:val="0"/>
          <w:bCs w:val="0"/>
          <w:color w:val="242424"/>
          <w:spacing w:val="-1"/>
          <w:sz w:val="30"/>
          <w:szCs w:val="30"/>
        </w:rPr>
        <w:t xml:space="preserve"> Volume;</w:t>
      </w:r>
    </w:p>
    <w:p w:rsidR="00C65C75" w:rsidRDefault="00C65C75" w:rsidP="00C65C7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30"/>
          <w:szCs w:val="30"/>
        </w:rPr>
      </w:pP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Containerlar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üzerinde olan dosyalar bir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yere 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edilmediği için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containerin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açıp kapanması sonrasında 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veri kaybedilir.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Bu sebepten dolayı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containera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yazılan verilerin bir yere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edilmesi gerekir. Örneğin;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crash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olursa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, yeni bir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Pod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kubelet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tarafından tekrar ayağa kaldırılır ama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container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içerisine yazılan</w:t>
      </w:r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veriyi kaybetmiş oluruz.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Bu soruna çözüm olarak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Kubernetes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PersistentVolume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(PV)</w:t>
      </w:r>
      <w:r>
        <w:rPr>
          <w:rFonts w:ascii="Georgia" w:hAnsi="Georgia"/>
          <w:color w:val="242424"/>
          <w:spacing w:val="-1"/>
          <w:sz w:val="30"/>
          <w:szCs w:val="30"/>
        </w:rPr>
        <w:t xml:space="preserve"> objesini kullanmaktadır. </w:t>
      </w:r>
      <w:proofErr w:type="spellStart"/>
      <w:r>
        <w:rPr>
          <w:rFonts w:ascii="Georgia" w:hAnsi="Georgia"/>
          <w:color w:val="242424"/>
          <w:spacing w:val="-1"/>
          <w:sz w:val="30"/>
          <w:szCs w:val="30"/>
        </w:rPr>
        <w:t>PersistentVolume’lar</w:t>
      </w:r>
      <w:proofErr w:type="spellEnd"/>
      <w:r>
        <w:rPr>
          <w:rFonts w:ascii="Georgia" w:hAnsi="Georgia"/>
          <w:color w:val="242424"/>
          <w:spacing w:val="-1"/>
          <w:sz w:val="30"/>
          <w:szCs w:val="30"/>
        </w:rPr>
        <w:t xml:space="preserve"> ise 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PersistentVolumeClaim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 xml:space="preserve"> (PVC)’</w:t>
      </w:r>
      <w:proofErr w:type="spellStart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ler</w:t>
      </w:r>
      <w:proofErr w:type="spellEnd"/>
      <w:r>
        <w:rPr>
          <w:rStyle w:val="Gl"/>
          <w:rFonts w:ascii="Georgia" w:hAnsi="Georgia"/>
          <w:color w:val="242424"/>
          <w:spacing w:val="-1"/>
          <w:sz w:val="30"/>
          <w:szCs w:val="30"/>
        </w:rPr>
        <w:t> </w:t>
      </w:r>
      <w:r>
        <w:rPr>
          <w:rFonts w:ascii="Georgia" w:hAnsi="Georgia"/>
          <w:color w:val="242424"/>
          <w:spacing w:val="-1"/>
          <w:sz w:val="30"/>
          <w:szCs w:val="30"/>
        </w:rPr>
        <w:t>aracılığı ile kullanılabilmektedir.</w:t>
      </w:r>
    </w:p>
    <w:p w:rsidR="00085651" w:rsidRDefault="00085651" w:rsidP="00C65C75"/>
    <w:p w:rsidR="009B3A18" w:rsidRDefault="009B3A18" w:rsidP="009B3A18">
      <w:pPr>
        <w:pStyle w:val="Balk1"/>
      </w:pPr>
      <w:r>
        <w:t xml:space="preserve">Kaynakça: </w:t>
      </w:r>
    </w:p>
    <w:p w:rsidR="00085651" w:rsidRDefault="00DB1377" w:rsidP="009B3A18">
      <w:hyperlink r:id="rId16" w:history="1">
        <w:r w:rsidRPr="00EE5D3A">
          <w:rPr>
            <w:rStyle w:val="Kpr"/>
          </w:rPr>
          <w:t>https://deniz-turkmen.medium.com/kubernetes-giri%C5%9F-46e88442d19a</w:t>
        </w:r>
      </w:hyperlink>
    </w:p>
    <w:p w:rsidR="00DB1377" w:rsidRDefault="00DB1377" w:rsidP="004A7DDD">
      <w:pPr>
        <w:pStyle w:val="Balk2"/>
        <w:ind w:firstLine="708"/>
      </w:pPr>
      <w:proofErr w:type="spellStart"/>
      <w:r>
        <w:rPr>
          <w:rStyle w:val="Gl"/>
          <w:b/>
          <w:bCs/>
        </w:rPr>
        <w:t>Kubernetes</w:t>
      </w:r>
      <w:proofErr w:type="spellEnd"/>
      <w:r>
        <w:rPr>
          <w:rStyle w:val="Gl"/>
          <w:b/>
          <w:bCs/>
        </w:rPr>
        <w:t xml:space="preserve"> Ana Bileşenleri ve Fabrika Mantığı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49"/>
        <w:gridCol w:w="4668"/>
      </w:tblGrid>
      <w:tr w:rsidR="00DB1377" w:rsidTr="00DB1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Bileşen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Fabrika Örneği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 İşe Yarar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CEO’nun defteri, ajandası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 xml:space="preserve">Tüm verileri, kayıtları saklar (Cluster durumu, </w:t>
            </w:r>
            <w:proofErr w:type="spellStart"/>
            <w:r>
              <w:t>pod</w:t>
            </w:r>
            <w:proofErr w:type="spellEnd"/>
            <w:r>
              <w:t xml:space="preserve"> bilgileri vs.)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kube-apiserver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CEO’nun sekreteri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Dışarıdan gelen istekleri alır, işleri sıraya koyar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kube-controller-manager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Fabrika kontrol şefi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Her şey doğru çalışıyor mu diye sürekli kontrol eder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kube-scheduler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İş planlama sorumlusu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Yeni iş (</w:t>
            </w:r>
            <w:proofErr w:type="spellStart"/>
            <w:r>
              <w:t>Pod</w:t>
            </w:r>
            <w:proofErr w:type="spellEnd"/>
            <w:r>
              <w:t xml:space="preserve">) geldiğinde, hangi </w:t>
            </w:r>
            <w:proofErr w:type="spellStart"/>
            <w:r>
              <w:t>Node’a</w:t>
            </w:r>
            <w:proofErr w:type="spellEnd"/>
            <w:r>
              <w:t xml:space="preserve"> gideceğine karar verir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Her işçi makinedeki gözetmen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 xml:space="preserve">O </w:t>
            </w:r>
            <w:proofErr w:type="spellStart"/>
            <w:r>
              <w:t>Node’daki</w:t>
            </w:r>
            <w:proofErr w:type="spellEnd"/>
            <w:r>
              <w:t xml:space="preserve"> </w:t>
            </w:r>
            <w:proofErr w:type="spellStart"/>
            <w:r>
              <w:t>Pod’ların</w:t>
            </w:r>
            <w:proofErr w:type="spellEnd"/>
            <w:r>
              <w:t xml:space="preserve"> düzgün çalışmasını sağlar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kube-proxy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Ağ iletişim görevlisi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r>
              <w:t>Ağ trafiğini doğru yere yönlendirir (IP, port işleri)</w:t>
            </w:r>
          </w:p>
        </w:tc>
      </w:tr>
      <w:tr w:rsidR="00DB1377" w:rsidTr="00DB13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rPr>
                <w:rStyle w:val="Gl"/>
              </w:rPr>
              <w:t>Container</w:t>
            </w:r>
            <w:proofErr w:type="spellEnd"/>
            <w:r>
              <w:rPr>
                <w:rStyle w:val="Gl"/>
              </w:rPr>
              <w:t xml:space="preserve"> Runtime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proofErr w:type="gramStart"/>
            <w:r>
              <w:t>Tezgah</w:t>
            </w:r>
            <w:proofErr w:type="gramEnd"/>
            <w:r>
              <w:t xml:space="preserve"> motoru</w:t>
            </w:r>
          </w:p>
        </w:tc>
        <w:tc>
          <w:tcPr>
            <w:tcW w:w="0" w:type="auto"/>
            <w:vAlign w:val="center"/>
            <w:hideMark/>
          </w:tcPr>
          <w:p w:rsidR="00DB1377" w:rsidRDefault="00DB1377">
            <w:proofErr w:type="spellStart"/>
            <w:r>
              <w:t>Container’ların</w:t>
            </w:r>
            <w:proofErr w:type="spellEnd"/>
            <w:r>
              <w:t xml:space="preserve"> çalışmasını sağlar (</w:t>
            </w:r>
            <w:proofErr w:type="spellStart"/>
            <w:r>
              <w:t>Docker</w:t>
            </w:r>
            <w:proofErr w:type="spellEnd"/>
            <w:r>
              <w:t xml:space="preserve"> veya </w:t>
            </w:r>
            <w:proofErr w:type="spellStart"/>
            <w:r>
              <w:t>containerd</w:t>
            </w:r>
            <w:proofErr w:type="spellEnd"/>
            <w:r>
              <w:t xml:space="preserve"> gibi)</w:t>
            </w:r>
          </w:p>
        </w:tc>
      </w:tr>
    </w:tbl>
    <w:p w:rsidR="00DB1377" w:rsidRDefault="00DB1377" w:rsidP="00DB1377">
      <w:pPr>
        <w:pStyle w:val="Balk2"/>
      </w:pPr>
      <w:r>
        <w:rPr>
          <w:rStyle w:val="Gl"/>
          <w:b/>
          <w:bCs/>
        </w:rPr>
        <w:t>Kullanım Mantığı</w:t>
      </w:r>
    </w:p>
    <w:p w:rsidR="00DB1377" w:rsidRDefault="00DB1377" w:rsidP="00DB1377">
      <w:pPr>
        <w:pStyle w:val="NormalWeb"/>
      </w:pPr>
      <w:r>
        <w:t>Bu bileşenler normalde:</w:t>
      </w:r>
    </w:p>
    <w:p w:rsidR="00DB1377" w:rsidRDefault="00DB1377" w:rsidP="00DB1377">
      <w:pPr>
        <w:pStyle w:val="NormalWeb"/>
        <w:numPr>
          <w:ilvl w:val="0"/>
          <w:numId w:val="15"/>
        </w:numPr>
      </w:pPr>
      <w:proofErr w:type="spellStart"/>
      <w:r>
        <w:t>Kubernetes</w:t>
      </w:r>
      <w:proofErr w:type="spellEnd"/>
      <w:r>
        <w:t xml:space="preserve"> kurulumu sırasında otomatik başlatılır.</w:t>
      </w:r>
    </w:p>
    <w:p w:rsidR="00DB1377" w:rsidRDefault="00DB1377" w:rsidP="00DB1377">
      <w:pPr>
        <w:pStyle w:val="NormalWeb"/>
        <w:numPr>
          <w:ilvl w:val="0"/>
          <w:numId w:val="15"/>
        </w:numPr>
      </w:pPr>
      <w:r>
        <w:t>Sen doğrudan bunları "çalıştır" şeklinde kullanmazsın.</w:t>
      </w:r>
    </w:p>
    <w:p w:rsidR="00DB1377" w:rsidRDefault="00DB1377" w:rsidP="00DB1377">
      <w:pPr>
        <w:pStyle w:val="NormalWeb"/>
        <w:numPr>
          <w:ilvl w:val="0"/>
          <w:numId w:val="15"/>
        </w:numPr>
      </w:pPr>
      <w:r>
        <w:t xml:space="preserve">Senin işin genellikle </w:t>
      </w:r>
      <w:proofErr w:type="spellStart"/>
      <w:r w:rsidRPr="0078606E">
        <w:rPr>
          <w:rStyle w:val="HTMLKodu"/>
          <w:b/>
        </w:rPr>
        <w:t>kubectl</w:t>
      </w:r>
      <w:proofErr w:type="spellEnd"/>
      <w:r>
        <w:t xml:space="preserve"> ile emir vermek.</w:t>
      </w:r>
    </w:p>
    <w:p w:rsidR="00DB1377" w:rsidRPr="00085651" w:rsidRDefault="00DB1377" w:rsidP="009B3A18">
      <w:bookmarkStart w:id="0" w:name="_GoBack"/>
      <w:bookmarkEnd w:id="0"/>
    </w:p>
    <w:sectPr w:rsidR="00DB1377" w:rsidRPr="000856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0D2CA9"/>
    <w:multiLevelType w:val="multilevel"/>
    <w:tmpl w:val="23A8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03AF9"/>
    <w:multiLevelType w:val="multilevel"/>
    <w:tmpl w:val="5DF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E273E"/>
    <w:multiLevelType w:val="multilevel"/>
    <w:tmpl w:val="6DD6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B40F7"/>
    <w:multiLevelType w:val="multilevel"/>
    <w:tmpl w:val="F438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E449F"/>
    <w:multiLevelType w:val="multilevel"/>
    <w:tmpl w:val="9CE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E317F"/>
    <w:multiLevelType w:val="multilevel"/>
    <w:tmpl w:val="2172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A3EA1"/>
    <w:multiLevelType w:val="multilevel"/>
    <w:tmpl w:val="ED1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7110B"/>
    <w:multiLevelType w:val="multilevel"/>
    <w:tmpl w:val="F61C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D7FC1"/>
    <w:multiLevelType w:val="multilevel"/>
    <w:tmpl w:val="E03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CE4D8B"/>
    <w:multiLevelType w:val="multilevel"/>
    <w:tmpl w:val="0756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816C24"/>
    <w:multiLevelType w:val="multilevel"/>
    <w:tmpl w:val="BF6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11CA2"/>
    <w:multiLevelType w:val="multilevel"/>
    <w:tmpl w:val="451C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64968"/>
    <w:multiLevelType w:val="multilevel"/>
    <w:tmpl w:val="9F309C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036CC0"/>
    <w:multiLevelType w:val="multilevel"/>
    <w:tmpl w:val="A8F4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C81624"/>
    <w:multiLevelType w:val="multilevel"/>
    <w:tmpl w:val="472E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3"/>
  </w:num>
  <w:num w:numId="4">
    <w:abstractNumId w:val="3"/>
  </w:num>
  <w:num w:numId="5">
    <w:abstractNumId w:val="0"/>
  </w:num>
  <w:num w:numId="6">
    <w:abstractNumId w:val="8"/>
  </w:num>
  <w:num w:numId="7">
    <w:abstractNumId w:val="10"/>
  </w:num>
  <w:num w:numId="8">
    <w:abstractNumId w:val="2"/>
  </w:num>
  <w:num w:numId="9">
    <w:abstractNumId w:val="1"/>
  </w:num>
  <w:num w:numId="10">
    <w:abstractNumId w:val="11"/>
  </w:num>
  <w:num w:numId="11">
    <w:abstractNumId w:val="14"/>
  </w:num>
  <w:num w:numId="12">
    <w:abstractNumId w:val="5"/>
  </w:num>
  <w:num w:numId="13">
    <w:abstractNumId w:val="7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D7"/>
    <w:rsid w:val="00046AD8"/>
    <w:rsid w:val="00085651"/>
    <w:rsid w:val="00154908"/>
    <w:rsid w:val="00331C7A"/>
    <w:rsid w:val="003F2DB4"/>
    <w:rsid w:val="00426E74"/>
    <w:rsid w:val="004421D7"/>
    <w:rsid w:val="004A7DDD"/>
    <w:rsid w:val="0071381B"/>
    <w:rsid w:val="00770EF9"/>
    <w:rsid w:val="0078606E"/>
    <w:rsid w:val="0084622A"/>
    <w:rsid w:val="009B3A18"/>
    <w:rsid w:val="00C65C75"/>
    <w:rsid w:val="00D2673B"/>
    <w:rsid w:val="00DB1377"/>
    <w:rsid w:val="00EA32BA"/>
    <w:rsid w:val="00F6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2A05B"/>
  <w15:chartTrackingRefBased/>
  <w15:docId w15:val="{53F3957C-5DD7-409A-A494-048F8E9E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85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0856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B3A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56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08565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85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8565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85651"/>
    <w:rPr>
      <w:rFonts w:ascii="Courier New" w:eastAsia="Times New Roman" w:hAnsi="Courier New" w:cs="Courier New"/>
      <w:sz w:val="20"/>
      <w:szCs w:val="20"/>
    </w:rPr>
  </w:style>
  <w:style w:type="paragraph" w:customStyle="1" w:styleId="pw-post-body-paragraph">
    <w:name w:val="pw-post-body-paragraph"/>
    <w:basedOn w:val="Normal"/>
    <w:rsid w:val="00C6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">
    <w:name w:val="m"/>
    <w:basedOn w:val="VarsaylanParagrafYazTipi"/>
    <w:rsid w:val="00C65C75"/>
  </w:style>
  <w:style w:type="paragraph" w:customStyle="1" w:styleId="lj">
    <w:name w:val="lj"/>
    <w:basedOn w:val="Normal"/>
    <w:rsid w:val="00C65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C65C75"/>
    <w:rPr>
      <w:i/>
      <w:iCs/>
    </w:rPr>
  </w:style>
  <w:style w:type="character" w:customStyle="1" w:styleId="Balk3Char">
    <w:name w:val="Başlık 3 Char"/>
    <w:basedOn w:val="VarsaylanParagrafYazTipi"/>
    <w:link w:val="Balk3"/>
    <w:uiPriority w:val="9"/>
    <w:rsid w:val="009B3A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DB13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0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3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809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niz-turkmen.medium.com/kubernetes-giri%C5%9F-46e88442d19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2340</Words>
  <Characters>13340</Characters>
  <Application>Microsoft Office Word</Application>
  <DocSecurity>0</DocSecurity>
  <Lines>111</Lines>
  <Paragraphs>31</Paragraphs>
  <ScaleCrop>false</ScaleCrop>
  <Company/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2025-07-10T08:09:00Z</dcterms:created>
  <dcterms:modified xsi:type="dcterms:W3CDTF">2025-07-17T11:01:00Z</dcterms:modified>
</cp:coreProperties>
</file>