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jc w:val="center"/>
      </w:pPr>
      <w:r>
        <w:rPr>
          <w:rFonts w:ascii="Arial" w:cs="Arial" w:eastAsia="Arial" w:hAnsi="Arial"/>
          <w:b/>
          <w:bCs/>
          <w:color w:val="1F4E79"/>
          <w:sz w:val="64"/>
          <w:szCs w:val="64"/>
        </w:rPr>
        <w:t xml:space="preserve">CHRONO</w:t>
      </w:r>
    </w:p>
    <w:p>
      <w:pPr>
        <w:spacing w:after="80"/>
        <w:jc w:val="center"/>
      </w:pPr>
      <w:r>
        <w:rPr>
          <w:rFonts w:ascii="Arial" w:cs="Arial" w:eastAsia="Arial" w:hAnsi="Arial"/>
          <w:color w:val="555555"/>
          <w:sz w:val="28"/>
          <w:szCs w:val="28"/>
        </w:rPr>
        <w:t xml:space="preserve">Kapitel 9 – NFC-Hardware-Terminal</w:t>
      </w:r>
    </w:p>
    <w:p>
      <w:pPr>
        <w:spacing w:after="500"/>
        <w:jc w:val="center"/>
      </w:pPr>
      <w:r>
        <w:rPr>
          <w:rFonts w:ascii="Arial" w:cs="Arial" w:eastAsia="Arial" w:hAnsi="Arial"/>
          <w:color w:val="888888"/>
          <w:sz w:val="22"/>
          <w:szCs w:val="22"/>
        </w:rPr>
        <w:t xml:space="preserve">Raspberry Pi, PN532 NFC-Leser und LCD-Display</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Projekt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CHRONO – NFC-Zeiterfassungssystem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Kapitel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 – Hardware-Terminal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Alkan Arda – WIFI Fachakademie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Betreuer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Stephan Arnim Franzmann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11.08.2026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Vollstaendig implementiert und lauffaehig</w:t>
            </w:r>
          </w:p>
        </w:tc>
      </w:tr>
    </w:tbl>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9. Das NFC-Hardware-Terminal</w:t>
      </w:r>
    </w:p>
    <w:p>
      <w:pPr>
        <w:spacing w:after="80" w:before="80"/>
      </w:pPr>
      <w:r>
        <w:rPr>
          <w:rFonts w:ascii="Arial" w:cs="Arial" w:eastAsia="Arial" w:hAnsi="Arial"/>
          <w:sz w:val="22"/>
          <w:szCs w:val="22"/>
        </w:rPr>
        <w:t xml:space="preserve">Dieses Kapitel dokumentiert den Aufbau des physischen Zeiterfassungsterminals. Es beschreibt die eingesetzte Hardware, die vollstaendige Inbetriebnahme des Raspberry Pi, die Verkabelung der Komponenten, die Softwareentwicklung sowie die dabei aufgetretenen Probleme und deren Loesung.</w:t>
      </w:r>
    </w:p>
    <w:p>
      <w:pPr>
        <w:spacing w:after="60" w:before="60"/>
      </w:pPr>
      <w:r>
        <w:t xml:space="preserve"/>
      </w:r>
    </w:p>
    <w:p>
      <w:pPr>
        <w:spacing w:after="80" w:before="80"/>
      </w:pPr>
      <w:r>
        <w:rPr>
          <w:rFonts w:ascii="Arial" w:cs="Arial" w:eastAsia="Arial" w:hAnsi="Arial"/>
          <w:sz w:val="22"/>
          <w:szCs w:val="22"/>
        </w:rPr>
        <w:t xml:space="preserve">Das Terminal bildet die Schnittstelle zwischen dem Mitarbeiter und dem CHRONO-System. Der Mitarbeiter legt seine NFC-Karte auf, das Terminal liest die eindeutige Kartenkennung (UID) aus, uebermittelt sie an die REST-Schnittstelle des Systems und zeigt das Ergebnis auf einem LC-Display an.</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9.1 Zielsetzung und Funktionsprinzip</w:t>
      </w:r>
    </w:p>
    <w:p>
      <w:pPr>
        <w:spacing w:after="80" w:before="80"/>
      </w:pPr>
      <w:r>
        <w:rPr>
          <w:rFonts w:ascii="Arial" w:cs="Arial" w:eastAsia="Arial" w:hAnsi="Arial"/>
          <w:sz w:val="22"/>
          <w:szCs w:val="22"/>
        </w:rPr>
        <w:t xml:space="preserve">Die urspruengliche Projektidee basiert auf einer Beobachtung aus der Praxis: Mitarbeiter eines Flughafens besitzen ohnehin einen Ausweis mit NFC-Chip, um die Zugangskontrolle zu den Sicherheitsbereichen zu passieren. Diese bereits vorhandene Karte soll zusaetzlich fuer die Zeiterfassung genutzt werden.</w:t>
      </w:r>
    </w:p>
    <w:p>
      <w:pPr>
        <w:spacing w:after="60" w:before="60"/>
      </w:pPr>
      <w:r>
        <w:t xml:space="preserve"/>
      </w:r>
    </w:p>
    <w:p>
      <w:pPr>
        <w:spacing w:after="80" w:before="80"/>
      </w:pPr>
      <w:r>
        <w:rPr>
          <w:rFonts w:ascii="Arial" w:cs="Arial" w:eastAsia="Arial" w:hAnsi="Arial"/>
          <w:sz w:val="22"/>
          <w:szCs w:val="22"/>
        </w:rPr>
        <w:t xml:space="preserve">Der Funktionsablauf des Terminals gliedert sich in sechs Schritte:</w:t>
      </w:r>
    </w:p>
    <w:p>
      <w:pPr>
        <w:pStyle w:val="ListParagraph"/>
        <w:numPr>
          <w:ilvl w:val="0"/>
          <w:numId w:val="2"/>
        </w:numPr>
        <w:spacing w:after="40" w:before="40"/>
      </w:pPr>
      <w:r>
        <w:rPr>
          <w:rFonts w:ascii="Arial" w:cs="Arial" w:eastAsia="Arial" w:hAnsi="Arial"/>
          <w:sz w:val="22"/>
          <w:szCs w:val="22"/>
        </w:rPr>
        <w:t xml:space="preserve">Das Terminal befindet sich im Wartezustand und zeigt Uhrzeit und Datum an.</w:t>
      </w:r>
    </w:p>
    <w:p>
      <w:pPr>
        <w:pStyle w:val="ListParagraph"/>
        <w:numPr>
          <w:ilvl w:val="0"/>
          <w:numId w:val="2"/>
        </w:numPr>
        <w:spacing w:after="40" w:before="40"/>
      </w:pPr>
      <w:r>
        <w:rPr>
          <w:rFonts w:ascii="Arial" w:cs="Arial" w:eastAsia="Arial" w:hAnsi="Arial"/>
          <w:sz w:val="22"/>
          <w:szCs w:val="22"/>
        </w:rPr>
        <w:t xml:space="preserve">Ein Mitarbeiter legt seine NFC-Karte auf den Leser.</w:t>
      </w:r>
    </w:p>
    <w:p>
      <w:pPr>
        <w:pStyle w:val="ListParagraph"/>
        <w:numPr>
          <w:ilvl w:val="0"/>
          <w:numId w:val="2"/>
        </w:numPr>
        <w:spacing w:after="40" w:before="40"/>
      </w:pPr>
      <w:r>
        <w:rPr>
          <w:rFonts w:ascii="Arial" w:cs="Arial" w:eastAsia="Arial" w:hAnsi="Arial"/>
          <w:sz w:val="22"/>
          <w:szCs w:val="22"/>
        </w:rPr>
        <w:t xml:space="preserve">Der PN532-Chip liest die eindeutige Kartenkennung (UID) aus.</w:t>
      </w:r>
    </w:p>
    <w:p>
      <w:pPr>
        <w:pStyle w:val="ListParagraph"/>
        <w:numPr>
          <w:ilvl w:val="0"/>
          <w:numId w:val="2"/>
        </w:numPr>
        <w:spacing w:after="40" w:before="40"/>
      </w:pPr>
      <w:r>
        <w:rPr>
          <w:rFonts w:ascii="Arial" w:cs="Arial" w:eastAsia="Arial" w:hAnsi="Arial"/>
          <w:sz w:val="22"/>
          <w:szCs w:val="22"/>
        </w:rPr>
        <w:t xml:space="preserve">Die UID wird per HTTPS an den Endpunkt der CHRONO-API uebermittelt.</w:t>
      </w:r>
    </w:p>
    <w:p>
      <w:pPr>
        <w:pStyle w:val="ListParagraph"/>
        <w:numPr>
          <w:ilvl w:val="0"/>
          <w:numId w:val="2"/>
        </w:numPr>
        <w:spacing w:after="40" w:before="40"/>
      </w:pPr>
      <w:r>
        <w:rPr>
          <w:rFonts w:ascii="Arial" w:cs="Arial" w:eastAsia="Arial" w:hAnsi="Arial"/>
          <w:sz w:val="22"/>
          <w:szCs w:val="22"/>
        </w:rPr>
        <w:t xml:space="preserve">Die API ermittelt den zugehoerigen Mitarbeiter und entscheidet automatisch, ob es sich um eine Anmeldung oder Abmeldung handelt.</w:t>
      </w:r>
    </w:p>
    <w:p>
      <w:pPr>
        <w:pStyle w:val="ListParagraph"/>
        <w:numPr>
          <w:ilvl w:val="0"/>
          <w:numId w:val="2"/>
        </w:numPr>
        <w:spacing w:after="40" w:before="40"/>
      </w:pPr>
      <w:r>
        <w:rPr>
          <w:rFonts w:ascii="Arial" w:cs="Arial" w:eastAsia="Arial" w:hAnsi="Arial"/>
          <w:sz w:val="22"/>
          <w:szCs w:val="22"/>
        </w:rPr>
        <w:t xml:space="preserve">Das Terminal zeigt die Rueckmeldung auf dem Display an und kehrt nach wenigen Sekunden in den Wartezustand zurueck.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F4E79"/>
                <w:sz w:val="22"/>
                <w:szCs w:val="22"/>
              </w:rPr>
              <w:t xml:space="preserve">Architekturprinzip</w:t>
            </w:r>
          </w:p>
          <w:p>
            <w:pPr>
              <w:spacing w:after="40" w:before="40"/>
            </w:pPr>
            <w:r>
              <w:rPr>
                <w:rFonts w:ascii="Arial" w:cs="Arial" w:eastAsia="Arial" w:hAnsi="Arial"/>
                <w:color w:val="1F4E79"/>
                <w:sz w:val="20"/>
                <w:szCs w:val="20"/>
              </w:rPr>
              <w:t xml:space="preserve">Ein zentraler Entwurfsgedanke: Das Terminal enthaelt selbst keine Geschaeftslogik.</w:t>
            </w:r>
          </w:p>
          <w:p>
            <w:pPr>
              <w:spacing w:after="40" w:before="40"/>
            </w:pPr>
            <w:r>
              <w:rPr>
                <w:rFonts w:ascii="Arial" w:cs="Arial" w:eastAsia="Arial" w:hAnsi="Arial"/>
                <w:color w:val="1F4E79"/>
                <w:sz w:val="20"/>
                <w:szCs w:val="20"/>
              </w:rPr>
              <w:t xml:space="preserve">Es liest lediglich die Karte aus und stellt die Anfrage. Saemtliche Entscheidungen</w:t>
            </w:r>
          </w:p>
          <w:p>
            <w:pPr>
              <w:spacing w:after="40" w:before="40"/>
            </w:pPr>
            <w:r>
              <w:rPr>
                <w:rFonts w:ascii="Arial" w:cs="Arial" w:eastAsia="Arial" w:hAnsi="Arial"/>
                <w:color w:val="1F4E79"/>
                <w:sz w:val="20"/>
                <w:szCs w:val="20"/>
              </w:rPr>
              <w:t xml:space="preserve">– ob Check-In oder Check-Out, Pausenberechnung, Gueltigkeitspruefung – trifft die API.</w:t>
            </w:r>
          </w:p>
          <w:p>
            <w:pPr>
              <w:spacing w:after="40" w:before="40"/>
            </w:pPr>
            <w:r>
              <w:rPr>
                <w:rFonts w:ascii="Arial" w:cs="Arial" w:eastAsia="Arial" w:hAnsi="Arial"/>
                <w:color w:val="1F4E79"/>
                <w:sz w:val="20"/>
                <w:szCs w:val="20"/>
              </w:rPr>
              <w:t xml:space="preserve">Dadurch bleibt die Logik zentral und aenderbar, ohne dass Terminals angepasst werden muessen.</w:t>
            </w:r>
          </w:p>
        </w:tc>
      </w:tr>
    </w:tbl>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9.2 Eingesetzte Hardware</w:t>
      </w:r>
    </w:p>
    <w:p>
      <w:pPr>
        <w:spacing w:after="80" w:before="80"/>
      </w:pPr>
      <w:r>
        <w:rPr>
          <w:rFonts w:ascii="Arial" w:cs="Arial" w:eastAsia="Arial" w:hAnsi="Arial"/>
          <w:sz w:val="22"/>
          <w:szCs w:val="22"/>
        </w:rPr>
        <w:t xml:space="preserve">Fuer den Aufbau des Terminals wurden folgende Komponenten beschafft: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Komponente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Kosten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4 Model 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Einplatinencomputer, 4 GB RAM, Starter-Set inkl. 64-GB-microSD-Karte, USB-C-Netzteil 15 W, Gehaeuse und Kuehlkoerper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149,90 €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PN532 NFC-Modul V3</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NFC-Leser fuer 13,56 MHz, unterstuetzt I2C, SPI und UART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7,49 €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LCD 2004 mit I2C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Zeichendisplay, 20 Zeichen x 4 Zeilen, mit I2C-Adaptermodul (2er-Pack)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17,95 €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RFID-Karten MIFARE S50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Stueck, 13,56 MHz, kompatibel zum PN532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1,63 €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Jumper-Kabel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3er-Set mit Male-Male, Female-Male und Female-Female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6,99 €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Loetkolben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Zur dauerhaften Befestigung der Stiftleisten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 20 €</w:t>
            </w:r>
          </w:p>
        </w:tc>
      </w:tr>
    </w:tbl>
    <w:p>
      <w:pPr>
        <w:spacing w:after="60" w:before="60"/>
      </w:pPr>
      <w:r>
        <w:t xml:space="preserve"/>
      </w:r>
    </w:p>
    <w:p>
      <w:pPr>
        <w:spacing w:after="80" w:before="80"/>
      </w:pPr>
      <w:r>
        <w:rPr>
          <w:rFonts w:ascii="Arial" w:cs="Arial" w:eastAsia="Arial" w:hAnsi="Arial"/>
          <w:sz w:val="22"/>
          <w:szCs w:val="22"/>
        </w:rPr>
        <w:t xml:space="preserve">Die Gesamtkosten der Hardware belaufen sich auf rund 204 Euro.</w:t>
      </w:r>
    </w:p>
    <w:p>
      <w:pPr>
        <w:spacing w:after="60" w:before="60"/>
      </w:pPr>
      <w:r>
        <w:t xml:space="preserve"/>
      </w:r>
    </w:p>
    <w:p>
      <w:pPr>
        <w:pStyle w:val="Heading3"/>
        <w:spacing w:after="120" w:before="240"/>
      </w:pPr>
      <w:r>
        <w:rPr>
          <w:rFonts w:ascii="Arial" w:cs="Arial" w:eastAsia="Arial" w:hAnsi="Arial"/>
          <w:b/>
          <w:bCs/>
          <w:color w:val="404040"/>
          <w:sz w:val="23"/>
          <w:szCs w:val="23"/>
        </w:rPr>
        <w:t xml:space="preserve">9.2.1 Auswahl des NFC-Moduls</w:t>
      </w:r>
    </w:p>
    <w:p>
      <w:pPr>
        <w:spacing w:after="80" w:before="80"/>
      </w:pPr>
      <w:r>
        <w:rPr>
          <w:rFonts w:ascii="Arial" w:cs="Arial" w:eastAsia="Arial" w:hAnsi="Arial"/>
          <w:sz w:val="22"/>
          <w:szCs w:val="22"/>
        </w:rPr>
        <w:t xml:space="preserve">Der PN532 wurde gewaehlt, weil er den Standard ISO/IEC 14443 A unterstuetzt und damit MIFARE-Karten lesen kann – genau jene Kartentechnologie, die auch fuer Zugangskontrollsysteme an Flughaefen ueblich ist. Zudem bietet das Modul drei Kommunikationsschnittstellen, was Flexibilitaet bei der Anbindung schafft.</w:t>
      </w:r>
    </w:p>
    <w:p>
      <w:pPr>
        <w:spacing w:after="60" w:before="60"/>
      </w:pPr>
      <w:r>
        <w:t xml:space="preserve"/>
      </w:r>
    </w:p>
    <w:p>
      <w:pPr>
        <w:pStyle w:val="Heading3"/>
        <w:spacing w:after="120" w:before="240"/>
      </w:pPr>
      <w:r>
        <w:rPr>
          <w:rFonts w:ascii="Arial" w:cs="Arial" w:eastAsia="Arial" w:hAnsi="Arial"/>
          <w:b/>
          <w:bCs/>
          <w:color w:val="404040"/>
          <w:sz w:val="23"/>
          <w:szCs w:val="23"/>
        </w:rPr>
        <w:t xml:space="preserve">9.2.2 Auswahl des Displays</w:t>
      </w:r>
    </w:p>
    <w:p>
      <w:pPr>
        <w:spacing w:after="80" w:before="80"/>
      </w:pPr>
      <w:r>
        <w:rPr>
          <w:rFonts w:ascii="Arial" w:cs="Arial" w:eastAsia="Arial" w:hAnsi="Arial"/>
          <w:sz w:val="22"/>
          <w:szCs w:val="22"/>
        </w:rPr>
        <w:t xml:space="preserve">Urspruenglich war ein LCD 1602 mit 16 Zeichen und zwei Zeilen geplant. Beschafft wurde stattdessen ein LCD 2004 mit 20 Zeichen und vier Zeilen. Diese Entscheidung erwies sich als vorteilhaft, da sich damit Kopfzeile, Begruessung, Buchungsinformation und Statuszeile gleichzeitig darstellen lassen.</w:t>
      </w:r>
    </w:p>
    <w:p>
      <w:pPr>
        <w:spacing w:after="60" w:before="60"/>
      </w:pPr>
      <w:r>
        <w:t xml:space="preserve"/>
      </w:r>
    </w:p>
    <w:p>
      <w:pPr>
        <w:spacing w:after="80" w:before="80"/>
      </w:pPr>
      <w:r>
        <w:rPr>
          <w:rFonts w:ascii="Arial" w:cs="Arial" w:eastAsia="Arial" w:hAnsi="Arial"/>
          <w:sz w:val="22"/>
          <w:szCs w:val="22"/>
        </w:rPr>
        <w:t xml:space="preserve">Waehrend der Planung wurde ausserdem geprueft, ob ein Touchscreen die bessere Wahl waere. Die Recherche ergab jedoch, dass guenstige SPI-Touchscreens haeufig Treiberprobleme verursachen. Da ein Zeiterfassungsterminal keine Eingaben ueber den Bildschirm benoetigt – der Mitarbeiter haelt lediglich seine Karte auf – waere ein Touchscreen zudem funktional ueberdimensioniert gewesen.</w:t>
      </w:r>
    </w:p>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9.3 Inbetriebnahme des Raspberry Pi</w:t>
      </w:r>
    </w:p>
    <w:p>
      <w:pPr>
        <w:spacing w:after="80" w:before="80"/>
      </w:pPr>
      <w:r>
        <w:rPr>
          <w:rFonts w:ascii="Arial" w:cs="Arial" w:eastAsia="Arial" w:hAnsi="Arial"/>
          <w:sz w:val="22"/>
          <w:szCs w:val="22"/>
        </w:rPr>
        <w:t xml:space="preserve">Die Einrichtung erfolgte ohne angeschlossenen Monitor und ohne Tastatur, sogenannt headless. Die Steuerung erfolgt ausschliesslich ueber eine Netzwerkverbindung vom Entwicklungsrechner aus.</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9.3.1 Vorbereitung des Betriebssystems</w:t>
      </w:r>
    </w:p>
    <w:p>
      <w:pPr>
        <w:spacing w:after="80" w:before="80"/>
      </w:pPr>
      <w:r>
        <w:rPr>
          <w:rFonts w:ascii="Arial" w:cs="Arial" w:eastAsia="Arial" w:hAnsi="Arial"/>
          <w:sz w:val="22"/>
          <w:szCs w:val="22"/>
        </w:rPr>
        <w:t xml:space="preserve">Zunaechst wurde das Betriebssystem auf die microSD-Karte geschrieben. Verwendet wurde das offizielle Werkzeug Raspberry Pi Imager. Da der eingesetzte Laptop ueber keinen integrierten SD-Kartenleser verfuegt, war zusaetzlich ein USB-Kartenlesegeraet erforderlich.</w:t>
      </w:r>
    </w:p>
    <w:p>
      <w:pPr>
        <w:spacing w:after="60" w:before="60"/>
      </w:pPr>
      <w:r>
        <w:t xml:space="preserve"/>
      </w:r>
    </w:p>
    <w:p>
      <w:pPr>
        <w:spacing w:after="80" w:before="80"/>
      </w:pPr>
      <w:r>
        <w:rPr>
          <w:rFonts w:ascii="Arial" w:cs="Arial" w:eastAsia="Arial" w:hAnsi="Arial"/>
          <w:sz w:val="22"/>
          <w:szCs w:val="22"/>
        </w:rPr>
        <w:t xml:space="preserve">Im Imager wurden folgende Einstellungen vorgenommen: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Einstellung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Geraet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Betriebssystem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Raspberry Pi OS (64-Bit)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chrono-terminal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Benutzername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chrono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aktiviert, Authentifizierung per Passwort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WLAN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SSID und Passwort hinterlegt, Land: 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Zeitzone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Europe/Vienna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Tastaturlayout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00"/>
              <w:bottom w:type="dxa" w:w="140"/>
              <w:right w:type="dxa" w:w="200"/>
            </w:tcMar>
          </w:tcPr>
          <w:p>
            <w:pPr>
              <w:spacing w:after="80"/>
            </w:pPr>
            <w:r>
              <w:rPr>
                <w:rFonts w:ascii="Arial" w:cs="Arial" w:eastAsia="Arial" w:hAnsi="Arial"/>
                <w:b/>
                <w:bCs/>
                <w:color w:val="7F6000"/>
                <w:sz w:val="22"/>
                <w:szCs w:val="22"/>
              </w:rPr>
              <w:t xml:space="preserve">Wichtiger Hinweis</w:t>
            </w:r>
          </w:p>
          <w:p>
            <w:pPr>
              <w:spacing w:after="40" w:before="40"/>
            </w:pPr>
            <w:r>
              <w:rPr>
                <w:rFonts w:ascii="Arial" w:cs="Arial" w:eastAsia="Arial" w:hAnsi="Arial"/>
                <w:color w:val="7F6000"/>
                <w:sz w:val="20"/>
                <w:szCs w:val="20"/>
              </w:rPr>
              <w:t xml:space="preserve">Die Aktivierung von SSH bereits beim Schreiben des Images ist entscheidend.</w:t>
            </w:r>
          </w:p>
          <w:p>
            <w:pPr>
              <w:spacing w:after="40" w:before="40"/>
            </w:pPr>
            <w:r>
              <w:rPr>
                <w:rFonts w:ascii="Arial" w:cs="Arial" w:eastAsia="Arial" w:hAnsi="Arial"/>
                <w:color w:val="7F6000"/>
                <w:sz w:val="20"/>
                <w:szCs w:val="20"/>
              </w:rPr>
              <w:t xml:space="preserve">Wird dieser Schritt vergessen, kann ohne Monitor und Tastatur keine Verbindung</w:t>
            </w:r>
          </w:p>
          <w:p>
            <w:pPr>
              <w:spacing w:after="40" w:before="40"/>
            </w:pPr>
            <w:r>
              <w:rPr>
                <w:rFonts w:ascii="Arial" w:cs="Arial" w:eastAsia="Arial" w:hAnsi="Arial"/>
                <w:color w:val="7F6000"/>
                <w:sz w:val="20"/>
                <w:szCs w:val="20"/>
              </w:rPr>
              <w:t xml:space="preserve">zum Geraet aufgebaut werden und die Karte muss neu beschrieben werden.</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9.3.2 Erste Verbindung per SSH</w:t>
      </w:r>
    </w:p>
    <w:p>
      <w:pPr>
        <w:spacing w:after="80" w:before="80"/>
      </w:pPr>
      <w:r>
        <w:rPr>
          <w:rFonts w:ascii="Arial" w:cs="Arial" w:eastAsia="Arial" w:hAnsi="Arial"/>
          <w:sz w:val="22"/>
          <w:szCs w:val="22"/>
        </w:rPr>
        <w:t xml:space="preserve">Nach dem Einlegen der Karte und dem Anschliessen der Stromversorgung startet der Raspberry Pi und verbindet sich selbststaendig mit dem hinterlegten WLAN. Der Verbindungsaufbau erfolgt vom Windows-Rechner aus: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ssh chrono@chrono-terminal.local</w:t>
            </w:r>
          </w:p>
        </w:tc>
      </w:tr>
    </w:tbl>
    <w:p>
      <w:pPr>
        <w:spacing w:after="60" w:before="60"/>
      </w:pPr>
      <w:r>
        <w:t xml:space="preserve"/>
      </w:r>
    </w:p>
    <w:p>
      <w:pPr>
        <w:spacing w:after="80" w:before="80"/>
      </w:pPr>
      <w:r>
        <w:rPr>
          <w:rFonts w:ascii="Arial" w:cs="Arial" w:eastAsia="Arial" w:hAnsi="Arial"/>
          <w:sz w:val="22"/>
          <w:szCs w:val="22"/>
        </w:rPr>
        <w:t xml:space="preserve">Sollte die Namensaufloesung unter Windows fehlschlagen, kann die Verbindung alternativ ueber die IP-Adresse erfolgen. Diese laesst sich in der Geraeteuebersicht des Routers ermitteln.</w:t>
      </w:r>
    </w:p>
    <w:p>
      <w:pPr>
        <w:spacing w:after="60" w:before="60"/>
      </w:pPr>
      <w:r>
        <w:t xml:space="preserve"/>
      </w:r>
    </w:p>
    <w:p>
      <w:pPr>
        <w:spacing w:after="80" w:before="80"/>
      </w:pPr>
      <w:r>
        <w:rPr>
          <w:rFonts w:ascii="Arial" w:cs="Arial" w:eastAsia="Arial" w:hAnsi="Arial"/>
          <w:sz w:val="22"/>
          <w:szCs w:val="22"/>
        </w:rPr>
        <w:t xml:space="preserve">Wird die Speicherkarte spaeter neu beschrieben, erhaelt das Geraet einen neuen Sicherheitsschluessel. Windows verweigert dann die Verbindung mit einer Warnung. Der alte Eintrag wird so entfernt: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ssh-keygen -R chrono-terminal.local</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9.3.3 Systemaktualisierung und Grundkonfiguration</w:t>
      </w:r>
    </w:p>
    <w:p>
      <w:pPr>
        <w:spacing w:after="80" w:before="80"/>
      </w:pPr>
      <w:r>
        <w:rPr>
          <w:rFonts w:ascii="Arial" w:cs="Arial" w:eastAsia="Arial" w:hAnsi="Arial"/>
          <w:sz w:val="22"/>
          <w:szCs w:val="22"/>
        </w:rPr>
        <w:t xml:space="preserve">Nach dem ersten Login wurde das System aktualisiert und die benoetigten Werkzeuge installiert: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sudo apt update &amp;&amp; sudo apt upgrade -y</w:t>
            </w:r>
          </w:p>
          <w:p>
            <w:pPr>
              <w:spacing w:after="20" w:before="20"/>
            </w:pPr>
            <w:r>
              <w:rPr>
                <w:rFonts w:ascii="Courier New" w:cs="Courier New" w:eastAsia="Courier New" w:hAnsi="Courier New"/>
                <w:color w:val="333333"/>
                <w:sz w:val="17"/>
                <w:szCs w:val="17"/>
              </w:rPr>
              <w:t xml:space="preserve">sudo apt install -y i2c-tools python3-pip</w:t>
            </w:r>
          </w:p>
        </w:tc>
      </w:tr>
    </w:tbl>
    <w:p>
      <w:pPr>
        <w:spacing w:after="60" w:before="60"/>
      </w:pPr>
      <w:r>
        <w:t xml:space="preserve"/>
      </w:r>
    </w:p>
    <w:p>
      <w:pPr>
        <w:spacing w:after="80" w:before="80"/>
      </w:pPr>
      <w:r>
        <w:rPr>
          <w:rFonts w:ascii="Arial" w:cs="Arial" w:eastAsia="Arial" w:hAnsi="Arial"/>
          <w:sz w:val="22"/>
          <w:szCs w:val="22"/>
        </w:rPr>
        <w:t xml:space="preserve">Anschliessend wurde die I2C-Schnittstelle aktiviert. Dies erfolgt ueber das Konfigurationswerkzeug: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sudo raspi-config</w:t>
            </w:r>
          </w:p>
          <w:p>
            <w:pPr>
              <w:spacing w:after="20" w:before="20"/>
            </w:pPr>
            <w:r>
              <w:rPr>
                <w:rFonts w:ascii="Courier New" w:cs="Courier New" w:eastAsia="Courier New" w:hAnsi="Courier New"/>
                <w:color w:val="333333"/>
                <w:sz w:val="17"/>
                <w:szCs w:val="17"/>
              </w:rPr>
              <w:t xml:space="preserve">  → 3 Interface Options</w:t>
            </w:r>
          </w:p>
          <w:p>
            <w:pPr>
              <w:spacing w:after="20" w:before="20"/>
            </w:pPr>
            <w:r>
              <w:rPr>
                <w:rFonts w:ascii="Courier New" w:cs="Courier New" w:eastAsia="Courier New" w:hAnsi="Courier New"/>
                <w:color w:val="333333"/>
                <w:sz w:val="17"/>
                <w:szCs w:val="17"/>
              </w:rPr>
              <w:t xml:space="preserve">  → I5 I2C</w:t>
            </w:r>
          </w:p>
          <w:p>
            <w:pPr>
              <w:spacing w:after="20" w:before="20"/>
            </w:pPr>
            <w:r>
              <w:rPr>
                <w:rFonts w:ascii="Courier New" w:cs="Courier New" w:eastAsia="Courier New" w:hAnsi="Courier New"/>
                <w:color w:val="333333"/>
                <w:sz w:val="17"/>
                <w:szCs w:val="17"/>
              </w:rPr>
              <w:t xml:space="preserve">  → &lt;Yes&gt;</w:t>
            </w:r>
          </w:p>
          <w:p>
            <w:pPr>
              <w:spacing w:after="20" w:before="20"/>
            </w:pPr>
            <w:r>
              <w:rPr>
                <w:rFonts w:ascii="Courier New" w:cs="Courier New" w:eastAsia="Courier New" w:hAnsi="Courier New"/>
                <w:color w:val="333333"/>
                <w:sz w:val="17"/>
                <w:szCs w:val="17"/>
              </w:rPr>
              <w:t xml:space="preserve">  → &lt;Finish&gt;</w:t>
            </w:r>
          </w:p>
        </w:tc>
      </w:tr>
    </w:tbl>
    <w:p>
      <w:pPr>
        <w:spacing w:after="60" w:before="60"/>
      </w:pPr>
      <w:r>
        <w:t xml:space="preserve"/>
      </w:r>
    </w:p>
    <w:p>
      <w:pPr>
        <w:spacing w:after="80" w:before="80"/>
      </w:pPr>
      <w:r>
        <w:rPr>
          <w:rFonts w:ascii="Arial" w:cs="Arial" w:eastAsia="Arial" w:hAnsi="Arial"/>
          <w:sz w:val="22"/>
          <w:szCs w:val="22"/>
        </w:rPr>
        <w:t xml:space="preserve">Zusaetzlich wurde die Uebertragungsgeschwindigkeit des I2C-Busses angepasst. Die Standardgeschwindigkeit betraegt 100.000 Bit pro Sekunde. In der Datei /boot/firmware/config.txt wurde folgender Eintrag gesetzt: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dtparam=i2c_arm=on,i2c_arm_baudrate=100000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after="80"/>
            </w:pPr>
            <w:r>
              <w:rPr>
                <w:rFonts w:ascii="Arial" w:cs="Arial" w:eastAsia="Arial" w:hAnsi="Arial"/>
                <w:b/>
                <w:bCs/>
                <w:color w:val="833C00"/>
                <w:sz w:val="22"/>
                <w:szCs w:val="22"/>
              </w:rPr>
              <w:t xml:space="preserve">Fehlerquelle</w:t>
            </w:r>
          </w:p>
          <w:p>
            <w:pPr>
              <w:spacing w:after="40" w:before="40"/>
            </w:pPr>
            <w:r>
              <w:rPr>
                <w:rFonts w:ascii="Arial" w:cs="Arial" w:eastAsia="Arial" w:hAnsi="Arial"/>
                <w:color w:val="833C00"/>
                <w:sz w:val="20"/>
                <w:szCs w:val="20"/>
              </w:rPr>
              <w:t xml:space="preserve">Bei der Bearbeitung dieser Zeile trat ein Fehler auf, der zunaechst uebersehen wurde:</w:t>
            </w:r>
          </w:p>
          <w:p>
            <w:pPr>
              <w:spacing w:after="40" w:before="40"/>
            </w:pPr>
            <w:r>
              <w:rPr>
                <w:rFonts w:ascii="Arial" w:cs="Arial" w:eastAsia="Arial" w:hAnsi="Arial"/>
                <w:color w:val="833C00"/>
                <w:sz w:val="20"/>
                <w:szCs w:val="20"/>
              </w:rPr>
              <w:t xml:space="preserve">Ein Leerzeichen nach dem Komma – also 'i2c_arm=on, i2c_arm_baudrate=100000' – fuehrt dazu,</w:t>
            </w:r>
          </w:p>
          <w:p>
            <w:pPr>
              <w:spacing w:after="40" w:before="40"/>
            </w:pPr>
            <w:r>
              <w:rPr>
                <w:rFonts w:ascii="Arial" w:cs="Arial" w:eastAsia="Arial" w:hAnsi="Arial"/>
                <w:color w:val="833C00"/>
                <w:sz w:val="20"/>
                <w:szCs w:val="20"/>
              </w:rPr>
              <w:t xml:space="preserve">dass der Parameter vollstaendig ignoriert wird. Die Konfiguration muss ohne Leerzeichen</w:t>
            </w:r>
          </w:p>
          <w:p>
            <w:pPr>
              <w:spacing w:after="40" w:before="40"/>
            </w:pPr>
            <w:r>
              <w:rPr>
                <w:rFonts w:ascii="Arial" w:cs="Arial" w:eastAsia="Arial" w:hAnsi="Arial"/>
                <w:color w:val="833C00"/>
                <w:sz w:val="20"/>
                <w:szCs w:val="20"/>
              </w:rPr>
              <w:t xml:space="preserve">geschrieben werden. Der Fehler laesst sich mit 'grep i2c /boot/firmware/config.txt' pruefen.</w:t>
            </w:r>
          </w:p>
        </w:tc>
      </w:tr>
    </w:tbl>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9.4 Verkabelung der Komponenten</w:t>
      </w:r>
    </w:p>
    <w:p>
      <w:pPr>
        <w:spacing w:after="80" w:before="80"/>
      </w:pPr>
      <w:r>
        <w:rPr>
          <w:rFonts w:ascii="Arial" w:cs="Arial" w:eastAsia="Arial" w:hAnsi="Arial"/>
          <w:sz w:val="22"/>
          <w:szCs w:val="22"/>
        </w:rPr>
        <w:t xml:space="preserve">Beide Peripheriegeraete – NFC-Leser und Display – kommunizieren ueber denselben I2C-Bus. Dieser Bus benoetigt lediglich zwei Datenleitungen, an die sich mehrere Geraete parallel anschliessen lassen. Jedes Geraet besitzt dabei eine eigene Adresse, ueber die es angesprochen wird.</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9.4.1 Anschluss des PN532</w:t>
      </w:r>
    </w:p>
    <w:p>
      <w:pPr>
        <w:spacing w:after="80" w:before="80"/>
      </w:pPr>
      <w:r>
        <w:rPr>
          <w:rFonts w:ascii="Arial" w:cs="Arial" w:eastAsia="Arial" w:hAnsi="Arial"/>
          <w:sz w:val="22"/>
          <w:szCs w:val="22"/>
        </w:rPr>
        <w:t xml:space="preserve">Der PN532 verfuegt ueber zwei Anschlussreihen. Die obere Reihe dient der SPI-Kommunikation, die seitliche Reihe der I2C-Kommunikation. Fuer dieses Projekt wurde die I2C-Reihe verwendet.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PN532</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Raspberry Pi</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Funktion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1 (3,3 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Stromversorgung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Pin 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3 (GPIO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Datenleitung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Pin 5 (GPIO 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Taktleitung</w:t>
            </w:r>
          </w:p>
        </w:tc>
      </w:tr>
    </w:tbl>
    <w:p>
      <w:pPr>
        <w:spacing w:after="60" w:before="60"/>
      </w:pPr>
      <w:r>
        <w:t xml:space="preserve"/>
      </w:r>
    </w:p>
    <w:p>
      <w:pPr>
        <w:spacing w:after="80" w:before="80"/>
      </w:pPr>
      <w:r>
        <w:rPr>
          <w:rFonts w:ascii="Arial" w:cs="Arial" w:eastAsia="Arial" w:hAnsi="Arial"/>
          <w:sz w:val="22"/>
          <w:szCs w:val="22"/>
        </w:rPr>
        <w:t xml:space="preserve">Der PN532 besitzt einen Schalterblock mit der Bezeichnung SW1, ueber den die Kommunikationsart eingestellt wird. Die Zuordnung ist auf der Platine aufgedruckt: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Schalter 1 / 2</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HSU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Serielle Kommunikation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I2C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 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Verwendeter Modus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Peripheral Interface</w:t>
            </w:r>
          </w:p>
        </w:tc>
      </w:tr>
    </w:tbl>
    <w:p>
      <w:pPr>
        <w:spacing w:after="60" w:before="60"/>
      </w:pPr>
      <w:r>
        <w:t xml:space="preserve"/>
      </w:r>
    </w:p>
    <w:p>
      <w:pPr>
        <w:spacing w:after="80" w:before="80"/>
      </w:pPr>
      <w:r>
        <w:rPr>
          <w:rFonts w:ascii="Arial" w:cs="Arial" w:eastAsia="Arial" w:hAnsi="Arial"/>
          <w:sz w:val="22"/>
          <w:szCs w:val="22"/>
        </w:rPr>
        <w:t xml:space="preserve">Da die Anschlusspunkte des Moduls ab Werk nicht mit Stiftleisten bestueckt waren, mussten diese eingeloetet werden. Ohne feste Verbindung liessen sich die Kabel nicht zuverlaessig aufstecken.</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9.4.2 Anschluss des LCD-Displays</w:t>
      </w:r>
    </w:p>
    <w:p>
      <w:pPr>
        <w:spacing w:after="80" w:before="80"/>
      </w:pPr>
      <w:r>
        <w:rPr>
          <w:rFonts w:ascii="Arial" w:cs="Arial" w:eastAsia="Arial" w:hAnsi="Arial"/>
          <w:sz w:val="22"/>
          <w:szCs w:val="22"/>
        </w:rPr>
        <w:t xml:space="preserve">Das Display wurde parallel zum NFC-Leser an denselben Bus angeschlossen. Die Stromversorgung erfolgt jedoch mit 5 Volt, da das Display bei 3,3 Volt zu dunkel bleibt.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LCD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Raspberry Pi</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Funktion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2 (5 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Stromversorgung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Pin 9</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gemeinsam mit PN532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Datenleitung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gemeinsam mit PN532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Taktleitung</w:t>
            </w:r>
          </w:p>
        </w:tc>
      </w:tr>
    </w:tbl>
    <w:p>
      <w:pPr>
        <w:spacing w:after="60" w:before="60"/>
      </w:pPr>
      <w:r>
        <w:t xml:space="preserve"/>
      </w:r>
    </w:p>
    <w:p>
      <w:pPr>
        <w:spacing w:after="80" w:before="80"/>
      </w:pPr>
      <w:r>
        <w:rPr>
          <w:rFonts w:ascii="Arial" w:cs="Arial" w:eastAsia="Arial" w:hAnsi="Arial"/>
          <w:sz w:val="22"/>
          <w:szCs w:val="22"/>
        </w:rPr>
        <w:t xml:space="preserve">Da an einem GPIO-Anschluss nur ein Kabel Platz findet, die Datenleitungen jedoch von beiden Geraeten benoetigt werden, wurden die Leitungen des Displays an die bereits eingeloeteten Stifte des NFC-Moduls angeschlossen. Elektrisch ist dies zulaessig, da der I2C-Bus als gemeinsame Leitung konzipiert ist.</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9.4.3 Ueberpruefung der Verbindung</w:t>
      </w:r>
    </w:p>
    <w:p>
      <w:pPr>
        <w:spacing w:after="80" w:before="80"/>
      </w:pPr>
      <w:r>
        <w:rPr>
          <w:rFonts w:ascii="Arial" w:cs="Arial" w:eastAsia="Arial" w:hAnsi="Arial"/>
          <w:sz w:val="22"/>
          <w:szCs w:val="22"/>
        </w:rPr>
        <w:t xml:space="preserve">Ob die Geraete korrekt angeschlossen sind, laesst sich mit einem Suchlauf ueber den Bus pruefen: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sudo i2cdetect -y 1</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     0  1  2  3  4  5  6  7  8  9  a  b  c  d  e  f</w:t>
            </w:r>
          </w:p>
          <w:p>
            <w:pPr>
              <w:spacing w:after="20" w:before="20"/>
            </w:pPr>
            <w:r>
              <w:rPr>
                <w:rFonts w:ascii="Courier New" w:cs="Courier New" w:eastAsia="Courier New" w:hAnsi="Courier New"/>
                <w:color w:val="333333"/>
                <w:sz w:val="17"/>
                <w:szCs w:val="17"/>
              </w:rPr>
              <w:t xml:space="preserve">00:                         -- -- -- -- -- -- -- --</w:t>
            </w:r>
          </w:p>
          <w:p>
            <w:pPr>
              <w:spacing w:after="20" w:before="20"/>
            </w:pPr>
            <w:r>
              <w:rPr>
                <w:rFonts w:ascii="Courier New" w:cs="Courier New" w:eastAsia="Courier New" w:hAnsi="Courier New"/>
                <w:color w:val="333333"/>
                <w:sz w:val="17"/>
                <w:szCs w:val="17"/>
              </w:rPr>
              <w:t xml:space="preserve">10: -- -- -- -- -- -- -- -- -- -- -- -- -- -- -- --</w:t>
            </w:r>
          </w:p>
          <w:p>
            <w:pPr>
              <w:spacing w:after="20" w:before="20"/>
            </w:pPr>
            <w:r>
              <w:rPr>
                <w:rFonts w:ascii="Courier New" w:cs="Courier New" w:eastAsia="Courier New" w:hAnsi="Courier New"/>
                <w:color w:val="333333"/>
                <w:sz w:val="17"/>
                <w:szCs w:val="17"/>
              </w:rPr>
              <w:t xml:space="preserve">20: -- -- -- -- 24 -- -- 27 -- -- -- -- -- -- -- --</w:t>
            </w:r>
          </w:p>
          <w:p>
            <w:pPr>
              <w:spacing w:after="20" w:before="20"/>
            </w:pPr>
            <w:r>
              <w:rPr>
                <w:rFonts w:ascii="Courier New" w:cs="Courier New" w:eastAsia="Courier New" w:hAnsi="Courier New"/>
                <w:color w:val="333333"/>
                <w:sz w:val="17"/>
                <w:szCs w:val="17"/>
              </w:rPr>
              <w:t xml:space="preserve">30: -- -- -- -- -- -- -- -- -- -- -- -- -- -- -- --</w:t>
            </w:r>
          </w:p>
        </w:tc>
      </w:tr>
    </w:tbl>
    <w:p>
      <w:pPr>
        <w:spacing w:after="60" w:before="60"/>
      </w:pPr>
      <w:r>
        <w:t xml:space="preserve"/>
      </w:r>
    </w:p>
    <w:p>
      <w:pPr>
        <w:spacing w:after="80" w:before="80"/>
      </w:pPr>
      <w:r>
        <w:rPr>
          <w:rFonts w:ascii="Arial" w:cs="Arial" w:eastAsia="Arial" w:hAnsi="Arial"/>
          <w:sz w:val="22"/>
          <w:szCs w:val="22"/>
        </w:rPr>
        <w:t xml:space="preserve">Die Adresse 24 entspricht dem PN532, die Adresse 27 dem LC-Display. Werden beide Werte angezeigt, ist die Verkabelung korrekt.</w:t>
      </w:r>
    </w:p>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9.5 Fehlersuche bei der Inbetriebnahme</w:t>
      </w:r>
    </w:p>
    <w:p>
      <w:pPr>
        <w:spacing w:after="80" w:before="80"/>
      </w:pPr>
      <w:r>
        <w:rPr>
          <w:rFonts w:ascii="Arial" w:cs="Arial" w:eastAsia="Arial" w:hAnsi="Arial"/>
          <w:sz w:val="22"/>
          <w:szCs w:val="22"/>
        </w:rPr>
        <w:t xml:space="preserve">Die Inbetriebnahme des NFC-Lesers verlief nicht auf Anhieb erfolgreich. Da die Fehleranalyse einen erheblichen Teil des Arbeitsaufwands ausmachte und methodisch aufschlussreich ist, wird sie hier ausfuehrlich dargestellt.</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9.5.1 Symptombeschreibung</w:t>
      </w:r>
    </w:p>
    <w:p>
      <w:pPr>
        <w:spacing w:after="80" w:before="80"/>
      </w:pPr>
      <w:r>
        <w:rPr>
          <w:rFonts w:ascii="Arial" w:cs="Arial" w:eastAsia="Arial" w:hAnsi="Arial"/>
          <w:sz w:val="22"/>
          <w:szCs w:val="22"/>
        </w:rPr>
        <w:t xml:space="preserve">Nach dem Anschluss des PN532 zeigte der Suchlauf ueber den I2C-Bus ein Geraet an der Adresse 0x28 an. Laut Datenblatt verwendet der PN532 jedoch fest die Adresse 0x24. Ein Zugriff ueber die Programmbibliothek schlug in beiden Faellen fehl:</w:t>
      </w:r>
    </w:p>
    <w:p>
      <w:pPr>
        <w:pStyle w:val="ListParagraph"/>
        <w:numPr>
          <w:ilvl w:val="0"/>
          <w:numId w:val="3"/>
        </w:numPr>
        <w:spacing w:after="40" w:before="40"/>
      </w:pPr>
      <w:r>
        <w:rPr>
          <w:rFonts w:ascii="Arial" w:cs="Arial" w:eastAsia="Arial" w:hAnsi="Arial"/>
          <w:sz w:val="22"/>
          <w:szCs w:val="22"/>
        </w:rPr>
        <w:t xml:space="preserve">Bei Adresse 0x24 meldete die Bibliothek, es sei kein Geraet vorhanden.</w:t>
      </w:r>
    </w:p>
    <w:p>
      <w:pPr>
        <w:pStyle w:val="ListParagraph"/>
        <w:numPr>
          <w:ilvl w:val="0"/>
          <w:numId w:val="3"/>
        </w:numPr>
        <w:spacing w:after="40" w:before="40"/>
      </w:pPr>
      <w:r>
        <w:rPr>
          <w:rFonts w:ascii="Arial" w:cs="Arial" w:eastAsia="Arial" w:hAnsi="Arial"/>
          <w:sz w:val="22"/>
          <w:szCs w:val="22"/>
        </w:rPr>
        <w:t xml:space="preserve">Bei Adresse 0x28 kam eine Verbindung zustande, der Chip beantwortete jedoch keinen einzigen Befehl.</w:t>
      </w:r>
    </w:p>
    <w:p>
      <w:pPr>
        <w:spacing w:after="60" w:before="60"/>
      </w:pPr>
      <w:r>
        <w:t xml:space="preserve"/>
      </w:r>
    </w:p>
    <w:p>
      <w:pPr>
        <w:spacing w:after="80" w:before="80"/>
      </w:pPr>
      <w:r>
        <w:rPr>
          <w:rFonts w:ascii="Arial" w:cs="Arial" w:eastAsia="Arial" w:hAnsi="Arial"/>
          <w:sz w:val="22"/>
          <w:szCs w:val="22"/>
        </w:rPr>
        <w:t xml:space="preserve">Die Diagnoseausgabe zeigte, dass Befehle korrekt gesendet wurden, jedoch keine Antwort zurueckkam: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Write frame:  ['0x0', '0x0', '0xff', '0x5', '0xfb', ...]</w:t>
            </w:r>
          </w:p>
          <w:p>
            <w:pPr>
              <w:spacing w:after="20" w:before="20"/>
            </w:pPr>
            <w:r>
              <w:rPr>
                <w:rFonts w:ascii="Courier New" w:cs="Courier New" w:eastAsia="Courier New" w:hAnsi="Courier New"/>
                <w:color w:val="333333"/>
                <w:sz w:val="17"/>
                <w:szCs w:val="17"/>
              </w:rPr>
              <w:t xml:space="preserve">Write frame:  ['0x0', '0x0', '0xff', '0x2', '0xfe', ...]</w:t>
            </w:r>
          </w:p>
          <w:p>
            <w:pPr>
              <w:spacing w:after="20" w:before="20"/>
            </w:pPr>
            <w:r>
              <w:rPr>
                <w:rFonts w:ascii="Courier New" w:cs="Courier New" w:eastAsia="Courier New" w:hAnsi="Courier New"/>
                <w:color w:val="333333"/>
                <w:sz w:val="17"/>
                <w:szCs w:val="17"/>
              </w:rPr>
              <w:t xml:space="preserve">RuntimeError: Failed to detect the PN532</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9.5.2 Systematische Eingrenzung</w:t>
      </w:r>
    </w:p>
    <w:p>
      <w:pPr>
        <w:spacing w:after="80" w:before="80"/>
      </w:pPr>
      <w:r>
        <w:rPr>
          <w:rFonts w:ascii="Arial" w:cs="Arial" w:eastAsia="Arial" w:hAnsi="Arial"/>
          <w:sz w:val="22"/>
          <w:szCs w:val="22"/>
        </w:rPr>
        <w:t xml:space="preserve">Um die Fehlerursache einzugrenzen, wurden saemtliche Einflussgroessen einzeln geprueft. Dieses Vorgehen stellt sicher, dass jede Variable isoliert betrachtet wird und keine Ursache uebersehen bleibt.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Geprueft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Vorgehen</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Ergebnis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Schalterstellung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 vier Kombinationen einzeln getestet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Nur bei 1/0 meldete sich ein Geraet – Konfiguration korrekt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Stromversorgung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LED-Anzeige am Modul beobachtet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LED leuchtete – Versorgung vorhanden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Loetstellen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Mehrfach nachgeloetet, frisches Lot zugefuehrt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Keine Aenderung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Busgeschwindigkeit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50.000 und 10.000 Bit/s getestet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Keine Aenderung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Betriebsspannung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 V und 5 V getestet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Keine Aenderung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Reset-Leitung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Zusaetzliche Verbindung hergestellt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Keine Aenderung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Programmbibliothek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Drei verschiedene Bibliotheken getestet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 drei mit identischem Ergebnis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Betriebssystem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Dreimal neu aufgesetzt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Keine Aenderung</w:t>
            </w:r>
          </w:p>
        </w:tc>
      </w:tr>
    </w:tbl>
    <w:p>
      <w:pPr>
        <w:spacing w:after="60" w:before="60"/>
      </w:pPr>
      <w:r>
        <w:t xml:space="preserve"/>
      </w:r>
    </w:p>
    <w:p>
      <w:pPr>
        <w:spacing w:after="80" w:before="80"/>
      </w:pPr>
      <w:r>
        <w:rPr>
          <w:rFonts w:ascii="Arial" w:cs="Arial" w:eastAsia="Arial" w:hAnsi="Arial"/>
          <w:sz w:val="22"/>
          <w:szCs w:val="22"/>
        </w:rPr>
        <w:t xml:space="preserve">Die eingesetzten Programmbibliotheken waren adafruit-circuitpython-pn532, py532lib und pn532pi. Alle drei verfolgen unterschiedliche Ansaetze bei der Ansteuerung, lieferten jedoch dasselbe Verhalten: Befehle wurden angenommen, aber nie beantwortet.</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9.5.3 Diagnose und Loesung</w:t>
      </w:r>
    </w:p>
    <w:p>
      <w:pPr>
        <w:spacing w:after="80" w:before="80"/>
      </w:pPr>
      <w:r>
        <w:rPr>
          <w:rFonts w:ascii="Arial" w:cs="Arial" w:eastAsia="Arial" w:hAnsi="Arial"/>
          <w:sz w:val="22"/>
          <w:szCs w:val="22"/>
        </w:rPr>
        <w:t xml:space="preserve">Aus der Gesamtheit der Befunde ergab sich die Schlussfolgerung, dass das Modul selbst defekt war. Ausschlaggebend waren zwei Beobachtungen: Erstens die abweichende Busadresse, die auf einen internen Fehler hindeutet. Zweitens der Umstand, dass drei voneinander unabhaengige Bibliotheken dasselbe Fehlerbild zeigten – waere die Ursache in der Konfiguration zu suchen, haette mindestens eine davon ein abweichendes Verhalten zeigen muessen.</w:t>
      </w:r>
    </w:p>
    <w:p>
      <w:pPr>
        <w:spacing w:after="60" w:before="60"/>
      </w:pPr>
      <w:r>
        <w:t xml:space="preserve"/>
      </w:r>
    </w:p>
    <w:p>
      <w:pPr>
        <w:spacing w:after="80" w:before="80"/>
      </w:pPr>
      <w:r>
        <w:rPr>
          <w:rFonts w:ascii="Arial" w:cs="Arial" w:eastAsia="Arial" w:hAnsi="Arial"/>
          <w:sz w:val="22"/>
          <w:szCs w:val="22"/>
        </w:rPr>
        <w:t xml:space="preserve">Nach dem Austausch des Moduls meldete sich das Ersatzgeraet unmittelbar unter der korrekten Adresse 0x24 und beantwortete den ersten Befehl fehlerfrei: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PN532 gefunden! Firmware: 1.6</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Karte auflegen...</w:t>
            </w:r>
          </w:p>
          <w:p>
            <w:pPr>
              <w:spacing w:after="20" w:before="20"/>
            </w:pPr>
            <w:r>
              <w:rPr>
                <w:rFonts w:ascii="Courier New" w:cs="Courier New" w:eastAsia="Courier New" w:hAnsi="Courier New"/>
                <w:color w:val="333333"/>
                <w:sz w:val="17"/>
                <w:szCs w:val="17"/>
              </w:rPr>
              <w:t xml:space="preserve">Karte erkannt! UID: B3994015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after="80"/>
            </w:pPr>
            <w:r>
              <w:rPr>
                <w:rFonts w:ascii="Arial" w:cs="Arial" w:eastAsia="Arial" w:hAnsi="Arial"/>
                <w:b/>
                <w:bCs/>
                <w:color w:val="375623"/>
                <w:sz w:val="22"/>
                <w:szCs w:val="22"/>
              </w:rPr>
              <w:t xml:space="preserve">Methodische Bewertung</w:t>
            </w:r>
          </w:p>
          <w:p>
            <w:pPr>
              <w:spacing w:after="40" w:before="40"/>
            </w:pPr>
            <w:r>
              <w:rPr>
                <w:rFonts w:ascii="Arial" w:cs="Arial" w:eastAsia="Arial" w:hAnsi="Arial"/>
                <w:color w:val="375623"/>
                <w:sz w:val="20"/>
                <w:szCs w:val="20"/>
              </w:rPr>
              <w:t xml:space="preserve">Die Fehlersuche nahm mehrere Stunden in Anspruch, obwohl die Ursache</w:t>
            </w:r>
          </w:p>
          <w:p>
            <w:pPr>
              <w:spacing w:after="40" w:before="40"/>
            </w:pPr>
            <w:r>
              <w:rPr>
                <w:rFonts w:ascii="Arial" w:cs="Arial" w:eastAsia="Arial" w:hAnsi="Arial"/>
                <w:color w:val="375623"/>
                <w:sz w:val="20"/>
                <w:szCs w:val="20"/>
              </w:rPr>
              <w:t xml:space="preserve">ausserhalb des eigenen Einflussbereichs lag. Der methodische Wert liegt darin,</w:t>
            </w:r>
          </w:p>
          <w:p>
            <w:pPr>
              <w:spacing w:after="40" w:before="40"/>
            </w:pPr>
            <w:r>
              <w:rPr>
                <w:rFonts w:ascii="Arial" w:cs="Arial" w:eastAsia="Arial" w:hAnsi="Arial"/>
                <w:color w:val="375623"/>
                <w:sz w:val="20"/>
                <w:szCs w:val="20"/>
              </w:rPr>
              <w:t xml:space="preserve">dass durch die systematische Pruefung saemtlicher Einflussgroessen ein</w:t>
            </w:r>
          </w:p>
          <w:p>
            <w:pPr>
              <w:spacing w:after="40" w:before="40"/>
            </w:pPr>
            <w:r>
              <w:rPr>
                <w:rFonts w:ascii="Arial" w:cs="Arial" w:eastAsia="Arial" w:hAnsi="Arial"/>
                <w:color w:val="375623"/>
                <w:sz w:val="20"/>
                <w:szCs w:val="20"/>
              </w:rPr>
              <w:t xml:space="preserve">belastbarer Ausschluss aller Softwareursachen moeglich war. Ohne diese</w:t>
            </w:r>
          </w:p>
          <w:p>
            <w:pPr>
              <w:spacing w:after="40" w:before="40"/>
            </w:pPr>
            <w:r>
              <w:rPr>
                <w:rFonts w:ascii="Arial" w:cs="Arial" w:eastAsia="Arial" w:hAnsi="Arial"/>
                <w:color w:val="375623"/>
                <w:sz w:val="20"/>
                <w:szCs w:val="20"/>
              </w:rPr>
              <w:t xml:space="preserve">Dokumentation waere die Diagnose 'Hardwaredefekt' eine blosse Vermutung geblieben.</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9.5.4 Weitere aufgetretene Stoerungen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Stoerung</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Ursache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Loesung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startete nicht mehr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Speicherkarte beschaedigt, vermutlich durch wiederholtes Trennen der Stromversorgung ohne vorheriges Herunterfahren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 beschreiben; kuenftig stets 'sudo shutdown -h now' verwenden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Display blieb dunkel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Kontrast nicht eingestellt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Potentiometer am I2C-Modul verstellen bis Text erscheint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Verbindungsabbruch nach Neustart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Sicherheitsschluessel des Geraets hatte sich geaendert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ssh-keygen -R chrono-terminal.local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Ein-/Ausgabefehler am Display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Zugriffskonflikte auf dem gemeinsamen Bus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Fehlerbehandlung ergaenzt, Initialisierung mit Wiederholungsversuchen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Beide Geraete verschwanden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Steckverbindung geloest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Kabel neu befestigt; dauerhafte Verloetung empfohlen</w:t>
            </w:r>
          </w:p>
        </w:tc>
      </w:tr>
    </w:tbl>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9.6 Die Schnittstelle zum CHRONO-System</w:t>
      </w:r>
    </w:p>
    <w:p>
      <w:pPr>
        <w:spacing w:after="80" w:before="80"/>
      </w:pPr>
      <w:r>
        <w:rPr>
          <w:rFonts w:ascii="Arial" w:cs="Arial" w:eastAsia="Arial" w:hAnsi="Arial"/>
          <w:sz w:val="22"/>
          <w:szCs w:val="22"/>
        </w:rPr>
        <w:t xml:space="preserve">Damit das Terminal Buchungen ausloesen kann, wurde die bestehende REST-Schnittstelle um einen eigenen Endpunkt erweitert.</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9.6.1 Aufbau des Endpunkts</w:t>
      </w:r>
    </w:p>
    <w:p>
      <w:pPr>
        <w:spacing w:after="80" w:before="80"/>
      </w:pPr>
      <w:r>
        <w:rPr>
          <w:rFonts w:ascii="Arial" w:cs="Arial" w:eastAsia="Arial" w:hAnsi="Arial"/>
          <w:sz w:val="22"/>
          <w:szCs w:val="22"/>
        </w:rPr>
        <w:t xml:space="preserve">Der Endpunkt nimmt eine Kartenkennung entgegen und entscheidet selbststaendig, ob eine Anmeldung oder eine Abmeldung vorliegt. Diese Entscheidung faellt anhand der Frage, ob fuer den Mitarbeiter bereits eine unabgeschlossene Buchung existiert.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[HttpPost("nfc")]</w:t>
            </w:r>
          </w:p>
          <w:p>
            <w:pPr>
              <w:spacing w:after="20" w:before="20"/>
            </w:pPr>
            <w:r>
              <w:rPr>
                <w:rFonts w:ascii="Courier New" w:cs="Courier New" w:eastAsia="Courier New" w:hAnsi="Courier New"/>
                <w:color w:val="333333"/>
                <w:sz w:val="17"/>
                <w:szCs w:val="17"/>
              </w:rPr>
              <w:t xml:space="preserve">[AllowAnonymous]</w:t>
            </w:r>
          </w:p>
          <w:p>
            <w:pPr>
              <w:spacing w:after="20" w:before="20"/>
            </w:pPr>
            <w:r>
              <w:rPr>
                <w:rFonts w:ascii="Courier New" w:cs="Courier New" w:eastAsia="Courier New" w:hAnsi="Courier New"/>
                <w:color w:val="333333"/>
                <w:sz w:val="17"/>
                <w:szCs w:val="17"/>
              </w:rPr>
              <w:t xml:space="preserve">public async Task&lt;IActionResult&gt; NfcBooking([FromBody] NfcRequest request)</w:t>
            </w:r>
          </w:p>
          <w:p>
            <w:pPr>
              <w:spacing w:after="20" w:before="20"/>
            </w:pPr>
            <w:r>
              <w:rPr>
                <w:rFonts w:ascii="Courier New" w:cs="Courier New" w:eastAsia="Courier New" w:hAnsi="Courier New"/>
                <w:color w:val="333333"/>
                <w:sz w:val="17"/>
                <w:szCs w:val="17"/>
              </w:rPr>
              <w:t xml:space="preserve">{</w:t>
            </w:r>
          </w:p>
          <w:p>
            <w:pPr>
              <w:spacing w:after="20" w:before="20"/>
            </w:pPr>
            <w:r>
              <w:rPr>
                <w:rFonts w:ascii="Courier New" w:cs="Courier New" w:eastAsia="Courier New" w:hAnsi="Courier New"/>
                <w:color w:val="333333"/>
                <w:sz w:val="17"/>
                <w:szCs w:val="17"/>
              </w:rPr>
              <w:t xml:space="preserve">    // Mitarbeiter anhand der Kartenkennung ermitteln</w:t>
            </w:r>
          </w:p>
          <w:p>
            <w:pPr>
              <w:spacing w:after="20" w:before="20"/>
            </w:pPr>
            <w:r>
              <w:rPr>
                <w:rFonts w:ascii="Courier New" w:cs="Courier New" w:eastAsia="Courier New" w:hAnsi="Courier New"/>
                <w:color w:val="333333"/>
                <w:sz w:val="17"/>
                <w:szCs w:val="17"/>
              </w:rPr>
              <w:t xml:space="preserve">    var mitarbeiter = await _context.Mitarbeiter</w:t>
            </w:r>
          </w:p>
          <w:p>
            <w:pPr>
              <w:spacing w:after="20" w:before="20"/>
            </w:pPr>
            <w:r>
              <w:rPr>
                <w:rFonts w:ascii="Courier New" w:cs="Courier New" w:eastAsia="Courier New" w:hAnsi="Courier New"/>
                <w:color w:val="333333"/>
                <w:sz w:val="17"/>
                <w:szCs w:val="17"/>
              </w:rPr>
              <w:t xml:space="preserve">        .FirstOrDefaultAsync(m =&gt; m.NFCCardUid == request.Uid);</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    if (mitarbeiter == null)</w:t>
            </w:r>
          </w:p>
          <w:p>
            <w:pPr>
              <w:spacing w:after="20" w:before="20"/>
            </w:pPr>
            <w:r>
              <w:rPr>
                <w:rFonts w:ascii="Courier New" w:cs="Courier New" w:eastAsia="Courier New" w:hAnsi="Courier New"/>
                <w:color w:val="333333"/>
                <w:sz w:val="17"/>
                <w:szCs w:val="17"/>
              </w:rPr>
              <w:t xml:space="preserve">        return NotFound(new NfcResponse {</w:t>
            </w:r>
          </w:p>
          <w:p>
            <w:pPr>
              <w:spacing w:after="20" w:before="20"/>
            </w:pPr>
            <w:r>
              <w:rPr>
                <w:rFonts w:ascii="Courier New" w:cs="Courier New" w:eastAsia="Courier New" w:hAnsi="Courier New"/>
                <w:color w:val="333333"/>
                <w:sz w:val="17"/>
                <w:szCs w:val="17"/>
              </w:rPr>
              <w:t xml:space="preserve">            Success = false, Message = "Karte unbekannt" });</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    // Offene Buchung suchen</w:t>
            </w:r>
          </w:p>
          <w:p>
            <w:pPr>
              <w:spacing w:after="20" w:before="20"/>
            </w:pPr>
            <w:r>
              <w:rPr>
                <w:rFonts w:ascii="Courier New" w:cs="Courier New" w:eastAsia="Courier New" w:hAnsi="Courier New"/>
                <w:color w:val="333333"/>
                <w:sz w:val="17"/>
                <w:szCs w:val="17"/>
              </w:rPr>
              <w:t xml:space="preserve">    var offeneBuchung = await _context.TimeBookings</w:t>
            </w:r>
          </w:p>
          <w:p>
            <w:pPr>
              <w:spacing w:after="20" w:before="20"/>
            </w:pPr>
            <w:r>
              <w:rPr>
                <w:rFonts w:ascii="Courier New" w:cs="Courier New" w:eastAsia="Courier New" w:hAnsi="Courier New"/>
                <w:color w:val="333333"/>
                <w:sz w:val="17"/>
                <w:szCs w:val="17"/>
              </w:rPr>
              <w:t xml:space="preserve">        .Where(b =&gt; b.FK_MitID == mitarbeiter.MitID</w:t>
            </w:r>
          </w:p>
          <w:p>
            <w:pPr>
              <w:spacing w:after="20" w:before="20"/>
            </w:pPr>
            <w:r>
              <w:rPr>
                <w:rFonts w:ascii="Courier New" w:cs="Courier New" w:eastAsia="Courier New" w:hAnsi="Courier New"/>
                <w:color w:val="333333"/>
                <w:sz w:val="17"/>
                <w:szCs w:val="17"/>
              </w:rPr>
              <w:t xml:space="preserve">                 &amp;&amp; b.CheckOutTime == null)</w:t>
            </w:r>
          </w:p>
          <w:p>
            <w:pPr>
              <w:spacing w:after="20" w:before="20"/>
            </w:pPr>
            <w:r>
              <w:rPr>
                <w:rFonts w:ascii="Courier New" w:cs="Courier New" w:eastAsia="Courier New" w:hAnsi="Courier New"/>
                <w:color w:val="333333"/>
                <w:sz w:val="17"/>
                <w:szCs w:val="17"/>
              </w:rPr>
              <w:t xml:space="preserve">        .OrderByDescending(b =&gt; b.CheckInTime)</w:t>
            </w:r>
          </w:p>
          <w:p>
            <w:pPr>
              <w:spacing w:after="20" w:before="20"/>
            </w:pPr>
            <w:r>
              <w:rPr>
                <w:rFonts w:ascii="Courier New" w:cs="Courier New" w:eastAsia="Courier New" w:hAnsi="Courier New"/>
                <w:color w:val="333333"/>
                <w:sz w:val="17"/>
                <w:szCs w:val="17"/>
              </w:rPr>
              <w:t xml:space="preserve">        .FirstOrDefaultAsync();</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    if (offeneBuchung == null)</w:t>
            </w:r>
          </w:p>
          <w:p>
            <w:pPr>
              <w:spacing w:after="20" w:before="20"/>
            </w:pPr>
            <w:r>
              <w:rPr>
                <w:rFonts w:ascii="Courier New" w:cs="Courier New" w:eastAsia="Courier New" w:hAnsi="Courier New"/>
                <w:color w:val="333333"/>
                <w:sz w:val="17"/>
                <w:szCs w:val="17"/>
              </w:rPr>
              <w:t xml:space="preserve">    {</w:t>
            </w:r>
          </w:p>
          <w:p>
            <w:pPr>
              <w:spacing w:after="20" w:before="20"/>
            </w:pPr>
            <w:r>
              <w:rPr>
                <w:rFonts w:ascii="Courier New" w:cs="Courier New" w:eastAsia="Courier New" w:hAnsi="Courier New"/>
                <w:color w:val="333333"/>
                <w:sz w:val="17"/>
                <w:szCs w:val="17"/>
              </w:rPr>
              <w:t xml:space="preserve">        // Keine offene Buchung → Anmeldung</w:t>
            </w:r>
          </w:p>
          <w:p>
            <w:pPr>
              <w:spacing w:after="20" w:before="20"/>
            </w:pPr>
            <w:r>
              <w:rPr>
                <w:rFonts w:ascii="Courier New" w:cs="Courier New" w:eastAsia="Courier New" w:hAnsi="Courier New"/>
                <w:color w:val="333333"/>
                <w:sz w:val="17"/>
                <w:szCs w:val="17"/>
              </w:rPr>
              <w:t xml:space="preserve">    }</w:t>
            </w:r>
          </w:p>
          <w:p>
            <w:pPr>
              <w:spacing w:after="20" w:before="20"/>
            </w:pPr>
            <w:r>
              <w:rPr>
                <w:rFonts w:ascii="Courier New" w:cs="Courier New" w:eastAsia="Courier New" w:hAnsi="Courier New"/>
                <w:color w:val="333333"/>
                <w:sz w:val="17"/>
                <w:szCs w:val="17"/>
              </w:rPr>
              <w:t xml:space="preserve">    else</w:t>
            </w:r>
          </w:p>
          <w:p>
            <w:pPr>
              <w:spacing w:after="20" w:before="20"/>
            </w:pPr>
            <w:r>
              <w:rPr>
                <w:rFonts w:ascii="Courier New" w:cs="Courier New" w:eastAsia="Courier New" w:hAnsi="Courier New"/>
                <w:color w:val="333333"/>
                <w:sz w:val="17"/>
                <w:szCs w:val="17"/>
              </w:rPr>
              <w:t xml:space="preserve">    {</w:t>
            </w:r>
          </w:p>
          <w:p>
            <w:pPr>
              <w:spacing w:after="20" w:before="20"/>
            </w:pPr>
            <w:r>
              <w:rPr>
                <w:rFonts w:ascii="Courier New" w:cs="Courier New" w:eastAsia="Courier New" w:hAnsi="Courier New"/>
                <w:color w:val="333333"/>
                <w:sz w:val="17"/>
                <w:szCs w:val="17"/>
              </w:rPr>
              <w:t xml:space="preserve">        // Offene Buchung vorhanden → Abmeldung</w:t>
            </w:r>
          </w:p>
          <w:p>
            <w:pPr>
              <w:spacing w:after="20" w:before="20"/>
            </w:pPr>
            <w:r>
              <w:rPr>
                <w:rFonts w:ascii="Courier New" w:cs="Courier New" w:eastAsia="Courier New" w:hAnsi="Courier New"/>
                <w:color w:val="333333"/>
                <w:sz w:val="17"/>
                <w:szCs w:val="17"/>
              </w:rPr>
              <w:t xml:space="preserve">    }</w:t>
            </w:r>
          </w:p>
          <w:p>
            <w:pPr>
              <w:spacing w:after="20" w:before="20"/>
            </w:pPr>
            <w:r>
              <w:rPr>
                <w:rFonts w:ascii="Courier New" w:cs="Courier New" w:eastAsia="Courier New" w:hAnsi="Courier New"/>
                <w:color w:val="333333"/>
                <w:sz w:val="17"/>
                <w:szCs w:val="17"/>
              </w:rPr>
              <w:t xml:space="preserve">}</w:t>
            </w:r>
          </w:p>
        </w:tc>
      </w:tr>
    </w:tbl>
    <w:p>
      <w:pPr>
        <w:spacing w:after="60" w:before="60"/>
      </w:pPr>
      <w:r>
        <w:t xml:space="preserve"/>
      </w:r>
    </w:p>
    <w:p>
      <w:pPr>
        <w:pStyle w:val="Heading3"/>
        <w:spacing w:after="120" w:before="240"/>
      </w:pPr>
      <w:r>
        <w:rPr>
          <w:rFonts w:ascii="Arial" w:cs="Arial" w:eastAsia="Arial" w:hAnsi="Arial"/>
          <w:b/>
          <w:bCs/>
          <w:color w:val="404040"/>
          <w:sz w:val="23"/>
          <w:szCs w:val="23"/>
        </w:rPr>
        <w:t xml:space="preserve">Entwurfsentscheidungen</w:t>
      </w:r>
    </w:p>
    <w:p>
      <w:pPr>
        <w:spacing w:after="80" w:before="80"/>
      </w:pPr>
      <w:r>
        <w:rPr>
          <w:rFonts w:ascii="Arial" w:cs="Arial" w:eastAsia="Arial" w:hAnsi="Arial"/>
          <w:b/>
          <w:bCs/>
          <w:sz w:val="22"/>
          <w:szCs w:val="22"/>
        </w:rPr>
        <w:t xml:space="preserve">Uebergabe als Objekt statt als Zeichenkette. </w:t>
      </w:r>
      <w:r>
        <w:rPr>
          <w:rFonts w:ascii="Arial" w:cs="Arial" w:eastAsia="Arial" w:hAnsi="Arial"/>
          <w:sz w:val="22"/>
          <w:szCs w:val="22"/>
        </w:rPr>
        <w:t xml:space="preserve">Die Kartenkennung wird in ein Objekt vom Typ NfcRequest verpackt uebergeben. Eine reine Zeichenkette im Nachrichtenrumpf verarbeitet ASP.NET Core nur eingeschraenkt. Zudem laesst sich das Objekt spaeter erweitern, etwa um eine Terminalkennung.</w:t>
      </w:r>
    </w:p>
    <w:p>
      <w:pPr>
        <w:spacing w:after="60" w:before="60"/>
      </w:pPr>
      <w:r>
        <w:t xml:space="preserve"/>
      </w:r>
    </w:p>
    <w:p>
      <w:pPr>
        <w:spacing w:after="80" w:before="80"/>
      </w:pPr>
      <w:r>
        <w:rPr>
          <w:rFonts w:ascii="Arial" w:cs="Arial" w:eastAsia="Arial" w:hAnsi="Arial"/>
          <w:b/>
          <w:bCs/>
          <w:sz w:val="22"/>
          <w:szCs w:val="22"/>
        </w:rPr>
        <w:t xml:space="preserve">Einheitlicher Zeitstempel. </w:t>
      </w:r>
      <w:r>
        <w:rPr>
          <w:rFonts w:ascii="Arial" w:cs="Arial" w:eastAsia="Arial" w:hAnsi="Arial"/>
          <w:sz w:val="22"/>
          <w:szCs w:val="22"/>
        </w:rPr>
        <w:t xml:space="preserve">Der Zeitpunkt wird einmalig ermittelt und mehrfach verwendet. Wuerde an jeder Stelle erneut die Systemzeit abgefragt, entstuenden geringfuegig abweichende Werte fuer Buchungszeit, Aenderungszeit und Anzeige.</w:t>
      </w:r>
    </w:p>
    <w:p>
      <w:pPr>
        <w:spacing w:after="60" w:before="60"/>
      </w:pPr>
      <w:r>
        <w:t xml:space="preserve"/>
      </w:r>
    </w:p>
    <w:p>
      <w:pPr>
        <w:spacing w:after="80" w:before="80"/>
      </w:pPr>
      <w:r>
        <w:rPr>
          <w:rFonts w:ascii="Arial" w:cs="Arial" w:eastAsia="Arial" w:hAnsi="Arial"/>
          <w:b/>
          <w:bCs/>
          <w:sz w:val="22"/>
          <w:szCs w:val="22"/>
        </w:rPr>
        <w:t xml:space="preserve">Kennzeichnung der Herkunft. </w:t>
      </w:r>
      <w:r>
        <w:rPr>
          <w:rFonts w:ascii="Arial" w:cs="Arial" w:eastAsia="Arial" w:hAnsi="Arial"/>
          <w:sz w:val="22"/>
          <w:szCs w:val="22"/>
        </w:rPr>
        <w:t xml:space="preserve">Jede ueber das Terminal erzeugte Buchung erhaelt im Notizfeld den Eintrag 'NFC-Terminal'. Dadurch laesst sich spaeter nachvollziehen, ob eine Buchung am Geraet oder ueber die Weboberflaeche erfolgte.</w:t>
      </w:r>
    </w:p>
    <w:p>
      <w:pPr>
        <w:spacing w:after="60" w:before="60"/>
      </w:pPr>
      <w:r>
        <w:t xml:space="preserve"/>
      </w:r>
    </w:p>
    <w:p>
      <w:pPr>
        <w:spacing w:after="80" w:before="80"/>
      </w:pPr>
      <w:r>
        <w:rPr>
          <w:rFonts w:ascii="Arial" w:cs="Arial" w:eastAsia="Arial" w:hAnsi="Arial"/>
          <w:b/>
          <w:bCs/>
          <w:sz w:val="22"/>
          <w:szCs w:val="22"/>
        </w:rPr>
        <w:t xml:space="preserve">Verzicht auf Authentifizierung. </w:t>
      </w:r>
      <w:r>
        <w:rPr>
          <w:rFonts w:ascii="Arial" w:cs="Arial" w:eastAsia="Arial" w:hAnsi="Arial"/>
          <w:sz w:val="22"/>
          <w:szCs w:val="22"/>
        </w:rPr>
        <w:t xml:space="preserve">Das Terminal verfuegt ueber keine Benutzeranmeldung. Der Endpunkt ist daher ohne Authentifizierung erreichbar. Fuer einen Produktivbetrieb waere eine Absicherung ueber einen geheimen Schluessel oder ein Client-Zertifikat zu ergaenzen.</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9.6.2 Netzwerkkonfiguration</w:t>
      </w:r>
    </w:p>
    <w:p>
      <w:pPr>
        <w:spacing w:after="80" w:before="80"/>
      </w:pPr>
      <w:r>
        <w:rPr>
          <w:rFonts w:ascii="Arial" w:cs="Arial" w:eastAsia="Arial" w:hAnsi="Arial"/>
          <w:sz w:val="22"/>
          <w:szCs w:val="22"/>
        </w:rPr>
        <w:t xml:space="preserve">Damit das Terminal die Schnittstelle erreichen kann, muss diese auf allen Netzwerkschnittstellen erreichbar sein. In der Datei launchSettings.json wurde daher die Bindung angepasst: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"applicationUrl": "https://0.0.0.0:7127;http://0.0.0.0:5088"</w:t>
            </w:r>
          </w:p>
        </w:tc>
      </w:tr>
    </w:tbl>
    <w:p>
      <w:pPr>
        <w:spacing w:after="60" w:before="60"/>
      </w:pPr>
      <w:r>
        <w:t xml:space="preserve"/>
      </w:r>
    </w:p>
    <w:p>
      <w:pPr>
        <w:spacing w:after="80" w:before="80"/>
      </w:pPr>
      <w:r>
        <w:rPr>
          <w:rFonts w:ascii="Arial" w:cs="Arial" w:eastAsia="Arial" w:hAnsi="Arial"/>
          <w:sz w:val="22"/>
          <w:szCs w:val="22"/>
        </w:rPr>
        <w:t xml:space="preserve">Zusaetzlich musste die Windows-Firewall fuer die verwendeten Anschlussnummern geoeffnet werden: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New-NetFirewallRule -DisplayName "ChronoAPI" -Direction Inbound `</w:t>
            </w:r>
          </w:p>
          <w:p>
            <w:pPr>
              <w:spacing w:after="20" w:before="20"/>
            </w:pPr>
            <w:r>
              <w:rPr>
                <w:rFonts w:ascii="Courier New" w:cs="Courier New" w:eastAsia="Courier New" w:hAnsi="Courier New"/>
                <w:color w:val="333333"/>
                <w:sz w:val="17"/>
                <w:szCs w:val="17"/>
              </w:rPr>
              <w:t xml:space="preserve">  -LocalPort 7127,5088 -Protocol TCP -Action Allow</w:t>
            </w:r>
          </w:p>
        </w:tc>
      </w:tr>
    </w:tbl>
    <w:p>
      <w:pPr>
        <w:spacing w:after="60" w:before="60"/>
      </w:pPr>
      <w:r>
        <w:t xml:space="preserve"/>
      </w:r>
    </w:p>
    <w:p>
      <w:pPr>
        <w:spacing w:after="80" w:before="80"/>
      </w:pPr>
      <w:r>
        <w:rPr>
          <w:rFonts w:ascii="Arial" w:cs="Arial" w:eastAsia="Arial" w:hAnsi="Arial"/>
          <w:sz w:val="22"/>
          <w:szCs w:val="22"/>
        </w:rPr>
        <w:t xml:space="preserve">Die Funktionsfaehigkeit laesst sich direkt vom Terminal aus pruefen: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curl -k -X POST https://10.61.120.154:7127/api/TimeBooking/nfc \</w:t>
            </w:r>
          </w:p>
          <w:p>
            <w:pPr>
              <w:spacing w:after="20" w:before="20"/>
            </w:pPr>
            <w:r>
              <w:rPr>
                <w:rFonts w:ascii="Courier New" w:cs="Courier New" w:eastAsia="Courier New" w:hAnsi="Courier New"/>
                <w:color w:val="333333"/>
                <w:sz w:val="17"/>
                <w:szCs w:val="17"/>
              </w:rPr>
              <w:t xml:space="preserve">  -H "Content-Type: application/json" \</w:t>
            </w:r>
          </w:p>
          <w:p>
            <w:pPr>
              <w:spacing w:after="20" w:before="20"/>
            </w:pPr>
            <w:r>
              <w:rPr>
                <w:rFonts w:ascii="Courier New" w:cs="Courier New" w:eastAsia="Courier New" w:hAnsi="Courier New"/>
                <w:color w:val="333333"/>
                <w:sz w:val="17"/>
                <w:szCs w:val="17"/>
              </w:rPr>
              <w:t xml:space="preserve">  -d '{"uid":"B3994015"}'</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{"success":true,"message":"Willkommen Max!",</w:t>
            </w:r>
          </w:p>
          <w:p>
            <w:pPr>
              <w:spacing w:after="20" w:before="20"/>
            </w:pPr>
            <w:r>
              <w:rPr>
                <w:rFonts w:ascii="Courier New" w:cs="Courier New" w:eastAsia="Courier New" w:hAnsi="Courier New"/>
                <w:color w:val="333333"/>
                <w:sz w:val="17"/>
                <w:szCs w:val="17"/>
              </w:rPr>
              <w:t xml:space="preserve"> "action":"CHECK-IN","time":"19:28",</w:t>
            </w:r>
          </w:p>
          <w:p>
            <w:pPr>
              <w:spacing w:after="20" w:before="20"/>
            </w:pPr>
            <w:r>
              <w:rPr>
                <w:rFonts w:ascii="Courier New" w:cs="Courier New" w:eastAsia="Courier New" w:hAnsi="Courier New"/>
                <w:color w:val="333333"/>
                <w:sz w:val="17"/>
                <w:szCs w:val="17"/>
              </w:rPr>
              <w:t xml:space="preserve"> "mitarbeiterName":"Max Mustermann"}</w:t>
            </w:r>
          </w:p>
        </w:tc>
      </w:tr>
    </w:tbl>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9.7 Die Terminalsoftware</w:t>
      </w:r>
    </w:p>
    <w:p>
      <w:pPr>
        <w:spacing w:after="80" w:before="80"/>
      </w:pPr>
      <w:r>
        <w:rPr>
          <w:rFonts w:ascii="Arial" w:cs="Arial" w:eastAsia="Arial" w:hAnsi="Arial"/>
          <w:sz w:val="22"/>
          <w:szCs w:val="22"/>
        </w:rPr>
        <w:t xml:space="preserve">Das Steuerprogramm des Terminals wurde in Python entwickelt. Es verbindet Kartenleser, Netzwerkkommunikation und Anzeige.</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9.7.1 Aufbau des Programms</w:t>
      </w:r>
    </w:p>
    <w:p>
      <w:pPr>
        <w:spacing w:after="80" w:before="80"/>
      </w:pPr>
      <w:r>
        <w:rPr>
          <w:rFonts w:ascii="Arial" w:cs="Arial" w:eastAsia="Arial" w:hAnsi="Arial"/>
          <w:sz w:val="22"/>
          <w:szCs w:val="22"/>
        </w:rPr>
        <w:t xml:space="preserve">Das Programm gliedert sich in vier funktionale Bereiche:</w:t>
      </w:r>
    </w:p>
    <w:p>
      <w:pPr>
        <w:pStyle w:val="ListParagraph"/>
        <w:numPr>
          <w:ilvl w:val="0"/>
          <w:numId w:val="3"/>
        </w:numPr>
        <w:spacing w:after="40" w:before="40"/>
      </w:pPr>
      <w:r>
        <w:rPr>
          <w:rFonts w:ascii="Arial" w:cs="Arial" w:eastAsia="Arial" w:hAnsi="Arial"/>
          <w:b/>
          <w:bCs/>
          <w:sz w:val="22"/>
          <w:szCs w:val="22"/>
        </w:rPr>
        <w:t xml:space="preserve">Initialisierung: </w:t>
      </w:r>
      <w:r>
        <w:rPr>
          <w:rFonts w:ascii="Arial" w:cs="Arial" w:eastAsia="Arial" w:hAnsi="Arial"/>
          <w:sz w:val="22"/>
          <w:szCs w:val="22"/>
        </w:rPr>
        <w:t xml:space="preserve">Aufbau der Verbindung zu Kartenleser und Display</w:t>
      </w:r>
    </w:p>
    <w:p>
      <w:pPr>
        <w:pStyle w:val="ListParagraph"/>
        <w:numPr>
          <w:ilvl w:val="0"/>
          <w:numId w:val="3"/>
        </w:numPr>
        <w:spacing w:after="40" w:before="40"/>
      </w:pPr>
      <w:r>
        <w:rPr>
          <w:rFonts w:ascii="Arial" w:cs="Arial" w:eastAsia="Arial" w:hAnsi="Arial"/>
          <w:b/>
          <w:bCs/>
          <w:sz w:val="22"/>
          <w:szCs w:val="22"/>
        </w:rPr>
        <w:t xml:space="preserve">Anzeige: </w:t>
      </w:r>
      <w:r>
        <w:rPr>
          <w:rFonts w:ascii="Arial" w:cs="Arial" w:eastAsia="Arial" w:hAnsi="Arial"/>
          <w:sz w:val="22"/>
          <w:szCs w:val="22"/>
        </w:rPr>
        <w:t xml:space="preserve">Formatierte Ausgabe auf dem Display</w:t>
      </w:r>
    </w:p>
    <w:p>
      <w:pPr>
        <w:pStyle w:val="ListParagraph"/>
        <w:numPr>
          <w:ilvl w:val="0"/>
          <w:numId w:val="3"/>
        </w:numPr>
        <w:spacing w:after="40" w:before="40"/>
      </w:pPr>
      <w:r>
        <w:rPr>
          <w:rFonts w:ascii="Arial" w:cs="Arial" w:eastAsia="Arial" w:hAnsi="Arial"/>
          <w:b/>
          <w:bCs/>
          <w:sz w:val="22"/>
          <w:szCs w:val="22"/>
        </w:rPr>
        <w:t xml:space="preserve">Kommunikation: </w:t>
      </w:r>
      <w:r>
        <w:rPr>
          <w:rFonts w:ascii="Arial" w:cs="Arial" w:eastAsia="Arial" w:hAnsi="Arial"/>
          <w:sz w:val="22"/>
          <w:szCs w:val="22"/>
        </w:rPr>
        <w:t xml:space="preserve">Uebermittlung der Kartenkennung an die Schnittstelle</w:t>
      </w:r>
    </w:p>
    <w:p>
      <w:pPr>
        <w:pStyle w:val="ListParagraph"/>
        <w:numPr>
          <w:ilvl w:val="0"/>
          <w:numId w:val="3"/>
        </w:numPr>
        <w:spacing w:after="40" w:before="40"/>
      </w:pPr>
      <w:r>
        <w:rPr>
          <w:rFonts w:ascii="Arial" w:cs="Arial" w:eastAsia="Arial" w:hAnsi="Arial"/>
          <w:b/>
          <w:bCs/>
          <w:sz w:val="22"/>
          <w:szCs w:val="22"/>
        </w:rPr>
        <w:t xml:space="preserve">Hauptschleife: </w:t>
      </w:r>
      <w:r>
        <w:rPr>
          <w:rFonts w:ascii="Arial" w:cs="Arial" w:eastAsia="Arial" w:hAnsi="Arial"/>
          <w:sz w:val="22"/>
          <w:szCs w:val="22"/>
        </w:rPr>
        <w:t xml:space="preserve">Dauerhafte Abfrage des Kartenlesers</w:t>
      </w:r>
    </w:p>
    <w:p>
      <w:pPr>
        <w:spacing w:after="60" w:before="60"/>
      </w:pPr>
      <w:r>
        <w:t xml:space="preserve"/>
      </w:r>
    </w:p>
    <w:p>
      <w:pPr>
        <w:spacing w:after="80" w:before="80"/>
      </w:pPr>
      <w:r>
        <w:rPr>
          <w:rFonts w:ascii="Arial" w:cs="Arial" w:eastAsia="Arial" w:hAnsi="Arial"/>
          <w:sz w:val="22"/>
          <w:szCs w:val="22"/>
        </w:rPr>
        <w:t xml:space="preserve">Diese Trennung erlaubt es, einzelne Bereiche unabhaengig voneinander anzupassen. Soll etwa spaeter ein anderes Anzeigegeraet verwendet werden, ist nur der Anzeigebereich zu aendern.</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9.7.2 Zentrale Funktionen</w:t>
      </w:r>
    </w:p>
    <w:p>
      <w:pPr>
        <w:pStyle w:val="Heading3"/>
        <w:spacing w:after="120" w:before="240"/>
      </w:pPr>
      <w:r>
        <w:rPr>
          <w:rFonts w:ascii="Arial" w:cs="Arial" w:eastAsia="Arial" w:hAnsi="Arial"/>
          <w:b/>
          <w:bCs/>
          <w:color w:val="404040"/>
          <w:sz w:val="23"/>
          <w:szCs w:val="23"/>
        </w:rPr>
        <w:t xml:space="preserve">Ausgabe auf dem Display</w:t>
      </w:r>
    </w:p>
    <w:p>
      <w:pPr>
        <w:spacing w:after="80" w:before="80"/>
      </w:pPr>
      <w:r>
        <w:rPr>
          <w:rFonts w:ascii="Arial" w:cs="Arial" w:eastAsia="Arial" w:hAnsi="Arial"/>
          <w:sz w:val="22"/>
          <w:szCs w:val="22"/>
        </w:rPr>
        <w:t xml:space="preserve">Da das Display genau 20 Zeichen je Zeile darstellt, muessen laengere Texte gekuerzt und kuerzere aufgefuellt werden. Ohne das Auffuellen blieben Reste der vorherigen Anzeige stehen: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def zeile(lcd, nr, text):</w:t>
            </w:r>
          </w:p>
          <w:p>
            <w:pPr>
              <w:spacing w:after="20" w:before="20"/>
            </w:pPr>
            <w:r>
              <w:rPr>
                <w:rFonts w:ascii="Courier New" w:cs="Courier New" w:eastAsia="Courier New" w:hAnsi="Courier New"/>
                <w:color w:val="333333"/>
                <w:sz w:val="17"/>
                <w:szCs w:val="17"/>
              </w:rPr>
              <w:t xml:space="preserve">    try:</w:t>
            </w:r>
          </w:p>
          <w:p>
            <w:pPr>
              <w:spacing w:after="20" w:before="20"/>
            </w:pPr>
            <w:r>
              <w:rPr>
                <w:rFonts w:ascii="Courier New" w:cs="Courier New" w:eastAsia="Courier New" w:hAnsi="Courier New"/>
                <w:color w:val="333333"/>
                <w:sz w:val="17"/>
                <w:szCs w:val="17"/>
              </w:rPr>
              <w:t xml:space="preserve">        lcd.cursor_pos = (nr, 0)</w:t>
            </w:r>
          </w:p>
          <w:p>
            <w:pPr>
              <w:spacing w:after="20" w:before="20"/>
            </w:pPr>
            <w:r>
              <w:rPr>
                <w:rFonts w:ascii="Courier New" w:cs="Courier New" w:eastAsia="Courier New" w:hAnsi="Courier New"/>
                <w:color w:val="333333"/>
                <w:sz w:val="17"/>
                <w:szCs w:val="17"/>
              </w:rPr>
              <w:t xml:space="preserve">        lcd.write_string(text[:20].ljust(20))</w:t>
            </w:r>
          </w:p>
          <w:p>
            <w:pPr>
              <w:spacing w:after="20" w:before="20"/>
            </w:pPr>
            <w:r>
              <w:rPr>
                <w:rFonts w:ascii="Courier New" w:cs="Courier New" w:eastAsia="Courier New" w:hAnsi="Courier New"/>
                <w:color w:val="333333"/>
                <w:sz w:val="17"/>
                <w:szCs w:val="17"/>
              </w:rPr>
              <w:t xml:space="preserve">    except OSError:</w:t>
            </w:r>
          </w:p>
          <w:p>
            <w:pPr>
              <w:spacing w:after="20" w:before="20"/>
            </w:pPr>
            <w:r>
              <w:rPr>
                <w:rFonts w:ascii="Courier New" w:cs="Courier New" w:eastAsia="Courier New" w:hAnsi="Courier New"/>
                <w:color w:val="333333"/>
                <w:sz w:val="17"/>
                <w:szCs w:val="17"/>
              </w:rPr>
              <w:t xml:space="preserve">        pass   # Busfehler ignorieren</w:t>
            </w:r>
          </w:p>
        </w:tc>
      </w:tr>
    </w:tbl>
    <w:p>
      <w:pPr>
        <w:spacing w:after="60" w:before="60"/>
      </w:pPr>
      <w:r>
        <w:t xml:space="preserve"/>
      </w:r>
    </w:p>
    <w:p>
      <w:pPr>
        <w:pStyle w:val="Heading3"/>
        <w:spacing w:after="120" w:before="240"/>
      </w:pPr>
      <w:r>
        <w:rPr>
          <w:rFonts w:ascii="Arial" w:cs="Arial" w:eastAsia="Arial" w:hAnsi="Arial"/>
          <w:b/>
          <w:bCs/>
          <w:color w:val="404040"/>
          <w:sz w:val="23"/>
          <w:szCs w:val="23"/>
        </w:rPr>
        <w:t xml:space="preserve">Uebermittlung an die Schnittstelle</w:t>
      </w:r>
    </w:p>
    <w:p>
      <w:pPr>
        <w:spacing w:after="80" w:before="80"/>
      </w:pPr>
      <w:r>
        <w:rPr>
          <w:rFonts w:ascii="Arial" w:cs="Arial" w:eastAsia="Arial" w:hAnsi="Arial"/>
          <w:sz w:val="22"/>
          <w:szCs w:val="22"/>
        </w:rPr>
        <w:t xml:space="preserve">Die Kommunikation erfolgt ueber eine HTTPS-Anfrage. Da das Zertifikat der Entwicklungsumgebung selbst signiert ist, wird die Zertifikatspruefung deaktiviert. Fehlerfaelle werden abgefangen und als Meldung zurueckgegeben: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def buchung_senden(uid_hex):</w:t>
            </w:r>
          </w:p>
          <w:p>
            <w:pPr>
              <w:spacing w:after="20" w:before="20"/>
            </w:pPr>
            <w:r>
              <w:rPr>
                <w:rFonts w:ascii="Courier New" w:cs="Courier New" w:eastAsia="Courier New" w:hAnsi="Courier New"/>
                <w:color w:val="333333"/>
                <w:sz w:val="17"/>
                <w:szCs w:val="17"/>
              </w:rPr>
              <w:t xml:space="preserve">    try:</w:t>
            </w:r>
          </w:p>
          <w:p>
            <w:pPr>
              <w:spacing w:after="20" w:before="20"/>
            </w:pPr>
            <w:r>
              <w:rPr>
                <w:rFonts w:ascii="Courier New" w:cs="Courier New" w:eastAsia="Courier New" w:hAnsi="Courier New"/>
                <w:color w:val="333333"/>
                <w:sz w:val="17"/>
                <w:szCs w:val="17"/>
              </w:rPr>
              <w:t xml:space="preserve">        antwort = requests.post(API_URL,</w:t>
            </w:r>
          </w:p>
          <w:p>
            <w:pPr>
              <w:spacing w:after="20" w:before="20"/>
            </w:pPr>
            <w:r>
              <w:rPr>
                <w:rFonts w:ascii="Courier New" w:cs="Courier New" w:eastAsia="Courier New" w:hAnsi="Courier New"/>
                <w:color w:val="333333"/>
                <w:sz w:val="17"/>
                <w:szCs w:val="17"/>
              </w:rPr>
              <w:t xml:space="preserve">            json={"uid": uid_hex}, verify=False, timeout=8)</w:t>
            </w:r>
          </w:p>
          <w:p>
            <w:pPr>
              <w:spacing w:after="20" w:before="20"/>
            </w:pPr>
            <w:r>
              <w:rPr>
                <w:rFonts w:ascii="Courier New" w:cs="Courier New" w:eastAsia="Courier New" w:hAnsi="Courier New"/>
                <w:color w:val="333333"/>
                <w:sz w:val="17"/>
                <w:szCs w:val="17"/>
              </w:rPr>
              <w:t xml:space="preserve">        return antwort.json()</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    except requests.exceptions.Timeout:</w:t>
            </w:r>
          </w:p>
          <w:p>
            <w:pPr>
              <w:spacing w:after="20" w:before="20"/>
            </w:pPr>
            <w:r>
              <w:rPr>
                <w:rFonts w:ascii="Courier New" w:cs="Courier New" w:eastAsia="Courier New" w:hAnsi="Courier New"/>
                <w:color w:val="333333"/>
                <w:sz w:val="17"/>
                <w:szCs w:val="17"/>
              </w:rPr>
              <w:t xml:space="preserve">        return {"success": False, "message": "Server-Timeout"}</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    except requests.exceptions.ConnectionError:</w:t>
            </w:r>
          </w:p>
          <w:p>
            <w:pPr>
              <w:spacing w:after="20" w:before="20"/>
            </w:pPr>
            <w:r>
              <w:rPr>
                <w:rFonts w:ascii="Courier New" w:cs="Courier New" w:eastAsia="Courier New" w:hAnsi="Courier New"/>
                <w:color w:val="333333"/>
                <w:sz w:val="17"/>
                <w:szCs w:val="17"/>
              </w:rPr>
              <w:t xml:space="preserve">        return {"success": False, "message": "Keine Verbindung"}</w:t>
            </w:r>
          </w:p>
        </w:tc>
      </w:tr>
    </w:tbl>
    <w:p>
      <w:pPr>
        <w:spacing w:after="60" w:before="60"/>
      </w:pPr>
      <w:r>
        <w:t xml:space="preserve"/>
      </w:r>
    </w:p>
    <w:p>
      <w:pPr>
        <w:pStyle w:val="Heading3"/>
        <w:spacing w:after="120" w:before="240"/>
      </w:pPr>
      <w:r>
        <w:rPr>
          <w:rFonts w:ascii="Arial" w:cs="Arial" w:eastAsia="Arial" w:hAnsi="Arial"/>
          <w:b/>
          <w:bCs/>
          <w:color w:val="404040"/>
          <w:sz w:val="23"/>
          <w:szCs w:val="23"/>
        </w:rPr>
        <w:t xml:space="preserve">Verhinderung von Mehrfachbuchungen</w:t>
      </w:r>
    </w:p>
    <w:p>
      <w:pPr>
        <w:spacing w:after="80" w:before="80"/>
      </w:pPr>
      <w:r>
        <w:rPr>
          <w:rFonts w:ascii="Arial" w:cs="Arial" w:eastAsia="Arial" w:hAnsi="Arial"/>
          <w:sz w:val="22"/>
          <w:szCs w:val="22"/>
        </w:rPr>
        <w:t xml:space="preserve">Bleibt eine Karte auf dem Leser liegen, wuerde sie im Sekundentakt erneut erkannt und abwechselnd An- und Abmeldungen ausloesen. Um dies zu verhindern, merkt sich das Programm die zuletzt gelesene Kennung. Erst wenn die Karte entfernt wurde, ist eine erneute Buchung moeglich: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if uid is None:</w:t>
            </w:r>
          </w:p>
          <w:p>
            <w:pPr>
              <w:spacing w:after="20" w:before="20"/>
            </w:pPr>
            <w:r>
              <w:rPr>
                <w:rFonts w:ascii="Courier New" w:cs="Courier New" w:eastAsia="Courier New" w:hAnsi="Courier New"/>
                <w:color w:val="333333"/>
                <w:sz w:val="17"/>
                <w:szCs w:val="17"/>
              </w:rPr>
              <w:t xml:space="preserve">    letzte_uid = None      # Karte entfernt</w:t>
            </w:r>
          </w:p>
          <w:p>
            <w:pPr>
              <w:spacing w:after="20" w:before="20"/>
            </w:pPr>
            <w:r>
              <w:rPr>
                <w:rFonts w:ascii="Courier New" w:cs="Courier New" w:eastAsia="Courier New" w:hAnsi="Courier New"/>
                <w:color w:val="333333"/>
                <w:sz w:val="17"/>
                <w:szCs w:val="17"/>
              </w:rPr>
              <w:t xml:space="preserve">    continue</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if uid_hex == letzte_uid:</w:t>
            </w:r>
          </w:p>
          <w:p>
            <w:pPr>
              <w:spacing w:after="20" w:before="20"/>
            </w:pPr>
            <w:r>
              <w:rPr>
                <w:rFonts w:ascii="Courier New" w:cs="Courier New" w:eastAsia="Courier New" w:hAnsi="Courier New"/>
                <w:color w:val="333333"/>
                <w:sz w:val="17"/>
                <w:szCs w:val="17"/>
              </w:rPr>
              <w:t xml:space="preserve">    continue               # gleiche Karte liegt noch auf</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letzte_uid = uid_hex</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9.7.3 Umgang mit Buskonflikten</w:t>
      </w:r>
    </w:p>
    <w:p>
      <w:pPr>
        <w:spacing w:after="80" w:before="80"/>
      </w:pPr>
      <w:r>
        <w:rPr>
          <w:rFonts w:ascii="Arial" w:cs="Arial" w:eastAsia="Arial" w:hAnsi="Arial"/>
          <w:sz w:val="22"/>
          <w:szCs w:val="22"/>
        </w:rPr>
        <w:t xml:space="preserve">Da sich Kartenleser und Display denselben Bus teilen, kann es zu Zugriffskonflikten kommen. Diese aeussern sich als Ein-/Ausgabefehler und wuerden das Programm ohne Behandlung zum Abbruch bringen.</w:t>
      </w:r>
    </w:p>
    <w:p>
      <w:pPr>
        <w:spacing w:after="60" w:before="60"/>
      </w:pPr>
      <w:r>
        <w:t xml:space="preserve"/>
      </w:r>
    </w:p>
    <w:p>
      <w:pPr>
        <w:spacing w:after="80" w:before="80"/>
      </w:pPr>
      <w:r>
        <w:rPr>
          <w:rFonts w:ascii="Arial" w:cs="Arial" w:eastAsia="Arial" w:hAnsi="Arial"/>
          <w:sz w:val="22"/>
          <w:szCs w:val="22"/>
        </w:rPr>
        <w:t xml:space="preserve">Ein Terminal darf jedoch nicht aufgrund eines einzelnen Uebertragungsfehlers ausfallen. Daher wurden zwei Massnahmen getroffen:</w:t>
      </w:r>
    </w:p>
    <w:p>
      <w:pPr>
        <w:pStyle w:val="ListParagraph"/>
        <w:numPr>
          <w:ilvl w:val="0"/>
          <w:numId w:val="2"/>
        </w:numPr>
        <w:spacing w:after="40" w:before="40"/>
      </w:pPr>
      <w:r>
        <w:rPr>
          <w:rFonts w:ascii="Arial" w:cs="Arial" w:eastAsia="Arial" w:hAnsi="Arial"/>
          <w:sz w:val="22"/>
          <w:szCs w:val="22"/>
        </w:rPr>
        <w:t xml:space="preserve">Saemtliche Schreibzugriffe auf das Display sind mit einer Fehlerbehandlung versehen. Ein fehlgeschlagener Zugriff wird uebergangen, die naechste Aktualisierung stellt die Anzeige wieder her.</w:t>
      </w:r>
    </w:p>
    <w:p>
      <w:pPr>
        <w:pStyle w:val="ListParagraph"/>
        <w:numPr>
          <w:ilvl w:val="0"/>
          <w:numId w:val="2"/>
        </w:numPr>
        <w:spacing w:after="40" w:before="40"/>
      </w:pPr>
      <w:r>
        <w:rPr>
          <w:rFonts w:ascii="Arial" w:cs="Arial" w:eastAsia="Arial" w:hAnsi="Arial"/>
          <w:sz w:val="22"/>
          <w:szCs w:val="22"/>
        </w:rPr>
        <w:t xml:space="preserve">Die Initialisierung des Displays erfolgt mit mehreren Wiederholungsversuchen, da beim Programmstart die meisten Befehle in kurzer Folge uebertragen werden.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def lcd_initialisieren(versuche=5):</w:t>
            </w:r>
          </w:p>
          <w:p>
            <w:pPr>
              <w:spacing w:after="20" w:before="20"/>
            </w:pPr>
            <w:r>
              <w:rPr>
                <w:rFonts w:ascii="Courier New" w:cs="Courier New" w:eastAsia="Courier New" w:hAnsi="Courier New"/>
                <w:color w:val="333333"/>
                <w:sz w:val="17"/>
                <w:szCs w:val="17"/>
              </w:rPr>
              <w:t xml:space="preserve">    for versuch in range(1, versuche + 1):</w:t>
            </w:r>
          </w:p>
          <w:p>
            <w:pPr>
              <w:spacing w:after="20" w:before="20"/>
            </w:pPr>
            <w:r>
              <w:rPr>
                <w:rFonts w:ascii="Courier New" w:cs="Courier New" w:eastAsia="Courier New" w:hAnsi="Courier New"/>
                <w:color w:val="333333"/>
                <w:sz w:val="17"/>
                <w:szCs w:val="17"/>
              </w:rPr>
              <w:t xml:space="preserve">        try:</w:t>
            </w:r>
          </w:p>
          <w:p>
            <w:pPr>
              <w:spacing w:after="20" w:before="20"/>
            </w:pPr>
            <w:r>
              <w:rPr>
                <w:rFonts w:ascii="Courier New" w:cs="Courier New" w:eastAsia="Courier New" w:hAnsi="Courier New"/>
                <w:color w:val="333333"/>
                <w:sz w:val="17"/>
                <w:szCs w:val="17"/>
              </w:rPr>
              <w:t xml:space="preserve">            time.sleep(0.3)</w:t>
            </w:r>
          </w:p>
          <w:p>
            <w:pPr>
              <w:spacing w:after="20" w:before="20"/>
            </w:pPr>
            <w:r>
              <w:rPr>
                <w:rFonts w:ascii="Courier New" w:cs="Courier New" w:eastAsia="Courier New" w:hAnsi="Courier New"/>
                <w:color w:val="333333"/>
                <w:sz w:val="17"/>
                <w:szCs w:val="17"/>
              </w:rPr>
              <w:t xml:space="preserve">            lcd = CharLCD('PCF8574', LCD_ADRESSE, cols=20, rows=4)</w:t>
            </w:r>
          </w:p>
          <w:p>
            <w:pPr>
              <w:spacing w:after="20" w:before="20"/>
            </w:pPr>
            <w:r>
              <w:rPr>
                <w:rFonts w:ascii="Courier New" w:cs="Courier New" w:eastAsia="Courier New" w:hAnsi="Courier New"/>
                <w:color w:val="333333"/>
                <w:sz w:val="17"/>
                <w:szCs w:val="17"/>
              </w:rPr>
              <w:t xml:space="preserve">            lcd.backlight_enabled = True</w:t>
            </w:r>
          </w:p>
          <w:p>
            <w:pPr>
              <w:spacing w:after="20" w:before="20"/>
            </w:pPr>
            <w:r>
              <w:rPr>
                <w:rFonts w:ascii="Courier New" w:cs="Courier New" w:eastAsia="Courier New" w:hAnsi="Courier New"/>
                <w:color w:val="333333"/>
                <w:sz w:val="17"/>
                <w:szCs w:val="17"/>
              </w:rPr>
              <w:t xml:space="preserve">            lcd.clear()</w:t>
            </w:r>
          </w:p>
          <w:p>
            <w:pPr>
              <w:spacing w:after="20" w:before="20"/>
            </w:pPr>
            <w:r>
              <w:rPr>
                <w:rFonts w:ascii="Courier New" w:cs="Courier New" w:eastAsia="Courier New" w:hAnsi="Courier New"/>
                <w:color w:val="333333"/>
                <w:sz w:val="17"/>
                <w:szCs w:val="17"/>
              </w:rPr>
              <w:t xml:space="preserve">            return lcd</w:t>
            </w:r>
          </w:p>
          <w:p>
            <w:pPr>
              <w:spacing w:after="20" w:before="20"/>
            </w:pPr>
            <w:r>
              <w:rPr>
                <w:rFonts w:ascii="Courier New" w:cs="Courier New" w:eastAsia="Courier New" w:hAnsi="Courier New"/>
                <w:color w:val="333333"/>
                <w:sz w:val="17"/>
                <w:szCs w:val="17"/>
              </w:rPr>
              <w:t xml:space="preserve">        except OSError:</w:t>
            </w:r>
          </w:p>
          <w:p>
            <w:pPr>
              <w:spacing w:after="20" w:before="20"/>
            </w:pPr>
            <w:r>
              <w:rPr>
                <w:rFonts w:ascii="Courier New" w:cs="Courier New" w:eastAsia="Courier New" w:hAnsi="Courier New"/>
                <w:color w:val="333333"/>
                <w:sz w:val="17"/>
                <w:szCs w:val="17"/>
              </w:rPr>
              <w:t xml:space="preserve">            time.sleep(0.6)</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    raise RuntimeError("LCD konnte nicht initialisiert werden")</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9.7.4 Darstellung auf dem Display</w:t>
      </w:r>
    </w:p>
    <w:p>
      <w:pPr>
        <w:spacing w:after="80" w:before="80"/>
      </w:pPr>
      <w:r>
        <w:rPr>
          <w:rFonts w:ascii="Arial" w:cs="Arial" w:eastAsia="Arial" w:hAnsi="Arial"/>
          <w:sz w:val="22"/>
          <w:szCs w:val="22"/>
        </w:rPr>
        <w:t xml:space="preserve">Im Wartezustand zeigt das Terminal Uhrzeit und Datum an. Die Uhrzeit wird sekuendlich aktualisiert: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  CHRONO TERMINAL</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  Karte auflegen</w:t>
            </w:r>
          </w:p>
          <w:p>
            <w:pPr>
              <w:spacing w:after="20" w:before="20"/>
            </w:pPr>
            <w:r>
              <w:rPr>
                <w:rFonts w:ascii="Courier New" w:cs="Courier New" w:eastAsia="Courier New" w:hAnsi="Courier New"/>
                <w:color w:val="333333"/>
                <w:sz w:val="17"/>
                <w:szCs w:val="17"/>
              </w:rPr>
              <w:t xml:space="preserve">20:15           Di 11.08.</w:t>
            </w:r>
          </w:p>
        </w:tc>
      </w:tr>
    </w:tbl>
    <w:p>
      <w:pPr>
        <w:spacing w:after="60" w:before="60"/>
      </w:pPr>
      <w:r>
        <w:t xml:space="preserve"/>
      </w:r>
    </w:p>
    <w:p>
      <w:pPr>
        <w:spacing w:after="80" w:before="80"/>
      </w:pPr>
      <w:r>
        <w:rPr>
          <w:rFonts w:ascii="Arial" w:cs="Arial" w:eastAsia="Arial" w:hAnsi="Arial"/>
          <w:sz w:val="22"/>
          <w:szCs w:val="22"/>
        </w:rPr>
        <w:t xml:space="preserve">Nach dem Auflegen einer gueltigen Karte erscheint die Rueckmeldung: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  CHRONO TERMINAL</w:t>
            </w:r>
          </w:p>
          <w:p>
            <w:pPr>
              <w:spacing w:after="20" w:before="20"/>
            </w:pPr>
            <w:r>
              <w:rPr>
                <w:rFonts w:ascii="Courier New" w:cs="Courier New" w:eastAsia="Courier New" w:hAnsi="Courier New"/>
                <w:color w:val="333333"/>
                <w:sz w:val="17"/>
                <w:szCs w:val="17"/>
              </w:rPr>
              <w:t xml:space="preserve">Willkommen Max!</w:t>
            </w:r>
          </w:p>
          <w:p>
            <w:pPr>
              <w:spacing w:after="20" w:before="20"/>
            </w:pPr>
            <w:r>
              <w:rPr>
                <w:rFonts w:ascii="Courier New" w:cs="Courier New" w:eastAsia="Courier New" w:hAnsi="Courier New"/>
                <w:color w:val="333333"/>
                <w:sz w:val="17"/>
                <w:szCs w:val="17"/>
              </w:rPr>
              <w:t xml:space="preserve">CHECK-IN    20:15</w:t>
            </w:r>
          </w:p>
          <w:p>
            <w:pPr>
              <w:spacing w:after="20" w:before="20"/>
            </w:pPr>
            <w:r>
              <w:rPr>
                <w:rFonts w:ascii="Courier New" w:cs="Courier New" w:eastAsia="Courier New" w:hAnsi="Courier New"/>
                <w:color w:val="333333"/>
                <w:sz w:val="17"/>
                <w:szCs w:val="17"/>
              </w:rPr>
              <w:t xml:space="preserve">  Schoenen Tag!</w:t>
            </w:r>
          </w:p>
        </w:tc>
      </w:tr>
    </w:tbl>
    <w:p>
      <w:pPr>
        <w:spacing w:after="60" w:before="60"/>
      </w:pPr>
      <w:r>
        <w:t xml:space="preserve"/>
      </w:r>
    </w:p>
    <w:p>
      <w:pPr>
        <w:spacing w:after="80" w:before="80"/>
      </w:pPr>
      <w:r>
        <w:rPr>
          <w:rFonts w:ascii="Arial" w:cs="Arial" w:eastAsia="Arial" w:hAnsi="Arial"/>
          <w:sz w:val="22"/>
          <w:szCs w:val="22"/>
        </w:rPr>
        <w:t xml:space="preserve">Bei einer unbekannten Karte: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  CHRONO TERMINAL</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  ABGELEHNT</w:t>
            </w:r>
          </w:p>
          <w:p>
            <w:pPr>
              <w:spacing w:after="20" w:before="20"/>
            </w:pPr>
            <w:r>
              <w:rPr>
                <w:rFonts w:ascii="Courier New" w:cs="Courier New" w:eastAsia="Courier New" w:hAnsi="Courier New"/>
                <w:color w:val="333333"/>
                <w:sz w:val="17"/>
                <w:szCs w:val="17"/>
              </w:rPr>
              <w:t xml:space="preserve">Karte unbekannt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00"/>
              <w:bottom w:type="dxa" w:w="140"/>
              <w:right w:type="dxa" w:w="200"/>
            </w:tcMar>
          </w:tcPr>
          <w:p>
            <w:pPr>
              <w:spacing w:after="80"/>
            </w:pPr>
            <w:r>
              <w:rPr>
                <w:rFonts w:ascii="Arial" w:cs="Arial" w:eastAsia="Arial" w:hAnsi="Arial"/>
                <w:b/>
                <w:bCs/>
                <w:color w:val="7F6000"/>
                <w:sz w:val="22"/>
                <w:szCs w:val="22"/>
              </w:rPr>
              <w:t xml:space="preserve">Hinweis zur Zeichendarstellung</w:t>
            </w:r>
          </w:p>
          <w:p>
            <w:pPr>
              <w:spacing w:after="40" w:before="40"/>
            </w:pPr>
            <w:r>
              <w:rPr>
                <w:rFonts w:ascii="Arial" w:cs="Arial" w:eastAsia="Arial" w:hAnsi="Arial"/>
                <w:color w:val="7F6000"/>
                <w:sz w:val="20"/>
                <w:szCs w:val="20"/>
              </w:rPr>
              <w:t xml:space="preserve">Umlaute koennen auf diesem Displaytyp nicht dargestellt werden, da der</w:t>
            </w:r>
          </w:p>
          <w:p>
            <w:pPr>
              <w:spacing w:after="40" w:before="40"/>
            </w:pPr>
            <w:r>
              <w:rPr>
                <w:rFonts w:ascii="Arial" w:cs="Arial" w:eastAsia="Arial" w:hAnsi="Arial"/>
                <w:color w:val="7F6000"/>
                <w:sz w:val="20"/>
                <w:szCs w:val="20"/>
              </w:rPr>
              <w:t xml:space="preserve">Standardzeichensatz des Controllers sie nicht enthaelt. Aus diesem Grund</w:t>
            </w:r>
          </w:p>
          <w:p>
            <w:pPr>
              <w:spacing w:after="40" w:before="40"/>
            </w:pPr>
            <w:r>
              <w:rPr>
                <w:rFonts w:ascii="Arial" w:cs="Arial" w:eastAsia="Arial" w:hAnsi="Arial"/>
                <w:color w:val="7F6000"/>
                <w:sz w:val="20"/>
                <w:szCs w:val="20"/>
              </w:rPr>
              <w:t xml:space="preserve">wurde durchgaengig auf Umlaute verzichtet – etwa 'Schoenen Tag' statt</w:t>
            </w:r>
          </w:p>
          <w:p>
            <w:pPr>
              <w:spacing w:after="40" w:before="40"/>
            </w:pPr>
            <w:r>
              <w:rPr>
                <w:rFonts w:ascii="Arial" w:cs="Arial" w:eastAsia="Arial" w:hAnsi="Arial"/>
                <w:color w:val="7F6000"/>
                <w:sz w:val="20"/>
                <w:szCs w:val="20"/>
              </w:rPr>
              <w:t xml:space="preserve">'Schönen Tag'.</w:t>
            </w:r>
          </w:p>
        </w:tc>
      </w:tr>
    </w:tbl>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9.8 Automatischer Start des Terminals</w:t>
      </w:r>
    </w:p>
    <w:p>
      <w:pPr>
        <w:spacing w:after="80" w:before="80"/>
      </w:pPr>
      <w:r>
        <w:rPr>
          <w:rFonts w:ascii="Arial" w:cs="Arial" w:eastAsia="Arial" w:hAnsi="Arial"/>
          <w:sz w:val="22"/>
          <w:szCs w:val="22"/>
        </w:rPr>
        <w:t xml:space="preserve">Ein Terminal muss selbststaendig betriebsbereit sein, ohne dass sich ein Benutzer anmelden muss. Hierfuer wurde das Programm als Systemdienst eingerichtet.</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9.8.1 Einrichtung des Dienstes</w:t>
      </w:r>
    </w:p>
    <w:p>
      <w:pPr>
        <w:spacing w:after="80" w:before="80"/>
      </w:pPr>
      <w:r>
        <w:rPr>
          <w:rFonts w:ascii="Arial" w:cs="Arial" w:eastAsia="Arial" w:hAnsi="Arial"/>
          <w:sz w:val="22"/>
          <w:szCs w:val="22"/>
        </w:rPr>
        <w:t xml:space="preserve">Die Konfiguration erfolgt ueber eine Dienstbeschreibung unter /etc/systemd/system/chrono-terminal.service: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[Unit]</w:t>
            </w:r>
          </w:p>
          <w:p>
            <w:pPr>
              <w:spacing w:after="20" w:before="20"/>
            </w:pPr>
            <w:r>
              <w:rPr>
                <w:rFonts w:ascii="Courier New" w:cs="Courier New" w:eastAsia="Courier New" w:hAnsi="Courier New"/>
                <w:color w:val="333333"/>
                <w:sz w:val="17"/>
                <w:szCs w:val="17"/>
              </w:rPr>
              <w:t xml:space="preserve">Description=CHRONO NFC-Terminal</w:t>
            </w:r>
          </w:p>
          <w:p>
            <w:pPr>
              <w:spacing w:after="20" w:before="20"/>
            </w:pPr>
            <w:r>
              <w:rPr>
                <w:rFonts w:ascii="Courier New" w:cs="Courier New" w:eastAsia="Courier New" w:hAnsi="Courier New"/>
                <w:color w:val="333333"/>
                <w:sz w:val="17"/>
                <w:szCs w:val="17"/>
              </w:rPr>
              <w:t xml:space="preserve">After=network-online.target</w:t>
            </w:r>
          </w:p>
          <w:p>
            <w:pPr>
              <w:spacing w:after="20" w:before="20"/>
            </w:pPr>
            <w:r>
              <w:rPr>
                <w:rFonts w:ascii="Courier New" w:cs="Courier New" w:eastAsia="Courier New" w:hAnsi="Courier New"/>
                <w:color w:val="333333"/>
                <w:sz w:val="17"/>
                <w:szCs w:val="17"/>
              </w:rPr>
              <w:t xml:space="preserve">Wants=network-online.target</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[Service]</w:t>
            </w:r>
          </w:p>
          <w:p>
            <w:pPr>
              <w:spacing w:after="20" w:before="20"/>
            </w:pPr>
            <w:r>
              <w:rPr>
                <w:rFonts w:ascii="Courier New" w:cs="Courier New" w:eastAsia="Courier New" w:hAnsi="Courier New"/>
                <w:color w:val="333333"/>
                <w:sz w:val="17"/>
                <w:szCs w:val="17"/>
              </w:rPr>
              <w:t xml:space="preserve">Type=simple</w:t>
            </w:r>
          </w:p>
          <w:p>
            <w:pPr>
              <w:spacing w:after="20" w:before="20"/>
            </w:pPr>
            <w:r>
              <w:rPr>
                <w:rFonts w:ascii="Courier New" w:cs="Courier New" w:eastAsia="Courier New" w:hAnsi="Courier New"/>
                <w:color w:val="333333"/>
                <w:sz w:val="17"/>
                <w:szCs w:val="17"/>
              </w:rPr>
              <w:t xml:space="preserve">User=chrono</w:t>
            </w:r>
          </w:p>
          <w:p>
            <w:pPr>
              <w:spacing w:after="20" w:before="20"/>
            </w:pPr>
            <w:r>
              <w:rPr>
                <w:rFonts w:ascii="Courier New" w:cs="Courier New" w:eastAsia="Courier New" w:hAnsi="Courier New"/>
                <w:color w:val="333333"/>
                <w:sz w:val="17"/>
                <w:szCs w:val="17"/>
              </w:rPr>
              <w:t xml:space="preserve">WorkingDirectory=/home/chrono</w:t>
            </w:r>
          </w:p>
          <w:p>
            <w:pPr>
              <w:spacing w:after="20" w:before="20"/>
            </w:pPr>
            <w:r>
              <w:rPr>
                <w:rFonts w:ascii="Courier New" w:cs="Courier New" w:eastAsia="Courier New" w:hAnsi="Courier New"/>
                <w:color w:val="333333"/>
                <w:sz w:val="17"/>
                <w:szCs w:val="17"/>
              </w:rPr>
              <w:t xml:space="preserve">ExecStart=/usr/bin/python3 /home/chrono/nfc_terminal.py</w:t>
            </w:r>
          </w:p>
          <w:p>
            <w:pPr>
              <w:spacing w:after="20" w:before="20"/>
            </w:pPr>
            <w:r>
              <w:rPr>
                <w:rFonts w:ascii="Courier New" w:cs="Courier New" w:eastAsia="Courier New" w:hAnsi="Courier New"/>
                <w:color w:val="333333"/>
                <w:sz w:val="17"/>
                <w:szCs w:val="17"/>
              </w:rPr>
              <w:t xml:space="preserve">Restart=always</w:t>
            </w:r>
          </w:p>
          <w:p>
            <w:pPr>
              <w:spacing w:after="20" w:before="20"/>
            </w:pPr>
            <w:r>
              <w:rPr>
                <w:rFonts w:ascii="Courier New" w:cs="Courier New" w:eastAsia="Courier New" w:hAnsi="Courier New"/>
                <w:color w:val="333333"/>
                <w:sz w:val="17"/>
                <w:szCs w:val="17"/>
              </w:rPr>
              <w:t xml:space="preserve">RestartSec=10</w:t>
            </w:r>
          </w:p>
          <w:p>
            <w:pPr>
              <w:spacing w:after="20" w:before="20"/>
            </w:pPr>
            <w:r>
              <w:rPr>
                <w:rFonts w:ascii="Courier New" w:cs="Courier New" w:eastAsia="Courier New" w:hAnsi="Courier New"/>
                <w:color w:val="333333"/>
                <w:sz w:val="17"/>
                <w:szCs w:val="17"/>
              </w:rPr>
              <w:t xml:space="preserve">StandardOutput=journal</w:t>
            </w:r>
          </w:p>
          <w:p>
            <w:pPr>
              <w:spacing w:after="20" w:before="20"/>
            </w:pPr>
            <w:r>
              <w:rPr>
                <w:rFonts w:ascii="Courier New" w:cs="Courier New" w:eastAsia="Courier New" w:hAnsi="Courier New"/>
                <w:color w:val="333333"/>
                <w:sz w:val="17"/>
                <w:szCs w:val="17"/>
              </w:rPr>
              <w:t xml:space="preserve">StandardError=journal</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[Install]</w:t>
            </w:r>
          </w:p>
          <w:p>
            <w:pPr>
              <w:spacing w:after="20" w:before="20"/>
            </w:pPr>
            <w:r>
              <w:rPr>
                <w:rFonts w:ascii="Courier New" w:cs="Courier New" w:eastAsia="Courier New" w:hAnsi="Courier New"/>
                <w:color w:val="333333"/>
                <w:sz w:val="17"/>
                <w:szCs w:val="17"/>
              </w:rPr>
              <w:t xml:space="preserve">WantedBy=multi-user.target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Einstellung</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After=network-online.target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 Dienst startet erst, wenn die Netzwerkverbindung besteht. Ohne diese Angabe koennte das Terminal starten, bevor eine Verbindung zur Schnittstelle moeglich ist.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Restart=always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Bei einem Programmabbruch wird der Dienst selbststaendig neu gestartet.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RestartSec=10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Vor dem Neustart werden zehn Sekunden gewartet, um Endlosschleifen zu vermeiden.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User=chrono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Der Dienst laeuft unter dem regulaeren Benutzerkonto und nicht mit Administratorrechten.</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9.8.2 Aktivierung und Verwaltung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sudo systemctl daemon-reload</w:t>
            </w:r>
          </w:p>
          <w:p>
            <w:pPr>
              <w:spacing w:after="20" w:before="20"/>
            </w:pPr>
            <w:r>
              <w:rPr>
                <w:rFonts w:ascii="Courier New" w:cs="Courier New" w:eastAsia="Courier New" w:hAnsi="Courier New"/>
                <w:color w:val="333333"/>
                <w:sz w:val="17"/>
                <w:szCs w:val="17"/>
              </w:rPr>
              <w:t xml:space="preserve">sudo systemctl enable chrono-terminal.service</w:t>
            </w:r>
          </w:p>
          <w:p>
            <w:pPr>
              <w:spacing w:after="20" w:before="20"/>
            </w:pPr>
            <w:r>
              <w:rPr>
                <w:rFonts w:ascii="Courier New" w:cs="Courier New" w:eastAsia="Courier New" w:hAnsi="Courier New"/>
                <w:color w:val="333333"/>
                <w:sz w:val="17"/>
                <w:szCs w:val="17"/>
              </w:rPr>
              <w:t xml:space="preserve">sudo systemctl start chrono-terminal.service</w:t>
            </w:r>
          </w:p>
        </w:tc>
      </w:tr>
    </w:tbl>
    <w:p>
      <w:pPr>
        <w:spacing w:after="60" w:before="60"/>
      </w:pPr>
      <w:r>
        <w:t xml:space="preserve"/>
      </w:r>
    </w:p>
    <w:p>
      <w:pPr>
        <w:spacing w:after="80" w:before="80"/>
      </w:pPr>
      <w:r>
        <w:rPr>
          <w:rFonts w:ascii="Arial" w:cs="Arial" w:eastAsia="Arial" w:hAnsi="Arial"/>
          <w:sz w:val="22"/>
          <w:szCs w:val="22"/>
        </w:rPr>
        <w:t xml:space="preserve">Fuer den laufenden Betrieb stehen folgende Befehle zur Verfuegung: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Befehl</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Wirkung</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status chrono-terminal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 des Dienstes anzeigen</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systemctl restart chrono-terminal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Nach einer Programmaenderung neu starten</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stop chrono-terminal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Dienst anhalten</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journalctl -u chrono-terminal -f</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Laufende Protokollausgabe verfolgen</w:t>
            </w:r>
          </w:p>
        </w:tc>
      </w:tr>
    </w:tbl>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9.9 Erkenntnisse aus der Hardwareentwicklung</w:t>
      </w:r>
    </w:p>
    <w:p>
      <w:pPr>
        <w:spacing w:after="60" w:before="60"/>
      </w:pPr>
      <w:r>
        <w:t xml:space="preserve"/>
      </w:r>
    </w:p>
    <w:p>
      <w:pPr>
        <w:spacing w:after="80" w:before="80"/>
      </w:pPr>
      <w:r>
        <w:rPr>
          <w:rFonts w:ascii="Arial" w:cs="Arial" w:eastAsia="Arial" w:hAnsi="Arial"/>
          <w:b/>
          <w:bCs/>
          <w:sz w:val="22"/>
          <w:szCs w:val="22"/>
        </w:rPr>
        <w:t xml:space="preserve">Erkenntnis 1: Fehlersuche muss systematisch erfolgen. </w:t>
      </w:r>
      <w:r>
        <w:rPr>
          <w:rFonts w:ascii="Arial" w:cs="Arial" w:eastAsia="Arial" w:hAnsi="Arial"/>
          <w:sz w:val="22"/>
          <w:szCs w:val="22"/>
        </w:rPr>
        <w:t xml:space="preserve">Bei der Inbetriebnahme des NFC-Lesers wurden acht Einflussgroessen einzeln geprueft, bevor die Diagnose 'Hardwaredefekt' gestellt wurde. Ohne dieses Vorgehen waere die Aussage nicht belastbar gewesen. Der entscheidende Beleg lag darin, dass drei voneinander unabhaengige Programmbibliotheken dasselbe Fehlerbild zeigten.</w:t>
      </w:r>
    </w:p>
    <w:p>
      <w:pPr>
        <w:spacing w:after="60" w:before="60"/>
      </w:pPr>
      <w:r>
        <w:t xml:space="preserve"/>
      </w:r>
    </w:p>
    <w:p>
      <w:pPr>
        <w:spacing w:after="80" w:before="80"/>
      </w:pPr>
      <w:r>
        <w:rPr>
          <w:rFonts w:ascii="Arial" w:cs="Arial" w:eastAsia="Arial" w:hAnsi="Arial"/>
          <w:b/>
          <w:bCs/>
          <w:sz w:val="22"/>
          <w:szCs w:val="22"/>
        </w:rPr>
        <w:t xml:space="preserve">Erkenntnis 2: Guenstige Bauteile haben eine Ausfallrate. </w:t>
      </w:r>
      <w:r>
        <w:rPr>
          <w:rFonts w:ascii="Arial" w:cs="Arial" w:eastAsia="Arial" w:hAnsi="Arial"/>
          <w:sz w:val="22"/>
          <w:szCs w:val="22"/>
        </w:rPr>
        <w:t xml:space="preserve">Das erste NFC-Modul war defekt. Bei Nachbauten im unteren Preissegment ist damit zu rechnen. Fuer zeitkritische Projekte empfiehlt es sich, kritische Komponenten doppelt zu beschaffen – die Ersparnis eines einzelnen Bauteils steht in keinem Verhaeltnis zum Zeitverlust bei einem Ausfall.</w:t>
      </w:r>
    </w:p>
    <w:p>
      <w:pPr>
        <w:spacing w:after="60" w:before="60"/>
      </w:pPr>
      <w:r>
        <w:t xml:space="preserve"/>
      </w:r>
    </w:p>
    <w:p>
      <w:pPr>
        <w:spacing w:after="80" w:before="80"/>
      </w:pPr>
      <w:r>
        <w:rPr>
          <w:rFonts w:ascii="Arial" w:cs="Arial" w:eastAsia="Arial" w:hAnsi="Arial"/>
          <w:b/>
          <w:bCs/>
          <w:sz w:val="22"/>
          <w:szCs w:val="22"/>
        </w:rPr>
        <w:t xml:space="preserve">Erkenntnis 3: Speicherkarten vertragen kein hartes Abschalten. </w:t>
      </w:r>
      <w:r>
        <w:rPr>
          <w:rFonts w:ascii="Arial" w:cs="Arial" w:eastAsia="Arial" w:hAnsi="Arial"/>
          <w:sz w:val="22"/>
          <w:szCs w:val="22"/>
        </w:rPr>
        <w:t xml:space="preserve">Waehrend der Entwicklung wurde die Speicherkarte mehrfach unbrauchbar, weil die Stromversorgung ohne vorheriges Herunterfahren getrennt wurde. Der Befehl 'sudo shutdown -h now' ist verbindlich einzuhalten. Zusaetzlich sollte nach abgeschlossener Einrichtung eine Sicherungskopie des Datentraegers erstellt werden.</w:t>
      </w:r>
    </w:p>
    <w:p>
      <w:pPr>
        <w:spacing w:after="60" w:before="60"/>
      </w:pPr>
      <w:r>
        <w:t xml:space="preserve"/>
      </w:r>
    </w:p>
    <w:p>
      <w:pPr>
        <w:spacing w:after="80" w:before="80"/>
      </w:pPr>
      <w:r>
        <w:rPr>
          <w:rFonts w:ascii="Arial" w:cs="Arial" w:eastAsia="Arial" w:hAnsi="Arial"/>
          <w:b/>
          <w:bCs/>
          <w:sz w:val="22"/>
          <w:szCs w:val="22"/>
        </w:rPr>
        <w:t xml:space="preserve">Erkenntnis 4: Steckverbindungen eignen sich nicht fuer den Dauerbetrieb. </w:t>
      </w:r>
      <w:r>
        <w:rPr>
          <w:rFonts w:ascii="Arial" w:cs="Arial" w:eastAsia="Arial" w:hAnsi="Arial"/>
          <w:sz w:val="22"/>
          <w:szCs w:val="22"/>
        </w:rPr>
        <w:t xml:space="preserve">Waehrend der Erprobung loeste sich mehrfach eine Steckverbindung, wodurch beide Geraete gleichzeitig ausfielen. Fuer einen zuverlaessigen Betrieb – insbesondere fuer die Praesentation – sind die Verbindungen dauerhaft zu verloeten.</w:t>
      </w:r>
    </w:p>
    <w:p>
      <w:pPr>
        <w:spacing w:after="60" w:before="60"/>
      </w:pPr>
      <w:r>
        <w:t xml:space="preserve"/>
      </w:r>
    </w:p>
    <w:p>
      <w:pPr>
        <w:spacing w:after="80" w:before="80"/>
      </w:pPr>
      <w:r>
        <w:rPr>
          <w:rFonts w:ascii="Arial" w:cs="Arial" w:eastAsia="Arial" w:hAnsi="Arial"/>
          <w:b/>
          <w:bCs/>
          <w:sz w:val="22"/>
          <w:szCs w:val="22"/>
        </w:rPr>
        <w:t xml:space="preserve">Erkenntnis 5: Geteilte Busse erfordern Fehlertoleranz. </w:t>
      </w:r>
      <w:r>
        <w:rPr>
          <w:rFonts w:ascii="Arial" w:cs="Arial" w:eastAsia="Arial" w:hAnsi="Arial"/>
          <w:sz w:val="22"/>
          <w:szCs w:val="22"/>
        </w:rPr>
        <w:t xml:space="preserve">Wenn mehrere Geraete denselben Bus verwenden, sind gelegentliche Zugriffskonflikte unvermeidbar. Ein Terminal darf deswegen nicht ausfallen. Die Fehlerbehandlung an allen Zugriffspunkten ist daher keine Absicherung gegen Ausnahmefaelle, sondern eine funktionale Anforderung.</w:t>
      </w:r>
    </w:p>
    <w:p>
      <w:pPr>
        <w:spacing w:after="60" w:before="60"/>
      </w:pPr>
      <w:r>
        <w:t xml:space="preserve"/>
      </w:r>
    </w:p>
    <w:p>
      <w:pPr>
        <w:spacing w:after="80" w:before="80"/>
      </w:pPr>
      <w:r>
        <w:rPr>
          <w:rFonts w:ascii="Arial" w:cs="Arial" w:eastAsia="Arial" w:hAnsi="Arial"/>
          <w:b/>
          <w:bCs/>
          <w:sz w:val="22"/>
          <w:szCs w:val="22"/>
        </w:rPr>
        <w:t xml:space="preserve">Erkenntnis 6: Konfigurationsdateien reagieren empfindlich auf Formatierung. </w:t>
      </w:r>
      <w:r>
        <w:rPr>
          <w:rFonts w:ascii="Arial" w:cs="Arial" w:eastAsia="Arial" w:hAnsi="Arial"/>
          <w:sz w:val="22"/>
          <w:szCs w:val="22"/>
        </w:rPr>
        <w:t xml:space="preserve">Ein einzelnes Leerzeichen in der Datei config.txt fuehrte dazu, dass eine Einstellung stillschweigend ignoriert wurde. Es erfolgte keine Fehlermeldung. Aenderungen an Konfigurationsdateien sollten daher stets ueberprueft werden.</w:t>
      </w:r>
    </w:p>
    <w:p>
      <w:pPr>
        <w:spacing w:after="60" w:before="60"/>
      </w:pPr>
      <w:r>
        <w:t xml:space="preserve"/>
      </w:r>
    </w:p>
    <w:p>
      <w:pPr>
        <w:spacing w:after="80" w:before="80"/>
      </w:pPr>
      <w:r>
        <w:rPr>
          <w:rFonts w:ascii="Arial" w:cs="Arial" w:eastAsia="Arial" w:hAnsi="Arial"/>
          <w:b/>
          <w:bCs/>
          <w:sz w:val="22"/>
          <w:szCs w:val="22"/>
        </w:rPr>
        <w:t xml:space="preserve">Erkenntnis 7: Anzeigegeraete benoetigen eine Grundeinstellung. </w:t>
      </w:r>
      <w:r>
        <w:rPr>
          <w:rFonts w:ascii="Arial" w:cs="Arial" w:eastAsia="Arial" w:hAnsi="Arial"/>
          <w:sz w:val="22"/>
          <w:szCs w:val="22"/>
        </w:rPr>
        <w:t xml:space="preserve">Das Display blieb zunaechst dunkel, obwohl die Ansteuerung fehlerfrei arbeitete. Ursache war der nicht eingestellte Kontrast. Bei Anzeigegeraeten ist zwischen einem Software- und einem Einstellungsproblem zu unterscheiden.</w:t>
      </w:r>
    </w:p>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9.10 Erreichter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3360"/>
      </w:tblGrid>
      <w:tr>
        <w:trPr>
          <w:tblHeader/>
        </w:trPr>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Komponente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Anmerkung</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eingerichtet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Headless-Betrieb ueber SSH</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I2C-Schnittstelle konfiguriert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Beide Geraete erkannt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PN532 NFC-Leser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Adresse 0x24, Firmware 1.6</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LCD 2004 Display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Adresse 0x27, 20x4 Zeichen</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Kartenkennungen zugeordnet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Sechs Karten eingelesen und hinterlegt</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API-Endpunkt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Automatische Erkennung An-/Abmeldung</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Terminalsoftware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Fertig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 Fehlerbehandlung und Anzeigesteuerung</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Automatischer Start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Fertig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Als Systemdienst eingerichtet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Gehaeuse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Projektgehaeuse geplant</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Dauerhafte Verloetung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Offen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Vor der Praesentation durchzufuehren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after="80"/>
            </w:pPr>
            <w:r>
              <w:rPr>
                <w:rFonts w:ascii="Arial" w:cs="Arial" w:eastAsia="Arial" w:hAnsi="Arial"/>
                <w:b/>
                <w:bCs/>
                <w:color w:val="375623"/>
                <w:sz w:val="22"/>
                <w:szCs w:val="22"/>
              </w:rPr>
              <w:t xml:space="preserve">Zusammenfassung</w:t>
            </w:r>
          </w:p>
          <w:p>
            <w:pPr>
              <w:spacing w:after="40" w:before="40"/>
            </w:pPr>
            <w:r>
              <w:rPr>
                <w:rFonts w:ascii="Arial" w:cs="Arial" w:eastAsia="Arial" w:hAnsi="Arial"/>
                <w:color w:val="375623"/>
                <w:sz w:val="20"/>
                <w:szCs w:val="20"/>
              </w:rPr>
              <w:t xml:space="preserve">Das Terminal ist funktionsfaehig: Eine aufgelegte Karte loest eine Buchung aus,</w:t>
            </w:r>
          </w:p>
          <w:p>
            <w:pPr>
              <w:spacing w:after="40" w:before="40"/>
            </w:pPr>
            <w:r>
              <w:rPr>
                <w:rFonts w:ascii="Arial" w:cs="Arial" w:eastAsia="Arial" w:hAnsi="Arial"/>
                <w:color w:val="375623"/>
                <w:sz w:val="20"/>
                <w:szCs w:val="20"/>
              </w:rPr>
              <w:t xml:space="preserve">die unmittelbar in der Weboberflaeche sichtbar wird. Die Rueckmeldung erscheint</w:t>
            </w:r>
          </w:p>
          <w:p>
            <w:pPr>
              <w:spacing w:after="40" w:before="40"/>
            </w:pPr>
            <w:r>
              <w:rPr>
                <w:rFonts w:ascii="Arial" w:cs="Arial" w:eastAsia="Arial" w:hAnsi="Arial"/>
                <w:color w:val="375623"/>
                <w:sz w:val="20"/>
                <w:szCs w:val="20"/>
              </w:rPr>
              <w:t xml:space="preserve">auf dem Display. Nach einem Neustart des Geraets ist das Terminal ohne weitere</w:t>
            </w:r>
          </w:p>
          <w:p>
            <w:pPr>
              <w:spacing w:after="40" w:before="40"/>
            </w:pPr>
            <w:r>
              <w:rPr>
                <w:rFonts w:ascii="Arial" w:cs="Arial" w:eastAsia="Arial" w:hAnsi="Arial"/>
                <w:color w:val="375623"/>
                <w:sz w:val="20"/>
                <w:szCs w:val="20"/>
              </w:rPr>
              <w:t xml:space="preserve">Eingriffe wieder betriebsbereit.</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9.11 Offene Punkte</w:t>
      </w:r>
    </w:p>
    <w:p>
      <w:pPr>
        <w:pStyle w:val="ListParagraph"/>
        <w:numPr>
          <w:ilvl w:val="0"/>
          <w:numId w:val="3"/>
        </w:numPr>
        <w:spacing w:after="40" w:before="40"/>
      </w:pPr>
      <w:r>
        <w:rPr>
          <w:rFonts w:ascii="Arial" w:cs="Arial" w:eastAsia="Arial" w:hAnsi="Arial"/>
          <w:sz w:val="22"/>
          <w:szCs w:val="22"/>
        </w:rPr>
        <w:t xml:space="preserve">Fertigung eines Gehaeuses zur Aufnahme aller Komponenten</w:t>
      </w:r>
    </w:p>
    <w:p>
      <w:pPr>
        <w:pStyle w:val="ListParagraph"/>
        <w:numPr>
          <w:ilvl w:val="0"/>
          <w:numId w:val="3"/>
        </w:numPr>
        <w:spacing w:after="40" w:before="40"/>
      </w:pPr>
      <w:r>
        <w:rPr>
          <w:rFonts w:ascii="Arial" w:cs="Arial" w:eastAsia="Arial" w:hAnsi="Arial"/>
          <w:sz w:val="22"/>
          <w:szCs w:val="22"/>
        </w:rPr>
        <w:t xml:space="preserve">Dauerhafte Verloetung der Datenleitungen anstelle von Steckverbindungen</w:t>
      </w:r>
    </w:p>
    <w:p>
      <w:pPr>
        <w:pStyle w:val="ListParagraph"/>
        <w:numPr>
          <w:ilvl w:val="0"/>
          <w:numId w:val="3"/>
        </w:numPr>
        <w:spacing w:after="40" w:before="40"/>
      </w:pPr>
      <w:r>
        <w:rPr>
          <w:rFonts w:ascii="Arial" w:cs="Arial" w:eastAsia="Arial" w:hAnsi="Arial"/>
          <w:sz w:val="22"/>
          <w:szCs w:val="22"/>
        </w:rPr>
        <w:t xml:space="preserve">Ergaenzung von Status-Leuchtdioden fuer eine zusaetzliche optische Rueckmeldung</w:t>
      </w:r>
    </w:p>
    <w:p>
      <w:pPr>
        <w:pStyle w:val="ListParagraph"/>
        <w:numPr>
          <w:ilvl w:val="0"/>
          <w:numId w:val="3"/>
        </w:numPr>
        <w:spacing w:after="40" w:before="40"/>
      </w:pPr>
      <w:r>
        <w:rPr>
          <w:rFonts w:ascii="Arial" w:cs="Arial" w:eastAsia="Arial" w:hAnsi="Arial"/>
          <w:sz w:val="22"/>
          <w:szCs w:val="22"/>
        </w:rPr>
        <w:t xml:space="preserve">Absicherung des Endpunkts fuer den Produktivbetrieb</w:t>
      </w:r>
    </w:p>
    <w:p>
      <w:pPr>
        <w:pStyle w:val="ListParagraph"/>
        <w:numPr>
          <w:ilvl w:val="0"/>
          <w:numId w:val="3"/>
        </w:numPr>
        <w:spacing w:after="40" w:before="40"/>
      </w:pPr>
      <w:r>
        <w:rPr>
          <w:rFonts w:ascii="Arial" w:cs="Arial" w:eastAsia="Arial" w:hAnsi="Arial"/>
          <w:sz w:val="22"/>
          <w:szCs w:val="22"/>
        </w:rPr>
        <w:t xml:space="preserve">Erprobung des Verhaltens bei laengerem Ausfall der Netzwerkverbindung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2026-08-11T18:39:45.867Z</dcterms:created>
  <dcterms:modified xsi:type="dcterms:W3CDTF">2026-08-11T18:39:45.898Z</dcterms:modified>
</cp:coreProperties>
</file>

<file path=docProps/custom.xml><?xml version="1.0" encoding="utf-8"?>
<Properties xmlns="http://schemas.openxmlformats.org/officeDocument/2006/custom-properties" xmlns:vt="http://schemas.openxmlformats.org/officeDocument/2006/docPropsVTypes"/>
</file>