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KibTaksi Terms Of Use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policy outlines the standards and procedures for providing excellent customer service to users of the KibTaksi app. By using the app, you agree to the following terms and conditions.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Customer Support Availability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 Support Hours: Our customer support is available every day from 09:00 to 04.00</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2. Contact Methods: Customers can reach our support team through the in-app support screen or the KibTaksi Customer Service phone number.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2. Issue Resolution Process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1. Reporting Issues: Customers can report any issues directly through by contacting customer support.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2. Response Time: We aim to respond to all inquiries within 5 minutes.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3. Resolution: We strive to resolve issues as quickly as possible. Complex issues may take longer, but we will keep you informed throughout the process.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4. Safety and Security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1. Emergency Assistance: For emergencies, customers can contact customer service.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2. Lost Items: In case of suspected loss, KibTaksi Customer Service will initiate the process immediately and inform the customer as soon as possible.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5. Feedback and Complaints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1. Feedback: We encourage customers to provide feedback on their ride experience. This helps us improve our services.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2. Complaints: All complaints will be thoroughly investigated. Customers can expect a response and resolution within a reasonable timeframe.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6. Lost and Found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1. Reporting: In case of lost items, customers should immediately contact customer service or write to customer service through the app. The process will start immediately with the journey tracking data, and the customer will be informed.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7. Payment and Fares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1. Fare Calculation: Journey fares are determined by fixed KKTC taxi location rates.</w:t>
      </w:r>
    </w:p>
    <w:p w:rsidR="00000000" w:rsidDel="00000000" w:rsidP="00000000" w:rsidRDefault="00000000" w:rsidRPr="00000000" w14:paraId="0000002B">
      <w:pPr>
        <w:rPr>
          <w:highlight w:val="yellow"/>
          <w:u w:val="single"/>
        </w:rPr>
      </w:pPr>
      <w:r w:rsidDel="00000000" w:rsidR="00000000" w:rsidRPr="00000000">
        <w:rPr>
          <w:rtl w:val="0"/>
        </w:rPr>
      </w:r>
    </w:p>
    <w:p w:rsidR="00000000" w:rsidDel="00000000" w:rsidP="00000000" w:rsidRDefault="00000000" w:rsidRPr="00000000" w14:paraId="0000002C">
      <w:pPr>
        <w:rPr>
          <w:highlight w:val="yellow"/>
          <w:u w:val="single"/>
        </w:rPr>
      </w:pPr>
      <w:r w:rsidDel="00000000" w:rsidR="00000000" w:rsidRPr="00000000">
        <w:rPr>
          <w:highlight w:val="yellow"/>
          <w:u w:val="single"/>
          <w:rtl w:val="0"/>
        </w:rPr>
        <w:t xml:space="preserve">For more detail you can check the payment system</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2. Payment Method: Example Payment Method;</w:t>
      </w:r>
    </w:p>
    <w:p w:rsidR="00000000" w:rsidDel="00000000" w:rsidP="00000000" w:rsidRDefault="00000000" w:rsidRPr="00000000" w14:paraId="0000002F">
      <w:pPr>
        <w:numPr>
          <w:ilvl w:val="0"/>
          <w:numId w:val="1"/>
        </w:numPr>
        <w:spacing w:after="0" w:afterAutospacing="0" w:before="240" w:lineRule="auto"/>
        <w:ind w:left="720" w:hanging="360"/>
        <w:rPr>
          <w:highlight w:val="yellow"/>
        </w:rPr>
      </w:pPr>
      <w:r w:rsidDel="00000000" w:rsidR="00000000" w:rsidRPr="00000000">
        <w:rPr>
          <w:b w:val="1"/>
          <w:highlight w:val="yellow"/>
          <w:rtl w:val="0"/>
        </w:rPr>
        <w:t xml:space="preserve">Passenger</w:t>
      </w:r>
      <w:r w:rsidDel="00000000" w:rsidR="00000000" w:rsidRPr="00000000">
        <w:rPr>
          <w:highlight w:val="yellow"/>
          <w:rtl w:val="0"/>
        </w:rPr>
        <w:t xml:space="preserve"> selects the location.</w:t>
      </w:r>
    </w:p>
    <w:p w:rsidR="00000000" w:rsidDel="00000000" w:rsidP="00000000" w:rsidRDefault="00000000" w:rsidRPr="00000000" w14:paraId="00000030">
      <w:pPr>
        <w:numPr>
          <w:ilvl w:val="0"/>
          <w:numId w:val="1"/>
        </w:numPr>
        <w:spacing w:after="0" w:afterAutospacing="0" w:before="0" w:beforeAutospacing="0" w:lineRule="auto"/>
        <w:ind w:left="720" w:hanging="360"/>
        <w:rPr>
          <w:highlight w:val="yellow"/>
        </w:rPr>
      </w:pPr>
      <w:r w:rsidDel="00000000" w:rsidR="00000000" w:rsidRPr="00000000">
        <w:rPr>
          <w:b w:val="1"/>
          <w:highlight w:val="yellow"/>
          <w:rtl w:val="0"/>
        </w:rPr>
        <w:t xml:space="preserve">Taxi Driver</w:t>
      </w:r>
      <w:r w:rsidDel="00000000" w:rsidR="00000000" w:rsidRPr="00000000">
        <w:rPr>
          <w:highlight w:val="yellow"/>
          <w:rtl w:val="0"/>
        </w:rPr>
        <w:t xml:space="preserve"> selects a price from the range based on the distance.</w:t>
      </w:r>
    </w:p>
    <w:p w:rsidR="00000000" w:rsidDel="00000000" w:rsidP="00000000" w:rsidRDefault="00000000" w:rsidRPr="00000000" w14:paraId="00000031">
      <w:pPr>
        <w:numPr>
          <w:ilvl w:val="0"/>
          <w:numId w:val="1"/>
        </w:numPr>
        <w:spacing w:after="0" w:afterAutospacing="0" w:before="0" w:beforeAutospacing="0" w:lineRule="auto"/>
        <w:ind w:left="720" w:hanging="360"/>
        <w:rPr>
          <w:highlight w:val="yellow"/>
        </w:rPr>
      </w:pPr>
      <w:r w:rsidDel="00000000" w:rsidR="00000000" w:rsidRPr="00000000">
        <w:rPr>
          <w:b w:val="1"/>
          <w:highlight w:val="yellow"/>
          <w:rtl w:val="0"/>
        </w:rPr>
        <w:t xml:space="preserve">Taxi Driver</w:t>
      </w:r>
      <w:r w:rsidDel="00000000" w:rsidR="00000000" w:rsidRPr="00000000">
        <w:rPr>
          <w:highlight w:val="yellow"/>
          <w:rtl w:val="0"/>
        </w:rPr>
        <w:t xml:space="preserve"> sends the price offer to the passenger.</w:t>
      </w:r>
    </w:p>
    <w:p w:rsidR="00000000" w:rsidDel="00000000" w:rsidP="00000000" w:rsidRDefault="00000000" w:rsidRPr="00000000" w14:paraId="00000032">
      <w:pPr>
        <w:numPr>
          <w:ilvl w:val="0"/>
          <w:numId w:val="1"/>
        </w:numPr>
        <w:spacing w:after="0" w:afterAutospacing="0" w:before="0" w:beforeAutospacing="0" w:lineRule="auto"/>
        <w:ind w:left="720" w:hanging="360"/>
        <w:rPr>
          <w:highlight w:val="yellow"/>
        </w:rPr>
      </w:pPr>
      <w:r w:rsidDel="00000000" w:rsidR="00000000" w:rsidRPr="00000000">
        <w:rPr>
          <w:b w:val="1"/>
          <w:highlight w:val="yellow"/>
          <w:rtl w:val="0"/>
        </w:rPr>
        <w:t xml:space="preserve">Passenger</w:t>
      </w:r>
      <w:r w:rsidDel="00000000" w:rsidR="00000000" w:rsidRPr="00000000">
        <w:rPr>
          <w:highlight w:val="yellow"/>
          <w:rtl w:val="0"/>
        </w:rPr>
        <w:t xml:space="preserve"> accepts the price.</w:t>
      </w:r>
    </w:p>
    <w:p w:rsidR="00000000" w:rsidDel="00000000" w:rsidP="00000000" w:rsidRDefault="00000000" w:rsidRPr="00000000" w14:paraId="00000033">
      <w:pPr>
        <w:numPr>
          <w:ilvl w:val="0"/>
          <w:numId w:val="1"/>
        </w:numPr>
        <w:spacing w:after="0" w:afterAutospacing="0" w:before="0" w:beforeAutospacing="0" w:lineRule="auto"/>
        <w:ind w:left="720" w:hanging="360"/>
        <w:rPr>
          <w:highlight w:val="yellow"/>
        </w:rPr>
      </w:pPr>
      <w:r w:rsidDel="00000000" w:rsidR="00000000" w:rsidRPr="00000000">
        <w:rPr>
          <w:b w:val="1"/>
          <w:highlight w:val="yellow"/>
          <w:rtl w:val="0"/>
        </w:rPr>
        <w:t xml:space="preserve">Passenger</w:t>
      </w:r>
      <w:r w:rsidDel="00000000" w:rsidR="00000000" w:rsidRPr="00000000">
        <w:rPr>
          <w:highlight w:val="yellow"/>
          <w:rtl w:val="0"/>
        </w:rPr>
        <w:t xml:space="preserve"> transfers the specified amount to the KıbTaksi Wallet.</w:t>
      </w:r>
    </w:p>
    <w:p w:rsidR="00000000" w:rsidDel="00000000" w:rsidP="00000000" w:rsidRDefault="00000000" w:rsidRPr="00000000" w14:paraId="00000034">
      <w:pPr>
        <w:numPr>
          <w:ilvl w:val="0"/>
          <w:numId w:val="1"/>
        </w:numPr>
        <w:spacing w:after="0" w:afterAutospacing="0" w:before="0" w:beforeAutospacing="0" w:lineRule="auto"/>
        <w:ind w:left="720" w:hanging="360"/>
        <w:rPr>
          <w:highlight w:val="yellow"/>
        </w:rPr>
      </w:pPr>
      <w:r w:rsidDel="00000000" w:rsidR="00000000" w:rsidRPr="00000000">
        <w:rPr>
          <w:highlight w:val="yellow"/>
          <w:rtl w:val="0"/>
        </w:rPr>
        <w:t xml:space="preserve">The journey begins.</w:t>
      </w:r>
    </w:p>
    <w:p w:rsidR="00000000" w:rsidDel="00000000" w:rsidP="00000000" w:rsidRDefault="00000000" w:rsidRPr="00000000" w14:paraId="00000035">
      <w:pPr>
        <w:numPr>
          <w:ilvl w:val="0"/>
          <w:numId w:val="1"/>
        </w:numPr>
        <w:spacing w:after="240" w:before="0" w:beforeAutospacing="0" w:lineRule="auto"/>
        <w:ind w:left="720" w:hanging="360"/>
        <w:rPr>
          <w:highlight w:val="yellow"/>
        </w:rPr>
      </w:pPr>
      <w:r w:rsidDel="00000000" w:rsidR="00000000" w:rsidRPr="00000000">
        <w:rPr>
          <w:highlight w:val="yellow"/>
          <w:rtl w:val="0"/>
        </w:rPr>
        <w:t xml:space="preserve">The journey ends.</w:t>
      </w:r>
    </w:p>
    <w:p w:rsidR="00000000" w:rsidDel="00000000" w:rsidP="00000000" w:rsidRDefault="00000000" w:rsidRPr="00000000" w14:paraId="00000036">
      <w:pPr>
        <w:rPr/>
      </w:pPr>
      <w:r w:rsidDel="00000000" w:rsidR="00000000" w:rsidRPr="00000000">
        <w:rPr>
          <w:highlight w:val="yellow"/>
          <w:rtl w:val="0"/>
        </w:rPr>
        <w:t xml:space="preserve">The </w:t>
      </w:r>
      <w:r w:rsidDel="00000000" w:rsidR="00000000" w:rsidRPr="00000000">
        <w:rPr>
          <w:b w:val="1"/>
          <w:highlight w:val="yellow"/>
          <w:rtl w:val="0"/>
        </w:rPr>
        <w:t xml:space="preserve">payment</w:t>
      </w:r>
      <w:r w:rsidDel="00000000" w:rsidR="00000000" w:rsidRPr="00000000">
        <w:rPr>
          <w:highlight w:val="yellow"/>
          <w:rtl w:val="0"/>
        </w:rPr>
        <w:t xml:space="preserve"> is processed through the app.</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This policy is designed to ensure customer satisfaction and continuously improve our services. By using the app, you agree to this policy.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