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206F0" w:rsidRDefault="00E206F0">
      <w:pPr>
        <w:spacing w:after="120"/>
      </w:pPr>
    </w:p>
    <w:p w:rsidR="00E206F0" w:rsidRDefault="00E206F0">
      <w:pPr>
        <w:spacing w:after="120"/>
      </w:pPr>
    </w:p>
    <w:p w:rsidR="00E206F0" w:rsidRDefault="00E206F0">
      <w:pPr>
        <w:spacing w:after="120"/>
      </w:pPr>
    </w:p>
    <w:p w:rsidR="00E206F0" w:rsidRDefault="00860CF5">
      <w:pPr>
        <w:jc w:val="right"/>
      </w:pPr>
      <w:r>
        <w:rPr>
          <w:color w:val="7F7F7F"/>
          <w:sz w:val="36"/>
          <w:szCs w:val="36"/>
        </w:rPr>
        <w:t>MANUAL DE USUARIO</w:t>
      </w:r>
    </w:p>
    <w:p w:rsidR="00E206F0" w:rsidRDefault="00860CF5">
      <w:pPr>
        <w:jc w:val="right"/>
      </w:pPr>
      <w:r>
        <w:rPr>
          <w:color w:val="000000"/>
          <w:sz w:val="44"/>
          <w:szCs w:val="44"/>
        </w:rPr>
        <w:t>NUEVAS FUNCIONALIDADES</w:t>
      </w:r>
    </w:p>
    <w:p w:rsidR="00E206F0" w:rsidRDefault="00860CF5">
      <w:pPr>
        <w:spacing w:after="1200"/>
        <w:jc w:val="right"/>
      </w:pPr>
      <w:r>
        <w:rPr>
          <w:color w:val="000000"/>
          <w:sz w:val="44"/>
          <w:szCs w:val="44"/>
        </w:rPr>
        <w:t>PARA ALDEBARAN WEB</w:t>
      </w:r>
    </w:p>
    <w:p w:rsidR="00E206F0" w:rsidRDefault="00860CF5">
      <w:pPr>
        <w:jc w:val="right"/>
      </w:pPr>
      <w:r>
        <w:rPr>
          <w:color w:val="000000"/>
          <w:sz w:val="30"/>
          <w:szCs w:val="30"/>
        </w:rPr>
        <w:t xml:space="preserve">Complemento Consulta de </w:t>
      </w:r>
      <w:proofErr w:type="spellStart"/>
      <w:r>
        <w:rPr>
          <w:color w:val="000000"/>
          <w:sz w:val="30"/>
          <w:szCs w:val="30"/>
        </w:rPr>
        <w:t>Logs</w:t>
      </w:r>
      <w:proofErr w:type="spellEnd"/>
      <w:r>
        <w:rPr>
          <w:color w:val="000000"/>
          <w:sz w:val="30"/>
          <w:szCs w:val="30"/>
        </w:rPr>
        <w:t>, Marca $ BOMBA,</w:t>
      </w:r>
    </w:p>
    <w:p w:rsidR="00E206F0" w:rsidRDefault="00860CF5">
      <w:pPr>
        <w:spacing w:after="1600"/>
        <w:jc w:val="right"/>
      </w:pPr>
      <w:r>
        <w:rPr>
          <w:color w:val="000000"/>
          <w:sz w:val="30"/>
          <w:szCs w:val="30"/>
        </w:rPr>
        <w:t>Pedido Especial y Generador de Consecutivos</w:t>
      </w:r>
    </w:p>
    <w:p w:rsidR="00E206F0" w:rsidRDefault="00860CF5">
      <w:pPr>
        <w:jc w:val="center"/>
      </w:pPr>
      <w:r>
        <w:rPr>
          <w:color w:val="7F7F7F"/>
          <w:sz w:val="32"/>
          <w:szCs w:val="32"/>
        </w:rPr>
        <w:t>Para</w:t>
      </w:r>
    </w:p>
    <w:p w:rsidR="00E206F0" w:rsidRDefault="00860CF5">
      <w:pPr>
        <w:spacing w:after="2000"/>
        <w:jc w:val="center"/>
      </w:pPr>
      <w:r>
        <w:rPr>
          <w:color w:val="000000"/>
          <w:sz w:val="40"/>
          <w:szCs w:val="40"/>
        </w:rPr>
        <w:t>PROMOS</w:t>
      </w:r>
    </w:p>
    <w:p w:rsidR="00E206F0" w:rsidRDefault="00860CF5">
      <w:pPr>
        <w:jc w:val="center"/>
      </w:pPr>
      <w:r>
        <w:rPr>
          <w:color w:val="000000"/>
        </w:rPr>
        <w:t>Bogotá, octubre de 2026</w:t>
      </w:r>
    </w:p>
    <w:p w:rsidR="00E206F0" w:rsidRDefault="00860CF5">
      <w:r>
        <w:br w:type="page"/>
      </w:r>
    </w:p>
    <w:p w:rsidR="00E206F0" w:rsidRDefault="00860CF5">
      <w:pPr>
        <w:spacing w:after="120"/>
      </w:pPr>
      <w:r>
        <w:rPr>
          <w:color w:val="215E99"/>
          <w:sz w:val="28"/>
          <w:szCs w:val="28"/>
        </w:rPr>
        <w:lastRenderedPageBreak/>
        <w:t>CONTENIDO</w:t>
      </w:r>
    </w:p>
    <w:sdt>
      <w:sdtPr>
        <w:alias w:val="Contenido"/>
        <w:id w:val="-1226679270"/>
      </w:sdtPr>
      <w:sdtContent>
        <w:p w:rsidR="00860CF5" w:rsidRDefault="00860CF5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33042" w:history="1">
            <w:r w:rsidRPr="00685EB2">
              <w:rPr>
                <w:rStyle w:val="Hipervnculo"/>
                <w:noProof/>
              </w:rPr>
              <w:t>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43" w:history="1">
            <w:r w:rsidRPr="00685EB2">
              <w:rPr>
                <w:rStyle w:val="Hipervnculo"/>
                <w:noProof/>
              </w:rPr>
              <w:t>Roles requeridos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44" w:history="1">
            <w:r w:rsidRPr="00685EB2">
              <w:rPr>
                <w:rStyle w:val="Hipervnculo"/>
                <w:noProof/>
              </w:rPr>
              <w:t>Filtros Sí / No / Todos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33045" w:history="1">
            <w:r w:rsidRPr="00685EB2">
              <w:rPr>
                <w:rStyle w:val="Hipervnculo"/>
                <w:noProof/>
              </w:rPr>
              <w:t>1. CONSULTA DE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46" w:history="1">
            <w:r w:rsidRPr="00685EB2">
              <w:rPr>
                <w:rStyle w:val="Hipervnculo"/>
                <w:noProof/>
              </w:rPr>
              <w:t>Visualización de alarmas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47" w:history="1">
            <w:r w:rsidRPr="00685EB2">
              <w:rPr>
                <w:rStyle w:val="Hipervnculo"/>
                <w:noProof/>
              </w:rPr>
              <w:t>Inactivaciones y refrescos de alarmas de inventario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48" w:history="1">
            <w:r w:rsidRPr="00685EB2">
              <w:rPr>
                <w:rStyle w:val="Hipervnculo"/>
                <w:noProof/>
              </w:rPr>
              <w:t>Logs de pedidos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49" w:history="1">
            <w:r w:rsidRPr="00685EB2">
              <w:rPr>
                <w:rStyle w:val="Hipervnculo"/>
                <w:noProof/>
              </w:rPr>
              <w:t>Logs de órdenes de compra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50" w:history="1">
            <w:r w:rsidRPr="00685EB2">
              <w:rPr>
                <w:rStyle w:val="Hipervnculo"/>
                <w:noProof/>
              </w:rPr>
              <w:t>Log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51" w:history="1">
            <w:r w:rsidRPr="00685EB2">
              <w:rPr>
                <w:rStyle w:val="Hipervnculo"/>
                <w:noProof/>
              </w:rPr>
              <w:t>Track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33052" w:history="1">
            <w:r w:rsidRPr="00685EB2">
              <w:rPr>
                <w:rStyle w:val="Hipervnculo"/>
                <w:noProof/>
              </w:rPr>
              <w:t>2. MARCA $ BOMBA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53" w:history="1">
            <w:r w:rsidRPr="00685EB2">
              <w:rPr>
                <w:rStyle w:val="Hipervnculo"/>
                <w:noProof/>
              </w:rPr>
              <w:t>Marcar un artículo con Precio bomba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54" w:history="1">
            <w:r w:rsidRPr="00685EB2">
              <w:rPr>
                <w:rStyle w:val="Hipervnculo"/>
                <w:noProof/>
              </w:rPr>
              <w:t>Etiqueta $ BOMBA en la alarma de cantidades mínimas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55" w:history="1">
            <w:r w:rsidRPr="00685EB2">
              <w:rPr>
                <w:rStyle w:val="Hipervnculo"/>
                <w:noProof/>
              </w:rPr>
              <w:t>Precio bomba en reportes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33056" w:history="1">
            <w:r w:rsidRPr="00685EB2">
              <w:rPr>
                <w:rStyle w:val="Hipervnculo"/>
                <w:noProof/>
              </w:rPr>
              <w:t>3. PEDIDO ESPECIAL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57" w:history="1">
            <w:r w:rsidRPr="00685EB2">
              <w:rPr>
                <w:rStyle w:val="Hipervnculo"/>
                <w:noProof/>
              </w:rPr>
              <w:t>Crear un pedido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58" w:history="1">
            <w:r w:rsidRPr="00685EB2">
              <w:rPr>
                <w:rStyle w:val="Hipervnculo"/>
                <w:noProof/>
              </w:rPr>
              <w:t>Crear un pedido desde una reserva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59" w:history="1">
            <w:r w:rsidRPr="00685EB2">
              <w:rPr>
                <w:rStyle w:val="Hipervnculo"/>
                <w:noProof/>
              </w:rPr>
              <w:t>Modificar la marca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60" w:history="1">
            <w:r w:rsidRPr="00685EB2">
              <w:rPr>
                <w:rStyle w:val="Hipervnculo"/>
                <w:noProof/>
              </w:rPr>
              <w:t>Dónde se 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33061" w:history="1">
            <w:r w:rsidRPr="00685EB2">
              <w:rPr>
                <w:rStyle w:val="Hipervnculo"/>
                <w:noProof/>
              </w:rPr>
              <w:t>4. GENERADOR DE CONSECUTIVOS DE REFERENCIA INTERNA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62" w:history="1">
            <w:r w:rsidRPr="00685EB2">
              <w:rPr>
                <w:rStyle w:val="Hipervnculo"/>
                <w:noProof/>
              </w:rPr>
              <w:t>Los consecutivos son sugerencias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63" w:history="1">
            <w:r w:rsidRPr="00685EB2">
              <w:rPr>
                <w:rStyle w:val="Hipervnculo"/>
                <w:noProof/>
              </w:rPr>
              <w:t>Formato de la referencia sugerida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64" w:history="1">
            <w:r w:rsidRPr="00685EB2">
              <w:rPr>
                <w:rStyle w:val="Hipervnculo"/>
                <w:noProof/>
              </w:rPr>
              <w:t>Cómo reconoce los números ya usados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65" w:history="1">
            <w:r w:rsidRPr="00685EB2">
              <w:rPr>
                <w:rStyle w:val="Hipervnculo"/>
                <w:noProof/>
              </w:rPr>
              <w:t>Consultar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66" w:history="1">
            <w:r w:rsidRPr="00685EB2">
              <w:rPr>
                <w:rStyle w:val="Hipervnculo"/>
                <w:noProof/>
              </w:rPr>
              <w:t>Generar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67" w:history="1">
            <w:r w:rsidRPr="00685EB2">
              <w:rPr>
                <w:rStyle w:val="Hipervnculo"/>
                <w:noProof/>
              </w:rPr>
              <w:t>Límites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933068" w:history="1">
            <w:r w:rsidRPr="00685EB2">
              <w:rPr>
                <w:rStyle w:val="Hipervnculo"/>
                <w:noProof/>
              </w:rPr>
              <w:t>Mensajes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860CF5" w:rsidRDefault="00860CF5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933069" w:history="1">
            <w:r w:rsidRPr="00685EB2">
              <w:rPr>
                <w:rStyle w:val="Hipervnculo"/>
                <w:noProof/>
              </w:rPr>
              <w:t>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_Toc243933069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E206F0" w:rsidRDefault="00860CF5">
          <w:r>
            <w:fldChar w:fldCharType="end"/>
          </w:r>
        </w:p>
      </w:sdtContent>
    </w:sdt>
    <w:p w:rsidR="00E206F0" w:rsidRDefault="00860CF5">
      <w:r>
        <w:br w:type="page"/>
      </w:r>
    </w:p>
    <w:p w:rsidR="00E206F0" w:rsidRDefault="00860CF5">
      <w:pPr>
        <w:pStyle w:val="Ttulo1"/>
      </w:pPr>
      <w:bookmarkStart w:id="0" w:name="_Toc243933042"/>
      <w:r>
        <w:lastRenderedPageBreak/>
        <w:t>INTRODUCCIÓN</w:t>
      </w:r>
      <w:bookmarkEnd w:id="0"/>
    </w:p>
    <w:p w:rsidR="00E206F0" w:rsidRDefault="00860CF5">
      <w:pPr>
        <w:spacing w:after="120" w:line="276" w:lineRule="auto"/>
      </w:pPr>
      <w:r>
        <w:t>Este manual explica cómo usar las funcionalidades que se incorporan dentro de esta publicación, a Aldebarán Web, la cual reúne cuatro requerimientos: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4860"/>
        <w:gridCol w:w="2200"/>
      </w:tblGrid>
      <w:tr w:rsidR="00E206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Requerimiento</w:t>
            </w:r>
          </w:p>
        </w:tc>
        <w:tc>
          <w:tcPr>
            <w:tcW w:w="48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Qué incorpora</w:t>
            </w:r>
          </w:p>
        </w:tc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Dónde se usa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 xml:space="preserve">1. Consulta de </w:t>
            </w:r>
            <w:proofErr w:type="spellStart"/>
            <w:r>
              <w:rPr>
                <w:b/>
                <w:bCs/>
                <w:sz w:val="18"/>
                <w:szCs w:val="18"/>
              </w:rPr>
              <w:t>logs</w:t>
            </w:r>
            <w:proofErr w:type="spellEnd"/>
          </w:p>
        </w:tc>
        <w:tc>
          <w:tcPr>
            <w:tcW w:w="48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 xml:space="preserve">Visualización de alarmas por empleado, inactivaciones y refrescos de alarmas de inventario, </w:t>
            </w:r>
            <w:proofErr w:type="spellStart"/>
            <w:r>
              <w:rPr>
                <w:sz w:val="18"/>
                <w:szCs w:val="18"/>
              </w:rPr>
              <w:t>logs</w:t>
            </w:r>
            <w:proofErr w:type="spellEnd"/>
            <w:r>
              <w:rPr>
                <w:sz w:val="18"/>
                <w:szCs w:val="18"/>
              </w:rPr>
              <w:t xml:space="preserve"> de despachos, traslados a proceso y órdenes de compra, Log general (incluido el Autómata de Existencias) y </w:t>
            </w:r>
            <w:proofErr w:type="spellStart"/>
            <w:r>
              <w:rPr>
                <w:sz w:val="18"/>
                <w:szCs w:val="18"/>
              </w:rPr>
              <w:t>Track</w:t>
            </w:r>
            <w:proofErr w:type="spellEnd"/>
            <w:r>
              <w:rPr>
                <w:sz w:val="18"/>
                <w:szCs w:val="18"/>
              </w:rPr>
              <w:t xml:space="preserve"> de cambios.</w:t>
            </w:r>
          </w:p>
        </w:tc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Menú Consulta de Log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2. Marca $ BOMBA</w:t>
            </w:r>
          </w:p>
        </w:tc>
        <w:tc>
          <w:tcPr>
            <w:tcW w:w="48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Marca Precio bomba en artículos, etiqueta $ BOMBA en la alarma y en el Excel de cantidades mínimas, y filtros en reportes.</w:t>
            </w:r>
          </w:p>
        </w:tc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Artículos, Tablero, Reportes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3. Pedido especial</w:t>
            </w:r>
          </w:p>
        </w:tc>
        <w:tc>
          <w:tcPr>
            <w:tcW w:w="48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 xml:space="preserve">Marca Sí/No obligatoria en los pedidos y su uso en lista, detalle, resumen, reportes, exportaciones, </w:t>
            </w:r>
            <w:proofErr w:type="spellStart"/>
            <w:r>
              <w:rPr>
                <w:sz w:val="18"/>
                <w:szCs w:val="18"/>
              </w:rPr>
              <w:t>logs</w:t>
            </w:r>
            <w:proofErr w:type="spellEnd"/>
            <w:r>
              <w:rPr>
                <w:sz w:val="18"/>
                <w:szCs w:val="18"/>
              </w:rPr>
              <w:t>, tablero, despachos y traslados.</w:t>
            </w:r>
          </w:p>
        </w:tc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 xml:space="preserve">Pedidos, Reservas, Reportes, </w:t>
            </w:r>
            <w:proofErr w:type="spellStart"/>
            <w:r>
              <w:rPr>
                <w:sz w:val="18"/>
                <w:szCs w:val="18"/>
              </w:rPr>
              <w:t>Logs</w:t>
            </w:r>
            <w:proofErr w:type="spellEnd"/>
            <w:r>
              <w:rPr>
                <w:sz w:val="18"/>
                <w:szCs w:val="18"/>
              </w:rPr>
              <w:t>, Tablero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4. Generador de consecutivos</w:t>
            </w:r>
          </w:p>
        </w:tc>
        <w:tc>
          <w:tcPr>
            <w:tcW w:w="48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Sugerencias de referencia interna CÓDIGO-NNN para artículos nuevos.</w:t>
            </w:r>
          </w:p>
        </w:tc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Administración › Consecutivos de referencia</w:t>
            </w:r>
          </w:p>
        </w:tc>
      </w:tr>
    </w:tbl>
    <w:p w:rsidR="00E206F0" w:rsidRDefault="00860CF5">
      <w:pPr>
        <w:pStyle w:val="Ttulo2"/>
      </w:pPr>
      <w:bookmarkStart w:id="1" w:name="_Toc243933043"/>
      <w:r>
        <w:t>Roles requeridos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E206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3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Da acceso a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 xml:space="preserve">Log de </w:t>
            </w:r>
            <w:proofErr w:type="spellStart"/>
            <w:r>
              <w:rPr>
                <w:b/>
                <w:bCs/>
                <w:sz w:val="18"/>
                <w:szCs w:val="18"/>
              </w:rPr>
              <w:t>ordenes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de compra</w:t>
            </w:r>
          </w:p>
        </w:tc>
        <w:tc>
          <w:tcPr>
            <w:tcW w:w="63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Log de órdenes: modificación, cancelación, solicitudes de ajustes, tolerancias de ajustes y visualización de alarmas de órdenes.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Log de pedidos</w:t>
            </w:r>
          </w:p>
        </w:tc>
        <w:tc>
          <w:tcPr>
            <w:tcW w:w="63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Log de pedidos: modificación, cancelación, cierre, despachos, traslados a proceso y visualización de alarmas de pedidos.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Log de reservas</w:t>
            </w:r>
          </w:p>
        </w:tc>
        <w:tc>
          <w:tcPr>
            <w:tcW w:w="63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Log de reservas: modificación, cancelación y visualización de alarmas de reservas.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Log de inventarios (nuevo)</w:t>
            </w:r>
          </w:p>
        </w:tc>
        <w:tc>
          <w:tcPr>
            <w:tcW w:w="63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Visualización de alarmas de inventario e inactivaciones y refrescos de alarmas.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Log del sistema (nuevo)</w:t>
            </w:r>
          </w:p>
        </w:tc>
        <w:tc>
          <w:tcPr>
            <w:tcW w:w="63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 xml:space="preserve">Log general y </w:t>
            </w:r>
            <w:proofErr w:type="spellStart"/>
            <w:r>
              <w:rPr>
                <w:sz w:val="18"/>
                <w:szCs w:val="18"/>
              </w:rPr>
              <w:t>Track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Modificación de artículos</w:t>
            </w:r>
          </w:p>
        </w:tc>
        <w:tc>
          <w:tcPr>
            <w:tcW w:w="63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Marca Precio bomba al editar artículos y Generador de consecutivos (también con Administrador).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Roles de pedidos y reportes existentes</w:t>
            </w:r>
          </w:p>
        </w:tc>
        <w:tc>
          <w:tcPr>
            <w:tcW w:w="63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Captura de Pedido especial y filtros nuevos en las pantallas que ya usan.</w:t>
            </w:r>
          </w:p>
        </w:tc>
      </w:tr>
    </w:tbl>
    <w:p w:rsidR="00E206F0" w:rsidRDefault="00860CF5">
      <w:pPr>
        <w:spacing w:after="120"/>
      </w:pPr>
      <w:r>
        <w:rPr>
          <w:i/>
          <w:iCs/>
          <w:color w:val="7F7F7F"/>
          <w:sz w:val="18"/>
          <w:szCs w:val="18"/>
        </w:rPr>
        <w:t>Quien no tiene el rol no ve la opción en el menú; si abre la dirección directamente, el sistema muestra «No autorizado».</w:t>
      </w:r>
    </w:p>
    <w:p w:rsidR="00E206F0" w:rsidRDefault="00860CF5">
      <w:pPr>
        <w:pStyle w:val="Ttulo2"/>
      </w:pPr>
      <w:bookmarkStart w:id="2" w:name="_Toc243933044"/>
      <w:r>
        <w:t>Filtros Sí / No / Todos</w:t>
      </w:r>
      <w:bookmarkEnd w:id="2"/>
    </w:p>
    <w:p w:rsidR="00E206F0" w:rsidRDefault="00860CF5">
      <w:pPr>
        <w:spacing w:after="120" w:line="276" w:lineRule="auto"/>
      </w:pPr>
      <w:r>
        <w:t xml:space="preserve">Las condiciones que pueden ser verdaderas o falsas (por ejemplo </w:t>
      </w:r>
      <w:r>
        <w:rPr>
          <w:b/>
          <w:bCs/>
        </w:rPr>
        <w:t>Pedido especial</w:t>
      </w:r>
      <w:r>
        <w:t xml:space="preserve">, </w:t>
      </w:r>
      <w:r>
        <w:rPr>
          <w:b/>
          <w:bCs/>
        </w:rPr>
        <w:t>Precio bomba</w:t>
      </w:r>
      <w:r>
        <w:t xml:space="preserve">, </w:t>
      </w:r>
      <w:r>
        <w:rPr>
          <w:b/>
          <w:bCs/>
        </w:rPr>
        <w:t>Artículo activo</w:t>
      </w:r>
      <w:r>
        <w:t xml:space="preserve">) se filtran con una </w:t>
      </w:r>
      <w:r>
        <w:rPr>
          <w:b/>
          <w:bCs/>
        </w:rPr>
        <w:t>casilla de tres estados</w:t>
      </w:r>
      <w:r>
        <w:t>. Cada clic cambia el estado: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5160"/>
      </w:tblGrid>
      <w:tr w:rsidR="00E206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La casilla muestra</w:t>
            </w:r>
          </w:p>
        </w:tc>
        <w:tc>
          <w:tcPr>
            <w:tcW w:w="1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Significa</w:t>
            </w:r>
          </w:p>
        </w:tc>
        <w:tc>
          <w:tcPr>
            <w:tcW w:w="5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Raya ( – )</w:t>
            </w:r>
          </w:p>
        </w:tc>
        <w:tc>
          <w:tcPr>
            <w:tcW w:w="1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Todos</w:t>
            </w:r>
          </w:p>
        </w:tc>
        <w:tc>
          <w:tcPr>
            <w:tcW w:w="5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No filtra por esa condición. Es el valor inicial.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Chulo ( ✓ )</w:t>
            </w:r>
          </w:p>
        </w:tc>
        <w:tc>
          <w:tcPr>
            <w:tcW w:w="1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Sí</w:t>
            </w:r>
          </w:p>
        </w:tc>
        <w:tc>
          <w:tcPr>
            <w:tcW w:w="5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Solo trae los registros que cumplen la condición.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lastRenderedPageBreak/>
              <w:t>Vacía</w:t>
            </w:r>
          </w:p>
        </w:tc>
        <w:tc>
          <w:tcPr>
            <w:tcW w:w="1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No</w:t>
            </w:r>
          </w:p>
        </w:tc>
        <w:tc>
          <w:tcPr>
            <w:tcW w:w="5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Solo trae los registros que NO cumplen la condición.</w:t>
            </w:r>
          </w:p>
        </w:tc>
      </w:tr>
    </w:tbl>
    <w:p w:rsidR="00E206F0" w:rsidRDefault="00860CF5">
      <w:pPr>
        <w:spacing w:after="120" w:line="276" w:lineRule="auto"/>
      </w:pPr>
      <w:r>
        <w:t xml:space="preserve">Cuando una condición queda en Sí o No, el resumen de filtros del reporte la muestra (por ejemplo </w:t>
      </w:r>
      <w:r>
        <w:rPr>
          <w:b/>
          <w:bCs/>
        </w:rPr>
        <w:t>Pedido especial: Sí</w:t>
      </w:r>
      <w:r>
        <w:t>), también al imprimir o guardar en PDF.</w:t>
      </w:r>
    </w:p>
    <w:p w:rsidR="00E206F0" w:rsidRDefault="00860CF5">
      <w:pPr>
        <w:pStyle w:val="Ttulo1"/>
      </w:pPr>
      <w:bookmarkStart w:id="3" w:name="_Toc243933045"/>
      <w:r>
        <w:t>1. CONSULTA DE LOGS</w:t>
      </w:r>
      <w:bookmarkEnd w:id="3"/>
    </w:p>
    <w:p w:rsidR="00E206F0" w:rsidRDefault="00860CF5">
      <w:pPr>
        <w:spacing w:after="120" w:line="276" w:lineRule="auto"/>
      </w:pPr>
      <w:r>
        <w:t xml:space="preserve">Todas las consultas están en el menú </w:t>
      </w:r>
      <w:r>
        <w:rPr>
          <w:b/>
          <w:bCs/>
        </w:rPr>
        <w:t>Consulta de Log</w:t>
      </w:r>
      <w:r>
        <w:t>. Comparten la misma forma de trabajo: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t xml:space="preserve">El </w:t>
      </w:r>
      <w:r>
        <w:rPr>
          <w:b/>
          <w:bCs/>
        </w:rPr>
        <w:t>rango de fechas es obligatorio</w:t>
      </w:r>
      <w:r>
        <w:t>; no tiene límite máximo.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t xml:space="preserve">La búsqueda por texto se aplica al escribir o al presionar </w:t>
      </w:r>
      <w:proofErr w:type="spellStart"/>
      <w:r>
        <w:rPr>
          <w:b/>
          <w:bCs/>
        </w:rPr>
        <w:t>Enter</w:t>
      </w:r>
      <w:proofErr w:type="spellEnd"/>
      <w:r>
        <w:t>, según la pantalla.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t>Los resultados se muestran por páginas; el total aparece al pie de la grilla.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t>El número de pedido u orden es un enlace que abre su detalle.</w:t>
      </w:r>
    </w:p>
    <w:p w:rsidR="00E206F0" w:rsidRDefault="00860CF5">
      <w:pPr>
        <w:pStyle w:val="Ttulo2"/>
      </w:pPr>
      <w:bookmarkStart w:id="4" w:name="_Toc243933046"/>
      <w:r>
        <w:t>Visualización de alarmas</w:t>
      </w:r>
      <w:bookmarkEnd w:id="4"/>
    </w:p>
    <w:p w:rsidR="00E206F0" w:rsidRDefault="00860CF5">
      <w:pPr>
        <w:spacing w:after="120" w:line="276" w:lineRule="auto"/>
      </w:pPr>
      <w:r>
        <w:t xml:space="preserve">Muestra </w:t>
      </w:r>
      <w:r>
        <w:rPr>
          <w:b/>
          <w:bCs/>
        </w:rPr>
        <w:t>qué empleados vieron cada alarma</w:t>
      </w:r>
      <w:r>
        <w:t xml:space="preserve"> y cuándo. Hay una opción por contexto: </w:t>
      </w:r>
      <w:r>
        <w:rPr>
          <w:b/>
          <w:bCs/>
        </w:rPr>
        <w:t>Log de órdenes</w:t>
      </w:r>
      <w:r>
        <w:t xml:space="preserve">, </w:t>
      </w:r>
      <w:r>
        <w:rPr>
          <w:b/>
          <w:bCs/>
        </w:rPr>
        <w:t>Log de pedidos</w:t>
      </w:r>
      <w:r>
        <w:t xml:space="preserve">, </w:t>
      </w:r>
      <w:r>
        <w:rPr>
          <w:b/>
          <w:bCs/>
        </w:rPr>
        <w:t>Log de reservas</w:t>
      </w:r>
      <w:r>
        <w:t xml:space="preserve"> y </w:t>
      </w:r>
      <w:r>
        <w:rPr>
          <w:b/>
          <w:bCs/>
        </w:rPr>
        <w:t>Log de inventarios</w:t>
      </w:r>
      <w:r>
        <w:t xml:space="preserve"> › </w:t>
      </w:r>
      <w:r>
        <w:rPr>
          <w:b/>
          <w:bCs/>
        </w:rPr>
        <w:t>Visualización de alarmas</w:t>
      </w:r>
      <w:r>
        <w:t xml:space="preserve">. Solo se listan las alarmas activas que </w:t>
      </w:r>
      <w:r>
        <w:rPr>
          <w:b/>
          <w:bCs/>
        </w:rPr>
        <w:t>al menos un empleado visualizó</w:t>
      </w:r>
      <w:r>
        <w:t>.</w:t>
      </w:r>
    </w:p>
    <w:p w:rsidR="00E206F0" w:rsidRDefault="00860CF5">
      <w:pPr>
        <w:pStyle w:val="Prrafodelista"/>
        <w:numPr>
          <w:ilvl w:val="0"/>
          <w:numId w:val="3"/>
        </w:numPr>
        <w:spacing w:after="60"/>
      </w:pPr>
      <w:r>
        <w:t xml:space="preserve">Seleccione el </w:t>
      </w:r>
      <w:r>
        <w:rPr>
          <w:b/>
          <w:bCs/>
        </w:rPr>
        <w:t>tipo de alarma</w:t>
      </w:r>
      <w:r>
        <w:t xml:space="preserve"> (solo aparecen los que su rol permite).</w:t>
      </w:r>
    </w:p>
    <w:p w:rsidR="00E206F0" w:rsidRDefault="00860CF5">
      <w:pPr>
        <w:pStyle w:val="Prrafodelista"/>
        <w:numPr>
          <w:ilvl w:val="0"/>
          <w:numId w:val="3"/>
        </w:numPr>
        <w:spacing w:after="60"/>
      </w:pPr>
      <w:r>
        <w:t>Indique el rango de fechas en que la alarma apareció en el tablero.</w:t>
      </w:r>
    </w:p>
    <w:p w:rsidR="00E206F0" w:rsidRDefault="00860CF5">
      <w:pPr>
        <w:pStyle w:val="Prrafodelista"/>
        <w:numPr>
          <w:ilvl w:val="0"/>
          <w:numId w:val="3"/>
        </w:numPr>
        <w:spacing w:after="60"/>
      </w:pPr>
      <w:r>
        <w:t xml:space="preserve">Opcional: elija un </w:t>
      </w:r>
      <w:r>
        <w:rPr>
          <w:b/>
          <w:bCs/>
        </w:rPr>
        <w:t>Empleado</w:t>
      </w:r>
      <w:r>
        <w:t xml:space="preserve"> para ver solo las alarmas que él visualizó, o escriba un texto en el buscador.</w:t>
      </w:r>
    </w:p>
    <w:p w:rsidR="00E206F0" w:rsidRDefault="00860CF5">
      <w:pPr>
        <w:pStyle w:val="Prrafodelista"/>
        <w:numPr>
          <w:ilvl w:val="0"/>
          <w:numId w:val="3"/>
        </w:numPr>
        <w:spacing w:after="60"/>
      </w:pPr>
      <w:r>
        <w:t xml:space="preserve">Expanda una alarma (flecha a la izquierda) para ver los </w:t>
      </w:r>
      <w:r>
        <w:rPr>
          <w:b/>
          <w:bCs/>
        </w:rPr>
        <w:t>empleados que la visualizaron</w:t>
      </w:r>
      <w:r>
        <w:t>, su área y la fecha.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Visualización de alarmas de inventario: alarma expandida con los empleados que la visualizaron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 xml:space="preserve">Filtro Empleado: alarmas que visualizó </w:t>
      </w:r>
      <w:proofErr w:type="spellStart"/>
      <w:r>
        <w:rPr>
          <w:i/>
          <w:iCs/>
          <w:color w:val="7F7F7F"/>
          <w:sz w:val="16"/>
          <w:szCs w:val="16"/>
        </w:rPr>
        <w:t>Eseban</w:t>
      </w:r>
      <w:proofErr w:type="spellEnd"/>
      <w:r>
        <w:rPr>
          <w:i/>
          <w:iCs/>
          <w:color w:val="7F7F7F"/>
          <w:sz w:val="16"/>
          <w:szCs w:val="16"/>
        </w:rPr>
        <w:t xml:space="preserve"> Ramirez</w:t>
      </w:r>
    </w:p>
    <w:p w:rsidR="00E206F0" w:rsidRDefault="00860CF5">
      <w:pPr>
        <w:spacing w:after="120"/>
      </w:pPr>
      <w:r>
        <w:rPr>
          <w:i/>
          <w:iCs/>
          <w:color w:val="7F7F7F"/>
          <w:sz w:val="18"/>
          <w:szCs w:val="18"/>
        </w:rPr>
        <w:t>La columna Visualizaciones indica cuántos empleados la vieron. Si una alarma se refresca (la condición se repite), sus visualizaciones se reinician.</w:t>
      </w:r>
    </w:p>
    <w:p w:rsidR="00E206F0" w:rsidRDefault="00860CF5">
      <w:pPr>
        <w:pStyle w:val="Ttulo2"/>
      </w:pPr>
      <w:bookmarkStart w:id="5" w:name="_Toc243933047"/>
      <w:r>
        <w:t>Inactivaciones y refrescos de alarmas de inventario</w:t>
      </w:r>
      <w:bookmarkEnd w:id="5"/>
    </w:p>
    <w:p w:rsidR="00E206F0" w:rsidRDefault="00860CF5">
      <w:pPr>
        <w:spacing w:after="120" w:line="276" w:lineRule="auto"/>
      </w:pPr>
      <w:r>
        <w:rPr>
          <w:b/>
          <w:bCs/>
        </w:rPr>
        <w:t>Log de inventarios › Inactivaciones y refrescos de alarmas.</w:t>
      </w:r>
      <w:r>
        <w:t xml:space="preserve"> Registra cada vez que una alarma de cantidades mínimas, de Bodega Local o sin existencias se </w:t>
      </w:r>
      <w:r>
        <w:rPr>
          <w:b/>
          <w:bCs/>
        </w:rPr>
        <w:t>refresca</w:t>
      </w:r>
      <w:r>
        <w:t xml:space="preserve"> (vuelve a mostrarse porque la condición se repitió) o se </w:t>
      </w:r>
      <w:r>
        <w:rPr>
          <w:b/>
          <w:bCs/>
        </w:rPr>
        <w:t>inactiva</w:t>
      </w:r>
      <w:r>
        <w:t>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t>Filtros: tipo de alarma, tipo de evento (refresco / inactivación), fechas y texto.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t xml:space="preserve">Cada fila muestra el estado anterior y el nuevo (cantidades, mínimo y fecha) y el </w:t>
      </w:r>
      <w:r>
        <w:rPr>
          <w:b/>
          <w:bCs/>
        </w:rPr>
        <w:t>origen</w:t>
      </w:r>
      <w:r>
        <w:t>: la pantalla o el proceso que lo causó, incluido el proceso programado de depuración.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Inactivaciones y refrescos de alarmas de inventario</w:t>
      </w:r>
    </w:p>
    <w:p w:rsidR="00E206F0" w:rsidRDefault="00860CF5">
      <w:pPr>
        <w:pStyle w:val="Ttulo2"/>
      </w:pPr>
      <w:bookmarkStart w:id="6" w:name="_Toc243933048"/>
      <w:proofErr w:type="spellStart"/>
      <w:r>
        <w:t>Logs</w:t>
      </w:r>
      <w:proofErr w:type="spellEnd"/>
      <w:r>
        <w:t xml:space="preserve"> de pedidos</w:t>
      </w:r>
      <w:bookmarkEnd w:id="6"/>
    </w:p>
    <w:p w:rsidR="00E206F0" w:rsidRDefault="00860CF5">
      <w:pPr>
        <w:spacing w:after="120" w:line="276" w:lineRule="auto"/>
      </w:pPr>
      <w:r>
        <w:rPr>
          <w:b/>
          <w:bCs/>
        </w:rPr>
        <w:t>Log de pedidos</w:t>
      </w:r>
      <w:r>
        <w:t xml:space="preserve"> ofrece modificación, cancelación y cierre de pedidos, y modificación y cancelación de </w:t>
      </w:r>
      <w:r>
        <w:rPr>
          <w:b/>
          <w:bCs/>
        </w:rPr>
        <w:t>despachos</w:t>
      </w:r>
      <w:r>
        <w:t xml:space="preserve"> y de </w:t>
      </w:r>
      <w:r>
        <w:rPr>
          <w:b/>
          <w:bCs/>
        </w:rPr>
        <w:t>traslados a proceso</w:t>
      </w:r>
      <w:r>
        <w:t xml:space="preserve">. Cada fila muestra cliente, pedido, la columna </w:t>
      </w:r>
      <w:r>
        <w:rPr>
          <w:b/>
          <w:bCs/>
        </w:rPr>
        <w:t>Pedido especial</w:t>
      </w:r>
      <w:r>
        <w:t>, documento, fechas, motivo y quién lo hizo. El número de pedido abre su detalle.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Log de modificación de despachos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4958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Log de cierre de pedidos con la columna Pedido especial</w:t>
      </w:r>
    </w:p>
    <w:p w:rsidR="00E206F0" w:rsidRDefault="00860CF5">
      <w:pPr>
        <w:pStyle w:val="Ttulo2"/>
      </w:pPr>
      <w:bookmarkStart w:id="7" w:name="_Toc243933049"/>
      <w:proofErr w:type="spellStart"/>
      <w:r>
        <w:t>Logs</w:t>
      </w:r>
      <w:proofErr w:type="spellEnd"/>
      <w:r>
        <w:t xml:space="preserve"> de órdenes de compra</w:t>
      </w:r>
      <w:bookmarkEnd w:id="7"/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Solicitudes de ajustes:</w:t>
      </w:r>
      <w:r>
        <w:t xml:space="preserve"> una fila por solicitud de aprobación con su resolución (En aprobación, Aprobada o Devuelta), quién y cuándo resolvió y el motivo.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Tolerancias de ajustes:</w:t>
      </w:r>
      <w:r>
        <w:t xml:space="preserve"> cada cambio de rango de tolerancia con el valor anterior y el nuevo.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Log de solicitudes de ajustes de órdenes de compra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Log de tolerancias de ajustes</w:t>
      </w:r>
    </w:p>
    <w:p w:rsidR="00E206F0" w:rsidRDefault="00860CF5">
      <w:pPr>
        <w:pStyle w:val="Ttulo2"/>
      </w:pPr>
      <w:bookmarkStart w:id="8" w:name="_Toc243933050"/>
      <w:r>
        <w:t>Log general</w:t>
      </w:r>
      <w:bookmarkEnd w:id="8"/>
    </w:p>
    <w:p w:rsidR="00E206F0" w:rsidRDefault="00860CF5">
      <w:pPr>
        <w:spacing w:after="120" w:line="276" w:lineRule="auto"/>
      </w:pPr>
      <w:r>
        <w:rPr>
          <w:b/>
          <w:bCs/>
        </w:rPr>
        <w:t>Log del sistema › Log general.</w:t>
      </w:r>
      <w:r>
        <w:t xml:space="preserve"> Concentra los mensajes técnicos de la </w:t>
      </w:r>
      <w:proofErr w:type="spellStart"/>
      <w:r>
        <w:t>Aldebaran</w:t>
      </w:r>
      <w:proofErr w:type="spellEnd"/>
      <w:r>
        <w:t xml:space="preserve"> WEB, Autómata de Existencias, </w:t>
      </w:r>
      <w:proofErr w:type="spellStart"/>
      <w:r>
        <w:t>Notificator</w:t>
      </w:r>
      <w:proofErr w:type="spellEnd"/>
      <w:r>
        <w:t xml:space="preserve"> Service y TOTVS Service, </w:t>
      </w:r>
      <w:r>
        <w:rPr>
          <w:b/>
          <w:bCs/>
        </w:rPr>
        <w:t>agrupados por mensaje</w:t>
      </w:r>
      <w:r>
        <w:t xml:space="preserve"> para identificar rápidamente los problemas repetidos.</w:t>
      </w:r>
    </w:p>
    <w:p w:rsidR="00E206F0" w:rsidRDefault="00860CF5">
      <w:pPr>
        <w:pStyle w:val="Prrafodelista"/>
        <w:numPr>
          <w:ilvl w:val="0"/>
          <w:numId w:val="4"/>
        </w:numPr>
        <w:spacing w:after="60"/>
      </w:pPr>
      <w:r>
        <w:t>Indique el rango de fechas (obligatorio).</w:t>
      </w:r>
    </w:p>
    <w:p w:rsidR="00E206F0" w:rsidRDefault="00860CF5">
      <w:pPr>
        <w:pStyle w:val="Prrafodelista"/>
        <w:numPr>
          <w:ilvl w:val="0"/>
          <w:numId w:val="4"/>
        </w:numPr>
        <w:spacing w:after="60"/>
      </w:pPr>
      <w:r>
        <w:t>Opcional: nivel (Información, Advertencia, Error…), origen y texto.</w:t>
      </w:r>
    </w:p>
    <w:p w:rsidR="00E206F0" w:rsidRDefault="00860CF5">
      <w:pPr>
        <w:pStyle w:val="Prrafodelista"/>
        <w:numPr>
          <w:ilvl w:val="0"/>
          <w:numId w:val="4"/>
        </w:numPr>
        <w:spacing w:after="60"/>
      </w:pPr>
      <w:r>
        <w:t>Cada grupo muestra cuántas veces ocurrió y su primera y última fecha.</w:t>
      </w:r>
    </w:p>
    <w:p w:rsidR="00E206F0" w:rsidRDefault="00860CF5">
      <w:pPr>
        <w:pStyle w:val="Prrafodelista"/>
        <w:numPr>
          <w:ilvl w:val="0"/>
          <w:numId w:val="4"/>
        </w:numPr>
        <w:spacing w:after="60"/>
      </w:pPr>
      <w:r>
        <w:t xml:space="preserve">Haga clic en el mensaje para ver sus </w:t>
      </w:r>
      <w:r>
        <w:rPr>
          <w:b/>
          <w:bCs/>
        </w:rPr>
        <w:t>ocurrencias</w:t>
      </w:r>
      <w:r>
        <w:t xml:space="preserve">, y en cada una abra el </w:t>
      </w:r>
      <w:r>
        <w:rPr>
          <w:b/>
          <w:bCs/>
        </w:rPr>
        <w:t>detalle técnico</w:t>
      </w:r>
      <w:r>
        <w:t xml:space="preserve"> (mensaje completo, excepción y propiedades).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Log general agrupado por mensaje</w:t>
      </w:r>
    </w:p>
    <w:p w:rsidR="00E206F0" w:rsidRDefault="00860CF5">
      <w:pPr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6195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lastRenderedPageBreak/>
        <w:t>Ocurrencias de un mensaje</w:t>
      </w:r>
    </w:p>
    <w:p w:rsidR="00E206F0" w:rsidRDefault="00860CF5">
      <w:pPr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6195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Detalle técnico de una ocurrencia</w:t>
      </w:r>
    </w:p>
    <w:p w:rsidR="00E206F0" w:rsidRDefault="00860CF5">
      <w:pPr>
        <w:spacing w:after="120" w:line="276" w:lineRule="auto"/>
      </w:pPr>
      <w:r>
        <w:t xml:space="preserve">El </w:t>
      </w:r>
      <w:r>
        <w:rPr>
          <w:b/>
          <w:bCs/>
        </w:rPr>
        <w:t>Autómata de Existencias</w:t>
      </w:r>
      <w:r>
        <w:t xml:space="preserve"> escribe en este log con el origen </w:t>
      </w:r>
      <w:proofErr w:type="spellStart"/>
      <w:r>
        <w:rPr>
          <w:b/>
          <w:bCs/>
        </w:rPr>
        <w:t>AutomataExistencias</w:t>
      </w:r>
      <w:proofErr w:type="spellEnd"/>
      <w:r>
        <w:t>: filtre por ese origen para ver sus mensajes.</w:t>
      </w:r>
      <w:r w:rsidR="003150F8">
        <w:t xml:space="preserve"> Lo mismo con los otros demás servicios del sistema.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Mensajes del Autómata de Existencias</w:t>
      </w:r>
    </w:p>
    <w:p w:rsidR="00E206F0" w:rsidRDefault="00860CF5">
      <w:pPr>
        <w:spacing w:after="120"/>
      </w:pPr>
      <w:r>
        <w:rPr>
          <w:i/>
          <w:iCs/>
          <w:color w:val="7F7F7F"/>
          <w:sz w:val="18"/>
          <w:szCs w:val="18"/>
        </w:rPr>
        <w:t xml:space="preserve">Los números variables (cantidades, códigos) se muestran </w:t>
      </w:r>
      <w:proofErr w:type="spellStart"/>
      <w:r>
        <w:rPr>
          <w:i/>
          <w:iCs/>
          <w:color w:val="7F7F7F"/>
          <w:sz w:val="18"/>
          <w:szCs w:val="18"/>
        </w:rPr>
        <w:t>como</w:t>
      </w:r>
      <w:proofErr w:type="spellEnd"/>
      <w:r>
        <w:rPr>
          <w:i/>
          <w:iCs/>
          <w:color w:val="7F7F7F"/>
          <w:sz w:val="18"/>
          <w:szCs w:val="18"/>
        </w:rPr>
        <w:t xml:space="preserve"> # para agrupar mensajes iguales; el detalle de cada ocurrencia tiene el texto completo.</w:t>
      </w:r>
    </w:p>
    <w:p w:rsidR="00E206F0" w:rsidRDefault="00860CF5">
      <w:pPr>
        <w:pStyle w:val="Ttulo2"/>
      </w:pPr>
      <w:bookmarkStart w:id="9" w:name="_Toc243933051"/>
      <w:proofErr w:type="spellStart"/>
      <w:r>
        <w:t>Track</w:t>
      </w:r>
      <w:bookmarkEnd w:id="9"/>
      <w:proofErr w:type="spellEnd"/>
    </w:p>
    <w:p w:rsidR="00E206F0" w:rsidRDefault="00860CF5">
      <w:pPr>
        <w:spacing w:after="120" w:line="276" w:lineRule="auto"/>
      </w:pPr>
      <w:r>
        <w:rPr>
          <w:b/>
          <w:bCs/>
        </w:rPr>
        <w:t xml:space="preserve">Log del sistema › </w:t>
      </w:r>
      <w:proofErr w:type="spellStart"/>
      <w:r>
        <w:rPr>
          <w:b/>
          <w:bCs/>
        </w:rPr>
        <w:t>Track</w:t>
      </w:r>
      <w:proofErr w:type="spellEnd"/>
      <w:r>
        <w:rPr>
          <w:b/>
          <w:bCs/>
        </w:rPr>
        <w:t>.</w:t>
      </w:r>
      <w:r>
        <w:t xml:space="preserve"> Muestra cada cambio hecho desde la aplicación: qué registro, qué acción, quién y cuándo, con el valor anterior y el nuevo de cada campo.</w:t>
      </w:r>
    </w:p>
    <w:p w:rsidR="00E206F0" w:rsidRDefault="00860CF5">
      <w:pPr>
        <w:pStyle w:val="Ttulo3"/>
      </w:pPr>
      <w:r>
        <w:t>Buscar por lo que conoce</w:t>
      </w:r>
    </w:p>
    <w:p w:rsidR="00E206F0" w:rsidRDefault="00860CF5">
      <w:pPr>
        <w:pStyle w:val="Prrafodelista"/>
        <w:numPr>
          <w:ilvl w:val="0"/>
          <w:numId w:val="5"/>
        </w:numPr>
        <w:spacing w:after="60"/>
      </w:pPr>
      <w:r>
        <w:t xml:space="preserve">En </w:t>
      </w:r>
      <w:r>
        <w:rPr>
          <w:b/>
          <w:bCs/>
        </w:rPr>
        <w:t>Buscar por</w:t>
      </w:r>
      <w:r>
        <w:t xml:space="preserve"> elija el tipo de objeto (artículo, referencia, pedido, orden de compra, reserva, cliente, etc.), escriba el número o nombre y presione </w:t>
      </w:r>
      <w:proofErr w:type="spellStart"/>
      <w:r>
        <w:t>Enter</w:t>
      </w:r>
      <w:proofErr w:type="spellEnd"/>
      <w:r>
        <w:t>.</w:t>
      </w:r>
    </w:p>
    <w:p w:rsidR="00E206F0" w:rsidRDefault="00860CF5">
      <w:pPr>
        <w:pStyle w:val="Prrafodelista"/>
        <w:numPr>
          <w:ilvl w:val="0"/>
          <w:numId w:val="5"/>
        </w:numPr>
        <w:spacing w:after="60"/>
      </w:pPr>
      <w:r>
        <w:t xml:space="preserve">Elija el objeto encontrado. El </w:t>
      </w:r>
      <w:proofErr w:type="spellStart"/>
      <w:r>
        <w:t>Track</w:t>
      </w:r>
      <w:proofErr w:type="spellEnd"/>
      <w:r>
        <w:t xml:space="preserve"> muestra los movimientos de </w:t>
      </w:r>
      <w:r>
        <w:rPr>
          <w:b/>
          <w:bCs/>
        </w:rPr>
        <w:t>todas las entidades relacionadas</w:t>
      </w:r>
      <w:r>
        <w:t xml:space="preserve"> (por ejemplo, el pedido, sus detalles y sus modificaciones). Si no busca por objeto, la entidad es obligatoria.</w:t>
      </w:r>
    </w:p>
    <w:p w:rsidR="00E206F0" w:rsidRDefault="00860CF5">
      <w:pPr>
        <w:pStyle w:val="Prrafodelista"/>
        <w:numPr>
          <w:ilvl w:val="0"/>
          <w:numId w:val="5"/>
        </w:numPr>
        <w:spacing w:after="60"/>
      </w:pPr>
      <w:r>
        <w:t>Filtre por fechas, acción o usuario.</w:t>
      </w:r>
    </w:p>
    <w:p w:rsidR="00E206F0" w:rsidRDefault="00860CF5">
      <w:pPr>
        <w:pStyle w:val="Prrafodelista"/>
        <w:numPr>
          <w:ilvl w:val="0"/>
          <w:numId w:val="5"/>
        </w:numPr>
        <w:spacing w:after="60"/>
      </w:pPr>
      <w:r>
        <w:t>Haga clic en un movimiento para ver su detalle.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proofErr w:type="spellStart"/>
      <w:r>
        <w:rPr>
          <w:i/>
          <w:iCs/>
          <w:color w:val="7F7F7F"/>
          <w:sz w:val="16"/>
          <w:szCs w:val="16"/>
        </w:rPr>
        <w:t>Track</w:t>
      </w:r>
      <w:proofErr w:type="spellEnd"/>
      <w:r>
        <w:rPr>
          <w:i/>
          <w:iCs/>
          <w:color w:val="7F7F7F"/>
          <w:sz w:val="16"/>
          <w:szCs w:val="16"/>
        </w:rPr>
        <w:t xml:space="preserve"> del pedido 0000039471: movimientos de todas sus entidades</w:t>
      </w:r>
    </w:p>
    <w:p w:rsidR="00E206F0" w:rsidRDefault="00860CF5">
      <w:pPr>
        <w:pStyle w:val="Ttulo3"/>
      </w:pPr>
      <w:r>
        <w:t>Detalle de un movimiento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t xml:space="preserve">Por defecto muestra </w:t>
      </w:r>
      <w:r>
        <w:rPr>
          <w:b/>
          <w:bCs/>
        </w:rPr>
        <w:t>solo los campos que cambiaron</w:t>
      </w:r>
      <w:r>
        <w:t>; desactive la opción para ver todos.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t xml:space="preserve">Los campos aparecen </w:t>
      </w:r>
      <w:r>
        <w:rPr>
          <w:b/>
          <w:bCs/>
        </w:rPr>
        <w:t>en español</w:t>
      </w:r>
      <w:r>
        <w:t xml:space="preserve"> y los </w:t>
      </w:r>
      <w:proofErr w:type="spellStart"/>
      <w:r>
        <w:t>Ids</w:t>
      </w:r>
      <w:proofErr w:type="spellEnd"/>
      <w:r>
        <w:t xml:space="preserve"> con su descripción (por ejemplo «Cliente 1528 · DIAZ CARDENAS…»). Los valores Sí/No se muestran como Sí o No.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Ver campos técnicos</w:t>
      </w:r>
      <w:r>
        <w:t xml:space="preserve"> muestra las llaves internas que por defecto están ocultas.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361950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Detalle de un movimiento con todos los campos</w:t>
      </w:r>
    </w:p>
    <w:p w:rsidR="00E206F0" w:rsidRDefault="00860CF5">
      <w:pPr>
        <w:spacing w:after="120"/>
      </w:pPr>
      <w:r>
        <w:rPr>
          <w:i/>
          <w:iCs/>
          <w:color w:val="7F7F7F"/>
          <w:sz w:val="18"/>
          <w:szCs w:val="18"/>
        </w:rPr>
        <w:t>Las contraseñas nunca se muestran: aparecen como ******</w:t>
      </w:r>
      <w:r>
        <w:rPr>
          <w:b/>
          <w:bCs/>
          <w:i/>
          <w:iCs/>
          <w:color w:val="7F7F7F"/>
          <w:sz w:val="18"/>
          <w:szCs w:val="18"/>
        </w:rPr>
        <w:t xml:space="preserve"> y, si cambiaron, **** (modificada</w:t>
      </w:r>
    </w:p>
    <w:p w:rsidR="00E206F0" w:rsidRDefault="00860CF5">
      <w:pPr>
        <w:pStyle w:val="Ttulo1"/>
      </w:pPr>
      <w:bookmarkStart w:id="10" w:name="_Toc243933052"/>
      <w:r>
        <w:t>2. MARCA $ BOMBA</w:t>
      </w:r>
      <w:bookmarkEnd w:id="10"/>
    </w:p>
    <w:p w:rsidR="00E206F0" w:rsidRDefault="00860CF5">
      <w:pPr>
        <w:pStyle w:val="Ttulo2"/>
      </w:pPr>
      <w:bookmarkStart w:id="11" w:name="_Toc243933053"/>
      <w:r>
        <w:t>Marcar un artículo con Precio bomba</w:t>
      </w:r>
      <w:bookmarkEnd w:id="11"/>
    </w:p>
    <w:p w:rsidR="00E206F0" w:rsidRDefault="00860CF5">
      <w:pPr>
        <w:pStyle w:val="Prrafode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Administración › Artículos</w:t>
      </w:r>
      <w:r>
        <w:t>, busque el artículo y edítelo.</w:t>
      </w:r>
    </w:p>
    <w:p w:rsidR="00E206F0" w:rsidRDefault="00860CF5">
      <w:pPr>
        <w:pStyle w:val="Prrafodelista"/>
        <w:numPr>
          <w:ilvl w:val="0"/>
          <w:numId w:val="6"/>
        </w:numPr>
        <w:spacing w:after="60"/>
      </w:pPr>
      <w:r>
        <w:t xml:space="preserve">Marque la casilla </w:t>
      </w:r>
      <w:r>
        <w:rPr>
          <w:b/>
          <w:bCs/>
        </w:rPr>
        <w:t>Precio bomba</w:t>
      </w:r>
      <w:r>
        <w:t xml:space="preserve">. El nombre queda con el sufijo </w:t>
      </w:r>
      <w:r>
        <w:rPr>
          <w:b/>
          <w:bCs/>
        </w:rPr>
        <w:t>" - $ BOMBA"</w:t>
      </w:r>
      <w:r>
        <w:t>.</w:t>
      </w:r>
    </w:p>
    <w:p w:rsidR="00E206F0" w:rsidRDefault="00860CF5">
      <w:pPr>
        <w:pStyle w:val="Prrafodelista"/>
        <w:numPr>
          <w:ilvl w:val="0"/>
          <w:numId w:val="6"/>
        </w:numPr>
        <w:spacing w:after="60"/>
      </w:pPr>
      <w:r>
        <w:t xml:space="preserve">Guarde. El cambio queda en el </w:t>
      </w:r>
      <w:proofErr w:type="spellStart"/>
      <w:r>
        <w:t>Track</w:t>
      </w:r>
      <w:proofErr w:type="spellEnd"/>
      <w:r>
        <w:t>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36195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Edición de artículo con Precio bomba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Oferta</w:t>
      </w:r>
      <w:r>
        <w:t xml:space="preserve"> (marca que ya existía) y </w:t>
      </w:r>
      <w:r>
        <w:rPr>
          <w:b/>
          <w:bCs/>
        </w:rPr>
        <w:t>Precio bomba</w:t>
      </w:r>
      <w:r>
        <w:t xml:space="preserve"> son </w:t>
      </w:r>
      <w:r>
        <w:rPr>
          <w:b/>
          <w:bCs/>
        </w:rPr>
        <w:t>excluyentes</w:t>
      </w:r>
      <w:r>
        <w:t>: al marcar una se desmarca la otra y cambia el sufijo (" - Oferta" o " - $ BOMBA").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t>El nombre con el sufijo no puede superar 50 caracteres; si los supera, la pantalla indica cuántos caracteres debe tener como máximo.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t xml:space="preserve">A diferencia de Oferta, un artículo con Precio bomba </w:t>
      </w:r>
      <w:r>
        <w:rPr>
          <w:b/>
          <w:bCs/>
        </w:rPr>
        <w:t>sí</w:t>
      </w:r>
      <w:r>
        <w:t xml:space="preserve"> genera alarmas y aplica preorden como un artículo normal.</w:t>
      </w:r>
    </w:p>
    <w:p w:rsidR="00E206F0" w:rsidRDefault="00860CF5">
      <w:pPr>
        <w:pStyle w:val="Ttulo2"/>
      </w:pPr>
      <w:bookmarkStart w:id="12" w:name="_Toc243933054"/>
      <w:r>
        <w:t>Etiqueta $ BOMBA en la alarma de cantidades mínimas</w:t>
      </w:r>
      <w:bookmarkEnd w:id="12"/>
    </w:p>
    <w:p w:rsidR="00E206F0" w:rsidRDefault="00860CF5">
      <w:pPr>
        <w:spacing w:after="120" w:line="276" w:lineRule="auto"/>
      </w:pPr>
      <w:r>
        <w:t xml:space="preserve">En el </w:t>
      </w:r>
      <w:r>
        <w:rPr>
          <w:b/>
          <w:bCs/>
        </w:rPr>
        <w:t>Tablero de notificaciones › Sobrepaso de cantidades mínimas por referencia</w:t>
      </w:r>
      <w:r>
        <w:t xml:space="preserve">, el nombre de los artículos marcados incluye "$ BOMBA". Al abrir el inventario de la alarma (botón de imagen) aparece la etiqueta </w:t>
      </w:r>
      <w:r>
        <w:rPr>
          <w:b/>
          <w:bCs/>
        </w:rPr>
        <w:t>$ BOMBA</w:t>
      </w:r>
      <w:r>
        <w:t xml:space="preserve"> sobre la imagen, o en el espacio de la imagen si el artículo no tiene foto.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Alarmas de cantidades mínimas de un artículo con Precio bomba</w:t>
      </w:r>
    </w:p>
    <w:p w:rsidR="00E206F0" w:rsidRDefault="00860CF5">
      <w:pPr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61950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lastRenderedPageBreak/>
        <w:t>Inventario del artículo desde la alarma con la etiqueta $ BOMBA</w:t>
      </w:r>
    </w:p>
    <w:p w:rsidR="00E206F0" w:rsidRDefault="00860CF5">
      <w:pPr>
        <w:spacing w:after="120" w:line="276" w:lineRule="auto"/>
      </w:pPr>
      <w:r>
        <w:t xml:space="preserve">La misma etiqueta sale sobre la imagen en el </w:t>
      </w:r>
      <w:r>
        <w:rPr>
          <w:b/>
          <w:bCs/>
        </w:rPr>
        <w:t>Excel del correo periódico de cantidades mínimas</w:t>
      </w:r>
      <w:r>
        <w:t>.</w:t>
      </w:r>
    </w:p>
    <w:p w:rsidR="00E206F0" w:rsidRDefault="00860CF5">
      <w:pPr>
        <w:pStyle w:val="Ttulo2"/>
      </w:pPr>
      <w:bookmarkStart w:id="13" w:name="_Toc243933055"/>
      <w:r>
        <w:t>Precio bomba en reportes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E206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Reporte</w:t>
            </w:r>
          </w:p>
        </w:tc>
        <w:tc>
          <w:tcPr>
            <w:tcW w:w="6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Qué cambia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Artículos y referencias</w:t>
            </w:r>
          </w:p>
        </w:tc>
        <w:tc>
          <w:tcPr>
            <w:tcW w:w="6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Columna Precio bomba y 10 condiciones Sí/No/Todos (Activo, Visible en página, Producto nacional, Importación especial, En promoción, Precio bomba, Referencia activa, Agotada, Con cantidad mínima general y en Bodega Local).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Stock mínimo de bodega</w:t>
            </w:r>
          </w:p>
        </w:tc>
        <w:tc>
          <w:tcPr>
            <w:tcW w:w="6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Condición Precio bomba Sí/No/Todos.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Movimiento de referencia</w:t>
            </w:r>
          </w:p>
        </w:tc>
        <w:tc>
          <w:tcPr>
            <w:tcW w:w="6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Condiciones Artículo activo y Referencia activa (inician en Sí) y Precio bomba (inicia en Todos). Abierto desde una alarma, la referencia queda fija y las condiciones no aplican.</w:t>
            </w:r>
          </w:p>
        </w:tc>
      </w:tr>
    </w:tbl>
    <w:p w:rsidR="00E206F0" w:rsidRDefault="00860CF5">
      <w:pPr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6195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Filtro del reporte de Artículos y referencias con Precio bomba = Sí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Reporte con solo los artículos $ BOMBA y la condición en el resumen</w:t>
      </w:r>
    </w:p>
    <w:p w:rsidR="00E206F0" w:rsidRDefault="00860CF5">
      <w:pPr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6195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lastRenderedPageBreak/>
        <w:t>Valores iniciales del filtro de Movimiento de referencia</w:t>
      </w:r>
    </w:p>
    <w:p w:rsidR="00E206F0" w:rsidRDefault="00860CF5">
      <w:pPr>
        <w:pStyle w:val="Ttulo1"/>
      </w:pPr>
      <w:bookmarkStart w:id="14" w:name="_Toc243933056"/>
      <w:r>
        <w:t>3. PEDIDO ESPECIAL</w:t>
      </w:r>
      <w:bookmarkEnd w:id="14"/>
    </w:p>
    <w:p w:rsidR="00E206F0" w:rsidRDefault="00860CF5">
      <w:pPr>
        <w:spacing w:after="120" w:line="276" w:lineRule="auto"/>
      </w:pPr>
      <w:r>
        <w:t xml:space="preserve">Marca que identifica los pedidos especiales. Los pedidos creados antes de esta versión quedan como </w:t>
      </w:r>
      <w:r>
        <w:rPr>
          <w:b/>
          <w:bCs/>
        </w:rPr>
        <w:t>No</w:t>
      </w:r>
      <w:r>
        <w:t>.</w:t>
      </w:r>
    </w:p>
    <w:p w:rsidR="00E206F0" w:rsidRDefault="00860CF5">
      <w:pPr>
        <w:pStyle w:val="Ttulo2"/>
      </w:pPr>
      <w:bookmarkStart w:id="15" w:name="_Toc243933057"/>
      <w:r>
        <w:t>Crear un pedido</w:t>
      </w:r>
      <w:bookmarkEnd w:id="15"/>
    </w:p>
    <w:p w:rsidR="00E206F0" w:rsidRDefault="00860CF5">
      <w:pPr>
        <w:pStyle w:val="Prrafode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Pedido de artículos › Nuevo</w:t>
      </w:r>
      <w:r>
        <w:t xml:space="preserve"> diligencie el pedido como siempre.</w:t>
      </w:r>
    </w:p>
    <w:p w:rsidR="00E206F0" w:rsidRDefault="00860CF5">
      <w:pPr>
        <w:pStyle w:val="Prrafode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Pedido especial</w:t>
      </w:r>
      <w:r>
        <w:t xml:space="preserve"> elija </w:t>
      </w:r>
      <w:r>
        <w:rPr>
          <w:b/>
          <w:bCs/>
        </w:rPr>
        <w:t>Sí</w:t>
      </w:r>
      <w:r>
        <w:t xml:space="preserve"> o </w:t>
      </w:r>
      <w:r>
        <w:rPr>
          <w:b/>
          <w:bCs/>
        </w:rPr>
        <w:t>No</w:t>
      </w:r>
      <w:r>
        <w:t>. El campo es obligatorio y no trae valor por defecto: si no lo elige, al guardar aparece «Debe indicar si es un pedido especial».</w:t>
      </w:r>
    </w:p>
    <w:p w:rsidR="00E206F0" w:rsidRDefault="00860CF5">
      <w:pPr>
        <w:pStyle w:val="Prrafodelista"/>
        <w:numPr>
          <w:ilvl w:val="0"/>
          <w:numId w:val="7"/>
        </w:numPr>
        <w:spacing w:after="60"/>
      </w:pPr>
      <w:r>
        <w:t xml:space="preserve">Al guardar, confirme la selección: </w:t>
      </w:r>
      <w:r>
        <w:rPr>
          <w:b/>
          <w:bCs/>
        </w:rPr>
        <w:t>Sí, crear</w:t>
      </w:r>
      <w:r>
        <w:t xml:space="preserve"> graba el pedido; </w:t>
      </w:r>
      <w:r>
        <w:rPr>
          <w:b/>
          <w:bCs/>
        </w:rPr>
        <w:t>No, modificar</w:t>
      </w:r>
      <w:r>
        <w:t xml:space="preserve"> vuelve al formulario sin perder lo digitado.</w:t>
      </w:r>
    </w:p>
    <w:p w:rsidR="00E206F0" w:rsidRDefault="00860CF5">
      <w:pPr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449580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Pedido especial es obligatorio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381000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Confirmación al crear un pedido especial</w:t>
      </w:r>
    </w:p>
    <w:p w:rsidR="00E206F0" w:rsidRDefault="00860CF5">
      <w:pPr>
        <w:pStyle w:val="Ttulo2"/>
      </w:pPr>
      <w:bookmarkStart w:id="16" w:name="_Toc243933058"/>
      <w:r>
        <w:t>Crear un pedido desde una reserva</w:t>
      </w:r>
      <w:bookmarkEnd w:id="16"/>
    </w:p>
    <w:p w:rsidR="00E206F0" w:rsidRDefault="00860CF5">
      <w:pPr>
        <w:spacing w:after="120" w:line="276" w:lineRule="auto"/>
      </w:pPr>
      <w:r>
        <w:t xml:space="preserve">En </w:t>
      </w:r>
      <w:r>
        <w:rPr>
          <w:b/>
          <w:bCs/>
        </w:rPr>
        <w:t>Reserva de artículos</w:t>
      </w:r>
      <w:r>
        <w:t>, al convertir la reserva en pedido (</w:t>
      </w:r>
      <w:r>
        <w:rPr>
          <w:b/>
          <w:bCs/>
        </w:rPr>
        <w:t>Generar Pedido</w:t>
      </w:r>
      <w:r>
        <w:t xml:space="preserve">) se abre el formulario del pedido con los datos de la reserva. El campo Pedido especial se diligencia y confirma igual que al crear un pedido. Con la tecla </w:t>
      </w:r>
      <w:proofErr w:type="spellStart"/>
      <w:r>
        <w:t>Tab</w:t>
      </w:r>
      <w:proofErr w:type="spellEnd"/>
      <w:r>
        <w:t xml:space="preserve"> el orden es: fecha pactada → Pedido especial → notas.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38100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Pedido a partir de una reserva: confirmación de Pedido especial</w:t>
      </w:r>
    </w:p>
    <w:p w:rsidR="00E206F0" w:rsidRDefault="00860CF5">
      <w:pPr>
        <w:pStyle w:val="Ttulo2"/>
      </w:pPr>
      <w:bookmarkStart w:id="17" w:name="_Toc243933059"/>
      <w:r>
        <w:t>Modificar la marca</w:t>
      </w:r>
      <w:bookmarkEnd w:id="17"/>
    </w:p>
    <w:p w:rsidR="00E206F0" w:rsidRDefault="00860CF5">
      <w:pPr>
        <w:spacing w:after="120" w:line="276" w:lineRule="auto"/>
      </w:pPr>
      <w:r>
        <w:t xml:space="preserve">En </w:t>
      </w:r>
      <w:r>
        <w:rPr>
          <w:b/>
          <w:bCs/>
        </w:rPr>
        <w:t>Editar pedido</w:t>
      </w:r>
      <w:r>
        <w:t xml:space="preserve"> puede cambiar Pedido especial. Si lo cambia, al guardar se pide confirmar (por ejemplo «Pedido especial cambia de SÍ a NO») antes del motivo de modificación; si no lo cambia, no se pide esa confirmación. El cambio queda en el </w:t>
      </w:r>
      <w:proofErr w:type="spellStart"/>
      <w:r>
        <w:t>Track</w:t>
      </w:r>
      <w:proofErr w:type="spellEnd"/>
      <w:r>
        <w:t xml:space="preserve"> y en el log de modificaciones.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381000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Confirmación al cambiar Pedido especial</w:t>
      </w:r>
    </w:p>
    <w:p w:rsidR="00E206F0" w:rsidRDefault="00860CF5">
      <w:pPr>
        <w:pStyle w:val="Ttulo2"/>
      </w:pPr>
      <w:bookmarkStart w:id="18" w:name="_Toc243933060"/>
      <w:r>
        <w:t>Dónde se ve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E206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Pantalla</w:t>
            </w:r>
          </w:p>
        </w:tc>
        <w:tc>
          <w:tcPr>
            <w:tcW w:w="6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Cómo aparece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Lista de pedidos</w:t>
            </w:r>
          </w:p>
        </w:tc>
        <w:tc>
          <w:tcPr>
            <w:tcW w:w="6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Columna Pedido especial y casilla de tres estados para filtrar junto con el buscador.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Detalle del pedido</w:t>
            </w:r>
          </w:p>
        </w:tc>
        <w:tc>
          <w:tcPr>
            <w:tcW w:w="6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Pedido especial: Sí/No.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Resumen del pedido</w:t>
            </w:r>
          </w:p>
        </w:tc>
        <w:tc>
          <w:tcPr>
            <w:tcW w:w="6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Se ve al imprimir y al guardar PDF (uso interno). El PDF que se envía por correo al cliente NO incluye Pedido especial ni Observaciones internas.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Reportes</w:t>
            </w:r>
          </w:p>
        </w:tc>
        <w:tc>
          <w:tcPr>
            <w:tcW w:w="6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 xml:space="preserve">Pedidos, Back </w:t>
            </w:r>
            <w:proofErr w:type="spellStart"/>
            <w:r>
              <w:rPr>
                <w:sz w:val="18"/>
                <w:szCs w:val="18"/>
              </w:rPr>
              <w:t>order</w:t>
            </w:r>
            <w:proofErr w:type="spellEnd"/>
            <w:r>
              <w:rPr>
                <w:sz w:val="18"/>
                <w:szCs w:val="18"/>
              </w:rPr>
              <w:t>, Actividades, Ventas, Asignación automática y Pendientes de traslado automático: filtro Sí/No/Todos, dato por pedido y condición en el resumen.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Exportaciones</w:t>
            </w:r>
          </w:p>
        </w:tc>
        <w:tc>
          <w:tcPr>
            <w:tcW w:w="6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 xml:space="preserve">Excel y CSV de Pedidos y Back </w:t>
            </w:r>
            <w:proofErr w:type="spellStart"/>
            <w:r>
              <w:rPr>
                <w:sz w:val="18"/>
                <w:szCs w:val="18"/>
              </w:rPr>
              <w:t>order</w:t>
            </w:r>
            <w:proofErr w:type="spellEnd"/>
            <w:r>
              <w:rPr>
                <w:sz w:val="18"/>
                <w:szCs w:val="18"/>
              </w:rPr>
              <w:t xml:space="preserve"> con la columna Pedido especial y los mismos filtros del reporte.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roofErr w:type="spellStart"/>
            <w:r>
              <w:rPr>
                <w:b/>
                <w:bCs/>
                <w:sz w:val="18"/>
                <w:szCs w:val="18"/>
              </w:rPr>
              <w:t>Logs</w:t>
            </w:r>
            <w:proofErr w:type="spellEnd"/>
          </w:p>
        </w:tc>
        <w:tc>
          <w:tcPr>
            <w:tcW w:w="6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Modificación, cancelación y cierre de pedidos; despachos y traslados a proceso.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Tablero</w:t>
            </w:r>
          </w:p>
        </w:tc>
        <w:tc>
          <w:tcPr>
            <w:tcW w:w="6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Pedidos vencidos, pedidos con asignación automática de OC confirmadas y modificaciones de traslados automáticos.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Despachos y traslados</w:t>
            </w:r>
          </w:p>
        </w:tc>
        <w:tc>
          <w:tcPr>
            <w:tcW w:w="6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Columna en la lista de pedidos y dato en las pantallas de crear y modificar.</w:t>
            </w:r>
          </w:p>
        </w:tc>
      </w:tr>
    </w:tbl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Lista de pedidos con la columna y el filtro Pedido especial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Detalle del pedido</w:t>
      </w:r>
    </w:p>
    <w:p w:rsidR="00E206F0" w:rsidRDefault="00860CF5">
      <w:pPr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61950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lastRenderedPageBreak/>
        <w:t>Resumen del pedido</w:t>
      </w:r>
    </w:p>
    <w:p w:rsidR="00E206F0" w:rsidRDefault="00860CF5">
      <w:pPr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61950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Filtro del reporte de pedidos con Pedido especial = Sí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Reporte de pedidos: condición en el resumen y dato por pedido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Tablero: pedidos vencidos con la columna Pedido especial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257675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Despacho de artículos procesados con la columna Pedido especial</w:t>
      </w:r>
    </w:p>
    <w:p w:rsidR="003150F8" w:rsidRDefault="00860CF5">
      <w:pPr>
        <w:spacing w:after="120"/>
        <w:rPr>
          <w:i/>
          <w:iCs/>
          <w:color w:val="7F7F7F"/>
          <w:sz w:val="18"/>
          <w:szCs w:val="18"/>
        </w:rPr>
      </w:pPr>
      <w:r>
        <w:rPr>
          <w:i/>
          <w:iCs/>
          <w:color w:val="7F7F7F"/>
          <w:sz w:val="18"/>
          <w:szCs w:val="18"/>
        </w:rPr>
        <w:t>Las exportaciones requieren sesión iniciada en la aplicación.</w:t>
      </w:r>
    </w:p>
    <w:p w:rsidR="003150F8" w:rsidRPr="003150F8" w:rsidRDefault="003150F8">
      <w:pPr>
        <w:spacing w:after="120"/>
        <w:rPr>
          <w:i/>
          <w:iCs/>
          <w:color w:val="7F7F7F"/>
          <w:sz w:val="18"/>
          <w:szCs w:val="18"/>
        </w:rPr>
      </w:pPr>
      <w:r>
        <w:rPr>
          <w:i/>
          <w:iCs/>
          <w:color w:val="7F7F7F"/>
          <w:sz w:val="18"/>
          <w:szCs w:val="18"/>
        </w:rPr>
        <w:t>Los documentos enviados por correo al cliente no incluyen la marca de Pedido Especial, es informació</w:t>
      </w:r>
      <w:bookmarkStart w:id="19" w:name="_GoBack"/>
      <w:bookmarkEnd w:id="19"/>
      <w:r>
        <w:rPr>
          <w:i/>
          <w:iCs/>
          <w:color w:val="7F7F7F"/>
          <w:sz w:val="18"/>
          <w:szCs w:val="18"/>
        </w:rPr>
        <w:t>n interna de PROMOS, por lo que solo se maneja en las Impresiones al interior de la compañía.</w:t>
      </w:r>
    </w:p>
    <w:p w:rsidR="00E206F0" w:rsidRDefault="00860CF5">
      <w:pPr>
        <w:pStyle w:val="Ttulo1"/>
      </w:pPr>
      <w:bookmarkStart w:id="20" w:name="_Toc243933061"/>
      <w:r>
        <w:t>4. GENERADOR DE CONSECUTIVOS DE REFERENCIA INTERNA</w:t>
      </w:r>
      <w:bookmarkEnd w:id="20"/>
    </w:p>
    <w:p w:rsidR="00E206F0" w:rsidRDefault="00860CF5">
      <w:pPr>
        <w:spacing w:after="120" w:line="276" w:lineRule="auto"/>
      </w:pPr>
      <w:r>
        <w:rPr>
          <w:b/>
          <w:bCs/>
        </w:rPr>
        <w:t>Administración › Consecutivos de referencia.</w:t>
      </w:r>
      <w:r>
        <w:t xml:space="preserve"> Ayuda a escoger la referencia interna de artículos nuevos: </w:t>
      </w:r>
      <w:r>
        <w:rPr>
          <w:b/>
          <w:bCs/>
        </w:rPr>
        <w:t>sugiere</w:t>
      </w:r>
      <w:r>
        <w:t xml:space="preserve"> números libres con el formato </w:t>
      </w:r>
      <w:r>
        <w:rPr>
          <w:b/>
          <w:bCs/>
        </w:rPr>
        <w:t>CÓDIGO-NNN</w:t>
      </w:r>
      <w:r>
        <w:t xml:space="preserve"> (por ejemplo </w:t>
      </w:r>
      <w:r>
        <w:rPr>
          <w:b/>
          <w:bCs/>
        </w:rPr>
        <w:t>MU-026</w:t>
      </w:r>
      <w:r>
        <w:t xml:space="preserve"> o </w:t>
      </w:r>
      <w:r>
        <w:rPr>
          <w:b/>
          <w:bCs/>
        </w:rPr>
        <w:t>VA-1227</w:t>
      </w:r>
      <w:r>
        <w:t>) a partir de las referencias que ya existen en los artículos.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08622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 xml:space="preserve">Pantalla </w:t>
      </w:r>
      <w:proofErr w:type="gramStart"/>
      <w:r>
        <w:rPr>
          <w:i/>
          <w:iCs/>
          <w:color w:val="7F7F7F"/>
          <w:sz w:val="16"/>
          <w:szCs w:val="16"/>
        </w:rPr>
        <w:t>Consecutivos</w:t>
      </w:r>
      <w:proofErr w:type="gramEnd"/>
      <w:r>
        <w:rPr>
          <w:i/>
          <w:iCs/>
          <w:color w:val="7F7F7F"/>
          <w:sz w:val="16"/>
          <w:szCs w:val="16"/>
        </w:rPr>
        <w:t xml:space="preserve"> de referencia interna con el aviso de sugerencias</w:t>
      </w:r>
    </w:p>
    <w:p w:rsidR="00E206F0" w:rsidRDefault="00860CF5">
      <w:pPr>
        <w:pStyle w:val="Ttulo2"/>
      </w:pPr>
      <w:bookmarkStart w:id="21" w:name="_Toc243933062"/>
      <w:r>
        <w:t>Los consecutivos son sugerencias</w:t>
      </w:r>
      <w:bookmarkEnd w:id="21"/>
    </w:p>
    <w:p w:rsidR="00E206F0" w:rsidRDefault="00860CF5">
      <w:pPr>
        <w:spacing w:after="120" w:line="276" w:lineRule="auto"/>
      </w:pPr>
      <w:r>
        <w:t xml:space="preserve">Esta opción es una </w:t>
      </w:r>
      <w:r>
        <w:rPr>
          <w:b/>
          <w:bCs/>
        </w:rPr>
        <w:t>ayuda de consulta</w:t>
      </w:r>
      <w:r>
        <w:t>. Antes de usarla tenga en cuenta: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No reserva números.</w:t>
      </w:r>
      <w:r>
        <w:t xml:space="preserve"> Consultar o Generar no aparta el número para nadie. Dos personas pueden ver la misma sugerencia al mismo tiempo; la usa quien primero cree el artículo. Si al crear el artículo aparece «Ya existe un artículo con la misma referencia interna.», vuelva a Consultar y tome otra.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No está enlazada con la creación del artículo.</w:t>
      </w:r>
      <w:r>
        <w:t xml:space="preserve"> Al crear el artículo, la referencia interna se escribe a mano, como siempre. El sistema no verifica que sea una de las sugeridas ni que cumpla el formato.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La referencia válida es la del artículo.</w:t>
      </w:r>
      <w:r>
        <w:t xml:space="preserve"> La que rige es la que queda guardada en el artículo, no la sugerida. La herramienta solo lee las referencias de los artículos para calcular el siguiente número.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Si al crear el artículo se usa una referencia distinta a la sugerida o fuera del formato</w:t>
      </w:r>
      <w:r>
        <w:t>, por ejemplo con otro código, sin guion, con más de 4 dígitos o con un número salteado, el sistema lo acepta, porque la creación de artículos no cambia. En ese caso la herramienta:</w:t>
      </w:r>
    </w:p>
    <w:p w:rsidR="00E206F0" w:rsidRDefault="00860CF5">
      <w:pPr>
        <w:pStyle w:val="Prrafodelista"/>
        <w:numPr>
          <w:ilvl w:val="1"/>
          <w:numId w:val="2"/>
        </w:numPr>
        <w:spacing w:after="60"/>
      </w:pPr>
      <w:r>
        <w:t>puede seguir mostrando como disponible la sugerencia que no se usó;</w:t>
      </w:r>
    </w:p>
    <w:p w:rsidR="00E206F0" w:rsidRDefault="00860CF5">
      <w:pPr>
        <w:pStyle w:val="Prrafodelista"/>
        <w:numPr>
          <w:ilvl w:val="1"/>
          <w:numId w:val="2"/>
        </w:numPr>
        <w:spacing w:after="60"/>
      </w:pPr>
      <w:r>
        <w:t>no tiene en cuenta esa referencia para calcular el siguiente número, si no cumple el formato (aparece en la lista de referencias que no cuentan);</w:t>
      </w:r>
    </w:p>
    <w:p w:rsidR="00E206F0" w:rsidRDefault="00860CF5">
      <w:pPr>
        <w:pStyle w:val="Prrafodelista"/>
        <w:numPr>
          <w:ilvl w:val="1"/>
          <w:numId w:val="2"/>
        </w:numPr>
        <w:spacing w:after="60"/>
      </w:pPr>
      <w:r>
        <w:t>salta números, si se usó un número mayor que los sugeridos (los números intermedios no se vuelven a sugerir).</w:t>
      </w:r>
    </w:p>
    <w:p w:rsidR="00E206F0" w:rsidRDefault="00860CF5">
      <w:pPr>
        <w:spacing w:after="120" w:line="276" w:lineRule="auto"/>
      </w:pPr>
      <w:r>
        <w:lastRenderedPageBreak/>
        <w:t xml:space="preserve">Estos efectos son </w:t>
      </w:r>
      <w:r>
        <w:rPr>
          <w:b/>
          <w:bCs/>
        </w:rPr>
        <w:t>consecuencia de usar referencias fuera de lo sugerido o del formato</w:t>
      </w:r>
      <w:r>
        <w:t>, no un error de la herramienta. La responsabilidad sobre la referencia interna es de quien crea el artículo.</w:t>
      </w:r>
    </w:p>
    <w:p w:rsidR="00E206F0" w:rsidRDefault="00860CF5">
      <w:pPr>
        <w:pStyle w:val="Ttulo2"/>
      </w:pPr>
      <w:bookmarkStart w:id="22" w:name="_Toc243933063"/>
      <w:r>
        <w:t>Formato de la referencia sugerida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900"/>
        <w:gridCol w:w="2960"/>
      </w:tblGrid>
      <w:tr w:rsidR="00E206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Parte</w:t>
            </w:r>
          </w:p>
        </w:tc>
        <w:tc>
          <w:tcPr>
            <w:tcW w:w="49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Regla</w:t>
            </w:r>
          </w:p>
        </w:tc>
        <w:tc>
          <w:tcPr>
            <w:tcW w:w="29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Ejemplos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Código</w:t>
            </w:r>
          </w:p>
        </w:tc>
        <w:tc>
          <w:tcPr>
            <w:tcW w:w="49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De 1 a 5 caracteres. Letras (incluida la Ñ), números y un espacio entre palabras. Sin guion, tildes ni otros signos. Se guarda en mayúsculas.</w:t>
            </w:r>
          </w:p>
        </w:tc>
        <w:tc>
          <w:tcPr>
            <w:tcW w:w="29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MU, VA, B10, PM VA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Guion</w:t>
            </w:r>
          </w:p>
        </w:tc>
        <w:tc>
          <w:tcPr>
            <w:tcW w:w="49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Siempre un guion entre el código y el número.</w:t>
            </w:r>
          </w:p>
        </w:tc>
        <w:tc>
          <w:tcPr>
            <w:tcW w:w="29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MU-…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Número</w:t>
            </w:r>
          </w:p>
        </w:tc>
        <w:tc>
          <w:tcPr>
            <w:tcW w:w="49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Mínimo 3 dígitos con ceros a la izquierda; desde 1000 usa 4 dígitos. Máximo 9999.</w:t>
            </w:r>
          </w:p>
        </w:tc>
        <w:tc>
          <w:tcPr>
            <w:tcW w:w="29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MU-005, MU-026, VA-999, VA-1227</w:t>
            </w:r>
          </w:p>
        </w:tc>
      </w:tr>
    </w:tbl>
    <w:p w:rsidR="00E206F0" w:rsidRDefault="00860CF5">
      <w:pPr>
        <w:spacing w:after="120"/>
      </w:pPr>
      <w:r>
        <w:rPr>
          <w:i/>
          <w:iCs/>
          <w:color w:val="7F7F7F"/>
          <w:sz w:val="18"/>
          <w:szCs w:val="18"/>
        </w:rPr>
        <w:t>La referencia interna del artículo admite máximo 10 caracteres: código de 5 + guion + 4 dígitos = 10 (por ejemplo PM VA-9999). Por eso el código no puede tener más de 5 caracteres.</w:t>
      </w:r>
    </w:p>
    <w:p w:rsidR="00E206F0" w:rsidRDefault="00860CF5">
      <w:pPr>
        <w:pStyle w:val="Ttulo2"/>
      </w:pPr>
      <w:bookmarkStart w:id="23" w:name="_Toc243933064"/>
      <w:r>
        <w:t>Cómo reconoce los números ya usados</w:t>
      </w:r>
      <w:bookmarkEnd w:id="23"/>
    </w:p>
    <w:p w:rsidR="00E206F0" w:rsidRDefault="00860CF5">
      <w:pPr>
        <w:spacing w:after="120" w:line="276" w:lineRule="auto"/>
      </w:pPr>
      <w:r>
        <w:t xml:space="preserve">Para cada código, la herramienta revisa las referencias internas de los artículos que empiezan por </w:t>
      </w:r>
      <w:r>
        <w:rPr>
          <w:b/>
          <w:bCs/>
        </w:rPr>
        <w:t>el código y un guion</w:t>
      </w:r>
      <w:r>
        <w:t xml:space="preserve">. Después del guion toma el número (de 1 a 4 dígitos); lo que siga al número se considera un </w:t>
      </w:r>
      <w:r>
        <w:rPr>
          <w:b/>
          <w:bCs/>
        </w:rPr>
        <w:t>complemento</w:t>
      </w:r>
      <w:r>
        <w:t xml:space="preserve"> y no afecta. No importan mayúsculas o minúsculas.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560"/>
        <w:gridCol w:w="2800"/>
      </w:tblGrid>
      <w:tr w:rsidR="00E206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Referencia del artículo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¿Cuenta para el código?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Número que usa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VA-1226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Sí (VA)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1226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MU-026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Sí (MU)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26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MU-26 y MU-5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Sí (MU)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26 y 5 (equivalen a MU-026 y MU-005)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VA-1015-1, MU-026-ROJO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Sí: complemento con guion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1015, 26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CP-59T, VA-984SURA, MU-25M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Sí: complemento pegado al número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59, 984, 25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MU-1 ROJO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Sí: complemento con espacio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1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MU-0251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Sí: 4 dígitos con cero a la izquierda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251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PM VA-825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Sí, para el código PM VA (no para VA ni para PM)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825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MUX-99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No: es del código MUX, no de MU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—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MU26, MU 26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No: sin guion después del código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—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TH-XXXL, CP-LIBRESE, MU--5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No: después del guion no hay un número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Se lista como «no cuenta»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MU-12345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No: más de 4 dígitos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Se lista como «no cuenta»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SEN -360</w:t>
            </w:r>
          </w:p>
        </w:tc>
        <w:tc>
          <w:tcPr>
            <w:tcW w:w="35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No, para SEN: hay un espacio antes del guion</w:t>
            </w:r>
          </w:p>
        </w:tc>
        <w:tc>
          <w:tcPr>
            <w:tcW w:w="28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—</w:t>
            </w:r>
          </w:p>
        </w:tc>
      </w:tr>
    </w:tbl>
    <w:p w:rsidR="00E206F0" w:rsidRDefault="00860CF5">
      <w:pPr>
        <w:pStyle w:val="Ttulo2"/>
      </w:pPr>
      <w:bookmarkStart w:id="24" w:name="_Toc243933065"/>
      <w:r>
        <w:t>Consultar</w:t>
      </w:r>
      <w:bookmarkEnd w:id="24"/>
    </w:p>
    <w:p w:rsidR="00E206F0" w:rsidRDefault="00860CF5">
      <w:pPr>
        <w:pStyle w:val="Prrafodelista"/>
        <w:numPr>
          <w:ilvl w:val="0"/>
          <w:numId w:val="8"/>
        </w:numPr>
        <w:spacing w:after="60"/>
      </w:pPr>
      <w:r>
        <w:t xml:space="preserve">Escriba el </w:t>
      </w:r>
      <w:r>
        <w:rPr>
          <w:b/>
          <w:bCs/>
        </w:rPr>
        <w:t>código</w:t>
      </w:r>
      <w:r>
        <w:t>.</w:t>
      </w:r>
    </w:p>
    <w:p w:rsidR="00E206F0" w:rsidRDefault="00860CF5">
      <w:pPr>
        <w:pStyle w:val="Prrafodelista"/>
        <w:numPr>
          <w:ilvl w:val="0"/>
          <w:numId w:val="8"/>
        </w:numPr>
        <w:spacing w:after="60"/>
      </w:pPr>
      <w:r>
        <w:t xml:space="preserve">Pulse </w:t>
      </w:r>
      <w:r>
        <w:rPr>
          <w:b/>
          <w:bCs/>
        </w:rPr>
        <w:t>Consultar</w:t>
      </w:r>
      <w:r>
        <w:t>.</w:t>
      </w:r>
    </w:p>
    <w:p w:rsidR="00E206F0" w:rsidRDefault="00860CF5">
      <w:pPr>
        <w:spacing w:after="120" w:line="276" w:lineRule="auto"/>
      </w:pPr>
      <w:r>
        <w:lastRenderedPageBreak/>
        <w:t xml:space="preserve">La grilla muestra las sugerencias </w:t>
      </w:r>
      <w:r>
        <w:rPr>
          <w:b/>
          <w:bCs/>
        </w:rPr>
        <w:t>disponibles</w:t>
      </w:r>
      <w:r>
        <w:t xml:space="preserve"> del código. Antes de mostrarlas, el sistema retira las que ya se usaron como referencia de un artículo. Si no hay sugerencias, lo informa (por ejemplo: «No hay consecutivos disponibles para el código CP»).</w:t>
      </w:r>
    </w:p>
    <w:p w:rsidR="00E206F0" w:rsidRDefault="00860CF5">
      <w:pPr>
        <w:spacing w:after="120" w:line="276" w:lineRule="auto"/>
      </w:pPr>
      <w:r>
        <w:t xml:space="preserve">Si el código tiene referencias que empiezan por el código y el guion pero no tienen un número válido, aparecen en una segunda lista, </w:t>
      </w:r>
      <w:r>
        <w:rPr>
          <w:b/>
          <w:bCs/>
        </w:rPr>
        <w:t>Referencias del código que no se toman como consecutivo</w:t>
      </w:r>
      <w:r>
        <w:t>, con el motivo. Esas referencias no cuentan para calcular el siguiente número.</w:t>
      </w:r>
    </w:p>
    <w:p w:rsidR="00E206F0" w:rsidRDefault="00860CF5">
      <w:pPr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4086225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Código TH: referencias que no cuentan, con su motivo</w:t>
      </w:r>
    </w:p>
    <w:p w:rsidR="00E206F0" w:rsidRDefault="00860CF5">
      <w:pPr>
        <w:pStyle w:val="Ttulo2"/>
      </w:pPr>
      <w:bookmarkStart w:id="25" w:name="_Toc243933066"/>
      <w:r>
        <w:t>Generar</w:t>
      </w:r>
      <w:bookmarkEnd w:id="25"/>
    </w:p>
    <w:p w:rsidR="00E206F0" w:rsidRDefault="00860CF5">
      <w:pPr>
        <w:pStyle w:val="Prrafodelista"/>
        <w:numPr>
          <w:ilvl w:val="0"/>
          <w:numId w:val="9"/>
        </w:numPr>
        <w:spacing w:after="60"/>
      </w:pPr>
      <w:r>
        <w:t xml:space="preserve">Escriba el </w:t>
      </w:r>
      <w:r>
        <w:rPr>
          <w:b/>
          <w:bCs/>
        </w:rPr>
        <w:t>código</w:t>
      </w:r>
      <w:r>
        <w:t xml:space="preserve"> y la </w:t>
      </w:r>
      <w:r>
        <w:rPr>
          <w:b/>
          <w:bCs/>
        </w:rPr>
        <w:t>cantidad requerida</w:t>
      </w:r>
      <w:r>
        <w:t xml:space="preserve"> (de 1 a 1000).</w:t>
      </w:r>
    </w:p>
    <w:p w:rsidR="00E206F0" w:rsidRDefault="00860CF5">
      <w:pPr>
        <w:pStyle w:val="Prrafodelista"/>
        <w:numPr>
          <w:ilvl w:val="0"/>
          <w:numId w:val="9"/>
        </w:numPr>
        <w:spacing w:after="60"/>
      </w:pPr>
      <w:r>
        <w:t xml:space="preserve">Pulse </w:t>
      </w:r>
      <w:r>
        <w:rPr>
          <w:b/>
          <w:bCs/>
        </w:rPr>
        <w:t>Generar</w:t>
      </w:r>
      <w:r>
        <w:t xml:space="preserve"> y confirme con </w:t>
      </w:r>
      <w:r>
        <w:rPr>
          <w:b/>
          <w:bCs/>
        </w:rPr>
        <w:t>Sí, generar</w:t>
      </w:r>
      <w:r>
        <w:t xml:space="preserve"> (con </w:t>
      </w:r>
      <w:r>
        <w:rPr>
          <w:b/>
          <w:bCs/>
        </w:rPr>
        <w:t>No</w:t>
      </w:r>
      <w:r>
        <w:t xml:space="preserve"> </w:t>
      </w:r>
      <w:proofErr w:type="spellStart"/>
      <w:r>
        <w:t>no</w:t>
      </w:r>
      <w:proofErr w:type="spellEnd"/>
      <w:r>
        <w:t xml:space="preserve"> se genera nada).</w:t>
      </w:r>
    </w:p>
    <w:p w:rsidR="00E206F0" w:rsidRDefault="00860CF5">
      <w:pPr>
        <w:pStyle w:val="Prrafodelista"/>
        <w:numPr>
          <w:ilvl w:val="0"/>
          <w:numId w:val="9"/>
        </w:numPr>
        <w:spacing w:after="60"/>
      </w:pPr>
      <w:r>
        <w:t xml:space="preserve">El sistema completa hasta tener esa cantidad de sugerencias disponibles: solo crea las que faltan, a continuación del </w:t>
      </w:r>
      <w:r>
        <w:rPr>
          <w:b/>
          <w:bCs/>
        </w:rPr>
        <w:t>mayor número</w:t>
      </w:r>
      <w:r>
        <w:t xml:space="preserve"> entre las sugerencias disponibles y las referencias usadas en artículos. Si el código no tiene referencias, empieza en 001.</w:t>
      </w:r>
    </w:p>
    <w:p w:rsidR="00E206F0" w:rsidRDefault="00860CF5">
      <w:pPr>
        <w:pStyle w:val="Prrafodelista"/>
        <w:numPr>
          <w:ilvl w:val="0"/>
          <w:numId w:val="9"/>
        </w:numPr>
        <w:spacing w:after="60"/>
      </w:pPr>
      <w:r>
        <w:t xml:space="preserve">La grilla muestra todas las disponibles; la columna </w:t>
      </w:r>
      <w:r>
        <w:rPr>
          <w:b/>
          <w:bCs/>
        </w:rPr>
        <w:t>Generado ahora</w:t>
      </w:r>
      <w:r>
        <w:t xml:space="preserve"> indica las nuevas. Si ya había suficientes, no genera ninguna y lo informa.</w:t>
      </w:r>
    </w:p>
    <w:p w:rsidR="00E206F0" w:rsidRDefault="00860CF5">
      <w:pPr>
        <w:spacing w:after="120" w:line="276" w:lineRule="auto"/>
      </w:pPr>
      <w:r>
        <w:t>Ejemplos con los datos actuales: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VA</w:t>
      </w:r>
      <w:r>
        <w:t xml:space="preserve">: el mayor usado es VA-1226. Al pedir 3 se sugieren </w:t>
      </w:r>
      <w:r>
        <w:rPr>
          <w:b/>
          <w:bCs/>
        </w:rPr>
        <w:t>VA-1227</w:t>
      </w:r>
      <w:r>
        <w:t xml:space="preserve">, </w:t>
      </w:r>
      <w:r>
        <w:rPr>
          <w:b/>
          <w:bCs/>
        </w:rPr>
        <w:t>VA-1228</w:t>
      </w:r>
      <w:r>
        <w:t xml:space="preserve"> y </w:t>
      </w:r>
      <w:r>
        <w:rPr>
          <w:b/>
          <w:bCs/>
        </w:rPr>
        <w:t>VA-1229</w:t>
      </w:r>
      <w:r>
        <w:t>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PM VA</w:t>
      </w:r>
      <w:r>
        <w:t xml:space="preserve">: el mayor usado es PM VA-825. Al pedir 2 se sugieren </w:t>
      </w:r>
      <w:r>
        <w:rPr>
          <w:b/>
          <w:bCs/>
        </w:rPr>
        <w:t>PM VA-826</w:t>
      </w:r>
      <w:r>
        <w:t xml:space="preserve"> y </w:t>
      </w:r>
      <w:r>
        <w:rPr>
          <w:b/>
          <w:bCs/>
        </w:rPr>
        <w:t>PM VA-827</w:t>
      </w:r>
      <w:r>
        <w:t>.</w:t>
      </w:r>
    </w:p>
    <w:p w:rsidR="00E206F0" w:rsidRDefault="00860CF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Código nuevo</w:t>
      </w:r>
      <w:r>
        <w:t xml:space="preserve">: al pedir 3 se sugieren </w:t>
      </w:r>
      <w:r>
        <w:rPr>
          <w:b/>
          <w:bCs/>
        </w:rPr>
        <w:t>001</w:t>
      </w:r>
      <w:r>
        <w:t xml:space="preserve">, </w:t>
      </w:r>
      <w:r>
        <w:rPr>
          <w:b/>
          <w:bCs/>
        </w:rPr>
        <w:t>002</w:t>
      </w:r>
      <w:r>
        <w:t xml:space="preserve"> y </w:t>
      </w:r>
      <w:r>
        <w:rPr>
          <w:b/>
          <w:bCs/>
        </w:rPr>
        <w:t>003</w:t>
      </w:r>
      <w:r>
        <w:t>. Si luego se pide 2, no se genera nada porque ya hay 3 disponibles.</w:t>
      </w:r>
    </w:p>
    <w:p w:rsidR="00E206F0" w:rsidRDefault="00860CF5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408622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Generación para VA: continúa en 4 dígitos después de VA-1226</w:t>
      </w:r>
    </w:p>
    <w:p w:rsidR="00E206F0" w:rsidRDefault="00860CF5">
      <w:pPr>
        <w:spacing w:after="120"/>
      </w:pPr>
      <w:r>
        <w:rPr>
          <w:i/>
          <w:iCs/>
          <w:color w:val="7F7F7F"/>
          <w:sz w:val="18"/>
          <w:szCs w:val="18"/>
        </w:rPr>
        <w:t>La herramienta no rellena huecos: si existen MU-001 y MU-050, la siguiente sugerencia es MU-051, aunque del 002 al 049 no se hayan usado.</w:t>
      </w:r>
    </w:p>
    <w:p w:rsidR="00E206F0" w:rsidRDefault="00860CF5">
      <w:pPr>
        <w:pStyle w:val="Ttulo2"/>
      </w:pPr>
      <w:bookmarkStart w:id="26" w:name="_Toc243933067"/>
      <w:r>
        <w:t>Límites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E206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Límite</w:t>
            </w:r>
          </w:p>
        </w:tc>
        <w:tc>
          <w:tcPr>
            <w:tcW w:w="7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Código</w:t>
            </w:r>
          </w:p>
        </w:tc>
        <w:tc>
          <w:tcPr>
            <w:tcW w:w="7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Máximo 5 caracteres. Los códigos existentes más largos (por ejemplo TAPA MU o ADVA 2) no se pueden usar en esta opción.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Número máximo</w:t>
            </w:r>
          </w:p>
        </w:tc>
        <w:tc>
          <w:tcPr>
            <w:tcW w:w="7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9999 por código. Si no caben los pedidos, el sistema indica cuántos se pueden generar.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Cantidad por vez</w:t>
            </w:r>
          </w:p>
        </w:tc>
        <w:tc>
          <w:tcPr>
            <w:tcW w:w="7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De 1 a 1000.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Complemento</w:t>
            </w:r>
          </w:p>
        </w:tc>
        <w:tc>
          <w:tcPr>
            <w:tcW w:w="7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Las sugerencias no incluyen complemento. Si se agrega al crear el artículo, la referencia completa debe caber en 10 caracteres (con un código de 5 y un número de 4 ya no hay espacio).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Reserva</w:t>
            </w:r>
          </w:p>
        </w:tc>
        <w:tc>
          <w:tcPr>
            <w:tcW w:w="7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No hay reserva: la sugerencia queda libre hasta que se crea un artículo con esa referencia.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Huecos</w:t>
            </w:r>
          </w:p>
        </w:tc>
        <w:tc>
          <w:tcPr>
            <w:tcW w:w="71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No se rellenan números intermedios sin usar.</w:t>
            </w:r>
          </w:p>
        </w:tc>
      </w:tr>
    </w:tbl>
    <w:p w:rsidR="00E206F0" w:rsidRDefault="00860CF5">
      <w:pPr>
        <w:pStyle w:val="Ttulo2"/>
      </w:pPr>
      <w:bookmarkStart w:id="27" w:name="_Toc243933068"/>
      <w:r>
        <w:t>Mensajes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60"/>
      </w:tblGrid>
      <w:tr w:rsidR="00E206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Mensaje</w:t>
            </w:r>
          </w:p>
        </w:tc>
        <w:tc>
          <w:tcPr>
            <w:tcW w:w="49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Causa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El código es obligatorio.</w:t>
            </w:r>
          </w:p>
        </w:tc>
        <w:tc>
          <w:tcPr>
            <w:tcW w:w="49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Se pulsó Consultar o Generar sin escribir el código.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lastRenderedPageBreak/>
              <w:t>El código puede tener máximo 5 caracteres.</w:t>
            </w:r>
          </w:p>
        </w:tc>
        <w:tc>
          <w:tcPr>
            <w:tcW w:w="49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El código tiene más de 5 caracteres.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El código solo admite letras, números y un espacio entre palabras (sin guion ni otros signos).</w:t>
            </w:r>
          </w:p>
        </w:tc>
        <w:tc>
          <w:tcPr>
            <w:tcW w:w="49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El código tiene guion, tilde, punto, «_», «%», dos espacios seguidos, etc.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La cantidad debe estar entre 1 y 1000.</w:t>
            </w:r>
          </w:p>
        </w:tc>
        <w:tc>
          <w:tcPr>
            <w:tcW w:w="49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Cantidad requerida en 0, negativa o mayor que 1000.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El código XX llega como máximo a XX-9999: solo se pueden generar N consecutivo(s) más.</w:t>
            </w:r>
          </w:p>
        </w:tc>
        <w:tc>
          <w:tcPr>
            <w:tcW w:w="49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La cantidad pedida pasaría de 9999.</w:t>
            </w:r>
          </w:p>
        </w:tc>
      </w:tr>
    </w:tbl>
    <w:p w:rsidR="00E206F0" w:rsidRDefault="00860CF5">
      <w:pPr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4086225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6F0" w:rsidRDefault="00860CF5">
      <w:pPr>
        <w:spacing w:after="160"/>
        <w:jc w:val="center"/>
      </w:pPr>
      <w:r>
        <w:rPr>
          <w:i/>
          <w:iCs/>
          <w:color w:val="7F7F7F"/>
          <w:sz w:val="16"/>
          <w:szCs w:val="16"/>
        </w:rPr>
        <w:t>Validación del código: el mensaje aparece debajo de los campos y se retira al corregir</w:t>
      </w:r>
    </w:p>
    <w:p w:rsidR="00E206F0" w:rsidRDefault="00860CF5">
      <w:pPr>
        <w:spacing w:after="120"/>
      </w:pPr>
      <w:r>
        <w:rPr>
          <w:i/>
          <w:iCs/>
          <w:color w:val="7F7F7F"/>
          <w:sz w:val="18"/>
          <w:szCs w:val="18"/>
        </w:rPr>
        <w:t>Al corregir el código o la cantidad, el mensaje anterior se retira.</w:t>
      </w:r>
    </w:p>
    <w:p w:rsidR="00E206F0" w:rsidRDefault="00860CF5">
      <w:pPr>
        <w:pStyle w:val="Ttulo1"/>
      </w:pPr>
      <w:bookmarkStart w:id="28" w:name="_Toc243933069"/>
      <w:r>
        <w:t>PREGUNTAS FRECUENTES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E206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5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0F476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Qué hacer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No veo una opción del menú Consulta de Log.</w:t>
            </w:r>
          </w:p>
        </w:tc>
        <w:tc>
          <w:tcPr>
            <w:tcW w:w="5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Solicite al administrador el rol correspondiente (ver Roles requeridos).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Una consulta de log no trae datos.</w:t>
            </w:r>
          </w:p>
        </w:tc>
        <w:tc>
          <w:tcPr>
            <w:tcW w:w="5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Verifique el rango de fechas: es obligatorio y se aplica sobre la fecha del evento.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Una alarma no aparece en Visualización de alarmas.</w:t>
            </w:r>
          </w:p>
        </w:tc>
        <w:tc>
          <w:tcPr>
            <w:tcW w:w="5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Solo se listan alarmas que al menos un empleado visualizó; revise también el filtro Empleado.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lastRenderedPageBreak/>
              <w:t>El reporte no trae los pedidos que esperaba.</w:t>
            </w:r>
          </w:p>
        </w:tc>
        <w:tc>
          <w:tcPr>
            <w:tcW w:w="5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Revise las casillas de tres estados: en raya no filtran; en chulo o vacías sí.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El cliente pregunta por el Pedido especial.</w:t>
            </w:r>
          </w:p>
        </w:tc>
        <w:tc>
          <w:tcPr>
            <w:tcW w:w="5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El dato es de uso interno: no se incluye en el correo al cliente.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Al crear el artículo aparece «Ya existe un artículo con la misma referencia interna».</w:t>
            </w:r>
          </w:p>
        </w:tc>
        <w:tc>
          <w:tcPr>
            <w:tcW w:w="5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Otra persona usó la referencia sugerida (las sugerencias no se reservan). Vuelva a Consultar y tome otra.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La sugerencia sigue disponible aunque ya creé el artículo.</w:t>
            </w:r>
          </w:p>
        </w:tc>
        <w:tc>
          <w:tcPr>
            <w:tcW w:w="5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Revise que la referencia del artículo tenga el código, un guion y el número (por ejemplo MU-026).</w:t>
            </w:r>
          </w:p>
        </w:tc>
      </w:tr>
      <w:tr w:rsidR="00E206F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b/>
                <w:bCs/>
                <w:sz w:val="18"/>
                <w:szCs w:val="18"/>
              </w:rPr>
              <w:t>El siguiente número saltó (por ejemplo de 005 a 051).</w:t>
            </w:r>
          </w:p>
        </w:tc>
        <w:tc>
          <w:tcPr>
            <w:tcW w:w="5760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E206F0" w:rsidRDefault="00860CF5">
            <w:r>
              <w:rPr>
                <w:sz w:val="18"/>
                <w:szCs w:val="18"/>
              </w:rPr>
              <w:t>Existe un artículo con un número mayor; la herramienta continúa desde el mayor y no rellena huecos.</w:t>
            </w:r>
          </w:p>
        </w:tc>
      </w:tr>
    </w:tbl>
    <w:p w:rsidR="00860CF5" w:rsidRDefault="00860CF5"/>
    <w:sectPr w:rsidR="00860CF5">
      <w:footerReference w:type="default" r:id="rId41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238F7" w:rsidRDefault="00C238F7">
      <w:r>
        <w:separator/>
      </w:r>
    </w:p>
  </w:endnote>
  <w:endnote w:type="continuationSeparator" w:id="0">
    <w:p w:rsidR="00C238F7" w:rsidRDefault="00C238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0CF5" w:rsidRDefault="00860CF5">
    <w:pPr>
      <w:jc w:val="right"/>
    </w:pPr>
    <w:r>
      <w:rPr>
        <w:color w:val="7F7F7F"/>
        <w:sz w:val="16"/>
        <w:szCs w:val="16"/>
      </w:rPr>
      <w:t xml:space="preserve">Manual de Usuario – Consulta de </w:t>
    </w:r>
    <w:proofErr w:type="spellStart"/>
    <w:r>
      <w:rPr>
        <w:color w:val="7F7F7F"/>
        <w:sz w:val="16"/>
        <w:szCs w:val="16"/>
      </w:rPr>
      <w:t>Logs</w:t>
    </w:r>
    <w:proofErr w:type="spellEnd"/>
    <w:r>
      <w:rPr>
        <w:color w:val="7F7F7F"/>
        <w:sz w:val="16"/>
        <w:szCs w:val="16"/>
      </w:rPr>
      <w:t xml:space="preserve">, $ BOMBA, Pedido Especial y Consecutivos  ·  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3150F8">
      <w:rPr>
        <w:noProof/>
        <w:color w:val="7F7F7F"/>
        <w:sz w:val="16"/>
        <w:szCs w:val="16"/>
      </w:rPr>
      <w:t>36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238F7" w:rsidRDefault="00C238F7">
      <w:r>
        <w:separator/>
      </w:r>
    </w:p>
  </w:footnote>
  <w:footnote w:type="continuationSeparator" w:id="0">
    <w:p w:rsidR="00C238F7" w:rsidRDefault="00C238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C2849"/>
    <w:multiLevelType w:val="hybridMultilevel"/>
    <w:tmpl w:val="6008AE8C"/>
    <w:lvl w:ilvl="0" w:tplc="C74A060C">
      <w:start w:val="1"/>
      <w:numFmt w:val="decimal"/>
      <w:lvlText w:val="%1."/>
      <w:lvlJc w:val="left"/>
      <w:pPr>
        <w:ind w:left="540" w:hanging="270"/>
      </w:pPr>
    </w:lvl>
    <w:lvl w:ilvl="1" w:tplc="7C621E6C">
      <w:numFmt w:val="decimal"/>
      <w:lvlText w:val=""/>
      <w:lvlJc w:val="left"/>
    </w:lvl>
    <w:lvl w:ilvl="2" w:tplc="726AA728">
      <w:numFmt w:val="decimal"/>
      <w:lvlText w:val=""/>
      <w:lvlJc w:val="left"/>
    </w:lvl>
    <w:lvl w:ilvl="3" w:tplc="21C4E264">
      <w:numFmt w:val="decimal"/>
      <w:lvlText w:val=""/>
      <w:lvlJc w:val="left"/>
    </w:lvl>
    <w:lvl w:ilvl="4" w:tplc="C0540F3C">
      <w:numFmt w:val="decimal"/>
      <w:lvlText w:val=""/>
      <w:lvlJc w:val="left"/>
    </w:lvl>
    <w:lvl w:ilvl="5" w:tplc="CFE2A906">
      <w:numFmt w:val="decimal"/>
      <w:lvlText w:val=""/>
      <w:lvlJc w:val="left"/>
    </w:lvl>
    <w:lvl w:ilvl="6" w:tplc="CB60A55A">
      <w:numFmt w:val="decimal"/>
      <w:lvlText w:val=""/>
      <w:lvlJc w:val="left"/>
    </w:lvl>
    <w:lvl w:ilvl="7" w:tplc="0FC8E8CC">
      <w:numFmt w:val="decimal"/>
      <w:lvlText w:val=""/>
      <w:lvlJc w:val="left"/>
    </w:lvl>
    <w:lvl w:ilvl="8" w:tplc="57BEAC2E">
      <w:numFmt w:val="decimal"/>
      <w:lvlText w:val=""/>
      <w:lvlJc w:val="left"/>
    </w:lvl>
  </w:abstractNum>
  <w:abstractNum w:abstractNumId="1" w15:restartNumberingAfterBreak="0">
    <w:nsid w:val="07963158"/>
    <w:multiLevelType w:val="hybridMultilevel"/>
    <w:tmpl w:val="939EA02E"/>
    <w:lvl w:ilvl="0" w:tplc="89609F8E">
      <w:start w:val="1"/>
      <w:numFmt w:val="decimal"/>
      <w:lvlText w:val="%1."/>
      <w:lvlJc w:val="left"/>
      <w:pPr>
        <w:ind w:left="540" w:hanging="270"/>
      </w:pPr>
    </w:lvl>
    <w:lvl w:ilvl="1" w:tplc="9930656E">
      <w:numFmt w:val="decimal"/>
      <w:lvlText w:val=""/>
      <w:lvlJc w:val="left"/>
    </w:lvl>
    <w:lvl w:ilvl="2" w:tplc="8D8232D0">
      <w:numFmt w:val="decimal"/>
      <w:lvlText w:val=""/>
      <w:lvlJc w:val="left"/>
    </w:lvl>
    <w:lvl w:ilvl="3" w:tplc="C71652B2">
      <w:numFmt w:val="decimal"/>
      <w:lvlText w:val=""/>
      <w:lvlJc w:val="left"/>
    </w:lvl>
    <w:lvl w:ilvl="4" w:tplc="D7E04DA8">
      <w:numFmt w:val="decimal"/>
      <w:lvlText w:val=""/>
      <w:lvlJc w:val="left"/>
    </w:lvl>
    <w:lvl w:ilvl="5" w:tplc="98520AB2">
      <w:numFmt w:val="decimal"/>
      <w:lvlText w:val=""/>
      <w:lvlJc w:val="left"/>
    </w:lvl>
    <w:lvl w:ilvl="6" w:tplc="CC462074">
      <w:numFmt w:val="decimal"/>
      <w:lvlText w:val=""/>
      <w:lvlJc w:val="left"/>
    </w:lvl>
    <w:lvl w:ilvl="7" w:tplc="7256D58A">
      <w:numFmt w:val="decimal"/>
      <w:lvlText w:val=""/>
      <w:lvlJc w:val="left"/>
    </w:lvl>
    <w:lvl w:ilvl="8" w:tplc="92EAA12C">
      <w:numFmt w:val="decimal"/>
      <w:lvlText w:val=""/>
      <w:lvlJc w:val="left"/>
    </w:lvl>
  </w:abstractNum>
  <w:abstractNum w:abstractNumId="2" w15:restartNumberingAfterBreak="0">
    <w:nsid w:val="082F291E"/>
    <w:multiLevelType w:val="hybridMultilevel"/>
    <w:tmpl w:val="32E024C2"/>
    <w:lvl w:ilvl="0" w:tplc="81C855FE">
      <w:start w:val="1"/>
      <w:numFmt w:val="decimal"/>
      <w:lvlText w:val="%1."/>
      <w:lvlJc w:val="left"/>
      <w:pPr>
        <w:ind w:left="540" w:hanging="270"/>
      </w:pPr>
    </w:lvl>
    <w:lvl w:ilvl="1" w:tplc="4DFADC88">
      <w:numFmt w:val="decimal"/>
      <w:lvlText w:val=""/>
      <w:lvlJc w:val="left"/>
    </w:lvl>
    <w:lvl w:ilvl="2" w:tplc="091AAF32">
      <w:numFmt w:val="decimal"/>
      <w:lvlText w:val=""/>
      <w:lvlJc w:val="left"/>
    </w:lvl>
    <w:lvl w:ilvl="3" w:tplc="C0029384">
      <w:numFmt w:val="decimal"/>
      <w:lvlText w:val=""/>
      <w:lvlJc w:val="left"/>
    </w:lvl>
    <w:lvl w:ilvl="4" w:tplc="AB405BE6">
      <w:numFmt w:val="decimal"/>
      <w:lvlText w:val=""/>
      <w:lvlJc w:val="left"/>
    </w:lvl>
    <w:lvl w:ilvl="5" w:tplc="15B28B56">
      <w:numFmt w:val="decimal"/>
      <w:lvlText w:val=""/>
      <w:lvlJc w:val="left"/>
    </w:lvl>
    <w:lvl w:ilvl="6" w:tplc="F07A05F0">
      <w:numFmt w:val="decimal"/>
      <w:lvlText w:val=""/>
      <w:lvlJc w:val="left"/>
    </w:lvl>
    <w:lvl w:ilvl="7" w:tplc="1688A640">
      <w:numFmt w:val="decimal"/>
      <w:lvlText w:val=""/>
      <w:lvlJc w:val="left"/>
    </w:lvl>
    <w:lvl w:ilvl="8" w:tplc="52CCBA48">
      <w:numFmt w:val="decimal"/>
      <w:lvlText w:val=""/>
      <w:lvlJc w:val="left"/>
    </w:lvl>
  </w:abstractNum>
  <w:abstractNum w:abstractNumId="3" w15:restartNumberingAfterBreak="0">
    <w:nsid w:val="0B40490D"/>
    <w:multiLevelType w:val="hybridMultilevel"/>
    <w:tmpl w:val="7ECCCBDA"/>
    <w:lvl w:ilvl="0" w:tplc="06622412">
      <w:start w:val="1"/>
      <w:numFmt w:val="decimal"/>
      <w:lvlText w:val="%1."/>
      <w:lvlJc w:val="left"/>
      <w:pPr>
        <w:ind w:left="540" w:hanging="270"/>
      </w:pPr>
    </w:lvl>
    <w:lvl w:ilvl="1" w:tplc="12CC9794">
      <w:numFmt w:val="decimal"/>
      <w:lvlText w:val=""/>
      <w:lvlJc w:val="left"/>
    </w:lvl>
    <w:lvl w:ilvl="2" w:tplc="6C7AE866">
      <w:numFmt w:val="decimal"/>
      <w:lvlText w:val=""/>
      <w:lvlJc w:val="left"/>
    </w:lvl>
    <w:lvl w:ilvl="3" w:tplc="37C4B486">
      <w:numFmt w:val="decimal"/>
      <w:lvlText w:val=""/>
      <w:lvlJc w:val="left"/>
    </w:lvl>
    <w:lvl w:ilvl="4" w:tplc="12A8F8C6">
      <w:numFmt w:val="decimal"/>
      <w:lvlText w:val=""/>
      <w:lvlJc w:val="left"/>
    </w:lvl>
    <w:lvl w:ilvl="5" w:tplc="61BCDC88">
      <w:numFmt w:val="decimal"/>
      <w:lvlText w:val=""/>
      <w:lvlJc w:val="left"/>
    </w:lvl>
    <w:lvl w:ilvl="6" w:tplc="E3748578">
      <w:numFmt w:val="decimal"/>
      <w:lvlText w:val=""/>
      <w:lvlJc w:val="left"/>
    </w:lvl>
    <w:lvl w:ilvl="7" w:tplc="B30C7F78">
      <w:numFmt w:val="decimal"/>
      <w:lvlText w:val=""/>
      <w:lvlJc w:val="left"/>
    </w:lvl>
    <w:lvl w:ilvl="8" w:tplc="90020BEE">
      <w:numFmt w:val="decimal"/>
      <w:lvlText w:val=""/>
      <w:lvlJc w:val="left"/>
    </w:lvl>
  </w:abstractNum>
  <w:abstractNum w:abstractNumId="4" w15:restartNumberingAfterBreak="0">
    <w:nsid w:val="0CAE2E9A"/>
    <w:multiLevelType w:val="hybridMultilevel"/>
    <w:tmpl w:val="0AF8392E"/>
    <w:lvl w:ilvl="0" w:tplc="EE54BEFE">
      <w:start w:val="1"/>
      <w:numFmt w:val="decimal"/>
      <w:lvlText w:val="%1."/>
      <w:lvlJc w:val="left"/>
      <w:pPr>
        <w:ind w:left="540" w:hanging="270"/>
      </w:pPr>
    </w:lvl>
    <w:lvl w:ilvl="1" w:tplc="956CDC98">
      <w:numFmt w:val="decimal"/>
      <w:lvlText w:val=""/>
      <w:lvlJc w:val="left"/>
    </w:lvl>
    <w:lvl w:ilvl="2" w:tplc="3EF25432">
      <w:numFmt w:val="decimal"/>
      <w:lvlText w:val=""/>
      <w:lvlJc w:val="left"/>
    </w:lvl>
    <w:lvl w:ilvl="3" w:tplc="89A4D63A">
      <w:numFmt w:val="decimal"/>
      <w:lvlText w:val=""/>
      <w:lvlJc w:val="left"/>
    </w:lvl>
    <w:lvl w:ilvl="4" w:tplc="116CE002">
      <w:numFmt w:val="decimal"/>
      <w:lvlText w:val=""/>
      <w:lvlJc w:val="left"/>
    </w:lvl>
    <w:lvl w:ilvl="5" w:tplc="5D922D56">
      <w:numFmt w:val="decimal"/>
      <w:lvlText w:val=""/>
      <w:lvlJc w:val="left"/>
    </w:lvl>
    <w:lvl w:ilvl="6" w:tplc="90382E08">
      <w:numFmt w:val="decimal"/>
      <w:lvlText w:val=""/>
      <w:lvlJc w:val="left"/>
    </w:lvl>
    <w:lvl w:ilvl="7" w:tplc="6C986222">
      <w:numFmt w:val="decimal"/>
      <w:lvlText w:val=""/>
      <w:lvlJc w:val="left"/>
    </w:lvl>
    <w:lvl w:ilvl="8" w:tplc="1EF04FB6">
      <w:numFmt w:val="decimal"/>
      <w:lvlText w:val=""/>
      <w:lvlJc w:val="left"/>
    </w:lvl>
  </w:abstractNum>
  <w:abstractNum w:abstractNumId="5" w15:restartNumberingAfterBreak="0">
    <w:nsid w:val="0DBA4F4B"/>
    <w:multiLevelType w:val="hybridMultilevel"/>
    <w:tmpl w:val="590EEA86"/>
    <w:lvl w:ilvl="0" w:tplc="B55E89DA">
      <w:start w:val="1"/>
      <w:numFmt w:val="decimal"/>
      <w:lvlText w:val="%1."/>
      <w:lvlJc w:val="left"/>
      <w:pPr>
        <w:ind w:left="540" w:hanging="270"/>
      </w:pPr>
    </w:lvl>
    <w:lvl w:ilvl="1" w:tplc="F5C676C0">
      <w:numFmt w:val="decimal"/>
      <w:lvlText w:val=""/>
      <w:lvlJc w:val="left"/>
    </w:lvl>
    <w:lvl w:ilvl="2" w:tplc="428688FA">
      <w:numFmt w:val="decimal"/>
      <w:lvlText w:val=""/>
      <w:lvlJc w:val="left"/>
    </w:lvl>
    <w:lvl w:ilvl="3" w:tplc="83A83640">
      <w:numFmt w:val="decimal"/>
      <w:lvlText w:val=""/>
      <w:lvlJc w:val="left"/>
    </w:lvl>
    <w:lvl w:ilvl="4" w:tplc="B84822EC">
      <w:numFmt w:val="decimal"/>
      <w:lvlText w:val=""/>
      <w:lvlJc w:val="left"/>
    </w:lvl>
    <w:lvl w:ilvl="5" w:tplc="2BC694C4">
      <w:numFmt w:val="decimal"/>
      <w:lvlText w:val=""/>
      <w:lvlJc w:val="left"/>
    </w:lvl>
    <w:lvl w:ilvl="6" w:tplc="A454BB98">
      <w:numFmt w:val="decimal"/>
      <w:lvlText w:val=""/>
      <w:lvlJc w:val="left"/>
    </w:lvl>
    <w:lvl w:ilvl="7" w:tplc="3F6C6740">
      <w:numFmt w:val="decimal"/>
      <w:lvlText w:val=""/>
      <w:lvlJc w:val="left"/>
    </w:lvl>
    <w:lvl w:ilvl="8" w:tplc="5F1C197E">
      <w:numFmt w:val="decimal"/>
      <w:lvlText w:val=""/>
      <w:lvlJc w:val="left"/>
    </w:lvl>
  </w:abstractNum>
  <w:abstractNum w:abstractNumId="6" w15:restartNumberingAfterBreak="0">
    <w:nsid w:val="13B37639"/>
    <w:multiLevelType w:val="hybridMultilevel"/>
    <w:tmpl w:val="985440D6"/>
    <w:lvl w:ilvl="0" w:tplc="A1827FEC">
      <w:start w:val="1"/>
      <w:numFmt w:val="decimal"/>
      <w:lvlText w:val="%1."/>
      <w:lvlJc w:val="left"/>
      <w:pPr>
        <w:ind w:left="540" w:hanging="270"/>
      </w:pPr>
    </w:lvl>
    <w:lvl w:ilvl="1" w:tplc="DDC8D32C">
      <w:numFmt w:val="decimal"/>
      <w:lvlText w:val=""/>
      <w:lvlJc w:val="left"/>
    </w:lvl>
    <w:lvl w:ilvl="2" w:tplc="B5E45E14">
      <w:numFmt w:val="decimal"/>
      <w:lvlText w:val=""/>
      <w:lvlJc w:val="left"/>
    </w:lvl>
    <w:lvl w:ilvl="3" w:tplc="B1F20866">
      <w:numFmt w:val="decimal"/>
      <w:lvlText w:val=""/>
      <w:lvlJc w:val="left"/>
    </w:lvl>
    <w:lvl w:ilvl="4" w:tplc="86C016F6">
      <w:numFmt w:val="decimal"/>
      <w:lvlText w:val=""/>
      <w:lvlJc w:val="left"/>
    </w:lvl>
    <w:lvl w:ilvl="5" w:tplc="49B8ABAC">
      <w:numFmt w:val="decimal"/>
      <w:lvlText w:val=""/>
      <w:lvlJc w:val="left"/>
    </w:lvl>
    <w:lvl w:ilvl="6" w:tplc="956A84E6">
      <w:numFmt w:val="decimal"/>
      <w:lvlText w:val=""/>
      <w:lvlJc w:val="left"/>
    </w:lvl>
    <w:lvl w:ilvl="7" w:tplc="DB0C06D4">
      <w:numFmt w:val="decimal"/>
      <w:lvlText w:val=""/>
      <w:lvlJc w:val="left"/>
    </w:lvl>
    <w:lvl w:ilvl="8" w:tplc="5428D6B4">
      <w:numFmt w:val="decimal"/>
      <w:lvlText w:val=""/>
      <w:lvlJc w:val="left"/>
    </w:lvl>
  </w:abstractNum>
  <w:abstractNum w:abstractNumId="7" w15:restartNumberingAfterBreak="0">
    <w:nsid w:val="161379CF"/>
    <w:multiLevelType w:val="hybridMultilevel"/>
    <w:tmpl w:val="BFEE8896"/>
    <w:lvl w:ilvl="0" w:tplc="4E2416BE">
      <w:start w:val="1"/>
      <w:numFmt w:val="decimal"/>
      <w:lvlText w:val="%1."/>
      <w:lvlJc w:val="left"/>
      <w:pPr>
        <w:ind w:left="540" w:hanging="270"/>
      </w:pPr>
    </w:lvl>
    <w:lvl w:ilvl="1" w:tplc="E096A006">
      <w:numFmt w:val="decimal"/>
      <w:lvlText w:val=""/>
      <w:lvlJc w:val="left"/>
    </w:lvl>
    <w:lvl w:ilvl="2" w:tplc="7FCC4EA8">
      <w:numFmt w:val="decimal"/>
      <w:lvlText w:val=""/>
      <w:lvlJc w:val="left"/>
    </w:lvl>
    <w:lvl w:ilvl="3" w:tplc="E52EAFBC">
      <w:numFmt w:val="decimal"/>
      <w:lvlText w:val=""/>
      <w:lvlJc w:val="left"/>
    </w:lvl>
    <w:lvl w:ilvl="4" w:tplc="51B86A3A">
      <w:numFmt w:val="decimal"/>
      <w:lvlText w:val=""/>
      <w:lvlJc w:val="left"/>
    </w:lvl>
    <w:lvl w:ilvl="5" w:tplc="AA62ED86">
      <w:numFmt w:val="decimal"/>
      <w:lvlText w:val=""/>
      <w:lvlJc w:val="left"/>
    </w:lvl>
    <w:lvl w:ilvl="6" w:tplc="CFE4D40A">
      <w:numFmt w:val="decimal"/>
      <w:lvlText w:val=""/>
      <w:lvlJc w:val="left"/>
    </w:lvl>
    <w:lvl w:ilvl="7" w:tplc="FAC4BE2A">
      <w:numFmt w:val="decimal"/>
      <w:lvlText w:val=""/>
      <w:lvlJc w:val="left"/>
    </w:lvl>
    <w:lvl w:ilvl="8" w:tplc="0204AEFC">
      <w:numFmt w:val="decimal"/>
      <w:lvlText w:val=""/>
      <w:lvlJc w:val="left"/>
    </w:lvl>
  </w:abstractNum>
  <w:abstractNum w:abstractNumId="8" w15:restartNumberingAfterBreak="0">
    <w:nsid w:val="17A079AF"/>
    <w:multiLevelType w:val="hybridMultilevel"/>
    <w:tmpl w:val="1046A82E"/>
    <w:lvl w:ilvl="0" w:tplc="742889A6">
      <w:start w:val="1"/>
      <w:numFmt w:val="decimal"/>
      <w:lvlText w:val="%1."/>
      <w:lvlJc w:val="left"/>
      <w:pPr>
        <w:ind w:left="540" w:hanging="270"/>
      </w:pPr>
    </w:lvl>
    <w:lvl w:ilvl="1" w:tplc="0748D686">
      <w:numFmt w:val="decimal"/>
      <w:lvlText w:val=""/>
      <w:lvlJc w:val="left"/>
    </w:lvl>
    <w:lvl w:ilvl="2" w:tplc="83E8BFBA">
      <w:numFmt w:val="decimal"/>
      <w:lvlText w:val=""/>
      <w:lvlJc w:val="left"/>
    </w:lvl>
    <w:lvl w:ilvl="3" w:tplc="EC7ACC72">
      <w:numFmt w:val="decimal"/>
      <w:lvlText w:val=""/>
      <w:lvlJc w:val="left"/>
    </w:lvl>
    <w:lvl w:ilvl="4" w:tplc="B6186132">
      <w:numFmt w:val="decimal"/>
      <w:lvlText w:val=""/>
      <w:lvlJc w:val="left"/>
    </w:lvl>
    <w:lvl w:ilvl="5" w:tplc="25BE3D5C">
      <w:numFmt w:val="decimal"/>
      <w:lvlText w:val=""/>
      <w:lvlJc w:val="left"/>
    </w:lvl>
    <w:lvl w:ilvl="6" w:tplc="70FC179A">
      <w:numFmt w:val="decimal"/>
      <w:lvlText w:val=""/>
      <w:lvlJc w:val="left"/>
    </w:lvl>
    <w:lvl w:ilvl="7" w:tplc="E118FD46">
      <w:numFmt w:val="decimal"/>
      <w:lvlText w:val=""/>
      <w:lvlJc w:val="left"/>
    </w:lvl>
    <w:lvl w:ilvl="8" w:tplc="EDE4ED52">
      <w:numFmt w:val="decimal"/>
      <w:lvlText w:val=""/>
      <w:lvlJc w:val="left"/>
    </w:lvl>
  </w:abstractNum>
  <w:abstractNum w:abstractNumId="9" w15:restartNumberingAfterBreak="0">
    <w:nsid w:val="18576ABD"/>
    <w:multiLevelType w:val="hybridMultilevel"/>
    <w:tmpl w:val="5DE2FE2E"/>
    <w:lvl w:ilvl="0" w:tplc="BBB45954">
      <w:start w:val="1"/>
      <w:numFmt w:val="decimal"/>
      <w:lvlText w:val="%1."/>
      <w:lvlJc w:val="left"/>
      <w:pPr>
        <w:ind w:left="540" w:hanging="270"/>
      </w:pPr>
    </w:lvl>
    <w:lvl w:ilvl="1" w:tplc="5FC217DA">
      <w:numFmt w:val="decimal"/>
      <w:lvlText w:val=""/>
      <w:lvlJc w:val="left"/>
    </w:lvl>
    <w:lvl w:ilvl="2" w:tplc="4C0CBA8E">
      <w:numFmt w:val="decimal"/>
      <w:lvlText w:val=""/>
      <w:lvlJc w:val="left"/>
    </w:lvl>
    <w:lvl w:ilvl="3" w:tplc="5C581BA8">
      <w:numFmt w:val="decimal"/>
      <w:lvlText w:val=""/>
      <w:lvlJc w:val="left"/>
    </w:lvl>
    <w:lvl w:ilvl="4" w:tplc="749A91EC">
      <w:numFmt w:val="decimal"/>
      <w:lvlText w:val=""/>
      <w:lvlJc w:val="left"/>
    </w:lvl>
    <w:lvl w:ilvl="5" w:tplc="9A066198">
      <w:numFmt w:val="decimal"/>
      <w:lvlText w:val=""/>
      <w:lvlJc w:val="left"/>
    </w:lvl>
    <w:lvl w:ilvl="6" w:tplc="6C4613FA">
      <w:numFmt w:val="decimal"/>
      <w:lvlText w:val=""/>
      <w:lvlJc w:val="left"/>
    </w:lvl>
    <w:lvl w:ilvl="7" w:tplc="B2E8E93E">
      <w:numFmt w:val="decimal"/>
      <w:lvlText w:val=""/>
      <w:lvlJc w:val="left"/>
    </w:lvl>
    <w:lvl w:ilvl="8" w:tplc="7D2EE170">
      <w:numFmt w:val="decimal"/>
      <w:lvlText w:val=""/>
      <w:lvlJc w:val="left"/>
    </w:lvl>
  </w:abstractNum>
  <w:abstractNum w:abstractNumId="10" w15:restartNumberingAfterBreak="0">
    <w:nsid w:val="1A59014E"/>
    <w:multiLevelType w:val="hybridMultilevel"/>
    <w:tmpl w:val="8DCE905A"/>
    <w:lvl w:ilvl="0" w:tplc="50ECDA9A">
      <w:start w:val="1"/>
      <w:numFmt w:val="decimal"/>
      <w:lvlText w:val="%1."/>
      <w:lvlJc w:val="left"/>
      <w:pPr>
        <w:ind w:left="540" w:hanging="270"/>
      </w:pPr>
    </w:lvl>
    <w:lvl w:ilvl="1" w:tplc="E990E616">
      <w:numFmt w:val="decimal"/>
      <w:lvlText w:val=""/>
      <w:lvlJc w:val="left"/>
    </w:lvl>
    <w:lvl w:ilvl="2" w:tplc="91D4FAA4">
      <w:numFmt w:val="decimal"/>
      <w:lvlText w:val=""/>
      <w:lvlJc w:val="left"/>
    </w:lvl>
    <w:lvl w:ilvl="3" w:tplc="189C6AB2">
      <w:numFmt w:val="decimal"/>
      <w:lvlText w:val=""/>
      <w:lvlJc w:val="left"/>
    </w:lvl>
    <w:lvl w:ilvl="4" w:tplc="88B6385E">
      <w:numFmt w:val="decimal"/>
      <w:lvlText w:val=""/>
      <w:lvlJc w:val="left"/>
    </w:lvl>
    <w:lvl w:ilvl="5" w:tplc="F40E82CC">
      <w:numFmt w:val="decimal"/>
      <w:lvlText w:val=""/>
      <w:lvlJc w:val="left"/>
    </w:lvl>
    <w:lvl w:ilvl="6" w:tplc="3912CE34">
      <w:numFmt w:val="decimal"/>
      <w:lvlText w:val=""/>
      <w:lvlJc w:val="left"/>
    </w:lvl>
    <w:lvl w:ilvl="7" w:tplc="504CE11A">
      <w:numFmt w:val="decimal"/>
      <w:lvlText w:val=""/>
      <w:lvlJc w:val="left"/>
    </w:lvl>
    <w:lvl w:ilvl="8" w:tplc="5254DED6">
      <w:numFmt w:val="decimal"/>
      <w:lvlText w:val=""/>
      <w:lvlJc w:val="left"/>
    </w:lvl>
  </w:abstractNum>
  <w:abstractNum w:abstractNumId="11" w15:restartNumberingAfterBreak="0">
    <w:nsid w:val="1D212612"/>
    <w:multiLevelType w:val="hybridMultilevel"/>
    <w:tmpl w:val="5942BAC0"/>
    <w:lvl w:ilvl="0" w:tplc="D082B438">
      <w:start w:val="1"/>
      <w:numFmt w:val="decimal"/>
      <w:lvlText w:val="%1."/>
      <w:lvlJc w:val="left"/>
      <w:pPr>
        <w:ind w:left="540" w:hanging="270"/>
      </w:pPr>
    </w:lvl>
    <w:lvl w:ilvl="1" w:tplc="64F46338">
      <w:numFmt w:val="decimal"/>
      <w:lvlText w:val=""/>
      <w:lvlJc w:val="left"/>
    </w:lvl>
    <w:lvl w:ilvl="2" w:tplc="B3CC4E4A">
      <w:numFmt w:val="decimal"/>
      <w:lvlText w:val=""/>
      <w:lvlJc w:val="left"/>
    </w:lvl>
    <w:lvl w:ilvl="3" w:tplc="CD62BE26">
      <w:numFmt w:val="decimal"/>
      <w:lvlText w:val=""/>
      <w:lvlJc w:val="left"/>
    </w:lvl>
    <w:lvl w:ilvl="4" w:tplc="4CF8182A">
      <w:numFmt w:val="decimal"/>
      <w:lvlText w:val=""/>
      <w:lvlJc w:val="left"/>
    </w:lvl>
    <w:lvl w:ilvl="5" w:tplc="654A32A4">
      <w:numFmt w:val="decimal"/>
      <w:lvlText w:val=""/>
      <w:lvlJc w:val="left"/>
    </w:lvl>
    <w:lvl w:ilvl="6" w:tplc="12E07DCA">
      <w:numFmt w:val="decimal"/>
      <w:lvlText w:val=""/>
      <w:lvlJc w:val="left"/>
    </w:lvl>
    <w:lvl w:ilvl="7" w:tplc="1B780CA0">
      <w:numFmt w:val="decimal"/>
      <w:lvlText w:val=""/>
      <w:lvlJc w:val="left"/>
    </w:lvl>
    <w:lvl w:ilvl="8" w:tplc="B59A7B38">
      <w:numFmt w:val="decimal"/>
      <w:lvlText w:val=""/>
      <w:lvlJc w:val="left"/>
    </w:lvl>
  </w:abstractNum>
  <w:abstractNum w:abstractNumId="12" w15:restartNumberingAfterBreak="0">
    <w:nsid w:val="1E2D5604"/>
    <w:multiLevelType w:val="hybridMultilevel"/>
    <w:tmpl w:val="1F28BDF6"/>
    <w:lvl w:ilvl="0" w:tplc="3EB2C0DE">
      <w:start w:val="1"/>
      <w:numFmt w:val="decimal"/>
      <w:lvlText w:val="%1."/>
      <w:lvlJc w:val="left"/>
      <w:pPr>
        <w:ind w:left="540" w:hanging="270"/>
      </w:pPr>
    </w:lvl>
    <w:lvl w:ilvl="1" w:tplc="889C6D06">
      <w:numFmt w:val="decimal"/>
      <w:lvlText w:val=""/>
      <w:lvlJc w:val="left"/>
    </w:lvl>
    <w:lvl w:ilvl="2" w:tplc="E45421C6">
      <w:numFmt w:val="decimal"/>
      <w:lvlText w:val=""/>
      <w:lvlJc w:val="left"/>
    </w:lvl>
    <w:lvl w:ilvl="3" w:tplc="F3406AF6">
      <w:numFmt w:val="decimal"/>
      <w:lvlText w:val=""/>
      <w:lvlJc w:val="left"/>
    </w:lvl>
    <w:lvl w:ilvl="4" w:tplc="D1F6730A">
      <w:numFmt w:val="decimal"/>
      <w:lvlText w:val=""/>
      <w:lvlJc w:val="left"/>
    </w:lvl>
    <w:lvl w:ilvl="5" w:tplc="D53E304C">
      <w:numFmt w:val="decimal"/>
      <w:lvlText w:val=""/>
      <w:lvlJc w:val="left"/>
    </w:lvl>
    <w:lvl w:ilvl="6" w:tplc="2020B1E4">
      <w:numFmt w:val="decimal"/>
      <w:lvlText w:val=""/>
      <w:lvlJc w:val="left"/>
    </w:lvl>
    <w:lvl w:ilvl="7" w:tplc="16ECCE90">
      <w:numFmt w:val="decimal"/>
      <w:lvlText w:val=""/>
      <w:lvlJc w:val="left"/>
    </w:lvl>
    <w:lvl w:ilvl="8" w:tplc="07A6C810">
      <w:numFmt w:val="decimal"/>
      <w:lvlText w:val=""/>
      <w:lvlJc w:val="left"/>
    </w:lvl>
  </w:abstractNum>
  <w:abstractNum w:abstractNumId="13" w15:restartNumberingAfterBreak="0">
    <w:nsid w:val="2C4D4FC6"/>
    <w:multiLevelType w:val="hybridMultilevel"/>
    <w:tmpl w:val="5AC227B8"/>
    <w:lvl w:ilvl="0" w:tplc="20221A04">
      <w:start w:val="1"/>
      <w:numFmt w:val="decimal"/>
      <w:lvlText w:val="%1."/>
      <w:lvlJc w:val="left"/>
      <w:pPr>
        <w:ind w:left="540" w:hanging="270"/>
      </w:pPr>
    </w:lvl>
    <w:lvl w:ilvl="1" w:tplc="7D44FF56">
      <w:numFmt w:val="decimal"/>
      <w:lvlText w:val=""/>
      <w:lvlJc w:val="left"/>
    </w:lvl>
    <w:lvl w:ilvl="2" w:tplc="4D0E7A34">
      <w:numFmt w:val="decimal"/>
      <w:lvlText w:val=""/>
      <w:lvlJc w:val="left"/>
    </w:lvl>
    <w:lvl w:ilvl="3" w:tplc="8CA2CB92">
      <w:numFmt w:val="decimal"/>
      <w:lvlText w:val=""/>
      <w:lvlJc w:val="left"/>
    </w:lvl>
    <w:lvl w:ilvl="4" w:tplc="37426986">
      <w:numFmt w:val="decimal"/>
      <w:lvlText w:val=""/>
      <w:lvlJc w:val="left"/>
    </w:lvl>
    <w:lvl w:ilvl="5" w:tplc="CEEE3822">
      <w:numFmt w:val="decimal"/>
      <w:lvlText w:val=""/>
      <w:lvlJc w:val="left"/>
    </w:lvl>
    <w:lvl w:ilvl="6" w:tplc="ED7EAE1A">
      <w:numFmt w:val="decimal"/>
      <w:lvlText w:val=""/>
      <w:lvlJc w:val="left"/>
    </w:lvl>
    <w:lvl w:ilvl="7" w:tplc="AD3ED22C">
      <w:numFmt w:val="decimal"/>
      <w:lvlText w:val=""/>
      <w:lvlJc w:val="left"/>
    </w:lvl>
    <w:lvl w:ilvl="8" w:tplc="83061138">
      <w:numFmt w:val="decimal"/>
      <w:lvlText w:val=""/>
      <w:lvlJc w:val="left"/>
    </w:lvl>
  </w:abstractNum>
  <w:abstractNum w:abstractNumId="14" w15:restartNumberingAfterBreak="0">
    <w:nsid w:val="2FC42E3D"/>
    <w:multiLevelType w:val="hybridMultilevel"/>
    <w:tmpl w:val="4C3E7B34"/>
    <w:lvl w:ilvl="0" w:tplc="DA047F9C">
      <w:start w:val="1"/>
      <w:numFmt w:val="decimal"/>
      <w:lvlText w:val="%1."/>
      <w:lvlJc w:val="left"/>
      <w:pPr>
        <w:ind w:left="540" w:hanging="270"/>
      </w:pPr>
    </w:lvl>
    <w:lvl w:ilvl="1" w:tplc="EB826B3E">
      <w:numFmt w:val="decimal"/>
      <w:lvlText w:val=""/>
      <w:lvlJc w:val="left"/>
    </w:lvl>
    <w:lvl w:ilvl="2" w:tplc="C99A97B0">
      <w:numFmt w:val="decimal"/>
      <w:lvlText w:val=""/>
      <w:lvlJc w:val="left"/>
    </w:lvl>
    <w:lvl w:ilvl="3" w:tplc="B26A32D2">
      <w:numFmt w:val="decimal"/>
      <w:lvlText w:val=""/>
      <w:lvlJc w:val="left"/>
    </w:lvl>
    <w:lvl w:ilvl="4" w:tplc="0ED8C0FA">
      <w:numFmt w:val="decimal"/>
      <w:lvlText w:val=""/>
      <w:lvlJc w:val="left"/>
    </w:lvl>
    <w:lvl w:ilvl="5" w:tplc="D9F63F2E">
      <w:numFmt w:val="decimal"/>
      <w:lvlText w:val=""/>
      <w:lvlJc w:val="left"/>
    </w:lvl>
    <w:lvl w:ilvl="6" w:tplc="59881ABC">
      <w:numFmt w:val="decimal"/>
      <w:lvlText w:val=""/>
      <w:lvlJc w:val="left"/>
    </w:lvl>
    <w:lvl w:ilvl="7" w:tplc="F2266028">
      <w:numFmt w:val="decimal"/>
      <w:lvlText w:val=""/>
      <w:lvlJc w:val="left"/>
    </w:lvl>
    <w:lvl w:ilvl="8" w:tplc="40905D06">
      <w:numFmt w:val="decimal"/>
      <w:lvlText w:val=""/>
      <w:lvlJc w:val="left"/>
    </w:lvl>
  </w:abstractNum>
  <w:abstractNum w:abstractNumId="15" w15:restartNumberingAfterBreak="0">
    <w:nsid w:val="3102501A"/>
    <w:multiLevelType w:val="hybridMultilevel"/>
    <w:tmpl w:val="5AA4A068"/>
    <w:lvl w:ilvl="0" w:tplc="28A81886">
      <w:start w:val="1"/>
      <w:numFmt w:val="decimal"/>
      <w:lvlText w:val="%1."/>
      <w:lvlJc w:val="left"/>
      <w:pPr>
        <w:ind w:left="540" w:hanging="270"/>
      </w:pPr>
    </w:lvl>
    <w:lvl w:ilvl="1" w:tplc="4B988496">
      <w:numFmt w:val="decimal"/>
      <w:lvlText w:val=""/>
      <w:lvlJc w:val="left"/>
    </w:lvl>
    <w:lvl w:ilvl="2" w:tplc="0B1215BC">
      <w:numFmt w:val="decimal"/>
      <w:lvlText w:val=""/>
      <w:lvlJc w:val="left"/>
    </w:lvl>
    <w:lvl w:ilvl="3" w:tplc="5582D6DC">
      <w:numFmt w:val="decimal"/>
      <w:lvlText w:val=""/>
      <w:lvlJc w:val="left"/>
    </w:lvl>
    <w:lvl w:ilvl="4" w:tplc="379E169C">
      <w:numFmt w:val="decimal"/>
      <w:lvlText w:val=""/>
      <w:lvlJc w:val="left"/>
    </w:lvl>
    <w:lvl w:ilvl="5" w:tplc="BABC73C8">
      <w:numFmt w:val="decimal"/>
      <w:lvlText w:val=""/>
      <w:lvlJc w:val="left"/>
    </w:lvl>
    <w:lvl w:ilvl="6" w:tplc="30244090">
      <w:numFmt w:val="decimal"/>
      <w:lvlText w:val=""/>
      <w:lvlJc w:val="left"/>
    </w:lvl>
    <w:lvl w:ilvl="7" w:tplc="2AF0A18C">
      <w:numFmt w:val="decimal"/>
      <w:lvlText w:val=""/>
      <w:lvlJc w:val="left"/>
    </w:lvl>
    <w:lvl w:ilvl="8" w:tplc="10D4E2F6">
      <w:numFmt w:val="decimal"/>
      <w:lvlText w:val=""/>
      <w:lvlJc w:val="left"/>
    </w:lvl>
  </w:abstractNum>
  <w:abstractNum w:abstractNumId="16" w15:restartNumberingAfterBreak="0">
    <w:nsid w:val="359B42E5"/>
    <w:multiLevelType w:val="hybridMultilevel"/>
    <w:tmpl w:val="14DA401E"/>
    <w:lvl w:ilvl="0" w:tplc="40F09872">
      <w:start w:val="1"/>
      <w:numFmt w:val="decimal"/>
      <w:lvlText w:val="%1."/>
      <w:lvlJc w:val="left"/>
      <w:pPr>
        <w:ind w:left="540" w:hanging="270"/>
      </w:pPr>
    </w:lvl>
    <w:lvl w:ilvl="1" w:tplc="FDAE8FA2">
      <w:numFmt w:val="decimal"/>
      <w:lvlText w:val=""/>
      <w:lvlJc w:val="left"/>
    </w:lvl>
    <w:lvl w:ilvl="2" w:tplc="E3002104">
      <w:numFmt w:val="decimal"/>
      <w:lvlText w:val=""/>
      <w:lvlJc w:val="left"/>
    </w:lvl>
    <w:lvl w:ilvl="3" w:tplc="1922AA46">
      <w:numFmt w:val="decimal"/>
      <w:lvlText w:val=""/>
      <w:lvlJc w:val="left"/>
    </w:lvl>
    <w:lvl w:ilvl="4" w:tplc="DA4C313E">
      <w:numFmt w:val="decimal"/>
      <w:lvlText w:val=""/>
      <w:lvlJc w:val="left"/>
    </w:lvl>
    <w:lvl w:ilvl="5" w:tplc="82A6B10E">
      <w:numFmt w:val="decimal"/>
      <w:lvlText w:val=""/>
      <w:lvlJc w:val="left"/>
    </w:lvl>
    <w:lvl w:ilvl="6" w:tplc="F13876FE">
      <w:numFmt w:val="decimal"/>
      <w:lvlText w:val=""/>
      <w:lvlJc w:val="left"/>
    </w:lvl>
    <w:lvl w:ilvl="7" w:tplc="64D80B58">
      <w:numFmt w:val="decimal"/>
      <w:lvlText w:val=""/>
      <w:lvlJc w:val="left"/>
    </w:lvl>
    <w:lvl w:ilvl="8" w:tplc="8514B55C">
      <w:numFmt w:val="decimal"/>
      <w:lvlText w:val=""/>
      <w:lvlJc w:val="left"/>
    </w:lvl>
  </w:abstractNum>
  <w:abstractNum w:abstractNumId="17" w15:restartNumberingAfterBreak="0">
    <w:nsid w:val="35B52A9D"/>
    <w:multiLevelType w:val="hybridMultilevel"/>
    <w:tmpl w:val="16003E78"/>
    <w:lvl w:ilvl="0" w:tplc="0582895A">
      <w:start w:val="1"/>
      <w:numFmt w:val="bullet"/>
      <w:lvlText w:val="●"/>
      <w:lvlJc w:val="left"/>
      <w:pPr>
        <w:ind w:left="720" w:hanging="360"/>
      </w:pPr>
    </w:lvl>
    <w:lvl w:ilvl="1" w:tplc="DADE0052">
      <w:start w:val="1"/>
      <w:numFmt w:val="bullet"/>
      <w:lvlText w:val="○"/>
      <w:lvlJc w:val="left"/>
      <w:pPr>
        <w:ind w:left="1440" w:hanging="360"/>
      </w:pPr>
    </w:lvl>
    <w:lvl w:ilvl="2" w:tplc="CAC47A3E">
      <w:start w:val="1"/>
      <w:numFmt w:val="bullet"/>
      <w:lvlText w:val="■"/>
      <w:lvlJc w:val="left"/>
      <w:pPr>
        <w:ind w:left="2160" w:hanging="360"/>
      </w:pPr>
    </w:lvl>
    <w:lvl w:ilvl="3" w:tplc="1DAC92F4">
      <w:start w:val="1"/>
      <w:numFmt w:val="bullet"/>
      <w:lvlText w:val="●"/>
      <w:lvlJc w:val="left"/>
      <w:pPr>
        <w:ind w:left="2880" w:hanging="360"/>
      </w:pPr>
    </w:lvl>
    <w:lvl w:ilvl="4" w:tplc="3C3AE46A">
      <w:start w:val="1"/>
      <w:numFmt w:val="bullet"/>
      <w:lvlText w:val="○"/>
      <w:lvlJc w:val="left"/>
      <w:pPr>
        <w:ind w:left="3600" w:hanging="360"/>
      </w:pPr>
    </w:lvl>
    <w:lvl w:ilvl="5" w:tplc="3A36763E">
      <w:start w:val="1"/>
      <w:numFmt w:val="bullet"/>
      <w:lvlText w:val="■"/>
      <w:lvlJc w:val="left"/>
      <w:pPr>
        <w:ind w:left="4320" w:hanging="360"/>
      </w:pPr>
    </w:lvl>
    <w:lvl w:ilvl="6" w:tplc="C1F696C8">
      <w:start w:val="1"/>
      <w:numFmt w:val="bullet"/>
      <w:lvlText w:val="●"/>
      <w:lvlJc w:val="left"/>
      <w:pPr>
        <w:ind w:left="5040" w:hanging="360"/>
      </w:pPr>
    </w:lvl>
    <w:lvl w:ilvl="7" w:tplc="F23EC400">
      <w:start w:val="1"/>
      <w:numFmt w:val="bullet"/>
      <w:lvlText w:val="●"/>
      <w:lvlJc w:val="left"/>
      <w:pPr>
        <w:ind w:left="5760" w:hanging="360"/>
      </w:pPr>
    </w:lvl>
    <w:lvl w:ilvl="8" w:tplc="B4E4150A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35CE673F"/>
    <w:multiLevelType w:val="hybridMultilevel"/>
    <w:tmpl w:val="3E4A181C"/>
    <w:lvl w:ilvl="0" w:tplc="47A26466">
      <w:start w:val="1"/>
      <w:numFmt w:val="decimal"/>
      <w:lvlText w:val="%1."/>
      <w:lvlJc w:val="left"/>
      <w:pPr>
        <w:ind w:left="540" w:hanging="270"/>
      </w:pPr>
    </w:lvl>
    <w:lvl w:ilvl="1" w:tplc="359E74F8">
      <w:numFmt w:val="decimal"/>
      <w:lvlText w:val=""/>
      <w:lvlJc w:val="left"/>
    </w:lvl>
    <w:lvl w:ilvl="2" w:tplc="BA8E7A2E">
      <w:numFmt w:val="decimal"/>
      <w:lvlText w:val=""/>
      <w:lvlJc w:val="left"/>
    </w:lvl>
    <w:lvl w:ilvl="3" w:tplc="C27C9CDC">
      <w:numFmt w:val="decimal"/>
      <w:lvlText w:val=""/>
      <w:lvlJc w:val="left"/>
    </w:lvl>
    <w:lvl w:ilvl="4" w:tplc="4D1A3CCC">
      <w:numFmt w:val="decimal"/>
      <w:lvlText w:val=""/>
      <w:lvlJc w:val="left"/>
    </w:lvl>
    <w:lvl w:ilvl="5" w:tplc="C7B61DA2">
      <w:numFmt w:val="decimal"/>
      <w:lvlText w:val=""/>
      <w:lvlJc w:val="left"/>
    </w:lvl>
    <w:lvl w:ilvl="6" w:tplc="2ED4C128">
      <w:numFmt w:val="decimal"/>
      <w:lvlText w:val=""/>
      <w:lvlJc w:val="left"/>
    </w:lvl>
    <w:lvl w:ilvl="7" w:tplc="AF2E23F4">
      <w:numFmt w:val="decimal"/>
      <w:lvlText w:val=""/>
      <w:lvlJc w:val="left"/>
    </w:lvl>
    <w:lvl w:ilvl="8" w:tplc="CB646D50">
      <w:numFmt w:val="decimal"/>
      <w:lvlText w:val=""/>
      <w:lvlJc w:val="left"/>
    </w:lvl>
  </w:abstractNum>
  <w:abstractNum w:abstractNumId="19" w15:restartNumberingAfterBreak="0">
    <w:nsid w:val="371D0686"/>
    <w:multiLevelType w:val="hybridMultilevel"/>
    <w:tmpl w:val="FEFE0E5C"/>
    <w:lvl w:ilvl="0" w:tplc="2D54364E">
      <w:start w:val="1"/>
      <w:numFmt w:val="decimal"/>
      <w:lvlText w:val="%1."/>
      <w:lvlJc w:val="left"/>
      <w:pPr>
        <w:ind w:left="540" w:hanging="270"/>
      </w:pPr>
    </w:lvl>
    <w:lvl w:ilvl="1" w:tplc="C7EA17E4">
      <w:numFmt w:val="decimal"/>
      <w:lvlText w:val=""/>
      <w:lvlJc w:val="left"/>
    </w:lvl>
    <w:lvl w:ilvl="2" w:tplc="F03A9342">
      <w:numFmt w:val="decimal"/>
      <w:lvlText w:val=""/>
      <w:lvlJc w:val="left"/>
    </w:lvl>
    <w:lvl w:ilvl="3" w:tplc="E1A4ECDC">
      <w:numFmt w:val="decimal"/>
      <w:lvlText w:val=""/>
      <w:lvlJc w:val="left"/>
    </w:lvl>
    <w:lvl w:ilvl="4" w:tplc="37AA06DA">
      <w:numFmt w:val="decimal"/>
      <w:lvlText w:val=""/>
      <w:lvlJc w:val="left"/>
    </w:lvl>
    <w:lvl w:ilvl="5" w:tplc="172436BC">
      <w:numFmt w:val="decimal"/>
      <w:lvlText w:val=""/>
      <w:lvlJc w:val="left"/>
    </w:lvl>
    <w:lvl w:ilvl="6" w:tplc="44642E14">
      <w:numFmt w:val="decimal"/>
      <w:lvlText w:val=""/>
      <w:lvlJc w:val="left"/>
    </w:lvl>
    <w:lvl w:ilvl="7" w:tplc="3B0E1B90">
      <w:numFmt w:val="decimal"/>
      <w:lvlText w:val=""/>
      <w:lvlJc w:val="left"/>
    </w:lvl>
    <w:lvl w:ilvl="8" w:tplc="BEA07D8C">
      <w:numFmt w:val="decimal"/>
      <w:lvlText w:val=""/>
      <w:lvlJc w:val="left"/>
    </w:lvl>
  </w:abstractNum>
  <w:abstractNum w:abstractNumId="20" w15:restartNumberingAfterBreak="0">
    <w:nsid w:val="404671B3"/>
    <w:multiLevelType w:val="hybridMultilevel"/>
    <w:tmpl w:val="58985508"/>
    <w:lvl w:ilvl="0" w:tplc="90826986">
      <w:start w:val="1"/>
      <w:numFmt w:val="decimal"/>
      <w:lvlText w:val="%1."/>
      <w:lvlJc w:val="left"/>
      <w:pPr>
        <w:ind w:left="540" w:hanging="270"/>
      </w:pPr>
    </w:lvl>
    <w:lvl w:ilvl="1" w:tplc="BD6C82B0">
      <w:numFmt w:val="decimal"/>
      <w:lvlText w:val=""/>
      <w:lvlJc w:val="left"/>
    </w:lvl>
    <w:lvl w:ilvl="2" w:tplc="174E7BD8">
      <w:numFmt w:val="decimal"/>
      <w:lvlText w:val=""/>
      <w:lvlJc w:val="left"/>
    </w:lvl>
    <w:lvl w:ilvl="3" w:tplc="AE8E2040">
      <w:numFmt w:val="decimal"/>
      <w:lvlText w:val=""/>
      <w:lvlJc w:val="left"/>
    </w:lvl>
    <w:lvl w:ilvl="4" w:tplc="A8183F30">
      <w:numFmt w:val="decimal"/>
      <w:lvlText w:val=""/>
      <w:lvlJc w:val="left"/>
    </w:lvl>
    <w:lvl w:ilvl="5" w:tplc="7AF6C1AE">
      <w:numFmt w:val="decimal"/>
      <w:lvlText w:val=""/>
      <w:lvlJc w:val="left"/>
    </w:lvl>
    <w:lvl w:ilvl="6" w:tplc="E84C6930">
      <w:numFmt w:val="decimal"/>
      <w:lvlText w:val=""/>
      <w:lvlJc w:val="left"/>
    </w:lvl>
    <w:lvl w:ilvl="7" w:tplc="DF66CFF8">
      <w:numFmt w:val="decimal"/>
      <w:lvlText w:val=""/>
      <w:lvlJc w:val="left"/>
    </w:lvl>
    <w:lvl w:ilvl="8" w:tplc="EFB6C1C6">
      <w:numFmt w:val="decimal"/>
      <w:lvlText w:val=""/>
      <w:lvlJc w:val="left"/>
    </w:lvl>
  </w:abstractNum>
  <w:abstractNum w:abstractNumId="21" w15:restartNumberingAfterBreak="0">
    <w:nsid w:val="41F35586"/>
    <w:multiLevelType w:val="hybridMultilevel"/>
    <w:tmpl w:val="94446EBE"/>
    <w:lvl w:ilvl="0" w:tplc="EEA49C06">
      <w:start w:val="1"/>
      <w:numFmt w:val="decimal"/>
      <w:lvlText w:val="%1."/>
      <w:lvlJc w:val="left"/>
      <w:pPr>
        <w:ind w:left="540" w:hanging="270"/>
      </w:pPr>
    </w:lvl>
    <w:lvl w:ilvl="1" w:tplc="186A0DAA">
      <w:numFmt w:val="decimal"/>
      <w:lvlText w:val=""/>
      <w:lvlJc w:val="left"/>
    </w:lvl>
    <w:lvl w:ilvl="2" w:tplc="8BCC714A">
      <w:numFmt w:val="decimal"/>
      <w:lvlText w:val=""/>
      <w:lvlJc w:val="left"/>
    </w:lvl>
    <w:lvl w:ilvl="3" w:tplc="8182BF44">
      <w:numFmt w:val="decimal"/>
      <w:lvlText w:val=""/>
      <w:lvlJc w:val="left"/>
    </w:lvl>
    <w:lvl w:ilvl="4" w:tplc="12D0FBD4">
      <w:numFmt w:val="decimal"/>
      <w:lvlText w:val=""/>
      <w:lvlJc w:val="left"/>
    </w:lvl>
    <w:lvl w:ilvl="5" w:tplc="B5F621C6">
      <w:numFmt w:val="decimal"/>
      <w:lvlText w:val=""/>
      <w:lvlJc w:val="left"/>
    </w:lvl>
    <w:lvl w:ilvl="6" w:tplc="F6A6EFC0">
      <w:numFmt w:val="decimal"/>
      <w:lvlText w:val=""/>
      <w:lvlJc w:val="left"/>
    </w:lvl>
    <w:lvl w:ilvl="7" w:tplc="1DD029C8">
      <w:numFmt w:val="decimal"/>
      <w:lvlText w:val=""/>
      <w:lvlJc w:val="left"/>
    </w:lvl>
    <w:lvl w:ilvl="8" w:tplc="64F8D83A">
      <w:numFmt w:val="decimal"/>
      <w:lvlText w:val=""/>
      <w:lvlJc w:val="left"/>
    </w:lvl>
  </w:abstractNum>
  <w:abstractNum w:abstractNumId="22" w15:restartNumberingAfterBreak="0">
    <w:nsid w:val="460E443B"/>
    <w:multiLevelType w:val="hybridMultilevel"/>
    <w:tmpl w:val="B8D6989A"/>
    <w:lvl w:ilvl="0" w:tplc="D4D0E57E">
      <w:start w:val="1"/>
      <w:numFmt w:val="decimal"/>
      <w:lvlText w:val="%1."/>
      <w:lvlJc w:val="left"/>
      <w:pPr>
        <w:ind w:left="540" w:hanging="270"/>
      </w:pPr>
    </w:lvl>
    <w:lvl w:ilvl="1" w:tplc="AC0E198A">
      <w:numFmt w:val="decimal"/>
      <w:lvlText w:val=""/>
      <w:lvlJc w:val="left"/>
    </w:lvl>
    <w:lvl w:ilvl="2" w:tplc="39AC0A4A">
      <w:numFmt w:val="decimal"/>
      <w:lvlText w:val=""/>
      <w:lvlJc w:val="left"/>
    </w:lvl>
    <w:lvl w:ilvl="3" w:tplc="00DE7B7E">
      <w:numFmt w:val="decimal"/>
      <w:lvlText w:val=""/>
      <w:lvlJc w:val="left"/>
    </w:lvl>
    <w:lvl w:ilvl="4" w:tplc="2078DB7E">
      <w:numFmt w:val="decimal"/>
      <w:lvlText w:val=""/>
      <w:lvlJc w:val="left"/>
    </w:lvl>
    <w:lvl w:ilvl="5" w:tplc="34A2B93A">
      <w:numFmt w:val="decimal"/>
      <w:lvlText w:val=""/>
      <w:lvlJc w:val="left"/>
    </w:lvl>
    <w:lvl w:ilvl="6" w:tplc="9DFEBC68">
      <w:numFmt w:val="decimal"/>
      <w:lvlText w:val=""/>
      <w:lvlJc w:val="left"/>
    </w:lvl>
    <w:lvl w:ilvl="7" w:tplc="981032F0">
      <w:numFmt w:val="decimal"/>
      <w:lvlText w:val=""/>
      <w:lvlJc w:val="left"/>
    </w:lvl>
    <w:lvl w:ilvl="8" w:tplc="B2F6320A">
      <w:numFmt w:val="decimal"/>
      <w:lvlText w:val=""/>
      <w:lvlJc w:val="left"/>
    </w:lvl>
  </w:abstractNum>
  <w:abstractNum w:abstractNumId="23" w15:restartNumberingAfterBreak="0">
    <w:nsid w:val="4C4250CE"/>
    <w:multiLevelType w:val="hybridMultilevel"/>
    <w:tmpl w:val="654CB44C"/>
    <w:lvl w:ilvl="0" w:tplc="489E698E">
      <w:start w:val="1"/>
      <w:numFmt w:val="bullet"/>
      <w:lvlText w:val="•"/>
      <w:lvlJc w:val="left"/>
      <w:pPr>
        <w:ind w:left="540" w:hanging="270"/>
      </w:pPr>
    </w:lvl>
    <w:lvl w:ilvl="1" w:tplc="E806E46C">
      <w:start w:val="1"/>
      <w:numFmt w:val="bullet"/>
      <w:lvlText w:val="–"/>
      <w:lvlJc w:val="left"/>
      <w:pPr>
        <w:ind w:left="1080" w:hanging="270"/>
      </w:pPr>
    </w:lvl>
    <w:lvl w:ilvl="2" w:tplc="AE14AB94">
      <w:numFmt w:val="decimal"/>
      <w:lvlText w:val=""/>
      <w:lvlJc w:val="left"/>
    </w:lvl>
    <w:lvl w:ilvl="3" w:tplc="D8D4F756">
      <w:numFmt w:val="decimal"/>
      <w:lvlText w:val=""/>
      <w:lvlJc w:val="left"/>
    </w:lvl>
    <w:lvl w:ilvl="4" w:tplc="2B92E87A">
      <w:numFmt w:val="decimal"/>
      <w:lvlText w:val=""/>
      <w:lvlJc w:val="left"/>
    </w:lvl>
    <w:lvl w:ilvl="5" w:tplc="129A2576">
      <w:numFmt w:val="decimal"/>
      <w:lvlText w:val=""/>
      <w:lvlJc w:val="left"/>
    </w:lvl>
    <w:lvl w:ilvl="6" w:tplc="A0D8F456">
      <w:numFmt w:val="decimal"/>
      <w:lvlText w:val=""/>
      <w:lvlJc w:val="left"/>
    </w:lvl>
    <w:lvl w:ilvl="7" w:tplc="26004BD0">
      <w:numFmt w:val="decimal"/>
      <w:lvlText w:val=""/>
      <w:lvlJc w:val="left"/>
    </w:lvl>
    <w:lvl w:ilvl="8" w:tplc="C2860CE8">
      <w:numFmt w:val="decimal"/>
      <w:lvlText w:val=""/>
      <w:lvlJc w:val="left"/>
    </w:lvl>
  </w:abstractNum>
  <w:abstractNum w:abstractNumId="24" w15:restartNumberingAfterBreak="0">
    <w:nsid w:val="4D4E77B6"/>
    <w:multiLevelType w:val="hybridMultilevel"/>
    <w:tmpl w:val="97F869EA"/>
    <w:lvl w:ilvl="0" w:tplc="CE34468C">
      <w:start w:val="1"/>
      <w:numFmt w:val="decimal"/>
      <w:lvlText w:val="%1."/>
      <w:lvlJc w:val="left"/>
      <w:pPr>
        <w:ind w:left="540" w:hanging="270"/>
      </w:pPr>
    </w:lvl>
    <w:lvl w:ilvl="1" w:tplc="CF602EAE">
      <w:numFmt w:val="decimal"/>
      <w:lvlText w:val=""/>
      <w:lvlJc w:val="left"/>
    </w:lvl>
    <w:lvl w:ilvl="2" w:tplc="145ED664">
      <w:numFmt w:val="decimal"/>
      <w:lvlText w:val=""/>
      <w:lvlJc w:val="left"/>
    </w:lvl>
    <w:lvl w:ilvl="3" w:tplc="450404EC">
      <w:numFmt w:val="decimal"/>
      <w:lvlText w:val=""/>
      <w:lvlJc w:val="left"/>
    </w:lvl>
    <w:lvl w:ilvl="4" w:tplc="469EACF6">
      <w:numFmt w:val="decimal"/>
      <w:lvlText w:val=""/>
      <w:lvlJc w:val="left"/>
    </w:lvl>
    <w:lvl w:ilvl="5" w:tplc="08D42F7C">
      <w:numFmt w:val="decimal"/>
      <w:lvlText w:val=""/>
      <w:lvlJc w:val="left"/>
    </w:lvl>
    <w:lvl w:ilvl="6" w:tplc="1A4414BC">
      <w:numFmt w:val="decimal"/>
      <w:lvlText w:val=""/>
      <w:lvlJc w:val="left"/>
    </w:lvl>
    <w:lvl w:ilvl="7" w:tplc="F1A03E86">
      <w:numFmt w:val="decimal"/>
      <w:lvlText w:val=""/>
      <w:lvlJc w:val="left"/>
    </w:lvl>
    <w:lvl w:ilvl="8" w:tplc="24CE7F4C">
      <w:numFmt w:val="decimal"/>
      <w:lvlText w:val=""/>
      <w:lvlJc w:val="left"/>
    </w:lvl>
  </w:abstractNum>
  <w:abstractNum w:abstractNumId="25" w15:restartNumberingAfterBreak="0">
    <w:nsid w:val="4F873BB9"/>
    <w:multiLevelType w:val="hybridMultilevel"/>
    <w:tmpl w:val="BD562292"/>
    <w:lvl w:ilvl="0" w:tplc="8564E8EA">
      <w:start w:val="1"/>
      <w:numFmt w:val="decimal"/>
      <w:lvlText w:val="%1."/>
      <w:lvlJc w:val="left"/>
      <w:pPr>
        <w:ind w:left="540" w:hanging="270"/>
      </w:pPr>
    </w:lvl>
    <w:lvl w:ilvl="1" w:tplc="FC6C6276">
      <w:numFmt w:val="decimal"/>
      <w:lvlText w:val=""/>
      <w:lvlJc w:val="left"/>
    </w:lvl>
    <w:lvl w:ilvl="2" w:tplc="AA7A77D2">
      <w:numFmt w:val="decimal"/>
      <w:lvlText w:val=""/>
      <w:lvlJc w:val="left"/>
    </w:lvl>
    <w:lvl w:ilvl="3" w:tplc="4D041280">
      <w:numFmt w:val="decimal"/>
      <w:lvlText w:val=""/>
      <w:lvlJc w:val="left"/>
    </w:lvl>
    <w:lvl w:ilvl="4" w:tplc="2C844A8E">
      <w:numFmt w:val="decimal"/>
      <w:lvlText w:val=""/>
      <w:lvlJc w:val="left"/>
    </w:lvl>
    <w:lvl w:ilvl="5" w:tplc="9C387DB6">
      <w:numFmt w:val="decimal"/>
      <w:lvlText w:val=""/>
      <w:lvlJc w:val="left"/>
    </w:lvl>
    <w:lvl w:ilvl="6" w:tplc="13DA01AC">
      <w:numFmt w:val="decimal"/>
      <w:lvlText w:val=""/>
      <w:lvlJc w:val="left"/>
    </w:lvl>
    <w:lvl w:ilvl="7" w:tplc="9B42B9B2">
      <w:numFmt w:val="decimal"/>
      <w:lvlText w:val=""/>
      <w:lvlJc w:val="left"/>
    </w:lvl>
    <w:lvl w:ilvl="8" w:tplc="57A4B53A">
      <w:numFmt w:val="decimal"/>
      <w:lvlText w:val=""/>
      <w:lvlJc w:val="left"/>
    </w:lvl>
  </w:abstractNum>
  <w:abstractNum w:abstractNumId="26" w15:restartNumberingAfterBreak="0">
    <w:nsid w:val="522F0F85"/>
    <w:multiLevelType w:val="hybridMultilevel"/>
    <w:tmpl w:val="438CC996"/>
    <w:lvl w:ilvl="0" w:tplc="1F7E7740">
      <w:start w:val="1"/>
      <w:numFmt w:val="decimal"/>
      <w:lvlText w:val="%1."/>
      <w:lvlJc w:val="left"/>
      <w:pPr>
        <w:ind w:left="540" w:hanging="270"/>
      </w:pPr>
    </w:lvl>
    <w:lvl w:ilvl="1" w:tplc="66F081DE">
      <w:numFmt w:val="decimal"/>
      <w:lvlText w:val=""/>
      <w:lvlJc w:val="left"/>
    </w:lvl>
    <w:lvl w:ilvl="2" w:tplc="B98CA11E">
      <w:numFmt w:val="decimal"/>
      <w:lvlText w:val=""/>
      <w:lvlJc w:val="left"/>
    </w:lvl>
    <w:lvl w:ilvl="3" w:tplc="76DE8504">
      <w:numFmt w:val="decimal"/>
      <w:lvlText w:val=""/>
      <w:lvlJc w:val="left"/>
    </w:lvl>
    <w:lvl w:ilvl="4" w:tplc="879AB92C">
      <w:numFmt w:val="decimal"/>
      <w:lvlText w:val=""/>
      <w:lvlJc w:val="left"/>
    </w:lvl>
    <w:lvl w:ilvl="5" w:tplc="7E62E3F2">
      <w:numFmt w:val="decimal"/>
      <w:lvlText w:val=""/>
      <w:lvlJc w:val="left"/>
    </w:lvl>
    <w:lvl w:ilvl="6" w:tplc="690AFEFA">
      <w:numFmt w:val="decimal"/>
      <w:lvlText w:val=""/>
      <w:lvlJc w:val="left"/>
    </w:lvl>
    <w:lvl w:ilvl="7" w:tplc="890E54E0">
      <w:numFmt w:val="decimal"/>
      <w:lvlText w:val=""/>
      <w:lvlJc w:val="left"/>
    </w:lvl>
    <w:lvl w:ilvl="8" w:tplc="8B3E4784">
      <w:numFmt w:val="decimal"/>
      <w:lvlText w:val=""/>
      <w:lvlJc w:val="left"/>
    </w:lvl>
  </w:abstractNum>
  <w:abstractNum w:abstractNumId="27" w15:restartNumberingAfterBreak="0">
    <w:nsid w:val="62233121"/>
    <w:multiLevelType w:val="hybridMultilevel"/>
    <w:tmpl w:val="E38AB248"/>
    <w:lvl w:ilvl="0" w:tplc="FF423C84">
      <w:start w:val="1"/>
      <w:numFmt w:val="decimal"/>
      <w:lvlText w:val="%1."/>
      <w:lvlJc w:val="left"/>
      <w:pPr>
        <w:ind w:left="540" w:hanging="270"/>
      </w:pPr>
    </w:lvl>
    <w:lvl w:ilvl="1" w:tplc="EA0A3132">
      <w:numFmt w:val="decimal"/>
      <w:lvlText w:val=""/>
      <w:lvlJc w:val="left"/>
    </w:lvl>
    <w:lvl w:ilvl="2" w:tplc="B3902290">
      <w:numFmt w:val="decimal"/>
      <w:lvlText w:val=""/>
      <w:lvlJc w:val="left"/>
    </w:lvl>
    <w:lvl w:ilvl="3" w:tplc="3DB21F62">
      <w:numFmt w:val="decimal"/>
      <w:lvlText w:val=""/>
      <w:lvlJc w:val="left"/>
    </w:lvl>
    <w:lvl w:ilvl="4" w:tplc="7D24334A">
      <w:numFmt w:val="decimal"/>
      <w:lvlText w:val=""/>
      <w:lvlJc w:val="left"/>
    </w:lvl>
    <w:lvl w:ilvl="5" w:tplc="205E2726">
      <w:numFmt w:val="decimal"/>
      <w:lvlText w:val=""/>
      <w:lvlJc w:val="left"/>
    </w:lvl>
    <w:lvl w:ilvl="6" w:tplc="5E36C196">
      <w:numFmt w:val="decimal"/>
      <w:lvlText w:val=""/>
      <w:lvlJc w:val="left"/>
    </w:lvl>
    <w:lvl w:ilvl="7" w:tplc="40128230">
      <w:numFmt w:val="decimal"/>
      <w:lvlText w:val=""/>
      <w:lvlJc w:val="left"/>
    </w:lvl>
    <w:lvl w:ilvl="8" w:tplc="E1E6EBAA">
      <w:numFmt w:val="decimal"/>
      <w:lvlText w:val=""/>
      <w:lvlJc w:val="left"/>
    </w:lvl>
  </w:abstractNum>
  <w:abstractNum w:abstractNumId="28" w15:restartNumberingAfterBreak="0">
    <w:nsid w:val="703744CB"/>
    <w:multiLevelType w:val="hybridMultilevel"/>
    <w:tmpl w:val="D0F6FE0A"/>
    <w:lvl w:ilvl="0" w:tplc="736C58F6">
      <w:start w:val="1"/>
      <w:numFmt w:val="decimal"/>
      <w:lvlText w:val="%1."/>
      <w:lvlJc w:val="left"/>
      <w:pPr>
        <w:ind w:left="540" w:hanging="270"/>
      </w:pPr>
    </w:lvl>
    <w:lvl w:ilvl="1" w:tplc="3A589886">
      <w:numFmt w:val="decimal"/>
      <w:lvlText w:val=""/>
      <w:lvlJc w:val="left"/>
    </w:lvl>
    <w:lvl w:ilvl="2" w:tplc="E56CEB6E">
      <w:numFmt w:val="decimal"/>
      <w:lvlText w:val=""/>
      <w:lvlJc w:val="left"/>
    </w:lvl>
    <w:lvl w:ilvl="3" w:tplc="7CFAFD8A">
      <w:numFmt w:val="decimal"/>
      <w:lvlText w:val=""/>
      <w:lvlJc w:val="left"/>
    </w:lvl>
    <w:lvl w:ilvl="4" w:tplc="4B86B832">
      <w:numFmt w:val="decimal"/>
      <w:lvlText w:val=""/>
      <w:lvlJc w:val="left"/>
    </w:lvl>
    <w:lvl w:ilvl="5" w:tplc="C4382BBA">
      <w:numFmt w:val="decimal"/>
      <w:lvlText w:val=""/>
      <w:lvlJc w:val="left"/>
    </w:lvl>
    <w:lvl w:ilvl="6" w:tplc="DFB48006">
      <w:numFmt w:val="decimal"/>
      <w:lvlText w:val=""/>
      <w:lvlJc w:val="left"/>
    </w:lvl>
    <w:lvl w:ilvl="7" w:tplc="0C661990">
      <w:numFmt w:val="decimal"/>
      <w:lvlText w:val=""/>
      <w:lvlJc w:val="left"/>
    </w:lvl>
    <w:lvl w:ilvl="8" w:tplc="01F433E0">
      <w:numFmt w:val="decimal"/>
      <w:lvlText w:val=""/>
      <w:lvlJc w:val="left"/>
    </w:lvl>
  </w:abstractNum>
  <w:abstractNum w:abstractNumId="29" w15:restartNumberingAfterBreak="0">
    <w:nsid w:val="71051327"/>
    <w:multiLevelType w:val="hybridMultilevel"/>
    <w:tmpl w:val="F8EC3756"/>
    <w:lvl w:ilvl="0" w:tplc="33026410">
      <w:start w:val="1"/>
      <w:numFmt w:val="decimal"/>
      <w:lvlText w:val="%1."/>
      <w:lvlJc w:val="left"/>
      <w:pPr>
        <w:ind w:left="540" w:hanging="270"/>
      </w:pPr>
    </w:lvl>
    <w:lvl w:ilvl="1" w:tplc="1A36E92C">
      <w:numFmt w:val="decimal"/>
      <w:lvlText w:val=""/>
      <w:lvlJc w:val="left"/>
    </w:lvl>
    <w:lvl w:ilvl="2" w:tplc="DDD826D8">
      <w:numFmt w:val="decimal"/>
      <w:lvlText w:val=""/>
      <w:lvlJc w:val="left"/>
    </w:lvl>
    <w:lvl w:ilvl="3" w:tplc="74E4B242">
      <w:numFmt w:val="decimal"/>
      <w:lvlText w:val=""/>
      <w:lvlJc w:val="left"/>
    </w:lvl>
    <w:lvl w:ilvl="4" w:tplc="1B14555E">
      <w:numFmt w:val="decimal"/>
      <w:lvlText w:val=""/>
      <w:lvlJc w:val="left"/>
    </w:lvl>
    <w:lvl w:ilvl="5" w:tplc="6EFA0D8A">
      <w:numFmt w:val="decimal"/>
      <w:lvlText w:val=""/>
      <w:lvlJc w:val="left"/>
    </w:lvl>
    <w:lvl w:ilvl="6" w:tplc="E37CB52C">
      <w:numFmt w:val="decimal"/>
      <w:lvlText w:val=""/>
      <w:lvlJc w:val="left"/>
    </w:lvl>
    <w:lvl w:ilvl="7" w:tplc="E56ACD4E">
      <w:numFmt w:val="decimal"/>
      <w:lvlText w:val=""/>
      <w:lvlJc w:val="left"/>
    </w:lvl>
    <w:lvl w:ilvl="8" w:tplc="CAFCDF4A">
      <w:numFmt w:val="decimal"/>
      <w:lvlText w:val=""/>
      <w:lvlJc w:val="left"/>
    </w:lvl>
  </w:abstractNum>
  <w:abstractNum w:abstractNumId="30" w15:restartNumberingAfterBreak="0">
    <w:nsid w:val="72197735"/>
    <w:multiLevelType w:val="hybridMultilevel"/>
    <w:tmpl w:val="042C5B62"/>
    <w:lvl w:ilvl="0" w:tplc="1C542E36">
      <w:start w:val="1"/>
      <w:numFmt w:val="decimal"/>
      <w:lvlText w:val="%1."/>
      <w:lvlJc w:val="left"/>
      <w:pPr>
        <w:ind w:left="540" w:hanging="270"/>
      </w:pPr>
    </w:lvl>
    <w:lvl w:ilvl="1" w:tplc="33940470">
      <w:numFmt w:val="decimal"/>
      <w:lvlText w:val=""/>
      <w:lvlJc w:val="left"/>
    </w:lvl>
    <w:lvl w:ilvl="2" w:tplc="B34015F2">
      <w:numFmt w:val="decimal"/>
      <w:lvlText w:val=""/>
      <w:lvlJc w:val="left"/>
    </w:lvl>
    <w:lvl w:ilvl="3" w:tplc="63E269B4">
      <w:numFmt w:val="decimal"/>
      <w:lvlText w:val=""/>
      <w:lvlJc w:val="left"/>
    </w:lvl>
    <w:lvl w:ilvl="4" w:tplc="7B222BCE">
      <w:numFmt w:val="decimal"/>
      <w:lvlText w:val=""/>
      <w:lvlJc w:val="left"/>
    </w:lvl>
    <w:lvl w:ilvl="5" w:tplc="FAAEB03A">
      <w:numFmt w:val="decimal"/>
      <w:lvlText w:val=""/>
      <w:lvlJc w:val="left"/>
    </w:lvl>
    <w:lvl w:ilvl="6" w:tplc="3718DDA8">
      <w:numFmt w:val="decimal"/>
      <w:lvlText w:val=""/>
      <w:lvlJc w:val="left"/>
    </w:lvl>
    <w:lvl w:ilvl="7" w:tplc="F0DE3BB4">
      <w:numFmt w:val="decimal"/>
      <w:lvlText w:val=""/>
      <w:lvlJc w:val="left"/>
    </w:lvl>
    <w:lvl w:ilvl="8" w:tplc="B52A7AD2">
      <w:numFmt w:val="decimal"/>
      <w:lvlText w:val=""/>
      <w:lvlJc w:val="left"/>
    </w:lvl>
  </w:abstractNum>
  <w:abstractNum w:abstractNumId="31" w15:restartNumberingAfterBreak="0">
    <w:nsid w:val="7C201E1F"/>
    <w:multiLevelType w:val="hybridMultilevel"/>
    <w:tmpl w:val="9A542F6E"/>
    <w:lvl w:ilvl="0" w:tplc="DE0ABFBC">
      <w:start w:val="1"/>
      <w:numFmt w:val="decimal"/>
      <w:lvlText w:val="%1."/>
      <w:lvlJc w:val="left"/>
      <w:pPr>
        <w:ind w:left="540" w:hanging="270"/>
      </w:pPr>
    </w:lvl>
    <w:lvl w:ilvl="1" w:tplc="1A44F2C8">
      <w:numFmt w:val="decimal"/>
      <w:lvlText w:val=""/>
      <w:lvlJc w:val="left"/>
    </w:lvl>
    <w:lvl w:ilvl="2" w:tplc="68A4DEE0">
      <w:numFmt w:val="decimal"/>
      <w:lvlText w:val=""/>
      <w:lvlJc w:val="left"/>
    </w:lvl>
    <w:lvl w:ilvl="3" w:tplc="F96EA602">
      <w:numFmt w:val="decimal"/>
      <w:lvlText w:val=""/>
      <w:lvlJc w:val="left"/>
    </w:lvl>
    <w:lvl w:ilvl="4" w:tplc="02DAB188">
      <w:numFmt w:val="decimal"/>
      <w:lvlText w:val=""/>
      <w:lvlJc w:val="left"/>
    </w:lvl>
    <w:lvl w:ilvl="5" w:tplc="5C886B78">
      <w:numFmt w:val="decimal"/>
      <w:lvlText w:val=""/>
      <w:lvlJc w:val="left"/>
    </w:lvl>
    <w:lvl w:ilvl="6" w:tplc="3EF24CF0">
      <w:numFmt w:val="decimal"/>
      <w:lvlText w:val=""/>
      <w:lvlJc w:val="left"/>
    </w:lvl>
    <w:lvl w:ilvl="7" w:tplc="0BA8AC8A">
      <w:numFmt w:val="decimal"/>
      <w:lvlText w:val=""/>
      <w:lvlJc w:val="left"/>
    </w:lvl>
    <w:lvl w:ilvl="8" w:tplc="BEE25BBC">
      <w:numFmt w:val="decimal"/>
      <w:lvlText w:val=""/>
      <w:lvlJc w:val="left"/>
    </w:lvl>
  </w:abstractNum>
  <w:num w:numId="1">
    <w:abstractNumId w:val="17"/>
    <w:lvlOverride w:ilvl="0">
      <w:startOverride w:val="1"/>
    </w:lvlOverride>
  </w:num>
  <w:num w:numId="2">
    <w:abstractNumId w:val="2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1"/>
    <w:lvlOverride w:ilvl="0">
      <w:startOverride w:val="1"/>
    </w:lvlOverride>
  </w:num>
  <w:num w:numId="5">
    <w:abstractNumId w:val="27"/>
    <w:lvlOverride w:ilvl="0">
      <w:startOverride w:val="1"/>
    </w:lvlOverride>
  </w:num>
  <w:num w:numId="6">
    <w:abstractNumId w:val="13"/>
    <w:lvlOverride w:ilvl="0">
      <w:startOverride w:val="1"/>
    </w:lvlOverride>
  </w:num>
  <w:num w:numId="7">
    <w:abstractNumId w:val="28"/>
    <w:lvlOverride w:ilvl="0">
      <w:startOverride w:val="1"/>
    </w:lvlOverride>
  </w:num>
  <w:num w:numId="8">
    <w:abstractNumId w:val="16"/>
    <w:lvlOverride w:ilvl="0">
      <w:startOverride w:val="1"/>
    </w:lvlOverride>
  </w:num>
  <w:num w:numId="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06F0"/>
    <w:rsid w:val="003150F8"/>
    <w:rsid w:val="00860CF5"/>
    <w:rsid w:val="00C238F7"/>
    <w:rsid w:val="00E20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1B74694-5BCA-4634-B0C5-1B4EDE461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eastAsia="Century Gothic" w:hAnsi="Century Gothic" w:cs="Century Gothic"/>
        <w:lang w:val="es-CO" w:eastAsia="es-C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60" w:after="120"/>
      <w:outlineLvl w:val="0"/>
    </w:pPr>
    <w:rPr>
      <w:color w:val="215E99"/>
      <w:sz w:val="28"/>
      <w:szCs w:val="28"/>
    </w:rPr>
  </w:style>
  <w:style w:type="paragraph" w:styleId="Ttulo2">
    <w:name w:val="heading 2"/>
    <w:qFormat/>
    <w:pPr>
      <w:spacing w:before="240" w:after="100"/>
      <w:outlineLvl w:val="1"/>
    </w:pPr>
    <w:rPr>
      <w:b/>
      <w:bCs/>
      <w:color w:val="0F4761"/>
      <w:sz w:val="24"/>
      <w:szCs w:val="24"/>
    </w:rPr>
  </w:style>
  <w:style w:type="paragraph" w:styleId="Ttulo3">
    <w:name w:val="heading 3"/>
    <w:qFormat/>
    <w:pPr>
      <w:spacing w:before="160" w:after="80"/>
      <w:outlineLvl w:val="2"/>
    </w:pPr>
    <w:rPr>
      <w:b/>
      <w:bCs/>
      <w:color w:val="215E99"/>
      <w:sz w:val="21"/>
      <w:szCs w:val="21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uest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60CF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60CF5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36</Pages>
  <Words>3503</Words>
  <Characters>19272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Usuario – Consulta de Logs, $ BOMBA, Pedido Especial y Consecutivos</vt:lpstr>
    </vt:vector>
  </TitlesOfParts>
  <Company/>
  <LinksUpToDate>false</LinksUpToDate>
  <CharactersWithSpaces>22730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– Consulta de Logs, $ BOMBA, Pedido Especial y Consecutivos</dc:title>
  <dc:creator>Aldebaran Web</dc:creator>
  <cp:lastModifiedBy>Cuenta Microsoft</cp:lastModifiedBy>
  <cp:revision>2</cp:revision>
  <dcterms:created xsi:type="dcterms:W3CDTF">2026-10-25T01:55:00Z</dcterms:created>
  <dcterms:modified xsi:type="dcterms:W3CDTF">2026-10-27T00:20:00Z</dcterms:modified>
</cp:coreProperties>
</file>