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FUNCIONAL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Inventario del Artículo en la </w:t>
      </w:r>
      <w:r w:rsidRPr="009A17DF">
        <w:rPr>
          <w:rFonts w:ascii="Century Gothic" w:hAnsi="Century Gothic" w:cstheme="majorHAnsi"/>
          <w:sz w:val="44"/>
          <w:szCs w:val="52"/>
        </w:rPr>
        <w:t>Alarma de Cantidades Mínimas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164763" w:rsidRDefault="00F7162E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Módulo de Órdenes de Pago a Proveedores: ítem aprobado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1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octubre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23485A" w:rsidRDefault="002D6296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3485A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Manual Funcional – Inventario del Artículo en la Alarma de Cantidades Mínimas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1.0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1 de octubre de 2026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Usuarios de Aldebaran.Web que consultan las alarmas de cantidades mínimas en el Tablero o las reciben por correo</w:t>
            </w:r>
          </w:p>
        </w:tc>
      </w:tr>
      <w:tr w:rsidR="0023485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Documento relacionado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Manual Técnico – Inventario del Artíc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ulo en la Alarma de Cantidades Mínimas</w:t>
            </w:r>
          </w:p>
        </w:tc>
      </w:tr>
    </w:tbl>
    <w:p w:rsidR="0023485A" w:rsidRDefault="002D6296">
      <w:pPr>
        <w:pStyle w:val="Ttulo1"/>
      </w:pPr>
      <w:r>
        <w:t>1. PROPÓSITO DE ESTE DOCUMENTO</w:t>
      </w:r>
    </w:p>
    <w:p w:rsidR="0023485A" w:rsidRDefault="002D6296">
      <w:r>
        <w:t xml:space="preserve">Este manual explica cómo consultar el </w:t>
      </w:r>
      <w:r>
        <w:rPr>
          <w:b/>
          <w:bCs/>
        </w:rPr>
        <w:t>inventario completo de un artículo</w:t>
      </w:r>
      <w:r>
        <w:t xml:space="preserve"> a partir de una alarma de cantidades mínimas, tanto en el </w:t>
      </w:r>
      <w:r>
        <w:rPr>
          <w:b/>
          <w:bCs/>
        </w:rPr>
        <w:t>Tablero de notificaciones</w:t>
      </w:r>
      <w:r>
        <w:t xml:space="preserve"> como en el </w:t>
      </w:r>
      <w:r>
        <w:rPr>
          <w:b/>
          <w:bCs/>
        </w:rPr>
        <w:t>correo periódico</w:t>
      </w:r>
      <w:r>
        <w:t xml:space="preserve"> </w:t>
      </w:r>
      <w:r>
        <w:t>de cantidades mínimas.</w:t>
      </w:r>
    </w:p>
    <w:p w:rsidR="0023485A" w:rsidRDefault="002D6296">
      <w:r>
        <w:t xml:space="preserve">Antes, la alarma mostraba solo la referencia que bajó del mínimo. Ahora, desde la misma alarma, se ve cómo está </w:t>
      </w:r>
      <w:r>
        <w:rPr>
          <w:b/>
          <w:bCs/>
        </w:rPr>
        <w:t>todo el artículo</w:t>
      </w:r>
      <w:r>
        <w:t>: cuánto hay de cada color o variante en bodega local y zona franca, cuánto viene en camino, cuánto está comprometido y cuánto queda disponible. Así se decide mejor qué y cuánto comprar.</w:t>
      </w:r>
    </w:p>
    <w:p w:rsidR="0023485A" w:rsidRDefault="002D6296">
      <w:pPr>
        <w:pStyle w:val="Ttulo1"/>
      </w:pPr>
      <w:r>
        <w:t>2. RESUMEN RÁPIDO</w:t>
      </w:r>
    </w:p>
    <w:p w:rsidR="0023485A" w:rsidRDefault="002D6296">
      <w:pPr>
        <w:pStyle w:val="Prrafodelista"/>
        <w:numPr>
          <w:ilvl w:val="0"/>
          <w:numId w:val="45"/>
        </w:numPr>
      </w:pPr>
      <w:r>
        <w:t xml:space="preserve">Ingrese al </w:t>
      </w:r>
      <w:r>
        <w:rPr>
          <w:b/>
          <w:bCs/>
        </w:rPr>
        <w:t>Tablero de notificaciones</w:t>
      </w:r>
      <w:r>
        <w:t xml:space="preserve"> y abra la band</w:t>
      </w:r>
      <w:r>
        <w:t xml:space="preserve">eja </w:t>
      </w:r>
      <w:r>
        <w:rPr>
          <w:b/>
          <w:bCs/>
        </w:rPr>
        <w:t>Sobrepaso de cantidades mínimas por referencia</w:t>
      </w:r>
      <w:r>
        <w:t>.</w:t>
      </w:r>
    </w:p>
    <w:p w:rsidR="0023485A" w:rsidRDefault="002D6296">
      <w:pPr>
        <w:pStyle w:val="Prrafodelista"/>
        <w:numPr>
          <w:ilvl w:val="0"/>
          <w:numId w:val="45"/>
        </w:numPr>
      </w:pPr>
      <w:r>
        <w:t xml:space="preserve">En la alarma que le interesa, pulse el </w:t>
      </w:r>
      <w:r>
        <w:rPr>
          <w:b/>
          <w:bCs/>
        </w:rPr>
        <w:t>botón de imagen</w:t>
      </w:r>
      <w:r>
        <w:t xml:space="preserve"> (a la izquierda del nombre).</w:t>
      </w:r>
    </w:p>
    <w:p w:rsidR="0023485A" w:rsidRDefault="002D6296">
      <w:pPr>
        <w:pStyle w:val="Prrafodelista"/>
        <w:numPr>
          <w:ilvl w:val="0"/>
          <w:numId w:val="45"/>
        </w:numPr>
      </w:pPr>
      <w:r>
        <w:t xml:space="preserve">Se abre la ventana con la </w:t>
      </w:r>
      <w:r>
        <w:rPr>
          <w:b/>
          <w:bCs/>
        </w:rPr>
        <w:t>imagen del artículo</w:t>
      </w:r>
      <w:r>
        <w:t xml:space="preserve"> y el </w:t>
      </w:r>
      <w:r>
        <w:rPr>
          <w:b/>
          <w:bCs/>
        </w:rPr>
        <w:t>inventario de todas sus referencias activas</w:t>
      </w:r>
      <w:r>
        <w:t>. La referencia de la alar</w:t>
      </w:r>
      <w:r>
        <w:t xml:space="preserve">ma aparece </w:t>
      </w:r>
      <w:r>
        <w:rPr>
          <w:b/>
          <w:bCs/>
        </w:rPr>
        <w:t>resaltada en amarillo</w:t>
      </w:r>
      <w:r>
        <w:t>.</w:t>
      </w:r>
    </w:p>
    <w:p w:rsidR="0023485A" w:rsidRDefault="002D6296">
      <w:pPr>
        <w:pStyle w:val="Prrafodelista"/>
        <w:numPr>
          <w:ilvl w:val="0"/>
          <w:numId w:val="45"/>
        </w:numPr>
      </w:pPr>
      <w:r>
        <w:t xml:space="preserve">En el </w:t>
      </w:r>
      <w:r>
        <w:rPr>
          <w:b/>
          <w:bCs/>
        </w:rPr>
        <w:t>correo periódico</w:t>
      </w:r>
      <w:r>
        <w:t xml:space="preserve">, el Excel adjunto trae cada alarma con un </w:t>
      </w:r>
      <w:r>
        <w:rPr>
          <w:b/>
          <w:bCs/>
        </w:rPr>
        <w:t>"+"</w:t>
      </w:r>
      <w:r>
        <w:t xml:space="preserve"> a la izquierda: al pulsarlo se despliega el mismo inventario del artículo.</w:t>
      </w:r>
    </w:p>
    <w:p w:rsidR="0023485A" w:rsidRDefault="002D6296">
      <w:pPr>
        <w:pStyle w:val="Ttulo1"/>
      </w:pPr>
      <w:r>
        <w:t>3. INVENTARIO DEL ARTÍCULO EN EL TABLERO</w:t>
      </w:r>
    </w:p>
    <w:p w:rsidR="0023485A" w:rsidRDefault="002D6296">
      <w:pPr>
        <w:pStyle w:val="Ttulo2"/>
      </w:pPr>
      <w:r>
        <w:t>3.1 Cómo abrirlo</w:t>
      </w:r>
    </w:p>
    <w:p w:rsidR="0023485A" w:rsidRDefault="002D6296">
      <w:r>
        <w:t xml:space="preserve">En la bandeja </w:t>
      </w:r>
      <w:r>
        <w:rPr>
          <w:b/>
          <w:bCs/>
        </w:rPr>
        <w:t>Sobrep</w:t>
      </w:r>
      <w:r>
        <w:rPr>
          <w:b/>
          <w:bCs/>
        </w:rPr>
        <w:t>aso de cantidades mínimas por referencia</w:t>
      </w:r>
      <w:r>
        <w:t xml:space="preserve">, cada alarma tiene a la izquierda un botón con el ícono de imagen. Al pasar el mouse muestra el texto </w:t>
      </w:r>
      <w:r>
        <w:rPr>
          <w:b/>
          <w:bCs/>
        </w:rPr>
        <w:t>"Ver imagen e inventario del artículo"</w:t>
      </w:r>
      <w:r>
        <w:t>.</w:t>
      </w:r>
    </w:p>
    <w:p w:rsidR="0023485A" w:rsidRDefault="002D6296">
      <w:pPr>
        <w:spacing w:after="40"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715000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A" w:rsidRDefault="002D6296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 1. Bandeja "Sobrepaso de cantidades mínimas por referencia"</w:t>
      </w:r>
      <w:r>
        <w:rPr>
          <w:i/>
          <w:iCs/>
          <w:color w:val="595959"/>
          <w:sz w:val="17"/>
          <w:szCs w:val="17"/>
        </w:rPr>
        <w:t xml:space="preserve"> y botón de imagen de la alarma.</w:t>
      </w:r>
    </w:p>
    <w:p w:rsidR="0023485A" w:rsidRDefault="002D6296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El </w:t>
      </w:r>
      <w:r>
        <w:rPr>
          <w:b/>
          <w:bCs/>
        </w:rPr>
        <w:t>nombre</w:t>
      </w:r>
      <w:r>
        <w:t xml:space="preserve"> de la alarma sigue abriendo el </w:t>
      </w:r>
      <w:r>
        <w:rPr>
          <w:b/>
          <w:bCs/>
        </w:rPr>
        <w:t>Reporte de movimientos</w:t>
      </w:r>
      <w:r>
        <w:t xml:space="preserve"> de esa referencia, como antes. La búsqueda, la paginación y la opción de ocultar alarmas no cambiaron.</w:t>
      </w:r>
    </w:p>
    <w:p w:rsidR="0023485A" w:rsidRDefault="002D6296">
      <w:pPr>
        <w:pStyle w:val="Ttulo2"/>
      </w:pPr>
      <w:r>
        <w:t>3.2 Qué muestra la ventana</w:t>
      </w:r>
    </w:p>
    <w:p w:rsidR="0023485A" w:rsidRDefault="002D6296">
      <w:pPr>
        <w:pStyle w:val="Prrafodelista"/>
        <w:numPr>
          <w:ilvl w:val="0"/>
          <w:numId w:val="46"/>
        </w:numPr>
      </w:pPr>
      <w:r>
        <w:rPr>
          <w:b/>
          <w:bCs/>
        </w:rPr>
        <w:t>Arriba:</w:t>
      </w:r>
      <w:r>
        <w:t xml:space="preserve"> el nombre del artícul</w:t>
      </w:r>
      <w:r>
        <w:t xml:space="preserve">o con la referencia de la alarma y la </w:t>
      </w:r>
      <w:r>
        <w:rPr>
          <w:b/>
          <w:bCs/>
        </w:rPr>
        <w:t>imagen</w:t>
      </w:r>
      <w:r>
        <w:t xml:space="preserve"> del artículo. Si el artículo no tiene imagen, aparece el mensaje "La imagen para este artículo no está disponible."</w:t>
      </w:r>
    </w:p>
    <w:p w:rsidR="0023485A" w:rsidRDefault="002D6296">
      <w:pPr>
        <w:pStyle w:val="Prrafodelista"/>
        <w:numPr>
          <w:ilvl w:val="0"/>
          <w:numId w:val="46"/>
        </w:numPr>
      </w:pPr>
      <w:r>
        <w:rPr>
          <w:b/>
          <w:bCs/>
        </w:rPr>
        <w:t>Abajo:</w:t>
      </w:r>
      <w:r>
        <w:t xml:space="preserve"> la tabla </w:t>
      </w:r>
      <w:r>
        <w:rPr>
          <w:b/>
          <w:bCs/>
        </w:rPr>
        <w:t>Inventario del artículo (referencias activas)</w:t>
      </w:r>
      <w:r>
        <w:t>, con una fila por cada referencia</w:t>
      </w:r>
      <w:r>
        <w:t xml:space="preserve"> activa del artículo, ordenadas por nombre.</w:t>
      </w:r>
    </w:p>
    <w:p w:rsidR="0023485A" w:rsidRDefault="002D6296">
      <w:pPr>
        <w:pStyle w:val="Prrafodelista"/>
        <w:numPr>
          <w:ilvl w:val="0"/>
          <w:numId w:val="46"/>
        </w:numPr>
      </w:pPr>
      <w:r>
        <w:t xml:space="preserve">La fila de la </w:t>
      </w:r>
      <w:r>
        <w:rPr>
          <w:b/>
          <w:bCs/>
        </w:rPr>
        <w:t>referencia de la alarma</w:t>
      </w:r>
      <w:r>
        <w:t xml:space="preserve"> aparece en </w:t>
      </w:r>
      <w:r>
        <w:rPr>
          <w:b/>
          <w:bCs/>
        </w:rPr>
        <w:t>negrita con fondo amarillo</w:t>
      </w:r>
      <w:r>
        <w:t>.</w:t>
      </w:r>
    </w:p>
    <w:p w:rsidR="0023485A" w:rsidRDefault="002D6296">
      <w:pPr>
        <w:pStyle w:val="Prrafodelista"/>
        <w:numPr>
          <w:ilvl w:val="0"/>
          <w:numId w:val="46"/>
        </w:numPr>
      </w:pPr>
      <w:r>
        <w:t>Al pie, una nota recuerda cómo se calcula cada cifra.</w:t>
      </w:r>
    </w:p>
    <w:p w:rsidR="0023485A" w:rsidRDefault="002D6296">
      <w:pPr>
        <w:spacing w:after="40"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715000" cy="48101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A" w:rsidRDefault="002D6296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 2. Ventana con imagen del artículo e inventario de sus referencias.</w:t>
      </w:r>
    </w:p>
    <w:p w:rsidR="0023485A" w:rsidRDefault="002D6296">
      <w:pPr>
        <w:spacing w:after="40"/>
        <w:jc w:val="center"/>
      </w:pPr>
      <w:r>
        <w:rPr>
          <w:noProof/>
          <w:lang w:eastAsia="es-CO"/>
        </w:rPr>
        <w:drawing>
          <wp:inline distT="0" distB="0" distL="0" distR="0">
            <wp:extent cx="5715000" cy="2762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A" w:rsidRDefault="002D6296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</w:t>
      </w:r>
      <w:r>
        <w:rPr>
          <w:i/>
          <w:iCs/>
          <w:color w:val="595959"/>
          <w:sz w:val="17"/>
          <w:szCs w:val="17"/>
        </w:rPr>
        <w:t>gura 3. Artículo sin imagen: la tabla se muestra igual. La fila resaltada es la referencia de la alarma.</w:t>
      </w:r>
    </w:p>
    <w:p w:rsidR="0023485A" w:rsidRDefault="002D6296">
      <w:pPr>
        <w:pStyle w:val="Ttulo2"/>
      </w:pPr>
      <w:r>
        <w:lastRenderedPageBreak/>
        <w:t>3.3 Columnas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3485A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Qué significa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Referencia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Código y nombre de la referencia (color o variante del artículo).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Bodega Local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Existencia en la bodega local.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Zona Franca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Existencia en zona franca.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Stock Físico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Bodega Local + Zona Franca.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Tránsito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Cantidades en órdenes de compra </w:t>
            </w:r>
            <w:r>
              <w:rPr>
                <w:rFonts w:ascii="Century Gothic" w:eastAsia="Century Gothic" w:hAnsi="Century Gothic" w:cs="Century Gothic"/>
                <w:b/>
                <w:bCs/>
                <w:sz w:val="17"/>
                <w:szCs w:val="17"/>
              </w:rPr>
              <w:t>Pendientes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 y </w:t>
            </w:r>
            <w:r>
              <w:rPr>
                <w:rFonts w:ascii="Century Gothic" w:eastAsia="Century Gothic" w:hAnsi="Century Gothic" w:cs="Century Gothic"/>
                <w:b/>
                <w:bCs/>
                <w:sz w:val="17"/>
                <w:szCs w:val="17"/>
              </w:rPr>
              <w:t>En aprobación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Comprometido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Reservas + Pedidos.</w:t>
            </w:r>
          </w:p>
        </w:tc>
      </w:tr>
      <w:tr w:rsidR="0023485A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Disponible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Stock Físico + Tránsito − Comprometido. En </w:t>
            </w:r>
            <w:r>
              <w:rPr>
                <w:rFonts w:ascii="Century Gothic" w:eastAsia="Century Gothic" w:hAnsi="Century Gothic" w:cs="Century Gothic"/>
                <w:b/>
                <w:bCs/>
                <w:sz w:val="17"/>
                <w:szCs w:val="17"/>
              </w:rPr>
              <w:t>verde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 si es mayor que cero; en </w:t>
            </w:r>
            <w:r>
              <w:rPr>
                <w:rFonts w:ascii="Century Gothic" w:eastAsia="Century Gothic" w:hAnsi="Century Gothic" w:cs="Century Gothic"/>
                <w:b/>
                <w:bCs/>
                <w:sz w:val="17"/>
                <w:szCs w:val="17"/>
              </w:rPr>
              <w:t>rojo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 si es cero o negativo.</w:t>
            </w:r>
          </w:p>
        </w:tc>
      </w:tr>
    </w:tbl>
    <w:p w:rsidR="0023485A" w:rsidRDefault="002D6296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Solo se muestran las </w:t>
      </w:r>
      <w:r>
        <w:rPr>
          <w:b/>
          <w:bCs/>
        </w:rPr>
        <w:t>referencias activas</w:t>
      </w:r>
      <w:r>
        <w:t>. Las referencias inactivas no generan alarmas y no aparecen en la tabla.</w:t>
      </w:r>
    </w:p>
    <w:p w:rsidR="0023485A" w:rsidRDefault="002D6296">
      <w:pPr>
        <w:pStyle w:val="Ttulo2"/>
      </w:pPr>
      <w:r>
        <w:t>3.4 Coherencia con la bandeja</w:t>
      </w:r>
    </w:p>
    <w:p w:rsidR="0023485A" w:rsidRDefault="002D6296">
      <w:r>
        <w:t>La fila resaltada del diálogo coincide con la fila de la alarma en la bandeja: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3485A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En la bandeja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En la ventana del artículo</w:t>
            </w:r>
          </w:p>
        </w:tc>
      </w:tr>
      <w:tr w:rsidR="0023485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Inventario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Stock Físico</w:t>
            </w:r>
          </w:p>
        </w:tc>
      </w:tr>
      <w:tr w:rsidR="0023485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En Tránsito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Tránsito</w:t>
            </w:r>
          </w:p>
        </w:tc>
      </w:tr>
      <w:tr w:rsidR="0023485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Reservado + Pedido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Comprometido</w:t>
            </w:r>
          </w:p>
        </w:tc>
      </w:tr>
      <w:tr w:rsidR="0023485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Disponible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Disponible</w:t>
            </w:r>
          </w:p>
        </w:tc>
      </w:tr>
    </w:tbl>
    <w:p w:rsidR="0023485A" w:rsidRDefault="002D6296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Desde esta versión, </w:t>
      </w:r>
      <w:r>
        <w:rPr>
          <w:b/>
          <w:bCs/>
        </w:rPr>
        <w:t>En Tránsito</w:t>
      </w:r>
      <w:r>
        <w:t xml:space="preserve"> de la bandeja incluye también las órdenes de compra </w:t>
      </w:r>
      <w:r>
        <w:rPr>
          <w:b/>
          <w:bCs/>
        </w:rPr>
        <w:t>En aprobación</w:t>
      </w:r>
      <w:r>
        <w:t xml:space="preserve"> (antes solo las Pendientes), igual que la ventana del artículo y la exportación de inventario.</w:t>
      </w:r>
    </w:p>
    <w:p w:rsidR="0023485A" w:rsidRDefault="002D6296">
      <w:pPr>
        <w:pStyle w:val="Ttulo1"/>
      </w:pPr>
      <w:r>
        <w:t>4. INVENTARIO DEL ARTÍCULO EN EL CORREO PERIÓDICO</w:t>
      </w:r>
    </w:p>
    <w:p w:rsidR="0023485A" w:rsidRDefault="002D6296">
      <w:r>
        <w:t>Los usuarios con el rol de notificación de c</w:t>
      </w:r>
      <w:r>
        <w:t xml:space="preserve">antidades mínimas reciben periódicamente un correo con el archivo </w:t>
      </w:r>
      <w:r>
        <w:rPr>
          <w:b/>
          <w:bCs/>
        </w:rPr>
        <w:t>InventarioMinimo_aaaaMMdd HHmm.xlsx</w:t>
      </w:r>
      <w:r>
        <w:t xml:space="preserve">. El archivo ahora viene </w:t>
      </w:r>
      <w:r>
        <w:rPr>
          <w:b/>
          <w:bCs/>
        </w:rPr>
        <w:t>agrupado por artículo</w:t>
      </w:r>
      <w:r>
        <w:t>.</w:t>
      </w:r>
    </w:p>
    <w:p w:rsidR="0023485A" w:rsidRDefault="002D6296">
      <w:pPr>
        <w:pStyle w:val="Ttulo2"/>
      </w:pPr>
      <w:r>
        <w:t>4.1 Cómo se ve al abrirlo</w:t>
      </w:r>
    </w:p>
    <w:p w:rsidR="0023485A" w:rsidRDefault="002D6296">
      <w:pPr>
        <w:pStyle w:val="Prrafodelista"/>
        <w:numPr>
          <w:ilvl w:val="0"/>
          <w:numId w:val="46"/>
        </w:numPr>
      </w:pPr>
      <w:r>
        <w:t xml:space="preserve">Cada fila visible es una </w:t>
      </w:r>
      <w:r>
        <w:rPr>
          <w:b/>
          <w:bCs/>
        </w:rPr>
        <w:t>alarma</w:t>
      </w:r>
      <w:r>
        <w:t xml:space="preserve">, con la imagen del artículo, "Sí" en la columna </w:t>
      </w:r>
      <w:r>
        <w:rPr>
          <w:b/>
          <w:bCs/>
        </w:rPr>
        <w:t>E</w:t>
      </w:r>
      <w:r>
        <w:rPr>
          <w:b/>
          <w:bCs/>
        </w:rPr>
        <w:t>n alarma</w:t>
      </w:r>
      <w:r>
        <w:t xml:space="preserve">, su </w:t>
      </w:r>
      <w:r>
        <w:rPr>
          <w:b/>
          <w:bCs/>
        </w:rPr>
        <w:t>Cantidad mínima</w:t>
      </w:r>
      <w:r>
        <w:t xml:space="preserve"> y las cifras de esa referencia.</w:t>
      </w:r>
    </w:p>
    <w:p w:rsidR="0023485A" w:rsidRDefault="002D6296">
      <w:pPr>
        <w:pStyle w:val="Prrafodelista"/>
        <w:numPr>
          <w:ilvl w:val="0"/>
          <w:numId w:val="46"/>
        </w:numPr>
      </w:pPr>
      <w:r>
        <w:t xml:space="preserve">A la izquierda de cada fila hay un </w:t>
      </w:r>
      <w:r>
        <w:rPr>
          <w:b/>
          <w:bCs/>
        </w:rPr>
        <w:t>"+"</w:t>
      </w:r>
      <w:r>
        <w:t xml:space="preserve">. Al pulsarlo se despliega el </w:t>
      </w:r>
      <w:r>
        <w:rPr>
          <w:b/>
          <w:bCs/>
        </w:rPr>
        <w:t>inventario de todas las referencias activas del artículo</w:t>
      </w:r>
      <w:r>
        <w:t xml:space="preserve">, sin imagen. Con el </w:t>
      </w:r>
      <w:r>
        <w:rPr>
          <w:b/>
          <w:bCs/>
        </w:rPr>
        <w:t>"−"</w:t>
      </w:r>
      <w:r>
        <w:t xml:space="preserve"> se vuelve a contraer.</w:t>
      </w:r>
    </w:p>
    <w:p w:rsidR="0023485A" w:rsidRDefault="002D6296">
      <w:pPr>
        <w:pStyle w:val="Prrafodelista"/>
        <w:numPr>
          <w:ilvl w:val="0"/>
          <w:numId w:val="46"/>
        </w:numPr>
      </w:pPr>
      <w:r>
        <w:t xml:space="preserve">Los botones </w:t>
      </w:r>
      <w:r>
        <w:rPr>
          <w:b/>
          <w:bCs/>
        </w:rPr>
        <w:t>1</w:t>
      </w:r>
      <w:r>
        <w:t xml:space="preserve"> y </w:t>
      </w:r>
      <w:r>
        <w:rPr>
          <w:b/>
          <w:bCs/>
        </w:rPr>
        <w:t>2</w:t>
      </w:r>
      <w:r>
        <w:t xml:space="preserve"> de la </w:t>
      </w:r>
      <w:r>
        <w:t>esquina superior izquierda contraen o despliegan todos los grupos a la vez.</w:t>
      </w:r>
    </w:p>
    <w:p w:rsidR="0023485A" w:rsidRDefault="002D6296">
      <w:pPr>
        <w:spacing w:after="40"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715000" cy="2638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A" w:rsidRDefault="002D6296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 4. Excel del correo con los grupos contraídos: una fila por alarma, con la imagen del artículo (en Excel cada fila tiene su "+" a la izquierda).</w:t>
      </w:r>
    </w:p>
    <w:p w:rsidR="0023485A" w:rsidRDefault="002D6296">
      <w:pPr>
        <w:spacing w:after="40"/>
        <w:jc w:val="center"/>
      </w:pPr>
      <w:r>
        <w:rPr>
          <w:noProof/>
          <w:lang w:eastAsia="es-CO"/>
        </w:rPr>
        <w:drawing>
          <wp:inline distT="0" distB="0" distL="0" distR="0">
            <wp:extent cx="5715000" cy="12477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A" w:rsidRDefault="002D6296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 5. Grupo de ARIA desplegado: inventario de todas sus referencias; Amarillo y Naranja están en alarma.</w:t>
      </w:r>
    </w:p>
    <w:p w:rsidR="0023485A" w:rsidRDefault="002D6296">
      <w:pPr>
        <w:pStyle w:val="Ttulo2"/>
      </w:pPr>
      <w:r>
        <w:t>4.2 Columnas del Excel</w:t>
      </w:r>
    </w:p>
    <w:p w:rsidR="0023485A" w:rsidRDefault="002D6296">
      <w:r>
        <w:t>Artículo / Referencia · Imagen · En alarma · Cantidad mínima · Bodega Local · Zona Franca · Stock Físico · En tránsito · Com</w:t>
      </w:r>
      <w:r>
        <w:t xml:space="preserve">prometido · Disponible. Las cifras y fórmulas son </w:t>
      </w:r>
      <w:r>
        <w:rPr>
          <w:b/>
          <w:bCs/>
        </w:rPr>
        <w:t>las mismas de la ventana del Tablero</w:t>
      </w:r>
      <w:r>
        <w:t xml:space="preserve"> (sección 3.3).</w:t>
      </w:r>
    </w:p>
    <w:p w:rsidR="0023485A" w:rsidRDefault="002D6296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El </w:t>
      </w:r>
      <w:r>
        <w:rPr>
          <w:b/>
          <w:bCs/>
        </w:rPr>
        <w:t>Disponible</w:t>
      </w:r>
      <w:r>
        <w:t xml:space="preserve"> del Excel ahora también resta las </w:t>
      </w:r>
      <w:r>
        <w:rPr>
          <w:b/>
          <w:bCs/>
        </w:rPr>
        <w:t>Reservas</w:t>
      </w:r>
      <w:r>
        <w:t xml:space="preserve"> (antes solo restaba los Pedidos), para que coincida con el Tablero.</w:t>
      </w:r>
    </w:p>
    <w:p w:rsidR="0023485A" w:rsidRDefault="002D6296">
      <w:pPr>
        <w:pStyle w:val="Ttulo2"/>
      </w:pPr>
      <w:r>
        <w:t>4.3 Artículos con varias alar</w:t>
      </w:r>
      <w:r>
        <w:t>mas</w:t>
      </w:r>
    </w:p>
    <w:p w:rsidR="0023485A" w:rsidRDefault="002D6296">
      <w:r>
        <w:t xml:space="preserve">Si un artículo tiene alarma en más de una referencia, aparece </w:t>
      </w:r>
      <w:r>
        <w:rPr>
          <w:b/>
          <w:bCs/>
        </w:rPr>
        <w:t>una sola vez</w:t>
      </w:r>
      <w:r>
        <w:t xml:space="preserve">. En el detalle desplegado, todas sus referencias en alarma tienen "Sí" en </w:t>
      </w:r>
      <w:r>
        <w:rPr>
          <w:b/>
          <w:bCs/>
        </w:rPr>
        <w:t>En alarma</w:t>
      </w:r>
      <w:r>
        <w:t xml:space="preserve"> y su </w:t>
      </w:r>
      <w:r>
        <w:rPr>
          <w:b/>
          <w:bCs/>
        </w:rPr>
        <w:t>Cantidad mínima</w:t>
      </w:r>
      <w:r>
        <w:t>.</w:t>
      </w:r>
    </w:p>
    <w:p w:rsidR="0023485A" w:rsidRDefault="002D6296">
      <w:pPr>
        <w:pStyle w:val="Ttulo2"/>
      </w:pPr>
      <w:r>
        <w:t>4.4 Marcar alarmas como leídas</w:t>
      </w:r>
    </w:p>
    <w:p w:rsidR="0023485A" w:rsidRDefault="002D6296">
      <w:r>
        <w:t xml:space="preserve">El enlace </w:t>
      </w:r>
      <w:r>
        <w:rPr>
          <w:b/>
          <w:bCs/>
        </w:rPr>
        <w:t>"Marcar alarmas como leídas"</w:t>
      </w:r>
      <w:r>
        <w:t xml:space="preserve"> d</w:t>
      </w:r>
      <w:r>
        <w:t xml:space="preserve">el correo sigue funcionando igual: marca como leídas </w:t>
      </w:r>
      <w:r>
        <w:rPr>
          <w:b/>
          <w:bCs/>
        </w:rPr>
        <w:t>todas</w:t>
      </w:r>
      <w:r>
        <w:t xml:space="preserve"> las alarmas incluidas en el correo, también las que aparecen dentro del detalle de un artículo. Después de marcarlas, ya no aparecen en la bandeja del Tablero de ese usuario.</w:t>
      </w:r>
    </w:p>
    <w:p w:rsidR="0023485A" w:rsidRDefault="00276C3C">
      <w:pPr>
        <w:pStyle w:val="Ttulo1"/>
      </w:pPr>
      <w:r>
        <w:lastRenderedPageBreak/>
        <w:t>5</w:t>
      </w:r>
      <w:bookmarkStart w:id="0" w:name="_GoBack"/>
      <w:bookmarkEnd w:id="0"/>
      <w:r w:rsidR="002D6296">
        <w:t>. PREGUNTAS FRECUENTES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560"/>
      </w:tblGrid>
      <w:tr w:rsidR="0023485A"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23485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¿Por qué una referencia tiene Disponible positivo si su Stock Físico es 0 o negativo?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Porque el Disponible suma lo que viene en Tránsito. Revise la columna Tránsito y las órdenes de compra.</w:t>
            </w:r>
          </w:p>
        </w:tc>
      </w:tr>
      <w:tr w:rsidR="0023485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¿Por qué no veo la imagen?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 artículo no tiene imagen cargada en el repositorio de imágenes. La tabla de inventario se muestra igual.</w:t>
            </w:r>
          </w:p>
        </w:tc>
      </w:tr>
      <w:tr w:rsidR="0023485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No aparece una referencia del artículo.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Solo se muestran referencias activas. Verifique el estado de la referencia en el catálogo.</w:t>
            </w:r>
          </w:p>
        </w:tc>
      </w:tr>
      <w:tr w:rsidR="0023485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¿Las bandejas de "cantidades mínimas en bodega local" también muestran el inventario?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No. Este cambio aplica solo a "Sobrepa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so de cantidades mínimas por referencia". Las demás bandejas siguen mostrando solo la imagen.</w:t>
            </w:r>
          </w:p>
        </w:tc>
      </w:tr>
      <w:tr w:rsidR="0023485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 Excel no me deja desplegar el "+".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5A" w:rsidRDefault="002D6296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Abra el archivo en Excel de escritorio (no en vista previa del correo) y habilite la edición si Excel lo solicita.</w:t>
            </w:r>
          </w:p>
        </w:tc>
      </w:tr>
    </w:tbl>
    <w:p w:rsidR="002D6296" w:rsidRDefault="002D6296"/>
    <w:sectPr w:rsidR="002D6296" w:rsidSect="00BE5894">
      <w:headerReference w:type="even" r:id="rId13"/>
      <w:headerReference w:type="firs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296" w:rsidRDefault="002D6296" w:rsidP="00836AFC">
      <w:pPr>
        <w:spacing w:before="0" w:after="0"/>
      </w:pPr>
      <w:r>
        <w:separator/>
      </w:r>
    </w:p>
  </w:endnote>
  <w:endnote w:type="continuationSeparator" w:id="0">
    <w:p w:rsidR="002D6296" w:rsidRDefault="002D6296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296" w:rsidRDefault="002D6296" w:rsidP="00836AFC">
      <w:pPr>
        <w:spacing w:before="0" w:after="0"/>
      </w:pPr>
      <w:r>
        <w:separator/>
      </w:r>
    </w:p>
  </w:footnote>
  <w:footnote w:type="continuationSeparator" w:id="0">
    <w:p w:rsidR="002D6296" w:rsidRDefault="002D6296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726A"/>
    <w:multiLevelType w:val="hybridMultilevel"/>
    <w:tmpl w:val="1F8A4C58"/>
    <w:lvl w:ilvl="0" w:tplc="36E8CDD0">
      <w:start w:val="1"/>
      <w:numFmt w:val="decimal"/>
      <w:lvlText w:val="%1."/>
      <w:lvlJc w:val="left"/>
      <w:pPr>
        <w:ind w:left="540" w:hanging="300"/>
      </w:pPr>
    </w:lvl>
    <w:lvl w:ilvl="1" w:tplc="1E24A886">
      <w:numFmt w:val="decimal"/>
      <w:lvlText w:val=""/>
      <w:lvlJc w:val="left"/>
    </w:lvl>
    <w:lvl w:ilvl="2" w:tplc="C0923962">
      <w:numFmt w:val="decimal"/>
      <w:lvlText w:val=""/>
      <w:lvlJc w:val="left"/>
    </w:lvl>
    <w:lvl w:ilvl="3" w:tplc="DD1AE91C">
      <w:numFmt w:val="decimal"/>
      <w:lvlText w:val=""/>
      <w:lvlJc w:val="left"/>
    </w:lvl>
    <w:lvl w:ilvl="4" w:tplc="5BA41E9E">
      <w:numFmt w:val="decimal"/>
      <w:lvlText w:val=""/>
      <w:lvlJc w:val="left"/>
    </w:lvl>
    <w:lvl w:ilvl="5" w:tplc="093CB7BA">
      <w:numFmt w:val="decimal"/>
      <w:lvlText w:val=""/>
      <w:lvlJc w:val="left"/>
    </w:lvl>
    <w:lvl w:ilvl="6" w:tplc="D612FAD0">
      <w:numFmt w:val="decimal"/>
      <w:lvlText w:val=""/>
      <w:lvlJc w:val="left"/>
    </w:lvl>
    <w:lvl w:ilvl="7" w:tplc="BFE40400">
      <w:numFmt w:val="decimal"/>
      <w:lvlText w:val=""/>
      <w:lvlJc w:val="left"/>
    </w:lvl>
    <w:lvl w:ilvl="8" w:tplc="AC8CF38C">
      <w:numFmt w:val="decimal"/>
      <w:lvlText w:val=""/>
      <w:lvlJc w:val="left"/>
    </w:lvl>
  </w:abstractNum>
  <w:abstractNum w:abstractNumId="1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66300"/>
    <w:multiLevelType w:val="hybridMultilevel"/>
    <w:tmpl w:val="A04AC1D4"/>
    <w:lvl w:ilvl="0" w:tplc="841A65D0">
      <w:start w:val="1"/>
      <w:numFmt w:val="decimal"/>
      <w:lvlText w:val="%1."/>
      <w:lvlJc w:val="left"/>
      <w:pPr>
        <w:ind w:left="540" w:hanging="300"/>
      </w:pPr>
    </w:lvl>
    <w:lvl w:ilvl="1" w:tplc="531A7A02">
      <w:numFmt w:val="decimal"/>
      <w:lvlText w:val=""/>
      <w:lvlJc w:val="left"/>
    </w:lvl>
    <w:lvl w:ilvl="2" w:tplc="2012C844">
      <w:numFmt w:val="decimal"/>
      <w:lvlText w:val=""/>
      <w:lvlJc w:val="left"/>
    </w:lvl>
    <w:lvl w:ilvl="3" w:tplc="818A0FF0">
      <w:numFmt w:val="decimal"/>
      <w:lvlText w:val=""/>
      <w:lvlJc w:val="left"/>
    </w:lvl>
    <w:lvl w:ilvl="4" w:tplc="ED020BD8">
      <w:numFmt w:val="decimal"/>
      <w:lvlText w:val=""/>
      <w:lvlJc w:val="left"/>
    </w:lvl>
    <w:lvl w:ilvl="5" w:tplc="C8CE10EC">
      <w:numFmt w:val="decimal"/>
      <w:lvlText w:val=""/>
      <w:lvlJc w:val="left"/>
    </w:lvl>
    <w:lvl w:ilvl="6" w:tplc="7A324280">
      <w:numFmt w:val="decimal"/>
      <w:lvlText w:val=""/>
      <w:lvlJc w:val="left"/>
    </w:lvl>
    <w:lvl w:ilvl="7" w:tplc="9502E444">
      <w:numFmt w:val="decimal"/>
      <w:lvlText w:val=""/>
      <w:lvlJc w:val="left"/>
    </w:lvl>
    <w:lvl w:ilvl="8" w:tplc="A0FA1446">
      <w:numFmt w:val="decimal"/>
      <w:lvlText w:val=""/>
      <w:lvlJc w:val="left"/>
    </w:lvl>
  </w:abstractNum>
  <w:abstractNum w:abstractNumId="5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12A96"/>
    <w:multiLevelType w:val="hybridMultilevel"/>
    <w:tmpl w:val="E5FE047E"/>
    <w:lvl w:ilvl="0" w:tplc="92122334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CF78D8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2C9B3E">
      <w:numFmt w:val="decimal"/>
      <w:lvlText w:val=""/>
      <w:lvlJc w:val="left"/>
    </w:lvl>
    <w:lvl w:ilvl="3" w:tplc="2CF041B2">
      <w:numFmt w:val="decimal"/>
      <w:lvlText w:val=""/>
      <w:lvlJc w:val="left"/>
    </w:lvl>
    <w:lvl w:ilvl="4" w:tplc="C4DCC5AE">
      <w:numFmt w:val="decimal"/>
      <w:lvlText w:val=""/>
      <w:lvlJc w:val="left"/>
    </w:lvl>
    <w:lvl w:ilvl="5" w:tplc="50B6E4AC">
      <w:numFmt w:val="decimal"/>
      <w:lvlText w:val=""/>
      <w:lvlJc w:val="left"/>
    </w:lvl>
    <w:lvl w:ilvl="6" w:tplc="59D47ACE">
      <w:numFmt w:val="decimal"/>
      <w:lvlText w:val=""/>
      <w:lvlJc w:val="left"/>
    </w:lvl>
    <w:lvl w:ilvl="7" w:tplc="D788381C">
      <w:numFmt w:val="decimal"/>
      <w:lvlText w:val=""/>
      <w:lvlJc w:val="left"/>
    </w:lvl>
    <w:lvl w:ilvl="8" w:tplc="F50A2474">
      <w:numFmt w:val="decimal"/>
      <w:lvlText w:val=""/>
      <w:lvlJc w:val="left"/>
    </w:lvl>
  </w:abstractNum>
  <w:abstractNum w:abstractNumId="16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861EA"/>
    <w:multiLevelType w:val="hybridMultilevel"/>
    <w:tmpl w:val="1A94DF30"/>
    <w:lvl w:ilvl="0" w:tplc="C46A97AE">
      <w:start w:val="1"/>
      <w:numFmt w:val="decimal"/>
      <w:lvlText w:val="%1."/>
      <w:lvlJc w:val="left"/>
      <w:pPr>
        <w:ind w:left="540" w:hanging="300"/>
      </w:pPr>
    </w:lvl>
    <w:lvl w:ilvl="1" w:tplc="8054BC26">
      <w:numFmt w:val="decimal"/>
      <w:lvlText w:val=""/>
      <w:lvlJc w:val="left"/>
    </w:lvl>
    <w:lvl w:ilvl="2" w:tplc="7D3E5554">
      <w:numFmt w:val="decimal"/>
      <w:lvlText w:val=""/>
      <w:lvlJc w:val="left"/>
    </w:lvl>
    <w:lvl w:ilvl="3" w:tplc="DF3EF0F0">
      <w:numFmt w:val="decimal"/>
      <w:lvlText w:val=""/>
      <w:lvlJc w:val="left"/>
    </w:lvl>
    <w:lvl w:ilvl="4" w:tplc="E408BFD8">
      <w:numFmt w:val="decimal"/>
      <w:lvlText w:val=""/>
      <w:lvlJc w:val="left"/>
    </w:lvl>
    <w:lvl w:ilvl="5" w:tplc="51FEE048">
      <w:numFmt w:val="decimal"/>
      <w:lvlText w:val=""/>
      <w:lvlJc w:val="left"/>
    </w:lvl>
    <w:lvl w:ilvl="6" w:tplc="E15AC152">
      <w:numFmt w:val="decimal"/>
      <w:lvlText w:val=""/>
      <w:lvlJc w:val="left"/>
    </w:lvl>
    <w:lvl w:ilvl="7" w:tplc="E46EE564">
      <w:numFmt w:val="decimal"/>
      <w:lvlText w:val=""/>
      <w:lvlJc w:val="left"/>
    </w:lvl>
    <w:lvl w:ilvl="8" w:tplc="B262F89A">
      <w:numFmt w:val="decimal"/>
      <w:lvlText w:val=""/>
      <w:lvlJc w:val="left"/>
    </w:lvl>
  </w:abstractNum>
  <w:abstractNum w:abstractNumId="22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C3494"/>
    <w:multiLevelType w:val="hybridMultilevel"/>
    <w:tmpl w:val="B94630FA"/>
    <w:lvl w:ilvl="0" w:tplc="546C1FC8">
      <w:start w:val="1"/>
      <w:numFmt w:val="bullet"/>
      <w:lvlText w:val="●"/>
      <w:lvlJc w:val="left"/>
      <w:pPr>
        <w:ind w:left="720" w:hanging="360"/>
      </w:pPr>
    </w:lvl>
    <w:lvl w:ilvl="1" w:tplc="C1B6142E">
      <w:start w:val="1"/>
      <w:numFmt w:val="bullet"/>
      <w:lvlText w:val="○"/>
      <w:lvlJc w:val="left"/>
      <w:pPr>
        <w:ind w:left="1440" w:hanging="360"/>
      </w:pPr>
    </w:lvl>
    <w:lvl w:ilvl="2" w:tplc="A2C253FC">
      <w:start w:val="1"/>
      <w:numFmt w:val="bullet"/>
      <w:lvlText w:val="■"/>
      <w:lvlJc w:val="left"/>
      <w:pPr>
        <w:ind w:left="2160" w:hanging="360"/>
      </w:pPr>
    </w:lvl>
    <w:lvl w:ilvl="3" w:tplc="787E0B58">
      <w:start w:val="1"/>
      <w:numFmt w:val="bullet"/>
      <w:lvlText w:val="●"/>
      <w:lvlJc w:val="left"/>
      <w:pPr>
        <w:ind w:left="2880" w:hanging="360"/>
      </w:pPr>
    </w:lvl>
    <w:lvl w:ilvl="4" w:tplc="A56C8CF4">
      <w:start w:val="1"/>
      <w:numFmt w:val="bullet"/>
      <w:lvlText w:val="○"/>
      <w:lvlJc w:val="left"/>
      <w:pPr>
        <w:ind w:left="3600" w:hanging="360"/>
      </w:pPr>
    </w:lvl>
    <w:lvl w:ilvl="5" w:tplc="14B84F5A">
      <w:start w:val="1"/>
      <w:numFmt w:val="bullet"/>
      <w:lvlText w:val="■"/>
      <w:lvlJc w:val="left"/>
      <w:pPr>
        <w:ind w:left="4320" w:hanging="360"/>
      </w:pPr>
    </w:lvl>
    <w:lvl w:ilvl="6" w:tplc="883012F8">
      <w:start w:val="1"/>
      <w:numFmt w:val="bullet"/>
      <w:lvlText w:val="●"/>
      <w:lvlJc w:val="left"/>
      <w:pPr>
        <w:ind w:left="5040" w:hanging="360"/>
      </w:pPr>
    </w:lvl>
    <w:lvl w:ilvl="7" w:tplc="2E70EF40">
      <w:start w:val="1"/>
      <w:numFmt w:val="bullet"/>
      <w:lvlText w:val="●"/>
      <w:lvlJc w:val="left"/>
      <w:pPr>
        <w:ind w:left="5760" w:hanging="360"/>
      </w:pPr>
    </w:lvl>
    <w:lvl w:ilvl="8" w:tplc="F502FD74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A23B8"/>
    <w:multiLevelType w:val="hybridMultilevel"/>
    <w:tmpl w:val="27B00150"/>
    <w:lvl w:ilvl="0" w:tplc="9452B768">
      <w:start w:val="1"/>
      <w:numFmt w:val="decimal"/>
      <w:lvlText w:val="%1."/>
      <w:lvlJc w:val="left"/>
      <w:pPr>
        <w:ind w:left="540" w:hanging="300"/>
      </w:pPr>
    </w:lvl>
    <w:lvl w:ilvl="1" w:tplc="9FD8D184">
      <w:numFmt w:val="decimal"/>
      <w:lvlText w:val=""/>
      <w:lvlJc w:val="left"/>
    </w:lvl>
    <w:lvl w:ilvl="2" w:tplc="34C6EDD0">
      <w:numFmt w:val="decimal"/>
      <w:lvlText w:val=""/>
      <w:lvlJc w:val="left"/>
    </w:lvl>
    <w:lvl w:ilvl="3" w:tplc="C58AEB02">
      <w:numFmt w:val="decimal"/>
      <w:lvlText w:val=""/>
      <w:lvlJc w:val="left"/>
    </w:lvl>
    <w:lvl w:ilvl="4" w:tplc="56CAE7B0">
      <w:numFmt w:val="decimal"/>
      <w:lvlText w:val=""/>
      <w:lvlJc w:val="left"/>
    </w:lvl>
    <w:lvl w:ilvl="5" w:tplc="E68AD570">
      <w:numFmt w:val="decimal"/>
      <w:lvlText w:val=""/>
      <w:lvlJc w:val="left"/>
    </w:lvl>
    <w:lvl w:ilvl="6" w:tplc="C950AF20">
      <w:numFmt w:val="decimal"/>
      <w:lvlText w:val=""/>
      <w:lvlJc w:val="left"/>
    </w:lvl>
    <w:lvl w:ilvl="7" w:tplc="0182394A">
      <w:numFmt w:val="decimal"/>
      <w:lvlText w:val=""/>
      <w:lvlJc w:val="left"/>
    </w:lvl>
    <w:lvl w:ilvl="8" w:tplc="59408446">
      <w:numFmt w:val="decimal"/>
      <w:lvlText w:val=""/>
      <w:lvlJc w:val="left"/>
    </w:lvl>
  </w:abstractNum>
  <w:abstractNum w:abstractNumId="36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72391"/>
    <w:multiLevelType w:val="hybridMultilevel"/>
    <w:tmpl w:val="6FA6ABB6"/>
    <w:lvl w:ilvl="0" w:tplc="0B9A6A9A">
      <w:start w:val="1"/>
      <w:numFmt w:val="decimal"/>
      <w:lvlText w:val="%1."/>
      <w:lvlJc w:val="left"/>
      <w:pPr>
        <w:ind w:left="720" w:hanging="360"/>
      </w:pPr>
    </w:lvl>
    <w:lvl w:ilvl="1" w:tplc="38A0B9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344D8A">
      <w:numFmt w:val="decimal"/>
      <w:lvlText w:val=""/>
      <w:lvlJc w:val="left"/>
    </w:lvl>
    <w:lvl w:ilvl="3" w:tplc="3682701E">
      <w:numFmt w:val="decimal"/>
      <w:lvlText w:val=""/>
      <w:lvlJc w:val="left"/>
    </w:lvl>
    <w:lvl w:ilvl="4" w:tplc="C394A308">
      <w:numFmt w:val="decimal"/>
      <w:lvlText w:val=""/>
      <w:lvlJc w:val="left"/>
    </w:lvl>
    <w:lvl w:ilvl="5" w:tplc="0922A110">
      <w:numFmt w:val="decimal"/>
      <w:lvlText w:val=""/>
      <w:lvlJc w:val="left"/>
    </w:lvl>
    <w:lvl w:ilvl="6" w:tplc="6A84A3FA">
      <w:numFmt w:val="decimal"/>
      <w:lvlText w:val=""/>
      <w:lvlJc w:val="left"/>
    </w:lvl>
    <w:lvl w:ilvl="7" w:tplc="46660B8A">
      <w:numFmt w:val="decimal"/>
      <w:lvlText w:val=""/>
      <w:lvlJc w:val="left"/>
    </w:lvl>
    <w:lvl w:ilvl="8" w:tplc="3098884E">
      <w:numFmt w:val="decimal"/>
      <w:lvlText w:val=""/>
      <w:lvlJc w:val="left"/>
    </w:lvl>
  </w:abstractNum>
  <w:abstractNum w:abstractNumId="38" w15:restartNumberingAfterBreak="0">
    <w:nsid w:val="6B782AF8"/>
    <w:multiLevelType w:val="hybridMultilevel"/>
    <w:tmpl w:val="6FD24324"/>
    <w:lvl w:ilvl="0" w:tplc="09D451B4">
      <w:start w:val="1"/>
      <w:numFmt w:val="bullet"/>
      <w:lvlText w:val="•"/>
      <w:lvlJc w:val="left"/>
      <w:pPr>
        <w:ind w:left="540" w:hanging="270"/>
      </w:pPr>
    </w:lvl>
    <w:lvl w:ilvl="1" w:tplc="DFF203A6">
      <w:start w:val="1"/>
      <w:numFmt w:val="bullet"/>
      <w:lvlText w:val="–"/>
      <w:lvlJc w:val="left"/>
      <w:pPr>
        <w:ind w:left="1000" w:hanging="270"/>
      </w:pPr>
    </w:lvl>
    <w:lvl w:ilvl="2" w:tplc="478ADB34">
      <w:numFmt w:val="decimal"/>
      <w:lvlText w:val=""/>
      <w:lvlJc w:val="left"/>
    </w:lvl>
    <w:lvl w:ilvl="3" w:tplc="100E6F5E">
      <w:numFmt w:val="decimal"/>
      <w:lvlText w:val=""/>
      <w:lvlJc w:val="left"/>
    </w:lvl>
    <w:lvl w:ilvl="4" w:tplc="F8EAE1F8">
      <w:numFmt w:val="decimal"/>
      <w:lvlText w:val=""/>
      <w:lvlJc w:val="left"/>
    </w:lvl>
    <w:lvl w:ilvl="5" w:tplc="6D6C558C">
      <w:numFmt w:val="decimal"/>
      <w:lvlText w:val=""/>
      <w:lvlJc w:val="left"/>
    </w:lvl>
    <w:lvl w:ilvl="6" w:tplc="443C307C">
      <w:numFmt w:val="decimal"/>
      <w:lvlText w:val=""/>
      <w:lvlJc w:val="left"/>
    </w:lvl>
    <w:lvl w:ilvl="7" w:tplc="674416B0">
      <w:numFmt w:val="decimal"/>
      <w:lvlText w:val=""/>
      <w:lvlJc w:val="left"/>
    </w:lvl>
    <w:lvl w:ilvl="8" w:tplc="B9D6C2CA">
      <w:numFmt w:val="decimal"/>
      <w:lvlText w:val=""/>
      <w:lvlJc w:val="left"/>
    </w:lvl>
  </w:abstractNum>
  <w:abstractNum w:abstractNumId="39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87AE1"/>
    <w:multiLevelType w:val="hybridMultilevel"/>
    <w:tmpl w:val="C87CF538"/>
    <w:lvl w:ilvl="0" w:tplc="2AD6D9B6">
      <w:start w:val="1"/>
      <w:numFmt w:val="decimal"/>
      <w:lvlText w:val="%1."/>
      <w:lvlJc w:val="left"/>
      <w:pPr>
        <w:ind w:left="540" w:hanging="300"/>
      </w:pPr>
    </w:lvl>
    <w:lvl w:ilvl="1" w:tplc="B2E20FF6">
      <w:numFmt w:val="decimal"/>
      <w:lvlText w:val=""/>
      <w:lvlJc w:val="left"/>
    </w:lvl>
    <w:lvl w:ilvl="2" w:tplc="984038E4">
      <w:numFmt w:val="decimal"/>
      <w:lvlText w:val=""/>
      <w:lvlJc w:val="left"/>
    </w:lvl>
    <w:lvl w:ilvl="3" w:tplc="EFA088CE">
      <w:numFmt w:val="decimal"/>
      <w:lvlText w:val=""/>
      <w:lvlJc w:val="left"/>
    </w:lvl>
    <w:lvl w:ilvl="4" w:tplc="DFDE095A">
      <w:numFmt w:val="decimal"/>
      <w:lvlText w:val=""/>
      <w:lvlJc w:val="left"/>
    </w:lvl>
    <w:lvl w:ilvl="5" w:tplc="06AAE50A">
      <w:numFmt w:val="decimal"/>
      <w:lvlText w:val=""/>
      <w:lvlJc w:val="left"/>
    </w:lvl>
    <w:lvl w:ilvl="6" w:tplc="50C4FE82">
      <w:numFmt w:val="decimal"/>
      <w:lvlText w:val=""/>
      <w:lvlJc w:val="left"/>
    </w:lvl>
    <w:lvl w:ilvl="7" w:tplc="7CA071E8">
      <w:numFmt w:val="decimal"/>
      <w:lvlText w:val=""/>
      <w:lvlJc w:val="left"/>
    </w:lvl>
    <w:lvl w:ilvl="8" w:tplc="3552D544">
      <w:numFmt w:val="decimal"/>
      <w:lvlText w:val=""/>
      <w:lvlJc w:val="left"/>
    </w:lvl>
  </w:abstractNum>
  <w:abstractNum w:abstractNumId="46" w15:restartNumberingAfterBreak="0">
    <w:nsid w:val="7CE2422D"/>
    <w:multiLevelType w:val="hybridMultilevel"/>
    <w:tmpl w:val="08A4C7C4"/>
    <w:lvl w:ilvl="0" w:tplc="403E1BFC">
      <w:start w:val="1"/>
      <w:numFmt w:val="decimal"/>
      <w:lvlText w:val="%1."/>
      <w:lvlJc w:val="left"/>
      <w:pPr>
        <w:ind w:left="720" w:hanging="432"/>
      </w:pPr>
    </w:lvl>
    <w:lvl w:ilvl="1" w:tplc="F5881A12">
      <w:numFmt w:val="decimal"/>
      <w:lvlText w:val=""/>
      <w:lvlJc w:val="left"/>
    </w:lvl>
    <w:lvl w:ilvl="2" w:tplc="9C3E6E52">
      <w:numFmt w:val="decimal"/>
      <w:lvlText w:val=""/>
      <w:lvlJc w:val="left"/>
    </w:lvl>
    <w:lvl w:ilvl="3" w:tplc="98963A1E">
      <w:numFmt w:val="decimal"/>
      <w:lvlText w:val=""/>
      <w:lvlJc w:val="left"/>
    </w:lvl>
    <w:lvl w:ilvl="4" w:tplc="0ACC79AC">
      <w:numFmt w:val="decimal"/>
      <w:lvlText w:val=""/>
      <w:lvlJc w:val="left"/>
    </w:lvl>
    <w:lvl w:ilvl="5" w:tplc="4442FEA8">
      <w:numFmt w:val="decimal"/>
      <w:lvlText w:val=""/>
      <w:lvlJc w:val="left"/>
    </w:lvl>
    <w:lvl w:ilvl="6" w:tplc="3244C3BE">
      <w:numFmt w:val="decimal"/>
      <w:lvlText w:val=""/>
      <w:lvlJc w:val="left"/>
    </w:lvl>
    <w:lvl w:ilvl="7" w:tplc="FEACAEE0">
      <w:numFmt w:val="decimal"/>
      <w:lvlText w:val=""/>
      <w:lvlJc w:val="left"/>
    </w:lvl>
    <w:lvl w:ilvl="8" w:tplc="32B84ABA">
      <w:numFmt w:val="decimal"/>
      <w:lvlText w:val=""/>
      <w:lvlJc w:val="left"/>
    </w:lvl>
  </w:abstractNum>
  <w:abstractNum w:abstractNumId="47" w15:restartNumberingAfterBreak="0">
    <w:nsid w:val="7D7827DF"/>
    <w:multiLevelType w:val="hybridMultilevel"/>
    <w:tmpl w:val="A65E05EC"/>
    <w:lvl w:ilvl="0" w:tplc="6E2AB95E">
      <w:start w:val="1"/>
      <w:numFmt w:val="decimal"/>
      <w:lvlText w:val="%1."/>
      <w:lvlJc w:val="left"/>
      <w:pPr>
        <w:ind w:left="540" w:hanging="300"/>
      </w:pPr>
    </w:lvl>
    <w:lvl w:ilvl="1" w:tplc="F75AB978">
      <w:numFmt w:val="decimal"/>
      <w:lvlText w:val=""/>
      <w:lvlJc w:val="left"/>
    </w:lvl>
    <w:lvl w:ilvl="2" w:tplc="E65E4D5A">
      <w:numFmt w:val="decimal"/>
      <w:lvlText w:val=""/>
      <w:lvlJc w:val="left"/>
    </w:lvl>
    <w:lvl w:ilvl="3" w:tplc="FCF61824">
      <w:numFmt w:val="decimal"/>
      <w:lvlText w:val=""/>
      <w:lvlJc w:val="left"/>
    </w:lvl>
    <w:lvl w:ilvl="4" w:tplc="7C10D590">
      <w:numFmt w:val="decimal"/>
      <w:lvlText w:val=""/>
      <w:lvlJc w:val="left"/>
    </w:lvl>
    <w:lvl w:ilvl="5" w:tplc="747AF714">
      <w:numFmt w:val="decimal"/>
      <w:lvlText w:val=""/>
      <w:lvlJc w:val="left"/>
    </w:lvl>
    <w:lvl w:ilvl="6" w:tplc="5FA4976E">
      <w:numFmt w:val="decimal"/>
      <w:lvlText w:val=""/>
      <w:lvlJc w:val="left"/>
    </w:lvl>
    <w:lvl w:ilvl="7" w:tplc="D6529578">
      <w:numFmt w:val="decimal"/>
      <w:lvlText w:val=""/>
      <w:lvlJc w:val="left"/>
    </w:lvl>
    <w:lvl w:ilvl="8" w:tplc="A7D082DE">
      <w:numFmt w:val="decimal"/>
      <w:lvlText w:val=""/>
      <w:lvlJc w:val="left"/>
    </w:lvl>
  </w:abstractNum>
  <w:abstractNum w:abstractNumId="48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14"/>
  </w:num>
  <w:num w:numId="4">
    <w:abstractNumId w:val="3"/>
  </w:num>
  <w:num w:numId="5">
    <w:abstractNumId w:val="42"/>
  </w:num>
  <w:num w:numId="6">
    <w:abstractNumId w:val="29"/>
  </w:num>
  <w:num w:numId="7">
    <w:abstractNumId w:val="36"/>
  </w:num>
  <w:num w:numId="8">
    <w:abstractNumId w:val="41"/>
  </w:num>
  <w:num w:numId="9">
    <w:abstractNumId w:val="8"/>
  </w:num>
  <w:num w:numId="10">
    <w:abstractNumId w:val="30"/>
  </w:num>
  <w:num w:numId="11">
    <w:abstractNumId w:val="13"/>
  </w:num>
  <w:num w:numId="12">
    <w:abstractNumId w:val="48"/>
  </w:num>
  <w:num w:numId="13">
    <w:abstractNumId w:val="1"/>
  </w:num>
  <w:num w:numId="14">
    <w:abstractNumId w:val="7"/>
  </w:num>
  <w:num w:numId="15">
    <w:abstractNumId w:val="16"/>
  </w:num>
  <w:num w:numId="16">
    <w:abstractNumId w:val="20"/>
  </w:num>
  <w:num w:numId="17">
    <w:abstractNumId w:val="19"/>
  </w:num>
  <w:num w:numId="18">
    <w:abstractNumId w:val="39"/>
  </w:num>
  <w:num w:numId="19">
    <w:abstractNumId w:val="22"/>
  </w:num>
  <w:num w:numId="20">
    <w:abstractNumId w:val="10"/>
  </w:num>
  <w:num w:numId="21">
    <w:abstractNumId w:val="23"/>
  </w:num>
  <w:num w:numId="22">
    <w:abstractNumId w:val="44"/>
  </w:num>
  <w:num w:numId="23">
    <w:abstractNumId w:val="24"/>
  </w:num>
  <w:num w:numId="24">
    <w:abstractNumId w:val="17"/>
  </w:num>
  <w:num w:numId="25">
    <w:abstractNumId w:val="33"/>
  </w:num>
  <w:num w:numId="26">
    <w:abstractNumId w:val="43"/>
  </w:num>
  <w:num w:numId="27">
    <w:abstractNumId w:val="28"/>
  </w:num>
  <w:num w:numId="28">
    <w:abstractNumId w:val="31"/>
  </w:num>
  <w:num w:numId="29">
    <w:abstractNumId w:val="40"/>
  </w:num>
  <w:num w:numId="30">
    <w:abstractNumId w:val="6"/>
  </w:num>
  <w:num w:numId="31">
    <w:abstractNumId w:val="32"/>
  </w:num>
  <w:num w:numId="32">
    <w:abstractNumId w:val="34"/>
  </w:num>
  <w:num w:numId="33">
    <w:abstractNumId w:val="2"/>
  </w:num>
  <w:num w:numId="34">
    <w:abstractNumId w:val="5"/>
  </w:num>
  <w:num w:numId="35">
    <w:abstractNumId w:val="25"/>
  </w:num>
  <w:num w:numId="36">
    <w:abstractNumId w:val="18"/>
  </w:num>
  <w:num w:numId="37">
    <w:abstractNumId w:val="9"/>
  </w:num>
  <w:num w:numId="38">
    <w:abstractNumId w:val="12"/>
  </w:num>
  <w:num w:numId="39">
    <w:abstractNumId w:val="46"/>
    <w:lvlOverride w:ilvl="0">
      <w:startOverride w:val="1"/>
    </w:lvlOverride>
  </w:num>
  <w:num w:numId="40">
    <w:abstractNumId w:val="46"/>
    <w:lvlOverride w:ilvl="0">
      <w:startOverride w:val="1"/>
    </w:lvlOverride>
  </w:num>
  <w:num w:numId="41">
    <w:abstractNumId w:val="46"/>
    <w:lvlOverride w:ilvl="0">
      <w:startOverride w:val="1"/>
    </w:lvlOverride>
  </w:num>
  <w:num w:numId="42">
    <w:abstractNumId w:val="31"/>
  </w:num>
  <w:num w:numId="43">
    <w:abstractNumId w:val="37"/>
    <w:lvlOverride w:ilvl="0">
      <w:startOverride w:val="1"/>
    </w:lvlOverride>
  </w:num>
  <w:num w:numId="44">
    <w:abstractNumId w:val="27"/>
    <w:lvlOverride w:ilvl="0">
      <w:startOverride w:val="1"/>
    </w:lvlOverride>
  </w:num>
  <w:num w:numId="45">
    <w:abstractNumId w:val="21"/>
    <w:lvlOverride w:ilvl="0">
      <w:startOverride w:val="1"/>
    </w:lvlOverride>
  </w:num>
  <w:num w:numId="46">
    <w:abstractNumId w:val="3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4763"/>
    <w:rsid w:val="00165092"/>
    <w:rsid w:val="00201821"/>
    <w:rsid w:val="0023485A"/>
    <w:rsid w:val="00236082"/>
    <w:rsid w:val="00276C3C"/>
    <w:rsid w:val="002B41A2"/>
    <w:rsid w:val="002D6296"/>
    <w:rsid w:val="00320567"/>
    <w:rsid w:val="003E72A3"/>
    <w:rsid w:val="003F2B91"/>
    <w:rsid w:val="003F430E"/>
    <w:rsid w:val="004046C8"/>
    <w:rsid w:val="005A620A"/>
    <w:rsid w:val="006B510B"/>
    <w:rsid w:val="006E2013"/>
    <w:rsid w:val="00763E46"/>
    <w:rsid w:val="00836AFC"/>
    <w:rsid w:val="008F70F1"/>
    <w:rsid w:val="009B0A60"/>
    <w:rsid w:val="00A16DF0"/>
    <w:rsid w:val="00A24BDC"/>
    <w:rsid w:val="00A542E7"/>
    <w:rsid w:val="00AB15CC"/>
    <w:rsid w:val="00AC2250"/>
    <w:rsid w:val="00AF4A00"/>
    <w:rsid w:val="00B609A3"/>
    <w:rsid w:val="00B6178D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7162E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80A14-1D6B-417F-83B2-5FE16CE6FB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1030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- Interfaz para Consulta de Inventario y Movimientos</dc:title>
  <dc:subject/>
  <dc:creator>Andres Ricardo Diaz Cardenas</dc:creator>
  <cp:keywords/>
  <dc:description/>
  <cp:lastModifiedBy>Cuenta Microsoft</cp:lastModifiedBy>
  <cp:revision>15</cp:revision>
  <dcterms:created xsi:type="dcterms:W3CDTF">2026-09-22T16:12:00Z</dcterms:created>
  <dcterms:modified xsi:type="dcterms:W3CDTF">2026-10-02T00:07:00Z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