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053C" w14:textId="110EE14F" w:rsidR="008F7887" w:rsidRDefault="00DD4CBF">
      <w:proofErr w:type="spellStart"/>
      <w:r>
        <w:t>Hovering</w:t>
      </w:r>
      <w:proofErr w:type="spellEnd"/>
      <w:r>
        <w:t xml:space="preserve"> Korrelationstabelle</w:t>
      </w:r>
    </w:p>
    <w:p w14:paraId="02E6593D" w14:textId="693D008E" w:rsidR="00916850" w:rsidRDefault="00916850"/>
    <w:p w14:paraId="644B2C83" w14:textId="32F79121" w:rsidR="00063471" w:rsidRDefault="00063471"/>
    <w:p w14:paraId="5E877C46" w14:textId="7FCA15C1" w:rsidR="00063471" w:rsidRDefault="00063471">
      <w:r>
        <w:t>Normierung der Regressionsparameter</w:t>
      </w:r>
      <w:bookmarkStart w:id="0" w:name="_GoBack"/>
      <w:bookmarkEnd w:id="0"/>
    </w:p>
    <w:p w14:paraId="6B0B57DB" w14:textId="6B48F71D" w:rsidR="00916850" w:rsidRDefault="00EE7959">
      <w:r>
        <w:t xml:space="preserve">Ab 2000 jährliche </w:t>
      </w:r>
      <w:r w:rsidR="00C4653F">
        <w:t xml:space="preserve">werte. Davor alle fünf </w:t>
      </w:r>
      <w:r w:rsidR="00063471">
        <w:t>Jahre.</w:t>
      </w:r>
    </w:p>
    <w:p w14:paraId="1173A287" w14:textId="77777777" w:rsidR="00EE7959" w:rsidRDefault="00EE7959"/>
    <w:p w14:paraId="19F4BDAA" w14:textId="40FDC232" w:rsidR="00916850" w:rsidRDefault="00EE00A7">
      <w:r w:rsidRPr="00EE00A7">
        <w:t>Fixed Effekts Model</w:t>
      </w:r>
      <w:r w:rsidR="009A595B">
        <w:t xml:space="preserve">, Least </w:t>
      </w:r>
      <w:proofErr w:type="spellStart"/>
      <w:r w:rsidR="009A595B">
        <w:t>squares</w:t>
      </w:r>
      <w:proofErr w:type="spellEnd"/>
      <w:r w:rsidR="009A595B">
        <w:t xml:space="preserve"> Dummy Variable</w:t>
      </w:r>
      <w:r w:rsidRPr="00EE00A7">
        <w:t>: Jedes Land bekommt</w:t>
      </w:r>
      <w:r>
        <w:t xml:space="preserve"> eine Konstante </w:t>
      </w:r>
      <w:r w:rsidR="00465DCC">
        <w:t>oder jedes Jahr</w:t>
      </w:r>
      <w:r w:rsidR="00F7181C">
        <w:t>. Auch beides möglich.</w:t>
      </w:r>
    </w:p>
    <w:p w14:paraId="0BEDFB2D" w14:textId="5AE5F826" w:rsidR="003C1106" w:rsidRDefault="003C1106">
      <w:r>
        <w:t xml:space="preserve">Fixed Effekts Model, </w:t>
      </w:r>
    </w:p>
    <w:p w14:paraId="0BBCFBE9" w14:textId="77777777" w:rsidR="00EE00A7" w:rsidRPr="00EE00A7" w:rsidRDefault="00EE00A7"/>
    <w:sectPr w:rsidR="00EE00A7" w:rsidRPr="00EE0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09"/>
    <w:rsid w:val="00063471"/>
    <w:rsid w:val="003C1106"/>
    <w:rsid w:val="00465DCC"/>
    <w:rsid w:val="008F7887"/>
    <w:rsid w:val="00916850"/>
    <w:rsid w:val="009A595B"/>
    <w:rsid w:val="00C4653F"/>
    <w:rsid w:val="00DD4CBF"/>
    <w:rsid w:val="00EE00A7"/>
    <w:rsid w:val="00EE7959"/>
    <w:rsid w:val="00F7181C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E32D"/>
  <w15:chartTrackingRefBased/>
  <w15:docId w15:val="{2692CB8D-8F33-457D-97D0-E75FB00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Diedrich</dc:creator>
  <cp:keywords/>
  <dc:description/>
  <cp:lastModifiedBy>Arne Diedrich</cp:lastModifiedBy>
  <cp:revision>5</cp:revision>
  <dcterms:created xsi:type="dcterms:W3CDTF">2023-12-09T18:33:00Z</dcterms:created>
  <dcterms:modified xsi:type="dcterms:W3CDTF">2023-12-12T16:07:00Z</dcterms:modified>
</cp:coreProperties>
</file>