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9D47" w14:textId="77777777" w:rsidR="002D7D4B" w:rsidRPr="000D55D6" w:rsidRDefault="002D7D4B" w:rsidP="000D55D6">
      <w:pPr>
        <w:jc w:val="center"/>
        <w:rPr>
          <w:rFonts w:ascii="TheSansCorrespondence" w:hAnsi="TheSansCorrespondence"/>
          <w:b/>
          <w:bCs/>
          <w:sz w:val="44"/>
          <w:szCs w:val="44"/>
        </w:rPr>
      </w:pPr>
      <w:r w:rsidRPr="000D55D6">
        <w:rPr>
          <w:rFonts w:ascii="TheSansCorrespondence" w:hAnsi="TheSansCorrespondence"/>
          <w:b/>
          <w:bCs/>
          <w:sz w:val="44"/>
          <w:szCs w:val="44"/>
          <w:highlight w:val="cyan"/>
        </w:rPr>
        <w:fldChar w:fldCharType="begin"/>
      </w:r>
      <w:r w:rsidRPr="000D55D6">
        <w:rPr>
          <w:rFonts w:ascii="TheSansCorrespondence" w:hAnsi="TheSansCorrespondence"/>
          <w:b/>
          <w:bCs/>
          <w:sz w:val="44"/>
          <w:szCs w:val="44"/>
          <w:highlight w:val="cyan"/>
        </w:rPr>
        <w:instrText xml:space="preserve"> DOCPROPERTY  Proyecto  \* MERGEFORMAT </w:instrText>
      </w:r>
      <w:r w:rsidRPr="000D55D6">
        <w:rPr>
          <w:rFonts w:ascii="TheSansCorrespondence" w:hAnsi="TheSansCorrespondence"/>
          <w:b/>
          <w:bCs/>
          <w:sz w:val="44"/>
          <w:szCs w:val="44"/>
          <w:highlight w:val="cyan"/>
        </w:rPr>
        <w:fldChar w:fldCharType="separate"/>
      </w:r>
      <w:r w:rsidRPr="000D55D6">
        <w:rPr>
          <w:rFonts w:ascii="TheSansCorrespondence" w:hAnsi="TheSansCorrespondence"/>
          <w:b/>
          <w:bCs/>
          <w:sz w:val="44"/>
          <w:szCs w:val="44"/>
          <w:highlight w:val="cyan"/>
        </w:rPr>
        <w:t>NOMBRE DE PROYECTO/EXPEDIENTE</w:t>
      </w:r>
      <w:r w:rsidRPr="000D55D6">
        <w:rPr>
          <w:rFonts w:ascii="TheSansCorrespondence" w:hAnsi="TheSansCorrespondence"/>
          <w:b/>
          <w:bCs/>
          <w:sz w:val="44"/>
          <w:szCs w:val="44"/>
          <w:highlight w:val="cyan"/>
        </w:rPr>
        <w:fldChar w:fldCharType="end"/>
      </w:r>
    </w:p>
    <w:p w14:paraId="581791A5" w14:textId="77777777" w:rsidR="002D7D4B" w:rsidRDefault="002D7D4B">
      <w:pPr>
        <w:pStyle w:val="TitulodelDoc"/>
      </w:pPr>
    </w:p>
    <w:p w14:paraId="058F4C6A" w14:textId="77777777" w:rsidR="00DA13BF" w:rsidRDefault="00DA13BF">
      <w:pPr>
        <w:pStyle w:val="TitulodelDoc"/>
        <w:rPr>
          <w:szCs w:val="40"/>
        </w:rPr>
      </w:pPr>
    </w:p>
    <w:p w14:paraId="4D07CD3B" w14:textId="77777777" w:rsidR="005A03FD" w:rsidRDefault="00DA13BF" w:rsidP="000D55D6">
      <w:pPr>
        <w:jc w:val="center"/>
        <w:rPr>
          <w:rFonts w:ascii="TheSansCorrespondence" w:hAnsi="TheSansCorrespondence"/>
          <w:b/>
          <w:bCs/>
          <w:sz w:val="44"/>
          <w:szCs w:val="44"/>
        </w:rPr>
      </w:pPr>
      <w:r w:rsidRPr="000D55D6">
        <w:rPr>
          <w:rFonts w:ascii="TheSansCorrespondence" w:hAnsi="TheSansCorrespondence"/>
          <w:b/>
          <w:bCs/>
          <w:sz w:val="44"/>
          <w:szCs w:val="44"/>
        </w:rPr>
        <w:fldChar w:fldCharType="begin"/>
      </w:r>
      <w:r w:rsidRPr="000D55D6">
        <w:rPr>
          <w:rFonts w:ascii="TheSansCorrespondence" w:hAnsi="TheSansCorrespondence"/>
          <w:b/>
          <w:bCs/>
          <w:sz w:val="44"/>
          <w:szCs w:val="44"/>
        </w:rPr>
        <w:instrText xml:space="preserve"> DOCPROPERTY  Título  \* MERGEFORMAT </w:instrText>
      </w:r>
      <w:r w:rsidRPr="000D55D6">
        <w:rPr>
          <w:rFonts w:ascii="TheSansCorrespondence" w:hAnsi="TheSansCorrespondence"/>
          <w:b/>
          <w:bCs/>
          <w:sz w:val="44"/>
          <w:szCs w:val="44"/>
        </w:rPr>
        <w:fldChar w:fldCharType="separate"/>
      </w:r>
      <w:r w:rsidRPr="000D55D6">
        <w:rPr>
          <w:rFonts w:ascii="TheSansCorrespondence" w:hAnsi="TheSansCorrespondence"/>
          <w:b/>
          <w:bCs/>
          <w:sz w:val="44"/>
          <w:szCs w:val="44"/>
        </w:rPr>
        <w:t>Plan de Seguridad</w:t>
      </w:r>
      <w:r w:rsidRPr="000D55D6">
        <w:rPr>
          <w:rFonts w:ascii="TheSansCorrespondence" w:hAnsi="TheSansCorrespondence"/>
          <w:b/>
          <w:bCs/>
          <w:sz w:val="44"/>
          <w:szCs w:val="44"/>
        </w:rPr>
        <w:fldChar w:fldCharType="end"/>
      </w:r>
    </w:p>
    <w:p w14:paraId="0009D481" w14:textId="77777777" w:rsidR="00F466A7" w:rsidRDefault="00F466A7" w:rsidP="000D55D6">
      <w:pPr>
        <w:jc w:val="center"/>
        <w:rPr>
          <w:rFonts w:ascii="TheSansCorrespondence" w:hAnsi="TheSansCorrespondence"/>
          <w:b/>
          <w:bCs/>
          <w:sz w:val="44"/>
          <w:szCs w:val="44"/>
        </w:rPr>
      </w:pPr>
    </w:p>
    <w:p w14:paraId="25B08842" w14:textId="19A0E62F" w:rsidR="00F466A7" w:rsidRPr="000D55D6" w:rsidRDefault="00F466A7" w:rsidP="000D55D6">
      <w:pPr>
        <w:jc w:val="center"/>
        <w:rPr>
          <w:rFonts w:ascii="TheSansCorrespondence" w:hAnsi="TheSansCorrespondence"/>
          <w:b/>
          <w:bCs/>
          <w:sz w:val="44"/>
          <w:szCs w:val="44"/>
        </w:rPr>
        <w:sectPr w:rsidR="00F466A7" w:rsidRPr="000D55D6">
          <w:headerReference w:type="default" r:id="rId8"/>
          <w:footerReference w:type="default" r:id="rId9"/>
          <w:pgSz w:w="11905" w:h="16837" w:code="9"/>
          <w:pgMar w:top="760" w:right="992" w:bottom="1418" w:left="992" w:header="748" w:footer="284" w:gutter="0"/>
          <w:cols w:space="720"/>
          <w:vAlign w:val="center"/>
          <w:noEndnote/>
        </w:sectPr>
      </w:pPr>
      <w:r w:rsidRPr="00CF0275">
        <w:rPr>
          <w:rFonts w:ascii="TheSansCorrespondence" w:hAnsi="TheSansCorrespondence"/>
          <w:i/>
          <w:iCs/>
          <w:sz w:val="24"/>
          <w:highlight w:val="yellow"/>
        </w:rPr>
        <w:t>“Este documento es una generalidad que contempla los requisitos de la norma PECAL 2110 y ha de ser adaptado a las peculiaridades y/o circunstancias del proyecto/expediente.”</w:t>
      </w:r>
    </w:p>
    <w:p w14:paraId="00681C74" w14:textId="77777777" w:rsidR="005A03FD" w:rsidRDefault="005A03FD">
      <w:pPr>
        <w:jc w:val="center"/>
        <w:rPr>
          <w:b/>
          <w:bCs/>
          <w:sz w:val="44"/>
        </w:rPr>
      </w:pPr>
    </w:p>
    <w:p w14:paraId="351844C4" w14:textId="77777777" w:rsidR="005A03FD" w:rsidRPr="005B5C6F" w:rsidRDefault="005A03FD">
      <w:pPr>
        <w:rPr>
          <w:b/>
          <w:bCs/>
          <w:sz w:val="26"/>
          <w:szCs w:val="26"/>
        </w:rPr>
      </w:pPr>
      <w:r w:rsidRPr="005B5C6F">
        <w:rPr>
          <w:b/>
          <w:bCs/>
          <w:sz w:val="26"/>
          <w:szCs w:val="26"/>
        </w:rPr>
        <w:t>Cuadro de control de firmas</w:t>
      </w:r>
      <w:r w:rsidRPr="005B5C6F">
        <w:rPr>
          <w:b/>
          <w:bCs/>
          <w:sz w:val="26"/>
          <w:szCs w:val="26"/>
        </w:rPr>
        <w:tab/>
      </w:r>
    </w:p>
    <w:p w14:paraId="7F12D6A3" w14:textId="77777777" w:rsidR="005A03FD" w:rsidRDefault="005A03FD"/>
    <w:tbl>
      <w:tblPr>
        <w:tblW w:w="9927" w:type="dxa"/>
        <w:jc w:val="center"/>
        <w:tblLayout w:type="fixed"/>
        <w:tblCellMar>
          <w:left w:w="0" w:type="dxa"/>
          <w:right w:w="0" w:type="dxa"/>
        </w:tblCellMar>
        <w:tblLook w:val="0000" w:firstRow="0" w:lastRow="0" w:firstColumn="0" w:lastColumn="0" w:noHBand="0" w:noVBand="0"/>
      </w:tblPr>
      <w:tblGrid>
        <w:gridCol w:w="1137"/>
        <w:gridCol w:w="1134"/>
        <w:gridCol w:w="2835"/>
        <w:gridCol w:w="2552"/>
        <w:gridCol w:w="2269"/>
      </w:tblGrid>
      <w:tr w:rsidR="005A03FD" w14:paraId="7212B58A" w14:textId="77777777">
        <w:trPr>
          <w:jc w:val="center"/>
        </w:trPr>
        <w:tc>
          <w:tcPr>
            <w:tcW w:w="1137" w:type="dxa"/>
            <w:tcBorders>
              <w:top w:val="single" w:sz="2" w:space="0" w:color="auto"/>
              <w:bottom w:val="single" w:sz="4" w:space="0" w:color="auto"/>
            </w:tcBorders>
          </w:tcPr>
          <w:p w14:paraId="10C125BA" w14:textId="77777777" w:rsidR="005A03FD" w:rsidRDefault="005A03FD">
            <w:pPr>
              <w:autoSpaceDE w:val="0"/>
              <w:autoSpaceDN w:val="0"/>
              <w:adjustRightInd w:val="0"/>
              <w:spacing w:line="240" w:lineRule="exact"/>
              <w:ind w:left="285" w:hanging="284"/>
              <w:jc w:val="center"/>
              <w:rPr>
                <w:szCs w:val="22"/>
              </w:rPr>
            </w:pPr>
            <w:r>
              <w:rPr>
                <w:szCs w:val="22"/>
              </w:rPr>
              <w:t>EDICIÓN</w:t>
            </w:r>
          </w:p>
        </w:tc>
        <w:tc>
          <w:tcPr>
            <w:tcW w:w="1134" w:type="dxa"/>
            <w:tcBorders>
              <w:top w:val="single" w:sz="2" w:space="0" w:color="auto"/>
              <w:bottom w:val="single" w:sz="4" w:space="0" w:color="auto"/>
            </w:tcBorders>
          </w:tcPr>
          <w:p w14:paraId="5CD10372" w14:textId="77777777" w:rsidR="005A03FD" w:rsidRDefault="005A03FD">
            <w:pPr>
              <w:autoSpaceDE w:val="0"/>
              <w:autoSpaceDN w:val="0"/>
              <w:adjustRightInd w:val="0"/>
              <w:spacing w:line="240" w:lineRule="exact"/>
              <w:ind w:left="285" w:hanging="285"/>
              <w:jc w:val="center"/>
              <w:rPr>
                <w:szCs w:val="22"/>
              </w:rPr>
            </w:pPr>
            <w:r>
              <w:rPr>
                <w:szCs w:val="22"/>
              </w:rPr>
              <w:t>FECHA</w:t>
            </w:r>
          </w:p>
        </w:tc>
        <w:tc>
          <w:tcPr>
            <w:tcW w:w="2835" w:type="dxa"/>
            <w:tcBorders>
              <w:top w:val="single" w:sz="2" w:space="0" w:color="auto"/>
              <w:bottom w:val="single" w:sz="4" w:space="0" w:color="auto"/>
            </w:tcBorders>
          </w:tcPr>
          <w:p w14:paraId="597E1311" w14:textId="77777777" w:rsidR="005A03FD" w:rsidRDefault="005A03FD">
            <w:pPr>
              <w:autoSpaceDE w:val="0"/>
              <w:autoSpaceDN w:val="0"/>
              <w:adjustRightInd w:val="0"/>
              <w:spacing w:line="240" w:lineRule="exact"/>
              <w:ind w:left="285" w:hanging="285"/>
              <w:jc w:val="center"/>
              <w:rPr>
                <w:szCs w:val="22"/>
              </w:rPr>
            </w:pPr>
            <w:r>
              <w:rPr>
                <w:szCs w:val="22"/>
              </w:rPr>
              <w:t>ELABORADO</w:t>
            </w:r>
          </w:p>
        </w:tc>
        <w:tc>
          <w:tcPr>
            <w:tcW w:w="2552" w:type="dxa"/>
            <w:tcBorders>
              <w:top w:val="single" w:sz="2" w:space="0" w:color="auto"/>
              <w:bottom w:val="single" w:sz="4" w:space="0" w:color="auto"/>
            </w:tcBorders>
          </w:tcPr>
          <w:p w14:paraId="54AE472B" w14:textId="77777777" w:rsidR="005A03FD" w:rsidRDefault="005A03FD">
            <w:pPr>
              <w:autoSpaceDE w:val="0"/>
              <w:autoSpaceDN w:val="0"/>
              <w:adjustRightInd w:val="0"/>
              <w:spacing w:line="240" w:lineRule="exact"/>
              <w:ind w:left="285" w:hanging="285"/>
              <w:jc w:val="center"/>
              <w:rPr>
                <w:szCs w:val="22"/>
              </w:rPr>
            </w:pPr>
            <w:r>
              <w:rPr>
                <w:szCs w:val="22"/>
              </w:rPr>
              <w:t>REVISADO</w:t>
            </w:r>
          </w:p>
        </w:tc>
        <w:tc>
          <w:tcPr>
            <w:tcW w:w="2269" w:type="dxa"/>
            <w:tcBorders>
              <w:top w:val="single" w:sz="2" w:space="0" w:color="auto"/>
              <w:bottom w:val="single" w:sz="4" w:space="0" w:color="auto"/>
            </w:tcBorders>
          </w:tcPr>
          <w:p w14:paraId="3CED2E37" w14:textId="77777777" w:rsidR="005A03FD" w:rsidRDefault="005A03FD">
            <w:pPr>
              <w:autoSpaceDE w:val="0"/>
              <w:autoSpaceDN w:val="0"/>
              <w:adjustRightInd w:val="0"/>
              <w:spacing w:line="240" w:lineRule="exact"/>
              <w:ind w:left="285" w:hanging="285"/>
              <w:jc w:val="center"/>
              <w:rPr>
                <w:szCs w:val="22"/>
              </w:rPr>
            </w:pPr>
            <w:r>
              <w:rPr>
                <w:szCs w:val="22"/>
              </w:rPr>
              <w:t>APROBADO</w:t>
            </w:r>
          </w:p>
        </w:tc>
      </w:tr>
      <w:tr w:rsidR="005A03FD" w14:paraId="23FC3E73" w14:textId="77777777">
        <w:trPr>
          <w:jc w:val="center"/>
        </w:trPr>
        <w:tc>
          <w:tcPr>
            <w:tcW w:w="1137" w:type="dxa"/>
            <w:tcBorders>
              <w:top w:val="single" w:sz="4" w:space="0" w:color="auto"/>
            </w:tcBorders>
          </w:tcPr>
          <w:p w14:paraId="52CB6CDD" w14:textId="61A8A579" w:rsidR="005A03FD" w:rsidRDefault="00162E0A">
            <w:pPr>
              <w:autoSpaceDE w:val="0"/>
              <w:autoSpaceDN w:val="0"/>
              <w:adjustRightInd w:val="0"/>
              <w:spacing w:line="240" w:lineRule="exact"/>
              <w:ind w:left="285" w:hanging="284"/>
              <w:jc w:val="center"/>
              <w:rPr>
                <w:szCs w:val="22"/>
              </w:rPr>
            </w:pPr>
            <w:r>
              <w:rPr>
                <w:szCs w:val="22"/>
              </w:rPr>
              <w:t>1</w:t>
            </w:r>
          </w:p>
        </w:tc>
        <w:tc>
          <w:tcPr>
            <w:tcW w:w="1134" w:type="dxa"/>
            <w:tcBorders>
              <w:top w:val="single" w:sz="4" w:space="0" w:color="auto"/>
            </w:tcBorders>
          </w:tcPr>
          <w:p w14:paraId="611C2C54" w14:textId="77777777" w:rsidR="005A03FD" w:rsidRDefault="005A03FD">
            <w:pPr>
              <w:autoSpaceDE w:val="0"/>
              <w:autoSpaceDN w:val="0"/>
              <w:adjustRightInd w:val="0"/>
              <w:spacing w:line="240" w:lineRule="exact"/>
              <w:ind w:left="285" w:hanging="285"/>
              <w:jc w:val="center"/>
              <w:rPr>
                <w:szCs w:val="22"/>
              </w:rPr>
            </w:pPr>
          </w:p>
        </w:tc>
        <w:tc>
          <w:tcPr>
            <w:tcW w:w="2835" w:type="dxa"/>
            <w:tcBorders>
              <w:top w:val="single" w:sz="4" w:space="0" w:color="auto"/>
            </w:tcBorders>
          </w:tcPr>
          <w:p w14:paraId="10DD8EC0" w14:textId="77777777" w:rsidR="005A03FD" w:rsidRDefault="005A03FD">
            <w:pPr>
              <w:autoSpaceDE w:val="0"/>
              <w:autoSpaceDN w:val="0"/>
              <w:adjustRightInd w:val="0"/>
              <w:spacing w:line="240" w:lineRule="exact"/>
              <w:ind w:left="285" w:hanging="285"/>
              <w:jc w:val="center"/>
              <w:rPr>
                <w:szCs w:val="22"/>
              </w:rPr>
            </w:pPr>
          </w:p>
        </w:tc>
        <w:tc>
          <w:tcPr>
            <w:tcW w:w="2552" w:type="dxa"/>
            <w:tcBorders>
              <w:top w:val="single" w:sz="4" w:space="0" w:color="auto"/>
            </w:tcBorders>
          </w:tcPr>
          <w:p w14:paraId="1EBA155F" w14:textId="77777777" w:rsidR="005A03FD" w:rsidRDefault="005A03FD">
            <w:pPr>
              <w:autoSpaceDE w:val="0"/>
              <w:autoSpaceDN w:val="0"/>
              <w:adjustRightInd w:val="0"/>
              <w:spacing w:line="240" w:lineRule="exact"/>
              <w:ind w:left="285" w:hanging="285"/>
              <w:jc w:val="center"/>
              <w:rPr>
                <w:szCs w:val="22"/>
              </w:rPr>
            </w:pPr>
          </w:p>
        </w:tc>
        <w:tc>
          <w:tcPr>
            <w:tcW w:w="2269" w:type="dxa"/>
            <w:tcBorders>
              <w:top w:val="single" w:sz="4" w:space="0" w:color="auto"/>
            </w:tcBorders>
          </w:tcPr>
          <w:p w14:paraId="63D2AB23" w14:textId="77777777" w:rsidR="005A03FD" w:rsidRDefault="005A03FD">
            <w:pPr>
              <w:autoSpaceDE w:val="0"/>
              <w:autoSpaceDN w:val="0"/>
              <w:adjustRightInd w:val="0"/>
              <w:spacing w:line="240" w:lineRule="exact"/>
              <w:ind w:left="285" w:hanging="285"/>
              <w:jc w:val="center"/>
              <w:rPr>
                <w:szCs w:val="22"/>
              </w:rPr>
            </w:pPr>
          </w:p>
        </w:tc>
      </w:tr>
      <w:tr w:rsidR="005A03FD" w14:paraId="5CD2E352" w14:textId="77777777">
        <w:trPr>
          <w:jc w:val="center"/>
        </w:trPr>
        <w:tc>
          <w:tcPr>
            <w:tcW w:w="1137" w:type="dxa"/>
          </w:tcPr>
          <w:p w14:paraId="1EF4885D" w14:textId="77777777" w:rsidR="005A03FD" w:rsidRDefault="005A03FD">
            <w:pPr>
              <w:autoSpaceDE w:val="0"/>
              <w:autoSpaceDN w:val="0"/>
              <w:adjustRightInd w:val="0"/>
              <w:spacing w:line="240" w:lineRule="exact"/>
              <w:ind w:left="285" w:hanging="284"/>
              <w:jc w:val="center"/>
              <w:rPr>
                <w:szCs w:val="22"/>
              </w:rPr>
            </w:pPr>
          </w:p>
        </w:tc>
        <w:tc>
          <w:tcPr>
            <w:tcW w:w="1134" w:type="dxa"/>
          </w:tcPr>
          <w:p w14:paraId="26200F4F" w14:textId="77777777" w:rsidR="005A03FD" w:rsidRDefault="005A03FD">
            <w:pPr>
              <w:autoSpaceDE w:val="0"/>
              <w:autoSpaceDN w:val="0"/>
              <w:adjustRightInd w:val="0"/>
              <w:spacing w:line="240" w:lineRule="exact"/>
              <w:ind w:left="285" w:hanging="285"/>
              <w:jc w:val="center"/>
              <w:rPr>
                <w:szCs w:val="22"/>
              </w:rPr>
            </w:pPr>
          </w:p>
        </w:tc>
        <w:tc>
          <w:tcPr>
            <w:tcW w:w="2835" w:type="dxa"/>
          </w:tcPr>
          <w:p w14:paraId="36F81407" w14:textId="77777777" w:rsidR="005A03FD" w:rsidRDefault="005A03FD">
            <w:pPr>
              <w:autoSpaceDE w:val="0"/>
              <w:autoSpaceDN w:val="0"/>
              <w:adjustRightInd w:val="0"/>
              <w:spacing w:line="240" w:lineRule="exact"/>
              <w:ind w:left="285" w:hanging="285"/>
              <w:jc w:val="center"/>
              <w:rPr>
                <w:szCs w:val="22"/>
              </w:rPr>
            </w:pPr>
          </w:p>
        </w:tc>
        <w:tc>
          <w:tcPr>
            <w:tcW w:w="2552" w:type="dxa"/>
          </w:tcPr>
          <w:p w14:paraId="66253193" w14:textId="77777777" w:rsidR="005A03FD" w:rsidRDefault="005A03FD">
            <w:pPr>
              <w:autoSpaceDE w:val="0"/>
              <w:autoSpaceDN w:val="0"/>
              <w:adjustRightInd w:val="0"/>
              <w:spacing w:line="240" w:lineRule="exact"/>
              <w:ind w:left="285" w:hanging="285"/>
              <w:jc w:val="center"/>
              <w:rPr>
                <w:szCs w:val="22"/>
              </w:rPr>
            </w:pPr>
          </w:p>
        </w:tc>
        <w:tc>
          <w:tcPr>
            <w:tcW w:w="2269" w:type="dxa"/>
          </w:tcPr>
          <w:p w14:paraId="3BEBB6DC" w14:textId="621447FE" w:rsidR="005A03FD" w:rsidRDefault="00162E0A">
            <w:pPr>
              <w:autoSpaceDE w:val="0"/>
              <w:autoSpaceDN w:val="0"/>
              <w:adjustRightInd w:val="0"/>
              <w:spacing w:line="240" w:lineRule="exact"/>
              <w:ind w:left="285" w:hanging="285"/>
              <w:jc w:val="center"/>
              <w:rPr>
                <w:szCs w:val="22"/>
              </w:rPr>
            </w:pPr>
            <w:r>
              <w:rPr>
                <w:szCs w:val="22"/>
              </w:rPr>
              <w:t>Ricardo Bardo Torres</w:t>
            </w:r>
          </w:p>
        </w:tc>
      </w:tr>
      <w:tr w:rsidR="005A03FD" w14:paraId="441548A6" w14:textId="77777777">
        <w:trPr>
          <w:jc w:val="center"/>
        </w:trPr>
        <w:tc>
          <w:tcPr>
            <w:tcW w:w="1137" w:type="dxa"/>
          </w:tcPr>
          <w:p w14:paraId="2167B2FB" w14:textId="77777777" w:rsidR="005A03FD" w:rsidRDefault="005A03FD">
            <w:pPr>
              <w:autoSpaceDE w:val="0"/>
              <w:autoSpaceDN w:val="0"/>
              <w:adjustRightInd w:val="0"/>
              <w:spacing w:line="240" w:lineRule="exact"/>
              <w:ind w:left="285" w:hanging="284"/>
              <w:jc w:val="center"/>
              <w:rPr>
                <w:szCs w:val="22"/>
              </w:rPr>
            </w:pPr>
          </w:p>
        </w:tc>
        <w:tc>
          <w:tcPr>
            <w:tcW w:w="1134" w:type="dxa"/>
          </w:tcPr>
          <w:p w14:paraId="224A1A22" w14:textId="77777777" w:rsidR="005A03FD" w:rsidRDefault="005A03FD">
            <w:pPr>
              <w:autoSpaceDE w:val="0"/>
              <w:autoSpaceDN w:val="0"/>
              <w:adjustRightInd w:val="0"/>
              <w:spacing w:line="240" w:lineRule="exact"/>
              <w:ind w:left="285" w:hanging="285"/>
              <w:jc w:val="center"/>
              <w:rPr>
                <w:szCs w:val="22"/>
              </w:rPr>
            </w:pPr>
          </w:p>
        </w:tc>
        <w:tc>
          <w:tcPr>
            <w:tcW w:w="2835" w:type="dxa"/>
          </w:tcPr>
          <w:p w14:paraId="0FD940C1" w14:textId="77777777" w:rsidR="005A03FD" w:rsidRDefault="005A03FD">
            <w:pPr>
              <w:autoSpaceDE w:val="0"/>
              <w:autoSpaceDN w:val="0"/>
              <w:adjustRightInd w:val="0"/>
              <w:spacing w:line="240" w:lineRule="exact"/>
              <w:ind w:left="285" w:hanging="285"/>
              <w:jc w:val="center"/>
              <w:rPr>
                <w:szCs w:val="22"/>
              </w:rPr>
            </w:pPr>
          </w:p>
        </w:tc>
        <w:tc>
          <w:tcPr>
            <w:tcW w:w="2552" w:type="dxa"/>
          </w:tcPr>
          <w:p w14:paraId="1C95DAA5" w14:textId="77777777" w:rsidR="005A03FD" w:rsidRDefault="005A03FD">
            <w:pPr>
              <w:autoSpaceDE w:val="0"/>
              <w:autoSpaceDN w:val="0"/>
              <w:adjustRightInd w:val="0"/>
              <w:spacing w:line="240" w:lineRule="exact"/>
              <w:ind w:left="285" w:hanging="285"/>
              <w:jc w:val="center"/>
              <w:rPr>
                <w:szCs w:val="22"/>
              </w:rPr>
            </w:pPr>
          </w:p>
        </w:tc>
        <w:tc>
          <w:tcPr>
            <w:tcW w:w="2269" w:type="dxa"/>
          </w:tcPr>
          <w:p w14:paraId="3BF1BE10" w14:textId="77777777" w:rsidR="005A03FD" w:rsidRDefault="005A03FD">
            <w:pPr>
              <w:autoSpaceDE w:val="0"/>
              <w:autoSpaceDN w:val="0"/>
              <w:adjustRightInd w:val="0"/>
              <w:spacing w:line="240" w:lineRule="exact"/>
              <w:ind w:left="285" w:hanging="285"/>
              <w:jc w:val="center"/>
              <w:rPr>
                <w:szCs w:val="22"/>
              </w:rPr>
            </w:pPr>
          </w:p>
        </w:tc>
      </w:tr>
      <w:tr w:rsidR="005A03FD" w14:paraId="0B1245D4" w14:textId="77777777">
        <w:trPr>
          <w:jc w:val="center"/>
        </w:trPr>
        <w:tc>
          <w:tcPr>
            <w:tcW w:w="1137" w:type="dxa"/>
          </w:tcPr>
          <w:p w14:paraId="7F90E42A" w14:textId="77777777" w:rsidR="005A03FD" w:rsidRDefault="005A03FD">
            <w:pPr>
              <w:autoSpaceDE w:val="0"/>
              <w:autoSpaceDN w:val="0"/>
              <w:adjustRightInd w:val="0"/>
              <w:spacing w:line="240" w:lineRule="exact"/>
              <w:ind w:left="285" w:hanging="284"/>
              <w:jc w:val="center"/>
              <w:rPr>
                <w:szCs w:val="22"/>
              </w:rPr>
            </w:pPr>
          </w:p>
        </w:tc>
        <w:tc>
          <w:tcPr>
            <w:tcW w:w="1134" w:type="dxa"/>
          </w:tcPr>
          <w:p w14:paraId="748E139E" w14:textId="77777777" w:rsidR="005A03FD" w:rsidRDefault="005A03FD">
            <w:pPr>
              <w:autoSpaceDE w:val="0"/>
              <w:autoSpaceDN w:val="0"/>
              <w:adjustRightInd w:val="0"/>
              <w:spacing w:line="240" w:lineRule="exact"/>
              <w:ind w:left="285" w:hanging="285"/>
              <w:jc w:val="center"/>
              <w:rPr>
                <w:szCs w:val="22"/>
              </w:rPr>
            </w:pPr>
          </w:p>
        </w:tc>
        <w:tc>
          <w:tcPr>
            <w:tcW w:w="2835" w:type="dxa"/>
          </w:tcPr>
          <w:p w14:paraId="0993980D" w14:textId="77777777" w:rsidR="005A03FD" w:rsidRDefault="005A03FD">
            <w:pPr>
              <w:autoSpaceDE w:val="0"/>
              <w:autoSpaceDN w:val="0"/>
              <w:adjustRightInd w:val="0"/>
              <w:spacing w:line="240" w:lineRule="exact"/>
              <w:ind w:left="285" w:hanging="285"/>
              <w:jc w:val="center"/>
              <w:rPr>
                <w:szCs w:val="22"/>
              </w:rPr>
            </w:pPr>
          </w:p>
        </w:tc>
        <w:tc>
          <w:tcPr>
            <w:tcW w:w="2552" w:type="dxa"/>
          </w:tcPr>
          <w:p w14:paraId="7E3CE3BD" w14:textId="77777777" w:rsidR="005A03FD" w:rsidRDefault="005A03FD">
            <w:pPr>
              <w:autoSpaceDE w:val="0"/>
              <w:autoSpaceDN w:val="0"/>
              <w:adjustRightInd w:val="0"/>
              <w:spacing w:line="240" w:lineRule="exact"/>
              <w:ind w:left="285" w:hanging="285"/>
              <w:jc w:val="center"/>
              <w:rPr>
                <w:szCs w:val="22"/>
              </w:rPr>
            </w:pPr>
          </w:p>
        </w:tc>
        <w:tc>
          <w:tcPr>
            <w:tcW w:w="2269" w:type="dxa"/>
          </w:tcPr>
          <w:p w14:paraId="00F9D2A2" w14:textId="77777777" w:rsidR="005A03FD" w:rsidRDefault="005A03FD">
            <w:pPr>
              <w:autoSpaceDE w:val="0"/>
              <w:autoSpaceDN w:val="0"/>
              <w:adjustRightInd w:val="0"/>
              <w:spacing w:line="240" w:lineRule="exact"/>
              <w:ind w:left="285" w:hanging="285"/>
              <w:jc w:val="center"/>
              <w:rPr>
                <w:szCs w:val="22"/>
              </w:rPr>
            </w:pPr>
          </w:p>
        </w:tc>
      </w:tr>
      <w:tr w:rsidR="005A03FD" w14:paraId="607A42C7" w14:textId="77777777">
        <w:trPr>
          <w:jc w:val="center"/>
        </w:trPr>
        <w:tc>
          <w:tcPr>
            <w:tcW w:w="1137" w:type="dxa"/>
          </w:tcPr>
          <w:p w14:paraId="570D999A" w14:textId="77777777" w:rsidR="005A03FD" w:rsidRDefault="005A03FD">
            <w:pPr>
              <w:autoSpaceDE w:val="0"/>
              <w:autoSpaceDN w:val="0"/>
              <w:adjustRightInd w:val="0"/>
              <w:spacing w:line="240" w:lineRule="exact"/>
              <w:ind w:left="285" w:hanging="284"/>
              <w:jc w:val="center"/>
              <w:rPr>
                <w:szCs w:val="22"/>
              </w:rPr>
            </w:pPr>
          </w:p>
        </w:tc>
        <w:tc>
          <w:tcPr>
            <w:tcW w:w="1134" w:type="dxa"/>
          </w:tcPr>
          <w:p w14:paraId="3FCA8824" w14:textId="77777777" w:rsidR="005A03FD" w:rsidRDefault="005A03FD">
            <w:pPr>
              <w:autoSpaceDE w:val="0"/>
              <w:autoSpaceDN w:val="0"/>
              <w:adjustRightInd w:val="0"/>
              <w:spacing w:line="240" w:lineRule="exact"/>
              <w:ind w:left="285" w:hanging="285"/>
              <w:jc w:val="center"/>
              <w:rPr>
                <w:szCs w:val="22"/>
              </w:rPr>
            </w:pPr>
          </w:p>
        </w:tc>
        <w:tc>
          <w:tcPr>
            <w:tcW w:w="2835" w:type="dxa"/>
          </w:tcPr>
          <w:p w14:paraId="57D5B17B" w14:textId="77777777" w:rsidR="005A03FD" w:rsidRDefault="005A03FD">
            <w:pPr>
              <w:autoSpaceDE w:val="0"/>
              <w:autoSpaceDN w:val="0"/>
              <w:adjustRightInd w:val="0"/>
              <w:spacing w:line="240" w:lineRule="exact"/>
              <w:ind w:left="285" w:hanging="285"/>
              <w:jc w:val="center"/>
              <w:rPr>
                <w:szCs w:val="22"/>
              </w:rPr>
            </w:pPr>
          </w:p>
        </w:tc>
        <w:tc>
          <w:tcPr>
            <w:tcW w:w="2552" w:type="dxa"/>
          </w:tcPr>
          <w:p w14:paraId="3C06A4CF" w14:textId="77777777" w:rsidR="005A03FD" w:rsidRDefault="005A03FD">
            <w:pPr>
              <w:autoSpaceDE w:val="0"/>
              <w:autoSpaceDN w:val="0"/>
              <w:adjustRightInd w:val="0"/>
              <w:spacing w:line="240" w:lineRule="exact"/>
              <w:ind w:left="285" w:hanging="285"/>
              <w:jc w:val="center"/>
              <w:rPr>
                <w:szCs w:val="22"/>
              </w:rPr>
            </w:pPr>
          </w:p>
        </w:tc>
        <w:tc>
          <w:tcPr>
            <w:tcW w:w="2269" w:type="dxa"/>
          </w:tcPr>
          <w:p w14:paraId="65ED6CF8" w14:textId="77777777" w:rsidR="005A03FD" w:rsidRDefault="005A03FD">
            <w:pPr>
              <w:autoSpaceDE w:val="0"/>
              <w:autoSpaceDN w:val="0"/>
              <w:adjustRightInd w:val="0"/>
              <w:spacing w:line="240" w:lineRule="exact"/>
              <w:ind w:left="285" w:hanging="285"/>
              <w:jc w:val="center"/>
              <w:rPr>
                <w:szCs w:val="22"/>
              </w:rPr>
            </w:pPr>
          </w:p>
        </w:tc>
      </w:tr>
      <w:tr w:rsidR="005A03FD" w14:paraId="56F76FF3" w14:textId="77777777">
        <w:trPr>
          <w:jc w:val="center"/>
        </w:trPr>
        <w:tc>
          <w:tcPr>
            <w:tcW w:w="1137" w:type="dxa"/>
            <w:tcBorders>
              <w:bottom w:val="single" w:sz="4" w:space="0" w:color="auto"/>
            </w:tcBorders>
          </w:tcPr>
          <w:p w14:paraId="4D60C095" w14:textId="77777777" w:rsidR="005A03FD" w:rsidRDefault="005A03FD">
            <w:pPr>
              <w:autoSpaceDE w:val="0"/>
              <w:autoSpaceDN w:val="0"/>
              <w:adjustRightInd w:val="0"/>
              <w:spacing w:line="240" w:lineRule="exact"/>
              <w:ind w:left="285" w:hanging="284"/>
              <w:jc w:val="center"/>
              <w:rPr>
                <w:szCs w:val="22"/>
              </w:rPr>
            </w:pPr>
          </w:p>
        </w:tc>
        <w:tc>
          <w:tcPr>
            <w:tcW w:w="1134" w:type="dxa"/>
            <w:tcBorders>
              <w:bottom w:val="single" w:sz="4" w:space="0" w:color="auto"/>
            </w:tcBorders>
          </w:tcPr>
          <w:p w14:paraId="581C97B6" w14:textId="4BAC28AD" w:rsidR="005A03FD" w:rsidRDefault="005A03FD" w:rsidP="002D7D4B">
            <w:pPr>
              <w:autoSpaceDE w:val="0"/>
              <w:autoSpaceDN w:val="0"/>
              <w:adjustRightInd w:val="0"/>
              <w:spacing w:line="240" w:lineRule="exact"/>
              <w:rPr>
                <w:szCs w:val="22"/>
              </w:rPr>
            </w:pPr>
          </w:p>
        </w:tc>
        <w:tc>
          <w:tcPr>
            <w:tcW w:w="2835" w:type="dxa"/>
            <w:tcBorders>
              <w:bottom w:val="single" w:sz="4" w:space="0" w:color="auto"/>
            </w:tcBorders>
          </w:tcPr>
          <w:p w14:paraId="09BFBE0E" w14:textId="22214E32" w:rsidR="005A03FD" w:rsidRDefault="00162E0A" w:rsidP="002D7D4B">
            <w:pPr>
              <w:autoSpaceDE w:val="0"/>
              <w:autoSpaceDN w:val="0"/>
              <w:adjustRightInd w:val="0"/>
              <w:spacing w:line="240" w:lineRule="exact"/>
              <w:ind w:left="285" w:hanging="285"/>
              <w:jc w:val="center"/>
              <w:rPr>
                <w:szCs w:val="22"/>
              </w:rPr>
            </w:pPr>
            <w:r>
              <w:rPr>
                <w:szCs w:val="22"/>
              </w:rPr>
              <w:t>Jefe de Proyecto</w:t>
            </w:r>
          </w:p>
        </w:tc>
        <w:tc>
          <w:tcPr>
            <w:tcW w:w="2552" w:type="dxa"/>
            <w:tcBorders>
              <w:bottom w:val="single" w:sz="4" w:space="0" w:color="auto"/>
            </w:tcBorders>
          </w:tcPr>
          <w:p w14:paraId="1BEACE71" w14:textId="0D60A37C" w:rsidR="005A03FD" w:rsidRDefault="00162E0A">
            <w:pPr>
              <w:autoSpaceDE w:val="0"/>
              <w:autoSpaceDN w:val="0"/>
              <w:adjustRightInd w:val="0"/>
              <w:spacing w:line="240" w:lineRule="exact"/>
              <w:ind w:left="285" w:hanging="285"/>
              <w:jc w:val="center"/>
              <w:rPr>
                <w:szCs w:val="22"/>
              </w:rPr>
            </w:pPr>
            <w:r w:rsidRPr="00162E0A">
              <w:rPr>
                <w:szCs w:val="22"/>
                <w:highlight w:val="cyan"/>
              </w:rPr>
              <w:t>Responsable Jerárquico</w:t>
            </w:r>
          </w:p>
        </w:tc>
        <w:tc>
          <w:tcPr>
            <w:tcW w:w="2269" w:type="dxa"/>
            <w:tcBorders>
              <w:bottom w:val="single" w:sz="4" w:space="0" w:color="auto"/>
            </w:tcBorders>
          </w:tcPr>
          <w:p w14:paraId="56BD3A46" w14:textId="77777777" w:rsidR="005A03FD" w:rsidRDefault="00162E0A">
            <w:pPr>
              <w:autoSpaceDE w:val="0"/>
              <w:autoSpaceDN w:val="0"/>
              <w:adjustRightInd w:val="0"/>
              <w:spacing w:line="240" w:lineRule="exact"/>
              <w:ind w:left="285" w:hanging="285"/>
              <w:jc w:val="center"/>
              <w:rPr>
                <w:szCs w:val="22"/>
              </w:rPr>
            </w:pPr>
            <w:r>
              <w:rPr>
                <w:szCs w:val="22"/>
              </w:rPr>
              <w:t>JSSP</w:t>
            </w:r>
          </w:p>
          <w:p w14:paraId="19FE971A" w14:textId="37A8832E" w:rsidR="002D7D4B" w:rsidRDefault="002D7D4B">
            <w:pPr>
              <w:autoSpaceDE w:val="0"/>
              <w:autoSpaceDN w:val="0"/>
              <w:adjustRightInd w:val="0"/>
              <w:spacing w:line="240" w:lineRule="exact"/>
              <w:ind w:left="285" w:hanging="285"/>
              <w:jc w:val="center"/>
              <w:rPr>
                <w:szCs w:val="22"/>
              </w:rPr>
            </w:pPr>
          </w:p>
        </w:tc>
      </w:tr>
    </w:tbl>
    <w:p w14:paraId="1333E0F8" w14:textId="77777777" w:rsidR="005A03FD" w:rsidRDefault="005A03FD">
      <w:pPr>
        <w:autoSpaceDE w:val="0"/>
        <w:autoSpaceDN w:val="0"/>
        <w:adjustRightInd w:val="0"/>
        <w:spacing w:before="283" w:line="340" w:lineRule="exact"/>
        <w:rPr>
          <w:sz w:val="28"/>
        </w:rPr>
      </w:pPr>
    </w:p>
    <w:p w14:paraId="484A4476" w14:textId="77777777" w:rsidR="005A03FD" w:rsidRDefault="005A03FD" w:rsidP="005B5C6F">
      <w:r>
        <w:rPr>
          <w:sz w:val="28"/>
        </w:rPr>
        <w:br w:type="page"/>
      </w:r>
      <w:r w:rsidRPr="005B5C6F">
        <w:rPr>
          <w:b/>
          <w:bCs/>
          <w:sz w:val="26"/>
          <w:szCs w:val="26"/>
        </w:rPr>
        <w:lastRenderedPageBreak/>
        <w:t>Control de cambios</w:t>
      </w:r>
    </w:p>
    <w:p w14:paraId="64314FD0" w14:textId="77777777" w:rsidR="005A03FD" w:rsidRDefault="005A03FD">
      <w:pPr>
        <w:autoSpaceDE w:val="0"/>
        <w:autoSpaceDN w:val="0"/>
        <w:adjustRightInd w:val="0"/>
        <w:spacing w:before="283" w:line="340" w:lineRule="exact"/>
      </w:pPr>
    </w:p>
    <w:tbl>
      <w:tblPr>
        <w:tblW w:w="9072" w:type="dxa"/>
        <w:jc w:val="center"/>
        <w:tblLayout w:type="fixed"/>
        <w:tblCellMar>
          <w:left w:w="0" w:type="dxa"/>
          <w:right w:w="0" w:type="dxa"/>
        </w:tblCellMar>
        <w:tblLook w:val="0000" w:firstRow="0" w:lastRow="0" w:firstColumn="0" w:lastColumn="0" w:noHBand="0" w:noVBand="0"/>
      </w:tblPr>
      <w:tblGrid>
        <w:gridCol w:w="1419"/>
        <w:gridCol w:w="1699"/>
        <w:gridCol w:w="5954"/>
      </w:tblGrid>
      <w:tr w:rsidR="000C02ED" w14:paraId="3F4A3890" w14:textId="77777777" w:rsidTr="000C02ED">
        <w:trPr>
          <w:jc w:val="center"/>
        </w:trPr>
        <w:tc>
          <w:tcPr>
            <w:tcW w:w="1419" w:type="dxa"/>
            <w:tcBorders>
              <w:top w:val="single" w:sz="2" w:space="0" w:color="auto"/>
              <w:left w:val="single" w:sz="2" w:space="0" w:color="auto"/>
              <w:bottom w:val="single" w:sz="4" w:space="0" w:color="auto"/>
              <w:right w:val="single" w:sz="2" w:space="0" w:color="auto"/>
            </w:tcBorders>
            <w:vAlign w:val="center"/>
          </w:tcPr>
          <w:p w14:paraId="52CFBC72" w14:textId="77777777" w:rsidR="000C02ED" w:rsidRPr="00D876CB" w:rsidRDefault="000C02ED" w:rsidP="00D876CB">
            <w:pPr>
              <w:autoSpaceDE w:val="0"/>
              <w:autoSpaceDN w:val="0"/>
              <w:adjustRightInd w:val="0"/>
              <w:spacing w:line="240" w:lineRule="exact"/>
              <w:jc w:val="center"/>
              <w:rPr>
                <w:szCs w:val="22"/>
              </w:rPr>
            </w:pPr>
            <w:r w:rsidRPr="00D876CB">
              <w:rPr>
                <w:szCs w:val="22"/>
              </w:rPr>
              <w:t>EDICIÓN</w:t>
            </w:r>
          </w:p>
        </w:tc>
        <w:tc>
          <w:tcPr>
            <w:tcW w:w="1699" w:type="dxa"/>
            <w:tcBorders>
              <w:top w:val="single" w:sz="2" w:space="0" w:color="auto"/>
              <w:left w:val="single" w:sz="2" w:space="0" w:color="auto"/>
              <w:bottom w:val="single" w:sz="4" w:space="0" w:color="auto"/>
              <w:right w:val="single" w:sz="2" w:space="0" w:color="auto"/>
            </w:tcBorders>
            <w:vAlign w:val="center"/>
          </w:tcPr>
          <w:p w14:paraId="067D521C" w14:textId="77777777" w:rsidR="000C02ED" w:rsidRDefault="000C02ED" w:rsidP="00D876CB">
            <w:pPr>
              <w:autoSpaceDE w:val="0"/>
              <w:autoSpaceDN w:val="0"/>
              <w:adjustRightInd w:val="0"/>
              <w:spacing w:line="240" w:lineRule="exact"/>
              <w:jc w:val="center"/>
              <w:rPr>
                <w:szCs w:val="22"/>
              </w:rPr>
            </w:pPr>
            <w:r w:rsidRPr="00D876CB">
              <w:rPr>
                <w:szCs w:val="22"/>
              </w:rPr>
              <w:t>APARTADOS QUE CAMBIAN</w:t>
            </w:r>
          </w:p>
        </w:tc>
        <w:tc>
          <w:tcPr>
            <w:tcW w:w="5954" w:type="dxa"/>
            <w:tcBorders>
              <w:top w:val="single" w:sz="2" w:space="0" w:color="auto"/>
              <w:left w:val="single" w:sz="2" w:space="0" w:color="auto"/>
              <w:bottom w:val="single" w:sz="4" w:space="0" w:color="auto"/>
              <w:right w:val="single" w:sz="2" w:space="0" w:color="auto"/>
            </w:tcBorders>
            <w:vAlign w:val="center"/>
          </w:tcPr>
          <w:p w14:paraId="10C3B6D8" w14:textId="77777777" w:rsidR="000C02ED" w:rsidRDefault="000C02ED" w:rsidP="00D876CB">
            <w:pPr>
              <w:autoSpaceDE w:val="0"/>
              <w:autoSpaceDN w:val="0"/>
              <w:adjustRightInd w:val="0"/>
              <w:spacing w:line="240" w:lineRule="exact"/>
              <w:jc w:val="center"/>
              <w:rPr>
                <w:szCs w:val="22"/>
              </w:rPr>
            </w:pPr>
            <w:r>
              <w:rPr>
                <w:szCs w:val="22"/>
              </w:rPr>
              <w:t>DESCRIPCIÓN DEL CAMBIO</w:t>
            </w:r>
          </w:p>
        </w:tc>
      </w:tr>
      <w:tr w:rsidR="000C02ED" w14:paraId="46B090B4" w14:textId="77777777" w:rsidTr="000C02ED">
        <w:trPr>
          <w:jc w:val="center"/>
        </w:trPr>
        <w:tc>
          <w:tcPr>
            <w:tcW w:w="1419" w:type="dxa"/>
            <w:tcBorders>
              <w:top w:val="single" w:sz="4" w:space="0" w:color="auto"/>
              <w:left w:val="single" w:sz="4" w:space="0" w:color="auto"/>
              <w:right w:val="single" w:sz="4" w:space="0" w:color="auto"/>
            </w:tcBorders>
          </w:tcPr>
          <w:p w14:paraId="1D68B9B7" w14:textId="6D2887B1" w:rsidR="000C02ED" w:rsidRDefault="00162E0A">
            <w:pPr>
              <w:autoSpaceDE w:val="0"/>
              <w:autoSpaceDN w:val="0"/>
              <w:adjustRightInd w:val="0"/>
              <w:spacing w:line="240" w:lineRule="exact"/>
              <w:jc w:val="center"/>
              <w:rPr>
                <w:sz w:val="20"/>
                <w:szCs w:val="20"/>
              </w:rPr>
            </w:pPr>
            <w:r>
              <w:rPr>
                <w:sz w:val="20"/>
                <w:szCs w:val="20"/>
              </w:rPr>
              <w:t>1</w:t>
            </w:r>
          </w:p>
        </w:tc>
        <w:tc>
          <w:tcPr>
            <w:tcW w:w="1699" w:type="dxa"/>
            <w:tcBorders>
              <w:top w:val="single" w:sz="4" w:space="0" w:color="auto"/>
              <w:left w:val="single" w:sz="4" w:space="0" w:color="auto"/>
              <w:right w:val="single" w:sz="4" w:space="0" w:color="auto"/>
            </w:tcBorders>
          </w:tcPr>
          <w:p w14:paraId="55A96D4F" w14:textId="16722C3D" w:rsidR="000C02ED" w:rsidRDefault="00162E0A">
            <w:pPr>
              <w:autoSpaceDE w:val="0"/>
              <w:autoSpaceDN w:val="0"/>
              <w:adjustRightInd w:val="0"/>
              <w:spacing w:line="240" w:lineRule="exact"/>
              <w:jc w:val="center"/>
              <w:rPr>
                <w:sz w:val="20"/>
                <w:szCs w:val="20"/>
              </w:rPr>
            </w:pPr>
            <w:r>
              <w:rPr>
                <w:sz w:val="20"/>
                <w:szCs w:val="20"/>
              </w:rPr>
              <w:t>N/A</w:t>
            </w:r>
          </w:p>
        </w:tc>
        <w:tc>
          <w:tcPr>
            <w:tcW w:w="5954" w:type="dxa"/>
            <w:tcBorders>
              <w:top w:val="single" w:sz="4" w:space="0" w:color="auto"/>
              <w:left w:val="single" w:sz="4" w:space="0" w:color="auto"/>
              <w:right w:val="single" w:sz="4" w:space="0" w:color="auto"/>
            </w:tcBorders>
          </w:tcPr>
          <w:p w14:paraId="5FD342A5" w14:textId="50ADB451" w:rsidR="000C02ED" w:rsidRDefault="00162E0A">
            <w:pPr>
              <w:autoSpaceDE w:val="0"/>
              <w:autoSpaceDN w:val="0"/>
              <w:adjustRightInd w:val="0"/>
              <w:spacing w:line="240" w:lineRule="exact"/>
              <w:jc w:val="center"/>
              <w:rPr>
                <w:sz w:val="20"/>
                <w:szCs w:val="20"/>
              </w:rPr>
            </w:pPr>
            <w:r>
              <w:rPr>
                <w:sz w:val="20"/>
                <w:szCs w:val="20"/>
              </w:rPr>
              <w:t>Documento inicial</w:t>
            </w:r>
          </w:p>
        </w:tc>
      </w:tr>
      <w:tr w:rsidR="000C02ED" w14:paraId="3F04565F" w14:textId="77777777" w:rsidTr="000C02ED">
        <w:trPr>
          <w:jc w:val="center"/>
        </w:trPr>
        <w:tc>
          <w:tcPr>
            <w:tcW w:w="1419" w:type="dxa"/>
            <w:tcBorders>
              <w:left w:val="single" w:sz="4" w:space="0" w:color="auto"/>
              <w:right w:val="single" w:sz="4" w:space="0" w:color="auto"/>
            </w:tcBorders>
          </w:tcPr>
          <w:p w14:paraId="7EAC1E48"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2C12A8A4"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62DC786A" w14:textId="77777777" w:rsidR="000C02ED" w:rsidRDefault="000C02ED">
            <w:pPr>
              <w:autoSpaceDE w:val="0"/>
              <w:autoSpaceDN w:val="0"/>
              <w:adjustRightInd w:val="0"/>
              <w:spacing w:line="240" w:lineRule="exact"/>
              <w:jc w:val="center"/>
              <w:rPr>
                <w:sz w:val="20"/>
                <w:szCs w:val="20"/>
              </w:rPr>
            </w:pPr>
          </w:p>
        </w:tc>
      </w:tr>
      <w:tr w:rsidR="000C02ED" w14:paraId="1363B153" w14:textId="77777777" w:rsidTr="000C02ED">
        <w:trPr>
          <w:jc w:val="center"/>
        </w:trPr>
        <w:tc>
          <w:tcPr>
            <w:tcW w:w="1419" w:type="dxa"/>
            <w:tcBorders>
              <w:left w:val="single" w:sz="4" w:space="0" w:color="auto"/>
              <w:right w:val="single" w:sz="4" w:space="0" w:color="auto"/>
            </w:tcBorders>
          </w:tcPr>
          <w:p w14:paraId="24724884"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4F54A6CD"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7D8FDECF" w14:textId="77777777" w:rsidR="000C02ED" w:rsidRDefault="000C02ED">
            <w:pPr>
              <w:autoSpaceDE w:val="0"/>
              <w:autoSpaceDN w:val="0"/>
              <w:adjustRightInd w:val="0"/>
              <w:spacing w:line="240" w:lineRule="exact"/>
              <w:jc w:val="center"/>
              <w:rPr>
                <w:sz w:val="20"/>
                <w:szCs w:val="20"/>
              </w:rPr>
            </w:pPr>
          </w:p>
        </w:tc>
      </w:tr>
      <w:tr w:rsidR="000C02ED" w14:paraId="694A8515" w14:textId="77777777" w:rsidTr="000C02ED">
        <w:trPr>
          <w:jc w:val="center"/>
        </w:trPr>
        <w:tc>
          <w:tcPr>
            <w:tcW w:w="1419" w:type="dxa"/>
            <w:tcBorders>
              <w:left w:val="single" w:sz="4" w:space="0" w:color="auto"/>
              <w:right w:val="single" w:sz="4" w:space="0" w:color="auto"/>
            </w:tcBorders>
          </w:tcPr>
          <w:p w14:paraId="72967605"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113A98DA"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1006A091" w14:textId="77777777" w:rsidR="000C02ED" w:rsidRDefault="000C02ED">
            <w:pPr>
              <w:autoSpaceDE w:val="0"/>
              <w:autoSpaceDN w:val="0"/>
              <w:adjustRightInd w:val="0"/>
              <w:spacing w:line="240" w:lineRule="exact"/>
              <w:jc w:val="center"/>
              <w:rPr>
                <w:sz w:val="20"/>
                <w:szCs w:val="20"/>
              </w:rPr>
            </w:pPr>
          </w:p>
        </w:tc>
      </w:tr>
      <w:tr w:rsidR="000C02ED" w14:paraId="73BE41E3" w14:textId="77777777" w:rsidTr="000C02ED">
        <w:trPr>
          <w:jc w:val="center"/>
        </w:trPr>
        <w:tc>
          <w:tcPr>
            <w:tcW w:w="1419" w:type="dxa"/>
            <w:tcBorders>
              <w:left w:val="single" w:sz="4" w:space="0" w:color="auto"/>
              <w:right w:val="single" w:sz="4" w:space="0" w:color="auto"/>
            </w:tcBorders>
          </w:tcPr>
          <w:p w14:paraId="6AE06F7C"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3F21E7BA"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12C391D5" w14:textId="77777777" w:rsidR="000C02ED" w:rsidRDefault="000C02ED">
            <w:pPr>
              <w:autoSpaceDE w:val="0"/>
              <w:autoSpaceDN w:val="0"/>
              <w:adjustRightInd w:val="0"/>
              <w:spacing w:line="240" w:lineRule="exact"/>
              <w:jc w:val="center"/>
              <w:rPr>
                <w:sz w:val="20"/>
                <w:szCs w:val="20"/>
              </w:rPr>
            </w:pPr>
          </w:p>
        </w:tc>
      </w:tr>
      <w:tr w:rsidR="000C02ED" w14:paraId="1CCBDF4F" w14:textId="77777777" w:rsidTr="000C02ED">
        <w:trPr>
          <w:jc w:val="center"/>
        </w:trPr>
        <w:tc>
          <w:tcPr>
            <w:tcW w:w="1419" w:type="dxa"/>
            <w:tcBorders>
              <w:left w:val="single" w:sz="4" w:space="0" w:color="auto"/>
              <w:bottom w:val="single" w:sz="4" w:space="0" w:color="auto"/>
              <w:right w:val="single" w:sz="4" w:space="0" w:color="auto"/>
            </w:tcBorders>
          </w:tcPr>
          <w:p w14:paraId="64F2936E"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bottom w:val="single" w:sz="4" w:space="0" w:color="auto"/>
              <w:right w:val="single" w:sz="4" w:space="0" w:color="auto"/>
            </w:tcBorders>
          </w:tcPr>
          <w:p w14:paraId="490EC771"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bottom w:val="single" w:sz="4" w:space="0" w:color="auto"/>
              <w:right w:val="single" w:sz="4" w:space="0" w:color="auto"/>
            </w:tcBorders>
          </w:tcPr>
          <w:p w14:paraId="570603C7" w14:textId="77777777" w:rsidR="000C02ED" w:rsidRDefault="000C02ED">
            <w:pPr>
              <w:autoSpaceDE w:val="0"/>
              <w:autoSpaceDN w:val="0"/>
              <w:adjustRightInd w:val="0"/>
              <w:spacing w:line="240" w:lineRule="exact"/>
              <w:jc w:val="center"/>
              <w:rPr>
                <w:sz w:val="20"/>
                <w:szCs w:val="20"/>
              </w:rPr>
            </w:pPr>
          </w:p>
        </w:tc>
      </w:tr>
    </w:tbl>
    <w:p w14:paraId="54429065" w14:textId="77777777" w:rsidR="005A03FD" w:rsidRDefault="005A03FD">
      <w:pPr>
        <w:autoSpaceDE w:val="0"/>
        <w:autoSpaceDN w:val="0"/>
        <w:adjustRightInd w:val="0"/>
        <w:spacing w:before="283" w:line="340" w:lineRule="exact"/>
        <w:jc w:val="center"/>
        <w:rPr>
          <w:rFonts w:ascii="TheSansCorrespondence" w:hAnsi="TheSansCorrespondence"/>
          <w:szCs w:val="22"/>
        </w:rPr>
      </w:pPr>
    </w:p>
    <w:p w14:paraId="18AA6376" w14:textId="77777777" w:rsidR="005A03FD" w:rsidRDefault="005A03FD">
      <w:pPr>
        <w:autoSpaceDE w:val="0"/>
        <w:autoSpaceDN w:val="0"/>
        <w:adjustRightInd w:val="0"/>
        <w:spacing w:before="283" w:line="340" w:lineRule="exact"/>
        <w:jc w:val="center"/>
        <w:rPr>
          <w:sz w:val="20"/>
        </w:rPr>
      </w:pPr>
    </w:p>
    <w:p w14:paraId="5BB66781" w14:textId="77777777" w:rsidR="005A03FD" w:rsidRDefault="005A03FD">
      <w:pPr>
        <w:autoSpaceDE w:val="0"/>
        <w:autoSpaceDN w:val="0"/>
        <w:adjustRightInd w:val="0"/>
        <w:spacing w:before="283" w:line="340" w:lineRule="exact"/>
        <w:jc w:val="center"/>
        <w:rPr>
          <w:sz w:val="20"/>
        </w:rPr>
        <w:sectPr w:rsidR="005A03FD">
          <w:footerReference w:type="default" r:id="rId10"/>
          <w:pgSz w:w="11905" w:h="16837" w:code="9"/>
          <w:pgMar w:top="760" w:right="992" w:bottom="1418" w:left="992" w:header="748" w:footer="284" w:gutter="0"/>
          <w:cols w:space="720"/>
          <w:noEndnote/>
        </w:sectPr>
      </w:pPr>
    </w:p>
    <w:p w14:paraId="7FAD9E32" w14:textId="77777777" w:rsidR="005A03FD" w:rsidRDefault="005A03FD">
      <w:pPr>
        <w:jc w:val="center"/>
        <w:rPr>
          <w:b/>
          <w:bCs/>
          <w:sz w:val="28"/>
        </w:rPr>
      </w:pPr>
      <w:r>
        <w:rPr>
          <w:b/>
          <w:bCs/>
          <w:sz w:val="28"/>
        </w:rPr>
        <w:lastRenderedPageBreak/>
        <w:t>ÍNDICE</w:t>
      </w:r>
    </w:p>
    <w:p w14:paraId="429AD84E" w14:textId="77777777" w:rsidR="005A03FD" w:rsidRDefault="005A03FD">
      <w:pPr>
        <w:suppressAutoHyphens/>
        <w:autoSpaceDE w:val="0"/>
        <w:autoSpaceDN w:val="0"/>
        <w:adjustRightInd w:val="0"/>
        <w:spacing w:line="240" w:lineRule="exact"/>
        <w:jc w:val="center"/>
        <w:rPr>
          <w:b/>
          <w:bCs/>
          <w:sz w:val="28"/>
          <w:szCs w:val="28"/>
        </w:rPr>
      </w:pPr>
    </w:p>
    <w:bookmarkStart w:id="0" w:name="ID_ID260688"/>
    <w:bookmarkStart w:id="1" w:name="E_7"/>
    <w:bookmarkEnd w:id="0"/>
    <w:bookmarkEnd w:id="1"/>
    <w:p w14:paraId="5C01C6BB" w14:textId="039A1DDD" w:rsidR="00F466A7" w:rsidRDefault="005A03FD">
      <w:pPr>
        <w:pStyle w:val="TDC1"/>
        <w:rPr>
          <w:rFonts w:asciiTheme="minorHAnsi" w:eastAsiaTheme="minorEastAsia" w:hAnsiTheme="minorHAnsi" w:cstheme="minorBidi"/>
          <w:b w:val="0"/>
          <w:caps w:val="0"/>
          <w:sz w:val="22"/>
          <w:szCs w:val="22"/>
        </w:rPr>
      </w:pPr>
      <w:r>
        <w:rPr>
          <w:rStyle w:val="Hipervnculo"/>
          <w:bCs/>
        </w:rPr>
        <w:fldChar w:fldCharType="begin"/>
      </w:r>
      <w:r>
        <w:rPr>
          <w:rStyle w:val="Hipervnculo"/>
          <w:bCs/>
        </w:rPr>
        <w:instrText xml:space="preserve"> TOC \o "1-7" \h \z </w:instrText>
      </w:r>
      <w:r>
        <w:rPr>
          <w:rStyle w:val="Hipervnculo"/>
          <w:bCs/>
        </w:rPr>
        <w:fldChar w:fldCharType="separate"/>
      </w:r>
      <w:hyperlink w:anchor="_Toc75938178" w:history="1">
        <w:r w:rsidR="00F466A7" w:rsidRPr="005C7A97">
          <w:rPr>
            <w:rStyle w:val="Hipervnculo"/>
          </w:rPr>
          <w:t>1</w:t>
        </w:r>
        <w:r w:rsidR="00F466A7">
          <w:rPr>
            <w:rFonts w:asciiTheme="minorHAnsi" w:eastAsiaTheme="minorEastAsia" w:hAnsiTheme="minorHAnsi" w:cstheme="minorBidi"/>
            <w:b w:val="0"/>
            <w:caps w:val="0"/>
            <w:sz w:val="22"/>
            <w:szCs w:val="22"/>
          </w:rPr>
          <w:tab/>
        </w:r>
        <w:r w:rsidR="00F466A7" w:rsidRPr="005C7A97">
          <w:rPr>
            <w:rStyle w:val="Hipervnculo"/>
          </w:rPr>
          <w:t>Introducción</w:t>
        </w:r>
        <w:r w:rsidR="00F466A7">
          <w:rPr>
            <w:webHidden/>
          </w:rPr>
          <w:tab/>
        </w:r>
        <w:r w:rsidR="00F466A7">
          <w:rPr>
            <w:webHidden/>
          </w:rPr>
          <w:fldChar w:fldCharType="begin"/>
        </w:r>
        <w:r w:rsidR="00F466A7">
          <w:rPr>
            <w:webHidden/>
          </w:rPr>
          <w:instrText xml:space="preserve"> PAGEREF _Toc75938178 \h </w:instrText>
        </w:r>
        <w:r w:rsidR="00F466A7">
          <w:rPr>
            <w:webHidden/>
          </w:rPr>
        </w:r>
        <w:r w:rsidR="00F466A7">
          <w:rPr>
            <w:webHidden/>
          </w:rPr>
          <w:fldChar w:fldCharType="separate"/>
        </w:r>
        <w:r w:rsidR="00F466A7">
          <w:rPr>
            <w:webHidden/>
          </w:rPr>
          <w:t>5</w:t>
        </w:r>
        <w:r w:rsidR="00F466A7">
          <w:rPr>
            <w:webHidden/>
          </w:rPr>
          <w:fldChar w:fldCharType="end"/>
        </w:r>
      </w:hyperlink>
    </w:p>
    <w:p w14:paraId="4B31D50A" w14:textId="7F8177EF" w:rsidR="00F466A7" w:rsidRDefault="00F466A7">
      <w:pPr>
        <w:pStyle w:val="TDC1"/>
        <w:rPr>
          <w:rFonts w:asciiTheme="minorHAnsi" w:eastAsiaTheme="minorEastAsia" w:hAnsiTheme="minorHAnsi" w:cstheme="minorBidi"/>
          <w:b w:val="0"/>
          <w:caps w:val="0"/>
          <w:sz w:val="22"/>
          <w:szCs w:val="22"/>
        </w:rPr>
      </w:pPr>
      <w:hyperlink w:anchor="_Toc75938179" w:history="1">
        <w:r w:rsidRPr="005C7A97">
          <w:rPr>
            <w:rStyle w:val="Hipervnculo"/>
          </w:rPr>
          <w:t>2</w:t>
        </w:r>
        <w:r>
          <w:rPr>
            <w:rFonts w:asciiTheme="minorHAnsi" w:eastAsiaTheme="minorEastAsia" w:hAnsiTheme="minorHAnsi" w:cstheme="minorBidi"/>
            <w:b w:val="0"/>
            <w:caps w:val="0"/>
            <w:sz w:val="22"/>
            <w:szCs w:val="22"/>
          </w:rPr>
          <w:tab/>
        </w:r>
        <w:r w:rsidRPr="005C7A97">
          <w:rPr>
            <w:rStyle w:val="Hipervnculo"/>
          </w:rPr>
          <w:t>Documentación de referencia</w:t>
        </w:r>
        <w:r>
          <w:rPr>
            <w:webHidden/>
          </w:rPr>
          <w:tab/>
        </w:r>
        <w:r>
          <w:rPr>
            <w:webHidden/>
          </w:rPr>
          <w:fldChar w:fldCharType="begin"/>
        </w:r>
        <w:r>
          <w:rPr>
            <w:webHidden/>
          </w:rPr>
          <w:instrText xml:space="preserve"> PAGEREF _Toc75938179 \h </w:instrText>
        </w:r>
        <w:r>
          <w:rPr>
            <w:webHidden/>
          </w:rPr>
        </w:r>
        <w:r>
          <w:rPr>
            <w:webHidden/>
          </w:rPr>
          <w:fldChar w:fldCharType="separate"/>
        </w:r>
        <w:r>
          <w:rPr>
            <w:webHidden/>
          </w:rPr>
          <w:t>5</w:t>
        </w:r>
        <w:r>
          <w:rPr>
            <w:webHidden/>
          </w:rPr>
          <w:fldChar w:fldCharType="end"/>
        </w:r>
      </w:hyperlink>
    </w:p>
    <w:p w14:paraId="51C6CA0E" w14:textId="545FDA5C" w:rsidR="00F466A7" w:rsidRDefault="00F466A7">
      <w:pPr>
        <w:pStyle w:val="TDC1"/>
        <w:rPr>
          <w:rFonts w:asciiTheme="minorHAnsi" w:eastAsiaTheme="minorEastAsia" w:hAnsiTheme="minorHAnsi" w:cstheme="minorBidi"/>
          <w:b w:val="0"/>
          <w:caps w:val="0"/>
          <w:sz w:val="22"/>
          <w:szCs w:val="22"/>
        </w:rPr>
      </w:pPr>
      <w:hyperlink w:anchor="_Toc75938180" w:history="1">
        <w:r w:rsidRPr="005C7A97">
          <w:rPr>
            <w:rStyle w:val="Hipervnculo"/>
          </w:rPr>
          <w:t>3</w:t>
        </w:r>
        <w:r>
          <w:rPr>
            <w:rFonts w:asciiTheme="minorHAnsi" w:eastAsiaTheme="minorEastAsia" w:hAnsiTheme="minorHAnsi" w:cstheme="minorBidi"/>
            <w:b w:val="0"/>
            <w:caps w:val="0"/>
            <w:sz w:val="22"/>
            <w:szCs w:val="22"/>
          </w:rPr>
          <w:tab/>
        </w:r>
        <w:r w:rsidRPr="005C7A97">
          <w:rPr>
            <w:rStyle w:val="Hipervnculo"/>
          </w:rPr>
          <w:t>DESCRIPCIÓN DEL PROYECTO</w:t>
        </w:r>
        <w:r>
          <w:rPr>
            <w:webHidden/>
          </w:rPr>
          <w:tab/>
        </w:r>
        <w:r>
          <w:rPr>
            <w:webHidden/>
          </w:rPr>
          <w:fldChar w:fldCharType="begin"/>
        </w:r>
        <w:r>
          <w:rPr>
            <w:webHidden/>
          </w:rPr>
          <w:instrText xml:space="preserve"> PAGEREF _Toc75938180 \h </w:instrText>
        </w:r>
        <w:r>
          <w:rPr>
            <w:webHidden/>
          </w:rPr>
        </w:r>
        <w:r>
          <w:rPr>
            <w:webHidden/>
          </w:rPr>
          <w:fldChar w:fldCharType="separate"/>
        </w:r>
        <w:r>
          <w:rPr>
            <w:webHidden/>
          </w:rPr>
          <w:t>5</w:t>
        </w:r>
        <w:r>
          <w:rPr>
            <w:webHidden/>
          </w:rPr>
          <w:fldChar w:fldCharType="end"/>
        </w:r>
      </w:hyperlink>
    </w:p>
    <w:p w14:paraId="52426ABA" w14:textId="3795C6BC" w:rsidR="00F466A7" w:rsidRDefault="00F466A7">
      <w:pPr>
        <w:pStyle w:val="TDC1"/>
        <w:rPr>
          <w:rFonts w:asciiTheme="minorHAnsi" w:eastAsiaTheme="minorEastAsia" w:hAnsiTheme="minorHAnsi" w:cstheme="minorBidi"/>
          <w:b w:val="0"/>
          <w:caps w:val="0"/>
          <w:sz w:val="22"/>
          <w:szCs w:val="22"/>
        </w:rPr>
      </w:pPr>
      <w:hyperlink w:anchor="_Toc75938181" w:history="1">
        <w:r w:rsidRPr="005C7A97">
          <w:rPr>
            <w:rStyle w:val="Hipervnculo"/>
          </w:rPr>
          <w:t>4</w:t>
        </w:r>
        <w:r>
          <w:rPr>
            <w:rFonts w:asciiTheme="minorHAnsi" w:eastAsiaTheme="minorEastAsia" w:hAnsiTheme="minorHAnsi" w:cstheme="minorBidi"/>
            <w:b w:val="0"/>
            <w:caps w:val="0"/>
            <w:sz w:val="22"/>
            <w:szCs w:val="22"/>
          </w:rPr>
          <w:tab/>
        </w:r>
        <w:r w:rsidRPr="005C7A97">
          <w:rPr>
            <w:rStyle w:val="Hipervnculo"/>
          </w:rPr>
          <w:t>ACRÓNIMOS, ABREVIATURAS Y DEFINICIONES</w:t>
        </w:r>
        <w:r>
          <w:rPr>
            <w:webHidden/>
          </w:rPr>
          <w:tab/>
        </w:r>
        <w:r>
          <w:rPr>
            <w:webHidden/>
          </w:rPr>
          <w:fldChar w:fldCharType="begin"/>
        </w:r>
        <w:r>
          <w:rPr>
            <w:webHidden/>
          </w:rPr>
          <w:instrText xml:space="preserve"> PAGEREF _Toc75938181 \h </w:instrText>
        </w:r>
        <w:r>
          <w:rPr>
            <w:webHidden/>
          </w:rPr>
        </w:r>
        <w:r>
          <w:rPr>
            <w:webHidden/>
          </w:rPr>
          <w:fldChar w:fldCharType="separate"/>
        </w:r>
        <w:r>
          <w:rPr>
            <w:webHidden/>
          </w:rPr>
          <w:t>5</w:t>
        </w:r>
        <w:r>
          <w:rPr>
            <w:webHidden/>
          </w:rPr>
          <w:fldChar w:fldCharType="end"/>
        </w:r>
      </w:hyperlink>
    </w:p>
    <w:p w14:paraId="59055422" w14:textId="1BC32217" w:rsidR="00F466A7" w:rsidRDefault="00F466A7">
      <w:pPr>
        <w:pStyle w:val="TDC1"/>
        <w:rPr>
          <w:rFonts w:asciiTheme="minorHAnsi" w:eastAsiaTheme="minorEastAsia" w:hAnsiTheme="minorHAnsi" w:cstheme="minorBidi"/>
          <w:b w:val="0"/>
          <w:caps w:val="0"/>
          <w:sz w:val="22"/>
          <w:szCs w:val="22"/>
        </w:rPr>
      </w:pPr>
      <w:hyperlink w:anchor="_Toc75938182" w:history="1">
        <w:r w:rsidRPr="005C7A97">
          <w:rPr>
            <w:rStyle w:val="Hipervnculo"/>
          </w:rPr>
          <w:t>5</w:t>
        </w:r>
        <w:r>
          <w:rPr>
            <w:rFonts w:asciiTheme="minorHAnsi" w:eastAsiaTheme="minorEastAsia" w:hAnsiTheme="minorHAnsi" w:cstheme="minorBidi"/>
            <w:b w:val="0"/>
            <w:caps w:val="0"/>
            <w:sz w:val="22"/>
            <w:szCs w:val="22"/>
          </w:rPr>
          <w:tab/>
        </w:r>
        <w:r w:rsidRPr="005C7A97">
          <w:rPr>
            <w:rStyle w:val="Hipervnculo"/>
          </w:rPr>
          <w:t>ORGANIZACIÓN Y RESPONSABILIDADES</w:t>
        </w:r>
        <w:r>
          <w:rPr>
            <w:webHidden/>
          </w:rPr>
          <w:tab/>
        </w:r>
        <w:r>
          <w:rPr>
            <w:webHidden/>
          </w:rPr>
          <w:fldChar w:fldCharType="begin"/>
        </w:r>
        <w:r>
          <w:rPr>
            <w:webHidden/>
          </w:rPr>
          <w:instrText xml:space="preserve"> PAGEREF _Toc75938182 \h </w:instrText>
        </w:r>
        <w:r>
          <w:rPr>
            <w:webHidden/>
          </w:rPr>
        </w:r>
        <w:r>
          <w:rPr>
            <w:webHidden/>
          </w:rPr>
          <w:fldChar w:fldCharType="separate"/>
        </w:r>
        <w:r>
          <w:rPr>
            <w:webHidden/>
          </w:rPr>
          <w:t>5</w:t>
        </w:r>
        <w:r>
          <w:rPr>
            <w:webHidden/>
          </w:rPr>
          <w:fldChar w:fldCharType="end"/>
        </w:r>
      </w:hyperlink>
    </w:p>
    <w:p w14:paraId="3C799224" w14:textId="09EDB815" w:rsidR="00F466A7" w:rsidRDefault="00F466A7">
      <w:pPr>
        <w:pStyle w:val="TDC1"/>
        <w:rPr>
          <w:rFonts w:asciiTheme="minorHAnsi" w:eastAsiaTheme="minorEastAsia" w:hAnsiTheme="minorHAnsi" w:cstheme="minorBidi"/>
          <w:b w:val="0"/>
          <w:caps w:val="0"/>
          <w:sz w:val="22"/>
          <w:szCs w:val="22"/>
        </w:rPr>
      </w:pPr>
      <w:hyperlink w:anchor="_Toc75938183" w:history="1">
        <w:r w:rsidRPr="005C7A97">
          <w:rPr>
            <w:rStyle w:val="Hipervnculo"/>
          </w:rPr>
          <w:t>6</w:t>
        </w:r>
        <w:r>
          <w:rPr>
            <w:rFonts w:asciiTheme="minorHAnsi" w:eastAsiaTheme="minorEastAsia" w:hAnsiTheme="minorHAnsi" w:cstheme="minorBidi"/>
            <w:b w:val="0"/>
            <w:caps w:val="0"/>
            <w:sz w:val="22"/>
            <w:szCs w:val="22"/>
          </w:rPr>
          <w:tab/>
        </w:r>
        <w:r w:rsidRPr="005C7A97">
          <w:rPr>
            <w:rStyle w:val="Hipervnculo"/>
          </w:rPr>
          <w:t>Normas de Seguridad del proyecto</w:t>
        </w:r>
        <w:r>
          <w:rPr>
            <w:webHidden/>
          </w:rPr>
          <w:tab/>
        </w:r>
        <w:r>
          <w:rPr>
            <w:webHidden/>
          </w:rPr>
          <w:fldChar w:fldCharType="begin"/>
        </w:r>
        <w:r>
          <w:rPr>
            <w:webHidden/>
          </w:rPr>
          <w:instrText xml:space="preserve"> PAGEREF _Toc75938183 \h </w:instrText>
        </w:r>
        <w:r>
          <w:rPr>
            <w:webHidden/>
          </w:rPr>
        </w:r>
        <w:r>
          <w:rPr>
            <w:webHidden/>
          </w:rPr>
          <w:fldChar w:fldCharType="separate"/>
        </w:r>
        <w:r>
          <w:rPr>
            <w:webHidden/>
          </w:rPr>
          <w:t>6</w:t>
        </w:r>
        <w:r>
          <w:rPr>
            <w:webHidden/>
          </w:rPr>
          <w:fldChar w:fldCharType="end"/>
        </w:r>
      </w:hyperlink>
    </w:p>
    <w:p w14:paraId="1EE8373D" w14:textId="6D6C969D" w:rsidR="00F466A7" w:rsidRDefault="00F466A7">
      <w:pPr>
        <w:pStyle w:val="TDC2"/>
        <w:rPr>
          <w:rFonts w:asciiTheme="minorHAnsi" w:eastAsiaTheme="minorEastAsia" w:hAnsiTheme="minorHAnsi" w:cstheme="minorBidi"/>
          <w:sz w:val="22"/>
          <w:szCs w:val="22"/>
        </w:rPr>
      </w:pPr>
      <w:hyperlink w:anchor="_Toc75938184" w:history="1">
        <w:r w:rsidRPr="005C7A97">
          <w:rPr>
            <w:rStyle w:val="Hipervnculo"/>
          </w:rPr>
          <w:t>6.1</w:t>
        </w:r>
        <w:r>
          <w:rPr>
            <w:rFonts w:asciiTheme="minorHAnsi" w:eastAsiaTheme="minorEastAsia" w:hAnsiTheme="minorHAnsi" w:cstheme="minorBidi"/>
            <w:sz w:val="22"/>
            <w:szCs w:val="22"/>
          </w:rPr>
          <w:tab/>
        </w:r>
        <w:r w:rsidRPr="005C7A97">
          <w:rPr>
            <w:rStyle w:val="Hipervnculo"/>
          </w:rPr>
          <w:t>Objetivos de Seguridad</w:t>
        </w:r>
        <w:r>
          <w:rPr>
            <w:webHidden/>
          </w:rPr>
          <w:tab/>
        </w:r>
        <w:r>
          <w:rPr>
            <w:webHidden/>
          </w:rPr>
          <w:fldChar w:fldCharType="begin"/>
        </w:r>
        <w:r>
          <w:rPr>
            <w:webHidden/>
          </w:rPr>
          <w:instrText xml:space="preserve"> PAGEREF _Toc75938184 \h </w:instrText>
        </w:r>
        <w:r>
          <w:rPr>
            <w:webHidden/>
          </w:rPr>
        </w:r>
        <w:r>
          <w:rPr>
            <w:webHidden/>
          </w:rPr>
          <w:fldChar w:fldCharType="separate"/>
        </w:r>
        <w:r>
          <w:rPr>
            <w:webHidden/>
          </w:rPr>
          <w:t>6</w:t>
        </w:r>
        <w:r>
          <w:rPr>
            <w:webHidden/>
          </w:rPr>
          <w:fldChar w:fldCharType="end"/>
        </w:r>
      </w:hyperlink>
    </w:p>
    <w:p w14:paraId="4D9BCF90" w14:textId="52F5DE4F" w:rsidR="00F466A7" w:rsidRDefault="00F466A7">
      <w:pPr>
        <w:pStyle w:val="TDC2"/>
        <w:rPr>
          <w:rFonts w:asciiTheme="minorHAnsi" w:eastAsiaTheme="minorEastAsia" w:hAnsiTheme="minorHAnsi" w:cstheme="minorBidi"/>
          <w:sz w:val="22"/>
          <w:szCs w:val="22"/>
        </w:rPr>
      </w:pPr>
      <w:hyperlink w:anchor="_Toc75938185" w:history="1">
        <w:r w:rsidRPr="005C7A97">
          <w:rPr>
            <w:rStyle w:val="Hipervnculo"/>
          </w:rPr>
          <w:t>6.2</w:t>
        </w:r>
        <w:r>
          <w:rPr>
            <w:rFonts w:asciiTheme="minorHAnsi" w:eastAsiaTheme="minorEastAsia" w:hAnsiTheme="minorHAnsi" w:cstheme="minorBidi"/>
            <w:sz w:val="22"/>
            <w:szCs w:val="22"/>
          </w:rPr>
          <w:tab/>
        </w:r>
        <w:r w:rsidRPr="005C7A97">
          <w:rPr>
            <w:rStyle w:val="Hipervnculo"/>
          </w:rPr>
          <w:t>Clasificación de la Información</w:t>
        </w:r>
        <w:r>
          <w:rPr>
            <w:webHidden/>
          </w:rPr>
          <w:tab/>
        </w:r>
        <w:r>
          <w:rPr>
            <w:webHidden/>
          </w:rPr>
          <w:fldChar w:fldCharType="begin"/>
        </w:r>
        <w:r>
          <w:rPr>
            <w:webHidden/>
          </w:rPr>
          <w:instrText xml:space="preserve"> PAGEREF _Toc75938185 \h </w:instrText>
        </w:r>
        <w:r>
          <w:rPr>
            <w:webHidden/>
          </w:rPr>
        </w:r>
        <w:r>
          <w:rPr>
            <w:webHidden/>
          </w:rPr>
          <w:fldChar w:fldCharType="separate"/>
        </w:r>
        <w:r>
          <w:rPr>
            <w:webHidden/>
          </w:rPr>
          <w:t>7</w:t>
        </w:r>
        <w:r>
          <w:rPr>
            <w:webHidden/>
          </w:rPr>
          <w:fldChar w:fldCharType="end"/>
        </w:r>
      </w:hyperlink>
    </w:p>
    <w:p w14:paraId="6D76AE30" w14:textId="6DD39C81" w:rsidR="00F466A7" w:rsidRDefault="00F466A7">
      <w:pPr>
        <w:pStyle w:val="TDC2"/>
        <w:rPr>
          <w:rFonts w:asciiTheme="minorHAnsi" w:eastAsiaTheme="minorEastAsia" w:hAnsiTheme="minorHAnsi" w:cstheme="minorBidi"/>
          <w:sz w:val="22"/>
          <w:szCs w:val="22"/>
        </w:rPr>
      </w:pPr>
      <w:hyperlink w:anchor="_Toc75938186" w:history="1">
        <w:r w:rsidRPr="005C7A97">
          <w:rPr>
            <w:rStyle w:val="Hipervnculo"/>
          </w:rPr>
          <w:t>6.3</w:t>
        </w:r>
        <w:r>
          <w:rPr>
            <w:rFonts w:asciiTheme="minorHAnsi" w:eastAsiaTheme="minorEastAsia" w:hAnsiTheme="minorHAnsi" w:cstheme="minorBidi"/>
            <w:sz w:val="22"/>
            <w:szCs w:val="22"/>
          </w:rPr>
          <w:tab/>
        </w:r>
        <w:r w:rsidRPr="005C7A97">
          <w:rPr>
            <w:rStyle w:val="Hipervnculo"/>
          </w:rPr>
          <w:t>Acceso a la Información</w:t>
        </w:r>
        <w:r>
          <w:rPr>
            <w:webHidden/>
          </w:rPr>
          <w:tab/>
        </w:r>
        <w:r>
          <w:rPr>
            <w:webHidden/>
          </w:rPr>
          <w:fldChar w:fldCharType="begin"/>
        </w:r>
        <w:r>
          <w:rPr>
            <w:webHidden/>
          </w:rPr>
          <w:instrText xml:space="preserve"> PAGEREF _Toc75938186 \h </w:instrText>
        </w:r>
        <w:r>
          <w:rPr>
            <w:webHidden/>
          </w:rPr>
        </w:r>
        <w:r>
          <w:rPr>
            <w:webHidden/>
          </w:rPr>
          <w:fldChar w:fldCharType="separate"/>
        </w:r>
        <w:r>
          <w:rPr>
            <w:webHidden/>
          </w:rPr>
          <w:t>7</w:t>
        </w:r>
        <w:r>
          <w:rPr>
            <w:webHidden/>
          </w:rPr>
          <w:fldChar w:fldCharType="end"/>
        </w:r>
      </w:hyperlink>
    </w:p>
    <w:p w14:paraId="7D055055" w14:textId="5A3E07C1" w:rsidR="00F466A7" w:rsidRDefault="00F466A7">
      <w:pPr>
        <w:pStyle w:val="TDC2"/>
        <w:rPr>
          <w:rFonts w:asciiTheme="minorHAnsi" w:eastAsiaTheme="minorEastAsia" w:hAnsiTheme="minorHAnsi" w:cstheme="minorBidi"/>
          <w:sz w:val="22"/>
          <w:szCs w:val="22"/>
        </w:rPr>
      </w:pPr>
      <w:hyperlink w:anchor="_Toc75938187" w:history="1">
        <w:r w:rsidRPr="005C7A97">
          <w:rPr>
            <w:rStyle w:val="Hipervnculo"/>
          </w:rPr>
          <w:t>6.4</w:t>
        </w:r>
        <w:r>
          <w:rPr>
            <w:rFonts w:asciiTheme="minorHAnsi" w:eastAsiaTheme="minorEastAsia" w:hAnsiTheme="minorHAnsi" w:cstheme="minorBidi"/>
            <w:sz w:val="22"/>
            <w:szCs w:val="22"/>
          </w:rPr>
          <w:tab/>
        </w:r>
        <w:r w:rsidRPr="005C7A97">
          <w:rPr>
            <w:rStyle w:val="Hipervnculo"/>
          </w:rPr>
          <w:t>Control de la Documentación Clasificada</w:t>
        </w:r>
        <w:r>
          <w:rPr>
            <w:webHidden/>
          </w:rPr>
          <w:tab/>
        </w:r>
        <w:r>
          <w:rPr>
            <w:webHidden/>
          </w:rPr>
          <w:fldChar w:fldCharType="begin"/>
        </w:r>
        <w:r>
          <w:rPr>
            <w:webHidden/>
          </w:rPr>
          <w:instrText xml:space="preserve"> PAGEREF _Toc75938187 \h </w:instrText>
        </w:r>
        <w:r>
          <w:rPr>
            <w:webHidden/>
          </w:rPr>
        </w:r>
        <w:r>
          <w:rPr>
            <w:webHidden/>
          </w:rPr>
          <w:fldChar w:fldCharType="separate"/>
        </w:r>
        <w:r>
          <w:rPr>
            <w:webHidden/>
          </w:rPr>
          <w:t>7</w:t>
        </w:r>
        <w:r>
          <w:rPr>
            <w:webHidden/>
          </w:rPr>
          <w:fldChar w:fldCharType="end"/>
        </w:r>
      </w:hyperlink>
    </w:p>
    <w:p w14:paraId="4FE7D878" w14:textId="6F9F95A4" w:rsidR="00F466A7" w:rsidRDefault="00F466A7">
      <w:pPr>
        <w:pStyle w:val="TDC2"/>
        <w:rPr>
          <w:rFonts w:asciiTheme="minorHAnsi" w:eastAsiaTheme="minorEastAsia" w:hAnsiTheme="minorHAnsi" w:cstheme="minorBidi"/>
          <w:sz w:val="22"/>
          <w:szCs w:val="22"/>
        </w:rPr>
      </w:pPr>
      <w:hyperlink w:anchor="_Toc75938188" w:history="1">
        <w:r w:rsidRPr="005C7A97">
          <w:rPr>
            <w:rStyle w:val="Hipervnculo"/>
          </w:rPr>
          <w:t>6.5</w:t>
        </w:r>
        <w:r>
          <w:rPr>
            <w:rFonts w:asciiTheme="minorHAnsi" w:eastAsiaTheme="minorEastAsia" w:hAnsiTheme="minorHAnsi" w:cstheme="minorBidi"/>
            <w:sz w:val="22"/>
            <w:szCs w:val="22"/>
          </w:rPr>
          <w:tab/>
        </w:r>
        <w:r w:rsidRPr="005C7A97">
          <w:rPr>
            <w:rStyle w:val="Hipervnculo"/>
          </w:rPr>
          <w:t>Procedimientos de Recepción y Entrega de Material Clasificado</w:t>
        </w:r>
        <w:r>
          <w:rPr>
            <w:webHidden/>
          </w:rPr>
          <w:tab/>
        </w:r>
        <w:r>
          <w:rPr>
            <w:webHidden/>
          </w:rPr>
          <w:fldChar w:fldCharType="begin"/>
        </w:r>
        <w:r>
          <w:rPr>
            <w:webHidden/>
          </w:rPr>
          <w:instrText xml:space="preserve"> PAGEREF _Toc75938188 \h </w:instrText>
        </w:r>
        <w:r>
          <w:rPr>
            <w:webHidden/>
          </w:rPr>
        </w:r>
        <w:r>
          <w:rPr>
            <w:webHidden/>
          </w:rPr>
          <w:fldChar w:fldCharType="separate"/>
        </w:r>
        <w:r>
          <w:rPr>
            <w:webHidden/>
          </w:rPr>
          <w:t>8</w:t>
        </w:r>
        <w:r>
          <w:rPr>
            <w:webHidden/>
          </w:rPr>
          <w:fldChar w:fldCharType="end"/>
        </w:r>
      </w:hyperlink>
    </w:p>
    <w:p w14:paraId="0C685CB9" w14:textId="1B373CD6" w:rsidR="00F466A7" w:rsidRDefault="00F466A7">
      <w:pPr>
        <w:pStyle w:val="TDC2"/>
        <w:rPr>
          <w:rFonts w:asciiTheme="minorHAnsi" w:eastAsiaTheme="minorEastAsia" w:hAnsiTheme="minorHAnsi" w:cstheme="minorBidi"/>
          <w:sz w:val="22"/>
          <w:szCs w:val="22"/>
        </w:rPr>
      </w:pPr>
      <w:hyperlink w:anchor="_Toc75938189" w:history="1">
        <w:r w:rsidRPr="005C7A97">
          <w:rPr>
            <w:rStyle w:val="Hipervnculo"/>
          </w:rPr>
          <w:t>6.6</w:t>
        </w:r>
        <w:r>
          <w:rPr>
            <w:rFonts w:asciiTheme="minorHAnsi" w:eastAsiaTheme="minorEastAsia" w:hAnsiTheme="minorHAnsi" w:cstheme="minorBidi"/>
            <w:sz w:val="22"/>
            <w:szCs w:val="22"/>
          </w:rPr>
          <w:tab/>
        </w:r>
        <w:r w:rsidRPr="005C7A97">
          <w:rPr>
            <w:rStyle w:val="Hipervnculo"/>
          </w:rPr>
          <w:t>Uso de Teléfono, Fax, Correo Electrónico, …</w:t>
        </w:r>
        <w:r>
          <w:rPr>
            <w:webHidden/>
          </w:rPr>
          <w:tab/>
        </w:r>
        <w:r>
          <w:rPr>
            <w:webHidden/>
          </w:rPr>
          <w:fldChar w:fldCharType="begin"/>
        </w:r>
        <w:r>
          <w:rPr>
            <w:webHidden/>
          </w:rPr>
          <w:instrText xml:space="preserve"> PAGEREF _Toc75938189 \h </w:instrText>
        </w:r>
        <w:r>
          <w:rPr>
            <w:webHidden/>
          </w:rPr>
        </w:r>
        <w:r>
          <w:rPr>
            <w:webHidden/>
          </w:rPr>
          <w:fldChar w:fldCharType="separate"/>
        </w:r>
        <w:r>
          <w:rPr>
            <w:webHidden/>
          </w:rPr>
          <w:t>8</w:t>
        </w:r>
        <w:r>
          <w:rPr>
            <w:webHidden/>
          </w:rPr>
          <w:fldChar w:fldCharType="end"/>
        </w:r>
      </w:hyperlink>
    </w:p>
    <w:p w14:paraId="1AB9D29E" w14:textId="52DEE04C" w:rsidR="00F466A7" w:rsidRDefault="00F466A7">
      <w:pPr>
        <w:pStyle w:val="TDC1"/>
        <w:rPr>
          <w:rFonts w:asciiTheme="minorHAnsi" w:eastAsiaTheme="minorEastAsia" w:hAnsiTheme="minorHAnsi" w:cstheme="minorBidi"/>
          <w:b w:val="0"/>
          <w:caps w:val="0"/>
          <w:sz w:val="22"/>
          <w:szCs w:val="22"/>
        </w:rPr>
      </w:pPr>
      <w:hyperlink w:anchor="_Toc75938190" w:history="1">
        <w:r w:rsidRPr="005C7A97">
          <w:rPr>
            <w:rStyle w:val="Hipervnculo"/>
          </w:rPr>
          <w:t>7</w:t>
        </w:r>
        <w:r>
          <w:rPr>
            <w:rFonts w:asciiTheme="minorHAnsi" w:eastAsiaTheme="minorEastAsia" w:hAnsiTheme="minorHAnsi" w:cstheme="minorBidi"/>
            <w:b w:val="0"/>
            <w:caps w:val="0"/>
            <w:sz w:val="22"/>
            <w:szCs w:val="22"/>
          </w:rPr>
          <w:tab/>
        </w:r>
        <w:r w:rsidRPr="005C7A97">
          <w:rPr>
            <w:rStyle w:val="Hipervnculo"/>
          </w:rPr>
          <w:t>SUBCONTRATACIONES</w:t>
        </w:r>
        <w:r>
          <w:rPr>
            <w:webHidden/>
          </w:rPr>
          <w:tab/>
        </w:r>
        <w:r>
          <w:rPr>
            <w:webHidden/>
          </w:rPr>
          <w:fldChar w:fldCharType="begin"/>
        </w:r>
        <w:r>
          <w:rPr>
            <w:webHidden/>
          </w:rPr>
          <w:instrText xml:space="preserve"> PAGEREF _Toc75938190 \h </w:instrText>
        </w:r>
        <w:r>
          <w:rPr>
            <w:webHidden/>
          </w:rPr>
        </w:r>
        <w:r>
          <w:rPr>
            <w:webHidden/>
          </w:rPr>
          <w:fldChar w:fldCharType="separate"/>
        </w:r>
        <w:r>
          <w:rPr>
            <w:webHidden/>
          </w:rPr>
          <w:t>8</w:t>
        </w:r>
        <w:r>
          <w:rPr>
            <w:webHidden/>
          </w:rPr>
          <w:fldChar w:fldCharType="end"/>
        </w:r>
      </w:hyperlink>
    </w:p>
    <w:p w14:paraId="65D1ADB8" w14:textId="7BE15F65" w:rsidR="00F466A7" w:rsidRDefault="00F466A7">
      <w:pPr>
        <w:pStyle w:val="TDC1"/>
        <w:rPr>
          <w:rFonts w:asciiTheme="minorHAnsi" w:eastAsiaTheme="minorEastAsia" w:hAnsiTheme="minorHAnsi" w:cstheme="minorBidi"/>
          <w:b w:val="0"/>
          <w:caps w:val="0"/>
          <w:sz w:val="22"/>
          <w:szCs w:val="22"/>
        </w:rPr>
      </w:pPr>
      <w:hyperlink w:anchor="_Toc75938191" w:history="1">
        <w:r w:rsidRPr="005C7A97">
          <w:rPr>
            <w:rStyle w:val="Hipervnculo"/>
          </w:rPr>
          <w:t>8</w:t>
        </w:r>
        <w:r>
          <w:rPr>
            <w:rFonts w:asciiTheme="minorHAnsi" w:eastAsiaTheme="minorEastAsia" w:hAnsiTheme="minorHAnsi" w:cstheme="minorBidi"/>
            <w:b w:val="0"/>
            <w:caps w:val="0"/>
            <w:sz w:val="22"/>
            <w:szCs w:val="22"/>
          </w:rPr>
          <w:tab/>
        </w:r>
        <w:r w:rsidRPr="005C7A97">
          <w:rPr>
            <w:rStyle w:val="Hipervnculo"/>
          </w:rPr>
          <w:t>PERSONAL DEL PROYECTO</w:t>
        </w:r>
        <w:r>
          <w:rPr>
            <w:webHidden/>
          </w:rPr>
          <w:tab/>
        </w:r>
        <w:r>
          <w:rPr>
            <w:webHidden/>
          </w:rPr>
          <w:fldChar w:fldCharType="begin"/>
        </w:r>
        <w:r>
          <w:rPr>
            <w:webHidden/>
          </w:rPr>
          <w:instrText xml:space="preserve"> PAGEREF _Toc75938191 \h </w:instrText>
        </w:r>
        <w:r>
          <w:rPr>
            <w:webHidden/>
          </w:rPr>
        </w:r>
        <w:r>
          <w:rPr>
            <w:webHidden/>
          </w:rPr>
          <w:fldChar w:fldCharType="separate"/>
        </w:r>
        <w:r>
          <w:rPr>
            <w:webHidden/>
          </w:rPr>
          <w:t>8</w:t>
        </w:r>
        <w:r>
          <w:rPr>
            <w:webHidden/>
          </w:rPr>
          <w:fldChar w:fldCharType="end"/>
        </w:r>
      </w:hyperlink>
    </w:p>
    <w:p w14:paraId="19B29655" w14:textId="38026022" w:rsidR="005A03FD" w:rsidRDefault="005A03FD">
      <w:pPr>
        <w:rPr>
          <w:rStyle w:val="Hipervnculo"/>
          <w:color w:val="auto"/>
          <w:u w:val="none"/>
        </w:rPr>
      </w:pPr>
      <w:r>
        <w:rPr>
          <w:rStyle w:val="Hipervnculo"/>
          <w:bCs/>
        </w:rPr>
        <w:fldChar w:fldCharType="end"/>
      </w:r>
      <w:r>
        <w:rPr>
          <w:rStyle w:val="Hipervnculo"/>
          <w:bCs/>
        </w:rPr>
        <w:br w:type="page"/>
      </w:r>
    </w:p>
    <w:p w14:paraId="69AB7704" w14:textId="77777777" w:rsidR="00162E0A" w:rsidRDefault="00162E0A" w:rsidP="00162E0A">
      <w:pPr>
        <w:pStyle w:val="Ttulo1"/>
      </w:pPr>
      <w:bookmarkStart w:id="2" w:name="_Toc16148755"/>
      <w:bookmarkStart w:id="3" w:name="_Toc75938178"/>
      <w:r>
        <w:lastRenderedPageBreak/>
        <w:t>Introducción</w:t>
      </w:r>
      <w:bookmarkEnd w:id="2"/>
      <w:bookmarkEnd w:id="3"/>
    </w:p>
    <w:p w14:paraId="7201CC43" w14:textId="48DEF2A4" w:rsidR="00162E0A" w:rsidRDefault="00162E0A" w:rsidP="00162E0A">
      <w:pPr>
        <w:ind w:left="567"/>
        <w:rPr>
          <w:noProof/>
        </w:rPr>
      </w:pPr>
      <w:r>
        <w:rPr>
          <w:noProof/>
        </w:rPr>
        <w:t xml:space="preserve">Este documento tiene como objetivo realizar una descripción de los procedimientos para asegurar la información clasificada y bienes del expediente </w:t>
      </w:r>
      <w:r w:rsidR="002D7D4B">
        <w:rPr>
          <w:noProof/>
          <w:highlight w:val="cyan"/>
        </w:rPr>
        <w:fldChar w:fldCharType="begin"/>
      </w:r>
      <w:r w:rsidR="002D7D4B">
        <w:rPr>
          <w:noProof/>
          <w:highlight w:val="cyan"/>
        </w:rPr>
        <w:instrText xml:space="preserve"> DOCPROPERTY  Proyecto  \* MERGEFORMAT </w:instrText>
      </w:r>
      <w:r w:rsidR="002D7D4B">
        <w:rPr>
          <w:noProof/>
          <w:highlight w:val="cyan"/>
        </w:rPr>
        <w:fldChar w:fldCharType="separate"/>
      </w:r>
      <w:r w:rsidR="002D7D4B">
        <w:rPr>
          <w:noProof/>
          <w:highlight w:val="cyan"/>
        </w:rPr>
        <w:t>NOMBRE DE PROYECTO/EXPEDIENTE</w:t>
      </w:r>
      <w:r w:rsidR="002D7D4B">
        <w:rPr>
          <w:noProof/>
          <w:highlight w:val="cyan"/>
        </w:rPr>
        <w:fldChar w:fldCharType="end"/>
      </w:r>
      <w:r>
        <w:rPr>
          <w:noProof/>
        </w:rPr>
        <w:t xml:space="preserve">en cumplimiento de los requisitos específicos de seguridad del Contrato entre </w:t>
      </w:r>
      <w:r w:rsidR="00D80079">
        <w:rPr>
          <w:noProof/>
          <w:highlight w:val="cyan"/>
        </w:rPr>
        <w:fldChar w:fldCharType="begin"/>
      </w:r>
      <w:r w:rsidR="00D80079">
        <w:rPr>
          <w:noProof/>
          <w:highlight w:val="cyan"/>
        </w:rPr>
        <w:instrText xml:space="preserve"> DOCPROPERTY  Cliente  \* MERGEFORMAT </w:instrText>
      </w:r>
      <w:r w:rsidR="00D80079">
        <w:rPr>
          <w:noProof/>
          <w:highlight w:val="cyan"/>
        </w:rPr>
        <w:fldChar w:fldCharType="separate"/>
      </w:r>
      <w:r w:rsidR="00D80079">
        <w:rPr>
          <w:noProof/>
          <w:highlight w:val="cyan"/>
        </w:rPr>
        <w:t>NOMBRE DEL CLIENTE</w:t>
      </w:r>
      <w:r w:rsidR="00D80079">
        <w:rPr>
          <w:noProof/>
          <w:highlight w:val="cyan"/>
        </w:rPr>
        <w:fldChar w:fldCharType="end"/>
      </w:r>
      <w:r>
        <w:rPr>
          <w:noProof/>
        </w:rPr>
        <w:t xml:space="preserve"> y  Telefónica de España (en adelente TdE).</w:t>
      </w:r>
    </w:p>
    <w:p w14:paraId="4A061130" w14:textId="4869BA79" w:rsidR="00162E0A" w:rsidRDefault="00162E0A" w:rsidP="00162E0A">
      <w:pPr>
        <w:ind w:left="567"/>
        <w:rPr>
          <w:noProof/>
        </w:rPr>
      </w:pPr>
      <w:r>
        <w:rPr>
          <w:noProof/>
        </w:rPr>
        <w:t>Este documento será de aplicación para todos los participantes de la empresa Telefónica de España en el desarrollo de los trabajos contemplados, así como para sus empresas subcontratadas.</w:t>
      </w:r>
    </w:p>
    <w:p w14:paraId="65CE392C" w14:textId="77777777" w:rsidR="00162E0A" w:rsidRDefault="00162E0A" w:rsidP="00162E0A">
      <w:pPr>
        <w:pStyle w:val="Parrafo1"/>
        <w:rPr>
          <w:noProof w:val="0"/>
          <w:highlight w:val="yellow"/>
        </w:rPr>
      </w:pPr>
    </w:p>
    <w:p w14:paraId="33744BEA" w14:textId="77777777" w:rsidR="00162E0A" w:rsidRPr="005816C6" w:rsidRDefault="00162E0A" w:rsidP="00162E0A">
      <w:pPr>
        <w:pStyle w:val="Ttulo1"/>
      </w:pPr>
      <w:bookmarkStart w:id="4" w:name="_Toc16148756"/>
      <w:bookmarkStart w:id="5" w:name="_Toc75938179"/>
      <w:r w:rsidRPr="005816C6">
        <w:t>Documentación de referencia</w:t>
      </w:r>
      <w:bookmarkEnd w:id="4"/>
      <w:bookmarkEnd w:id="5"/>
    </w:p>
    <w:p w14:paraId="0F911E50" w14:textId="77777777" w:rsidR="00162E0A" w:rsidRPr="005816C6" w:rsidRDefault="00162E0A" w:rsidP="00162E0A">
      <w:pPr>
        <w:pStyle w:val="Prrafodelista"/>
        <w:numPr>
          <w:ilvl w:val="0"/>
          <w:numId w:val="12"/>
        </w:numPr>
        <w:ind w:firstLine="273"/>
        <w:rPr>
          <w:noProof/>
          <w:highlight w:val="cyan"/>
        </w:rPr>
      </w:pPr>
      <w:r w:rsidRPr="005816C6">
        <w:rPr>
          <w:noProof/>
          <w:highlight w:val="cyan"/>
        </w:rPr>
        <w:t>PPT</w:t>
      </w:r>
      <w:r>
        <w:rPr>
          <w:noProof/>
          <w:highlight w:val="cyan"/>
        </w:rPr>
        <w:t xml:space="preserve"> (poner referencia del PPT)</w:t>
      </w:r>
    </w:p>
    <w:p w14:paraId="4D448F6B" w14:textId="77777777" w:rsidR="00162E0A" w:rsidRPr="005816C6" w:rsidRDefault="00162E0A" w:rsidP="00162E0A">
      <w:pPr>
        <w:pStyle w:val="Prrafodelista"/>
        <w:numPr>
          <w:ilvl w:val="0"/>
          <w:numId w:val="12"/>
        </w:numPr>
        <w:ind w:firstLine="273"/>
        <w:rPr>
          <w:noProof/>
          <w:highlight w:val="cyan"/>
        </w:rPr>
      </w:pPr>
      <w:r w:rsidRPr="005816C6">
        <w:rPr>
          <w:noProof/>
          <w:highlight w:val="cyan"/>
        </w:rPr>
        <w:t>PCAP</w:t>
      </w:r>
      <w:r>
        <w:rPr>
          <w:noProof/>
          <w:highlight w:val="cyan"/>
        </w:rPr>
        <w:t xml:space="preserve"> (poner referencia del PCAP)</w:t>
      </w:r>
    </w:p>
    <w:p w14:paraId="5A3EEA17" w14:textId="77777777" w:rsidR="00162E0A" w:rsidRPr="005816C6" w:rsidRDefault="00162E0A" w:rsidP="00162E0A">
      <w:pPr>
        <w:pStyle w:val="Prrafodelista"/>
        <w:numPr>
          <w:ilvl w:val="0"/>
          <w:numId w:val="12"/>
        </w:numPr>
        <w:ind w:firstLine="273"/>
        <w:rPr>
          <w:noProof/>
          <w:highlight w:val="cyan"/>
        </w:rPr>
      </w:pPr>
      <w:r w:rsidRPr="005816C6">
        <w:rPr>
          <w:noProof/>
          <w:highlight w:val="cyan"/>
        </w:rPr>
        <w:t>Oferta</w:t>
      </w:r>
    </w:p>
    <w:p w14:paraId="3AA7559D" w14:textId="7BA7A39C" w:rsidR="00162E0A" w:rsidRDefault="00162E0A" w:rsidP="00162E0A">
      <w:pPr>
        <w:pStyle w:val="Prrafodelista"/>
        <w:numPr>
          <w:ilvl w:val="0"/>
          <w:numId w:val="12"/>
        </w:numPr>
        <w:ind w:firstLine="273"/>
        <w:rPr>
          <w:noProof/>
        </w:rPr>
      </w:pPr>
      <w:r>
        <w:rPr>
          <w:noProof/>
        </w:rPr>
        <w:t>Plan de Protección de Telefónica de España</w:t>
      </w:r>
    </w:p>
    <w:p w14:paraId="408C3908" w14:textId="77777777" w:rsidR="00162E0A" w:rsidRDefault="00162E0A" w:rsidP="00162E0A">
      <w:pPr>
        <w:pStyle w:val="Prrafodelista"/>
        <w:numPr>
          <w:ilvl w:val="0"/>
          <w:numId w:val="12"/>
        </w:numPr>
        <w:ind w:firstLine="273"/>
        <w:rPr>
          <w:noProof/>
        </w:rPr>
      </w:pPr>
      <w:r>
        <w:rPr>
          <w:noProof/>
        </w:rPr>
        <w:t>Normas de la autoridad nacional para la protección de la información clasificada</w:t>
      </w:r>
    </w:p>
    <w:p w14:paraId="5E74CF4E" w14:textId="77777777" w:rsidR="00162E0A" w:rsidRDefault="00162E0A" w:rsidP="00162E0A">
      <w:pPr>
        <w:rPr>
          <w:noProof/>
        </w:rPr>
      </w:pPr>
    </w:p>
    <w:p w14:paraId="4241D6A7" w14:textId="77777777" w:rsidR="00162E0A" w:rsidRPr="00676763" w:rsidRDefault="00162E0A" w:rsidP="00162E0A">
      <w:pPr>
        <w:pStyle w:val="Ttulo1"/>
        <w:rPr>
          <w:noProof/>
        </w:rPr>
      </w:pPr>
      <w:bookmarkStart w:id="6" w:name="_Toc16148757"/>
      <w:bookmarkStart w:id="7" w:name="_Toc75938180"/>
      <w:r w:rsidRPr="00676763">
        <w:t>DESCRIPCIÓN DEL PROYECTO</w:t>
      </w:r>
      <w:bookmarkEnd w:id="6"/>
      <w:bookmarkEnd w:id="7"/>
    </w:p>
    <w:p w14:paraId="72D48D0C" w14:textId="77777777" w:rsidR="00162E0A" w:rsidRPr="000717B9" w:rsidRDefault="00162E0A" w:rsidP="00162E0A">
      <w:pPr>
        <w:pStyle w:val="Parrafo1"/>
      </w:pPr>
      <w:r w:rsidRPr="000717B9">
        <w:rPr>
          <w:highlight w:val="yellow"/>
        </w:rPr>
        <w:t>Describir el alcance del proyecto</w:t>
      </w:r>
    </w:p>
    <w:p w14:paraId="5F33F108" w14:textId="77777777" w:rsidR="00162E0A" w:rsidRDefault="00162E0A" w:rsidP="00162E0A">
      <w:pPr>
        <w:rPr>
          <w:noProof/>
        </w:rPr>
      </w:pPr>
    </w:p>
    <w:p w14:paraId="66B29A7E" w14:textId="77777777" w:rsidR="00162E0A" w:rsidRPr="00676763" w:rsidRDefault="00162E0A" w:rsidP="00162E0A">
      <w:pPr>
        <w:pStyle w:val="Ttulo1"/>
        <w:ind w:left="720" w:hanging="720"/>
      </w:pPr>
      <w:bookmarkStart w:id="8" w:name="_Toc16148758"/>
      <w:bookmarkStart w:id="9" w:name="_Toc75938181"/>
      <w:r w:rsidRPr="00676763">
        <w:t>ACRÓNIMOS, ABREVIATURAS Y DEFINICIONES</w:t>
      </w:r>
      <w:bookmarkEnd w:id="8"/>
      <w:bookmarkEnd w:id="9"/>
    </w:p>
    <w:tbl>
      <w:tblPr>
        <w:tblW w:w="0" w:type="auto"/>
        <w:tblInd w:w="720" w:type="dxa"/>
        <w:tblCellMar>
          <w:left w:w="70" w:type="dxa"/>
          <w:right w:w="70" w:type="dxa"/>
        </w:tblCellMar>
        <w:tblLook w:val="0000" w:firstRow="0" w:lastRow="0" w:firstColumn="0" w:lastColumn="0" w:noHBand="0" w:noVBand="0"/>
      </w:tblPr>
      <w:tblGrid>
        <w:gridCol w:w="1804"/>
        <w:gridCol w:w="7044"/>
      </w:tblGrid>
      <w:tr w:rsidR="00162E0A" w:rsidRPr="00682F28" w14:paraId="2D2F966F" w14:textId="77777777" w:rsidTr="00904BC6">
        <w:tc>
          <w:tcPr>
            <w:tcW w:w="1804" w:type="dxa"/>
          </w:tcPr>
          <w:p w14:paraId="6CDDC4C3" w14:textId="77777777" w:rsidR="00162E0A" w:rsidRPr="008B1252" w:rsidRDefault="00162E0A" w:rsidP="00904BC6">
            <w:pPr>
              <w:ind w:left="414"/>
              <w:rPr>
                <w:rFonts w:cs="Arial"/>
                <w:b/>
                <w:bCs/>
                <w:szCs w:val="22"/>
              </w:rPr>
            </w:pPr>
            <w:r>
              <w:rPr>
                <w:rFonts w:cs="Arial"/>
                <w:b/>
                <w:bCs/>
                <w:szCs w:val="22"/>
              </w:rPr>
              <w:t>ASI</w:t>
            </w:r>
          </w:p>
        </w:tc>
        <w:tc>
          <w:tcPr>
            <w:tcW w:w="7044" w:type="dxa"/>
          </w:tcPr>
          <w:p w14:paraId="12D269C0" w14:textId="77777777" w:rsidR="00162E0A" w:rsidRPr="00682F28" w:rsidRDefault="00162E0A" w:rsidP="00904BC6">
            <w:pPr>
              <w:ind w:left="213"/>
              <w:rPr>
                <w:rFonts w:cs="Arial"/>
                <w:szCs w:val="22"/>
              </w:rPr>
            </w:pPr>
            <w:r w:rsidRPr="00682F28">
              <w:rPr>
                <w:noProof/>
              </w:rPr>
              <w:t>Área de Seguridad Industrial</w:t>
            </w:r>
          </w:p>
        </w:tc>
      </w:tr>
      <w:tr w:rsidR="00162E0A" w:rsidRPr="00682F28" w14:paraId="36860DA5" w14:textId="77777777" w:rsidTr="00904BC6">
        <w:tc>
          <w:tcPr>
            <w:tcW w:w="1804" w:type="dxa"/>
          </w:tcPr>
          <w:p w14:paraId="15AAF632" w14:textId="77777777" w:rsidR="00162E0A" w:rsidRPr="008B1252" w:rsidRDefault="00162E0A" w:rsidP="00904BC6">
            <w:pPr>
              <w:ind w:left="414"/>
              <w:rPr>
                <w:rFonts w:cs="Arial"/>
                <w:b/>
                <w:bCs/>
                <w:szCs w:val="22"/>
              </w:rPr>
            </w:pPr>
            <w:r w:rsidRPr="008B1252">
              <w:rPr>
                <w:rFonts w:cs="Arial"/>
                <w:b/>
                <w:bCs/>
                <w:szCs w:val="22"/>
              </w:rPr>
              <w:t>HPS:</w:t>
            </w:r>
          </w:p>
        </w:tc>
        <w:tc>
          <w:tcPr>
            <w:tcW w:w="7044" w:type="dxa"/>
          </w:tcPr>
          <w:p w14:paraId="5AB395C8" w14:textId="77777777" w:rsidR="00162E0A" w:rsidRPr="00682F28" w:rsidRDefault="00162E0A" w:rsidP="00904BC6">
            <w:pPr>
              <w:ind w:left="213"/>
              <w:rPr>
                <w:rFonts w:cs="Arial"/>
                <w:szCs w:val="22"/>
              </w:rPr>
            </w:pPr>
            <w:r w:rsidRPr="00682F28">
              <w:rPr>
                <w:rFonts w:cs="Arial"/>
                <w:szCs w:val="22"/>
              </w:rPr>
              <w:t>Habilitación Personal de Seguridad</w:t>
            </w:r>
          </w:p>
        </w:tc>
      </w:tr>
      <w:tr w:rsidR="00162E0A" w:rsidRPr="00682F28" w14:paraId="31BC8BD9" w14:textId="77777777" w:rsidTr="00904BC6">
        <w:tc>
          <w:tcPr>
            <w:tcW w:w="1804" w:type="dxa"/>
          </w:tcPr>
          <w:p w14:paraId="4FC653AC" w14:textId="77777777" w:rsidR="00162E0A" w:rsidRPr="008B1252" w:rsidRDefault="00162E0A" w:rsidP="00904BC6">
            <w:pPr>
              <w:ind w:left="414"/>
              <w:rPr>
                <w:rFonts w:cs="Arial"/>
                <w:b/>
                <w:bCs/>
                <w:szCs w:val="22"/>
              </w:rPr>
            </w:pPr>
            <w:r w:rsidRPr="008B1252">
              <w:rPr>
                <w:rFonts w:cs="Arial"/>
                <w:b/>
                <w:bCs/>
                <w:szCs w:val="22"/>
              </w:rPr>
              <w:t>JSSP:</w:t>
            </w:r>
          </w:p>
        </w:tc>
        <w:tc>
          <w:tcPr>
            <w:tcW w:w="7044" w:type="dxa"/>
          </w:tcPr>
          <w:p w14:paraId="0684DA6F" w14:textId="77777777" w:rsidR="00162E0A" w:rsidRPr="00682F28" w:rsidRDefault="00162E0A" w:rsidP="00904BC6">
            <w:pPr>
              <w:ind w:left="213"/>
              <w:rPr>
                <w:rFonts w:cs="Arial"/>
                <w:szCs w:val="22"/>
              </w:rPr>
            </w:pPr>
            <w:r w:rsidRPr="00682F28">
              <w:rPr>
                <w:rFonts w:cs="Arial"/>
                <w:szCs w:val="22"/>
              </w:rPr>
              <w:t>Jefe de Seguridad del Servicio de Protección</w:t>
            </w:r>
          </w:p>
        </w:tc>
      </w:tr>
      <w:tr w:rsidR="00162E0A" w:rsidRPr="00682F28" w14:paraId="5503F58D" w14:textId="77777777" w:rsidTr="00904BC6">
        <w:tc>
          <w:tcPr>
            <w:tcW w:w="1804" w:type="dxa"/>
          </w:tcPr>
          <w:p w14:paraId="294DCE2A" w14:textId="77777777" w:rsidR="00162E0A" w:rsidRPr="008B1252" w:rsidRDefault="00162E0A" w:rsidP="00904BC6">
            <w:pPr>
              <w:ind w:left="414"/>
              <w:rPr>
                <w:rFonts w:cs="Arial"/>
                <w:b/>
                <w:bCs/>
                <w:szCs w:val="22"/>
              </w:rPr>
            </w:pPr>
            <w:r>
              <w:rPr>
                <w:rFonts w:cs="Arial"/>
                <w:b/>
                <w:bCs/>
                <w:szCs w:val="22"/>
              </w:rPr>
              <w:t>JSSSP</w:t>
            </w:r>
          </w:p>
        </w:tc>
        <w:tc>
          <w:tcPr>
            <w:tcW w:w="7044" w:type="dxa"/>
          </w:tcPr>
          <w:p w14:paraId="28EADBEE" w14:textId="77777777" w:rsidR="00162E0A" w:rsidRPr="00682F28" w:rsidRDefault="00162E0A" w:rsidP="00904BC6">
            <w:pPr>
              <w:ind w:left="213"/>
              <w:rPr>
                <w:rFonts w:cs="Arial"/>
                <w:szCs w:val="22"/>
              </w:rPr>
            </w:pPr>
            <w:r w:rsidRPr="00682F28">
              <w:rPr>
                <w:noProof/>
              </w:rPr>
              <w:t>Jefe de Seguridad Suplente del Servicio de Protección</w:t>
            </w:r>
          </w:p>
        </w:tc>
      </w:tr>
      <w:tr w:rsidR="00162E0A" w:rsidRPr="00682F28" w14:paraId="1574639C" w14:textId="77777777" w:rsidTr="00904BC6">
        <w:tc>
          <w:tcPr>
            <w:tcW w:w="1804" w:type="dxa"/>
          </w:tcPr>
          <w:p w14:paraId="13F015FD" w14:textId="77777777" w:rsidR="00162E0A" w:rsidRPr="008B1252" w:rsidRDefault="00162E0A" w:rsidP="00904BC6">
            <w:pPr>
              <w:ind w:left="414"/>
              <w:rPr>
                <w:rFonts w:cs="Arial"/>
                <w:b/>
                <w:bCs/>
                <w:szCs w:val="22"/>
              </w:rPr>
            </w:pPr>
            <w:r w:rsidRPr="008B1252">
              <w:rPr>
                <w:rFonts w:cs="Arial"/>
                <w:b/>
                <w:bCs/>
                <w:szCs w:val="22"/>
              </w:rPr>
              <w:t>PCAP:</w:t>
            </w:r>
          </w:p>
        </w:tc>
        <w:tc>
          <w:tcPr>
            <w:tcW w:w="7044" w:type="dxa"/>
          </w:tcPr>
          <w:p w14:paraId="7C8856BC" w14:textId="77777777" w:rsidR="00162E0A" w:rsidRPr="00682F28" w:rsidRDefault="00162E0A" w:rsidP="00904BC6">
            <w:pPr>
              <w:ind w:left="213"/>
              <w:rPr>
                <w:rFonts w:cs="Arial"/>
                <w:szCs w:val="22"/>
              </w:rPr>
            </w:pPr>
            <w:r w:rsidRPr="00682F28">
              <w:rPr>
                <w:rFonts w:cs="Arial"/>
                <w:szCs w:val="22"/>
              </w:rPr>
              <w:t>Pliego de Cláusulas Administrativas Particulares</w:t>
            </w:r>
          </w:p>
        </w:tc>
      </w:tr>
      <w:tr w:rsidR="00162E0A" w:rsidRPr="00682F28" w14:paraId="3B00E756" w14:textId="77777777" w:rsidTr="00904BC6">
        <w:trPr>
          <w:trHeight w:val="80"/>
        </w:trPr>
        <w:tc>
          <w:tcPr>
            <w:tcW w:w="1804" w:type="dxa"/>
          </w:tcPr>
          <w:p w14:paraId="2D1E0E25" w14:textId="77777777" w:rsidR="00162E0A" w:rsidRPr="008B1252" w:rsidRDefault="00162E0A" w:rsidP="00904BC6">
            <w:pPr>
              <w:ind w:left="414"/>
              <w:rPr>
                <w:rFonts w:cs="Arial"/>
                <w:b/>
                <w:bCs/>
                <w:szCs w:val="22"/>
              </w:rPr>
            </w:pPr>
            <w:r w:rsidRPr="008B1252">
              <w:rPr>
                <w:rFonts w:cs="Arial"/>
                <w:b/>
                <w:bCs/>
                <w:szCs w:val="22"/>
              </w:rPr>
              <w:t>PPT:</w:t>
            </w:r>
          </w:p>
        </w:tc>
        <w:tc>
          <w:tcPr>
            <w:tcW w:w="7044" w:type="dxa"/>
          </w:tcPr>
          <w:p w14:paraId="75117D4D" w14:textId="77777777" w:rsidR="00162E0A" w:rsidRPr="00682F28" w:rsidRDefault="00162E0A" w:rsidP="00904BC6">
            <w:pPr>
              <w:ind w:left="213"/>
              <w:rPr>
                <w:rFonts w:cs="Arial"/>
                <w:szCs w:val="22"/>
              </w:rPr>
            </w:pPr>
            <w:r w:rsidRPr="00682F28">
              <w:rPr>
                <w:rFonts w:cs="Arial"/>
                <w:szCs w:val="22"/>
              </w:rPr>
              <w:t>Pliego de Prescripciones Técnicas</w:t>
            </w:r>
          </w:p>
        </w:tc>
      </w:tr>
      <w:tr w:rsidR="00162E0A" w:rsidRPr="00682F28" w14:paraId="2A710D56" w14:textId="77777777" w:rsidTr="00904BC6">
        <w:trPr>
          <w:trHeight w:val="80"/>
        </w:trPr>
        <w:tc>
          <w:tcPr>
            <w:tcW w:w="1804" w:type="dxa"/>
          </w:tcPr>
          <w:p w14:paraId="2CB7AB88" w14:textId="77777777" w:rsidR="00162E0A" w:rsidRPr="008B1252" w:rsidRDefault="00162E0A" w:rsidP="00904BC6">
            <w:pPr>
              <w:ind w:left="414"/>
              <w:rPr>
                <w:rFonts w:cs="Arial"/>
                <w:b/>
                <w:bCs/>
                <w:szCs w:val="22"/>
              </w:rPr>
            </w:pPr>
            <w:r w:rsidRPr="00B21063">
              <w:rPr>
                <w:rFonts w:cs="Arial"/>
                <w:b/>
                <w:bCs/>
                <w:szCs w:val="22"/>
              </w:rPr>
              <w:t>MINISDEF</w:t>
            </w:r>
            <w:r>
              <w:rPr>
                <w:rFonts w:cs="Arial"/>
                <w:b/>
                <w:bCs/>
                <w:szCs w:val="22"/>
              </w:rPr>
              <w:t>:</w:t>
            </w:r>
          </w:p>
        </w:tc>
        <w:tc>
          <w:tcPr>
            <w:tcW w:w="7044" w:type="dxa"/>
          </w:tcPr>
          <w:p w14:paraId="1D3C395B" w14:textId="77777777" w:rsidR="00162E0A" w:rsidRPr="00B21063" w:rsidRDefault="00162E0A" w:rsidP="00904BC6">
            <w:pPr>
              <w:ind w:left="213"/>
              <w:rPr>
                <w:rFonts w:cs="Arial"/>
                <w:szCs w:val="22"/>
              </w:rPr>
            </w:pPr>
            <w:r w:rsidRPr="00B21063">
              <w:rPr>
                <w:rFonts w:cs="Arial"/>
                <w:szCs w:val="22"/>
              </w:rPr>
              <w:t>Ministerio de Defensa</w:t>
            </w:r>
          </w:p>
        </w:tc>
      </w:tr>
    </w:tbl>
    <w:p w14:paraId="4E195556" w14:textId="77777777" w:rsidR="00162E0A" w:rsidRDefault="00162E0A" w:rsidP="00162E0A">
      <w:pPr>
        <w:ind w:firstLine="720"/>
        <w:rPr>
          <w:noProof/>
          <w:highlight w:val="yellow"/>
        </w:rPr>
      </w:pPr>
    </w:p>
    <w:p w14:paraId="3CEBADD1" w14:textId="77777777" w:rsidR="00162E0A" w:rsidRDefault="00162E0A" w:rsidP="00162E0A">
      <w:pPr>
        <w:ind w:firstLine="720"/>
        <w:rPr>
          <w:noProof/>
        </w:rPr>
      </w:pPr>
      <w:r w:rsidRPr="00676763">
        <w:rPr>
          <w:noProof/>
          <w:highlight w:val="yellow"/>
        </w:rPr>
        <w:t>Añadir lo que se considere necesario</w:t>
      </w:r>
    </w:p>
    <w:p w14:paraId="38780225" w14:textId="77777777" w:rsidR="00162E0A" w:rsidRDefault="00162E0A" w:rsidP="00162E0A">
      <w:pPr>
        <w:rPr>
          <w:noProof/>
        </w:rPr>
      </w:pPr>
    </w:p>
    <w:p w14:paraId="6EF70966" w14:textId="77777777" w:rsidR="00162E0A" w:rsidRPr="00676763" w:rsidRDefault="00162E0A" w:rsidP="00162E0A">
      <w:pPr>
        <w:pStyle w:val="Ttulo1"/>
      </w:pPr>
      <w:bookmarkStart w:id="10" w:name="_Toc16148759"/>
      <w:bookmarkStart w:id="11" w:name="_Toc75938182"/>
      <w:r w:rsidRPr="00676763">
        <w:t>ORGANIZACIÓN Y RESPONSABILIDADES</w:t>
      </w:r>
      <w:bookmarkEnd w:id="10"/>
      <w:bookmarkEnd w:id="11"/>
    </w:p>
    <w:p w14:paraId="16308498" w14:textId="715D5065" w:rsidR="00162E0A" w:rsidRDefault="00162E0A" w:rsidP="00162E0A">
      <w:pPr>
        <w:ind w:left="567"/>
      </w:pPr>
      <w:r>
        <w:t>El Jefe de Seguridad del Servicio de Protección (JSSP) o suplente de TdE, es el responsable de la protección de la información clasificada del proyecto, así como de velar por el cumplimiento de la normativa de seguridad del MINISDEF por parte de las empresas subcontratistas. Asimismo, será el responsable de supervisar las normas de seguridad específicas del proyecto definidas en este documento.</w:t>
      </w:r>
    </w:p>
    <w:p w14:paraId="410030A3" w14:textId="77777777" w:rsidR="005B5C6F" w:rsidRDefault="005B5C6F" w:rsidP="00162E0A">
      <w:pPr>
        <w:ind w:left="567"/>
      </w:pPr>
      <w:r>
        <w:br w:type="page"/>
      </w:r>
    </w:p>
    <w:p w14:paraId="5E5B7C7B" w14:textId="1E65C340" w:rsidR="00162E0A" w:rsidRDefault="00162E0A" w:rsidP="00162E0A">
      <w:pPr>
        <w:ind w:left="567"/>
      </w:pPr>
      <w:r>
        <w:lastRenderedPageBreak/>
        <w:t>El resto de personal y empresas subcontratistas del proyecto deberán observar las normas de seguridad del contrato y, en su caso, seguir las indicaciones del JSSP al respecto.</w:t>
      </w:r>
    </w:p>
    <w:p w14:paraId="3FC1FC84" w14:textId="77777777" w:rsidR="00162E0A" w:rsidRDefault="00162E0A" w:rsidP="00162E0A">
      <w:pPr>
        <w:ind w:left="567"/>
        <w:rPr>
          <w:highlight w:val="yellow"/>
        </w:rPr>
      </w:pPr>
    </w:p>
    <w:p w14:paraId="10011A77" w14:textId="77777777" w:rsidR="00162E0A" w:rsidRDefault="00162E0A" w:rsidP="00162E0A">
      <w:pPr>
        <w:ind w:left="567"/>
      </w:pPr>
      <w:r w:rsidRPr="00676763">
        <w:rPr>
          <w:highlight w:val="yellow"/>
        </w:rPr>
        <w:t>En caso de UTE, añadir la siguiente frase:</w:t>
      </w:r>
    </w:p>
    <w:p w14:paraId="1560F7C9" w14:textId="77777777" w:rsidR="00162E0A" w:rsidRDefault="00162E0A" w:rsidP="00162E0A">
      <w:pPr>
        <w:ind w:left="567"/>
      </w:pPr>
      <w:r>
        <w:t>Si bien el proyecto se va a ejecutar bajo el contrato con la UTE, cada una de las empresas que la constituyen deben dispone de las acreditaciones necesarias para el desarrollo de las tareas contempladas en el expediente.</w:t>
      </w:r>
    </w:p>
    <w:p w14:paraId="440EA878" w14:textId="77777777" w:rsidR="00162E0A" w:rsidRDefault="00162E0A" w:rsidP="00162E0A">
      <w:pPr>
        <w:ind w:left="567"/>
      </w:pPr>
    </w:p>
    <w:p w14:paraId="0161E441" w14:textId="77777777" w:rsidR="00162E0A" w:rsidRDefault="00162E0A" w:rsidP="00162E0A">
      <w:pPr>
        <w:ind w:left="567"/>
      </w:pPr>
      <w:r>
        <w:rPr>
          <w:szCs w:val="22"/>
        </w:rPr>
        <w:t>La siguiente figura muestra el organigrama del proyecto en materia de seguridad.</w:t>
      </w:r>
    </w:p>
    <w:p w14:paraId="237E513B" w14:textId="77777777" w:rsidR="00162E0A" w:rsidRDefault="00162E0A" w:rsidP="00162E0A">
      <w:pPr>
        <w:ind w:left="567"/>
      </w:pPr>
    </w:p>
    <w:p w14:paraId="3FFF0014" w14:textId="005B9D49" w:rsidR="00162E0A" w:rsidRDefault="005B5C6F" w:rsidP="00162E0A">
      <w:pPr>
        <w:rPr>
          <w:noProof/>
        </w:rPr>
      </w:pPr>
      <w:r>
        <w:rPr>
          <w:noProof/>
        </w:rPr>
        <w:drawing>
          <wp:anchor distT="0" distB="0" distL="114300" distR="114300" simplePos="0" relativeHeight="251659264" behindDoc="0" locked="0" layoutInCell="1" allowOverlap="1" wp14:anchorId="53C20100" wp14:editId="7DC96A5A">
            <wp:simplePos x="0" y="0"/>
            <wp:positionH relativeFrom="page">
              <wp:posOffset>1555115</wp:posOffset>
            </wp:positionH>
            <wp:positionV relativeFrom="margin">
              <wp:posOffset>2135505</wp:posOffset>
            </wp:positionV>
            <wp:extent cx="4716780" cy="168402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4716780" cy="1684020"/>
                    </a:xfrm>
                    <a:prstGeom prst="rect">
                      <a:avLst/>
                    </a:prstGeom>
                  </pic:spPr>
                </pic:pic>
              </a:graphicData>
            </a:graphic>
          </wp:anchor>
        </w:drawing>
      </w:r>
    </w:p>
    <w:p w14:paraId="3F1AF18C" w14:textId="1771B5E4" w:rsidR="005B5C6F" w:rsidRDefault="005B5C6F" w:rsidP="00162E0A"/>
    <w:p w14:paraId="34B2D4B9" w14:textId="77777777" w:rsidR="00162E0A" w:rsidRDefault="00162E0A" w:rsidP="00162E0A"/>
    <w:p w14:paraId="4B978A15" w14:textId="77777777" w:rsidR="00162E0A" w:rsidRDefault="00162E0A" w:rsidP="00162E0A"/>
    <w:p w14:paraId="0F992F68" w14:textId="77777777" w:rsidR="00162E0A" w:rsidRDefault="00162E0A" w:rsidP="00162E0A"/>
    <w:p w14:paraId="02BC7237" w14:textId="77777777" w:rsidR="00162E0A" w:rsidRDefault="00162E0A" w:rsidP="00162E0A"/>
    <w:p w14:paraId="12765BC2" w14:textId="77777777" w:rsidR="00162E0A" w:rsidRDefault="00162E0A" w:rsidP="00162E0A"/>
    <w:p w14:paraId="61AAE8A9" w14:textId="77777777" w:rsidR="00162E0A" w:rsidRDefault="00162E0A" w:rsidP="00162E0A"/>
    <w:p w14:paraId="4BD56634" w14:textId="77777777" w:rsidR="00162E0A" w:rsidRDefault="00162E0A" w:rsidP="00162E0A">
      <w:pPr>
        <w:pStyle w:val="Prrafodelista"/>
        <w:numPr>
          <w:ilvl w:val="0"/>
          <w:numId w:val="13"/>
        </w:numPr>
      </w:pPr>
      <w:r>
        <w:t xml:space="preserve">El </w:t>
      </w:r>
      <w:r w:rsidRPr="00A00AD7">
        <w:rPr>
          <w:b/>
          <w:bCs/>
        </w:rPr>
        <w:t>Jefe de Seguridad del Servicio de Protección (JSSP)</w:t>
      </w:r>
      <w:r>
        <w:t xml:space="preserve"> es el responsable de la protección de toda la información clasificada relacionada con el Ministerio de Defensa así como de velar por el cumplimiento de la normativa de seguridad del MINISDEF por parte del personal del proyecto y de las empresas subcontratistas.</w:t>
      </w:r>
    </w:p>
    <w:p w14:paraId="54BEA611" w14:textId="77777777" w:rsidR="00162E0A" w:rsidRDefault="00162E0A" w:rsidP="00162E0A">
      <w:pPr>
        <w:pStyle w:val="Prrafodelista"/>
        <w:numPr>
          <w:ilvl w:val="0"/>
          <w:numId w:val="13"/>
        </w:numPr>
      </w:pPr>
      <w:r>
        <w:t xml:space="preserve">El </w:t>
      </w:r>
      <w:r w:rsidRPr="00A00AD7">
        <w:rPr>
          <w:b/>
          <w:bCs/>
        </w:rPr>
        <w:t>Jefe del Proyecto</w:t>
      </w:r>
      <w:r>
        <w:t xml:space="preserve"> es el responsable ante el JSSP de Telefónica de supervisar las normas de seguridad para el proyecto definidas en el presente documento.</w:t>
      </w:r>
    </w:p>
    <w:p w14:paraId="30F5B776" w14:textId="77777777" w:rsidR="00162E0A" w:rsidRDefault="00162E0A" w:rsidP="00162E0A">
      <w:pPr>
        <w:pStyle w:val="Prrafodelista"/>
        <w:numPr>
          <w:ilvl w:val="0"/>
          <w:numId w:val="13"/>
        </w:numPr>
      </w:pPr>
      <w:r w:rsidRPr="00A00AD7">
        <w:rPr>
          <w:b/>
          <w:bCs/>
        </w:rPr>
        <w:t>TC1 --- TCn</w:t>
      </w:r>
      <w:r>
        <w:t xml:space="preserve"> es el resto de personal y empresas subcontratistas del proyecto. Su responsabilidad ante el JSSP es la de cumplir las normas de seguridad relativas a la información clasificada.</w:t>
      </w:r>
    </w:p>
    <w:p w14:paraId="5D8C092D" w14:textId="77777777" w:rsidR="00162E0A" w:rsidRDefault="00162E0A" w:rsidP="00162E0A">
      <w:pPr>
        <w:ind w:left="567"/>
      </w:pPr>
    </w:p>
    <w:p w14:paraId="6048DEFC" w14:textId="77777777" w:rsidR="00162E0A" w:rsidRDefault="00162E0A" w:rsidP="00162E0A">
      <w:pPr>
        <w:pStyle w:val="Ttulo1"/>
      </w:pPr>
      <w:bookmarkStart w:id="12" w:name="_Toc16148760"/>
      <w:bookmarkStart w:id="13" w:name="_Toc75938183"/>
      <w:r>
        <w:t>Normas de Seguridad del proyecto</w:t>
      </w:r>
      <w:bookmarkEnd w:id="12"/>
      <w:bookmarkEnd w:id="13"/>
    </w:p>
    <w:p w14:paraId="669F4901" w14:textId="77777777" w:rsidR="00162E0A" w:rsidRPr="00F5033C" w:rsidRDefault="00162E0A" w:rsidP="00162E0A">
      <w:pPr>
        <w:pStyle w:val="Ttulo2"/>
      </w:pPr>
      <w:bookmarkStart w:id="14" w:name="_Toc16148761"/>
      <w:bookmarkStart w:id="15" w:name="_Toc75938184"/>
      <w:r>
        <w:t>Objetivos de Seguridad</w:t>
      </w:r>
      <w:bookmarkEnd w:id="14"/>
      <w:bookmarkEnd w:id="15"/>
    </w:p>
    <w:p w14:paraId="07C094F1" w14:textId="77777777" w:rsidR="00162E0A" w:rsidRDefault="00162E0A" w:rsidP="00162E0A">
      <w:pPr>
        <w:ind w:left="567"/>
      </w:pPr>
      <w:r>
        <w:t>En el proyecto se van a contemplar los siguientes objetivos de seguridad:</w:t>
      </w:r>
    </w:p>
    <w:p w14:paraId="021E9268" w14:textId="77777777" w:rsidR="00162E0A" w:rsidRDefault="00162E0A" w:rsidP="00162E0A">
      <w:pPr>
        <w:pStyle w:val="Prrafodelista"/>
        <w:numPr>
          <w:ilvl w:val="0"/>
          <w:numId w:val="14"/>
        </w:numPr>
      </w:pPr>
      <w:r w:rsidRPr="00231125">
        <w:rPr>
          <w:b/>
          <w:bCs/>
        </w:rPr>
        <w:t>Confidencialidad de la Información:</w:t>
      </w:r>
      <w:r>
        <w:t xml:space="preserve"> Sólo accederá a la información el personal o sistema autorizado.</w:t>
      </w:r>
    </w:p>
    <w:p w14:paraId="69E363BD" w14:textId="77777777" w:rsidR="00162E0A" w:rsidRDefault="00162E0A" w:rsidP="00162E0A">
      <w:pPr>
        <w:pStyle w:val="Prrafodelista"/>
        <w:numPr>
          <w:ilvl w:val="0"/>
          <w:numId w:val="14"/>
        </w:numPr>
      </w:pPr>
      <w:r w:rsidRPr="00B21063">
        <w:rPr>
          <w:b/>
          <w:bCs/>
        </w:rPr>
        <w:t>Integridad de la Información:</w:t>
      </w:r>
      <w:r>
        <w:t xml:space="preserve"> Se dispone siempre de la última, exacta y completa, versión de la información y sólo puede ser modificada por el personal o sistema autorizado para ese fin.</w:t>
      </w:r>
    </w:p>
    <w:p w14:paraId="53764033" w14:textId="77777777" w:rsidR="00162E0A" w:rsidRDefault="00162E0A" w:rsidP="00162E0A">
      <w:pPr>
        <w:pStyle w:val="Prrafodelista"/>
        <w:numPr>
          <w:ilvl w:val="0"/>
          <w:numId w:val="14"/>
        </w:numPr>
      </w:pPr>
      <w:r w:rsidRPr="00B21063">
        <w:rPr>
          <w:b/>
          <w:bCs/>
        </w:rPr>
        <w:t>Disponibilidad de la Información:</w:t>
      </w:r>
      <w:r>
        <w:t xml:space="preserve"> Se puede acceder a la información cuando se desee, si se está autorizado.</w:t>
      </w:r>
    </w:p>
    <w:p w14:paraId="7A89BCA4" w14:textId="77777777" w:rsidR="00162E0A" w:rsidRDefault="00162E0A" w:rsidP="00162E0A">
      <w:pPr>
        <w:pStyle w:val="Prrafodelista"/>
        <w:numPr>
          <w:ilvl w:val="0"/>
          <w:numId w:val="14"/>
        </w:numPr>
      </w:pPr>
      <w:r w:rsidRPr="00B21063">
        <w:rPr>
          <w:b/>
          <w:bCs/>
        </w:rPr>
        <w:t>Auditabilidad:</w:t>
      </w:r>
      <w:r>
        <w:t xml:space="preserve"> Se conoce quién y cómo usa la información y para qué fin. Se pueden determinar incidencias y responsabilidades individuales y colectivas.</w:t>
      </w:r>
    </w:p>
    <w:p w14:paraId="5B390EA4" w14:textId="77777777" w:rsidR="00162E0A" w:rsidRDefault="00162E0A" w:rsidP="00162E0A">
      <w:pPr>
        <w:pStyle w:val="Prrafodelista"/>
        <w:ind w:left="1287"/>
        <w:rPr>
          <w:b/>
          <w:bCs/>
        </w:rPr>
      </w:pPr>
    </w:p>
    <w:p w14:paraId="3AAE8762" w14:textId="77777777" w:rsidR="00162E0A" w:rsidRDefault="00162E0A" w:rsidP="00162E0A">
      <w:pPr>
        <w:pStyle w:val="Ttulo2"/>
      </w:pPr>
      <w:bookmarkStart w:id="16" w:name="_Toc16148762"/>
      <w:bookmarkStart w:id="17" w:name="_Toc75938185"/>
      <w:r>
        <w:lastRenderedPageBreak/>
        <w:t>Clasificación de la Información</w:t>
      </w:r>
      <w:bookmarkEnd w:id="16"/>
      <w:bookmarkEnd w:id="17"/>
    </w:p>
    <w:p w14:paraId="548C933E" w14:textId="77777777" w:rsidR="00162E0A" w:rsidRPr="008B1252" w:rsidRDefault="00162E0A" w:rsidP="00162E0A">
      <w:pPr>
        <w:pStyle w:val="Parrafo1"/>
        <w:rPr>
          <w:noProof w:val="0"/>
        </w:rPr>
      </w:pPr>
      <w:r w:rsidRPr="008B1252">
        <w:rPr>
          <w:noProof w:val="0"/>
        </w:rPr>
        <w:t>Dependiendo de la sensibilidad del contenido, se clasifica la información de acuerdo a los siguientes niveles de confidencialidad:</w:t>
      </w:r>
    </w:p>
    <w:p w14:paraId="2FF986CB" w14:textId="77777777" w:rsidR="00162E0A" w:rsidRPr="008B1252" w:rsidRDefault="00162E0A" w:rsidP="00162E0A">
      <w:pPr>
        <w:pStyle w:val="Parrafo1"/>
        <w:rPr>
          <w:noProof w:val="0"/>
        </w:rPr>
      </w:pPr>
    </w:p>
    <w:p w14:paraId="12B4E859" w14:textId="77777777" w:rsidR="00162E0A" w:rsidRPr="008B1252" w:rsidRDefault="00162E0A" w:rsidP="00162E0A">
      <w:pPr>
        <w:pStyle w:val="Parrafo1"/>
        <w:rPr>
          <w:b/>
          <w:noProof w:val="0"/>
        </w:rPr>
      </w:pPr>
      <w:r w:rsidRPr="008B1252">
        <w:rPr>
          <w:b/>
          <w:noProof w:val="0"/>
        </w:rPr>
        <w:t>Reservado</w:t>
      </w:r>
    </w:p>
    <w:p w14:paraId="41426690" w14:textId="6FFBD787" w:rsidR="00162E0A" w:rsidRPr="008B1252" w:rsidRDefault="00162E0A" w:rsidP="00162E0A">
      <w:pPr>
        <w:pStyle w:val="Parrafo1"/>
        <w:rPr>
          <w:noProof w:val="0"/>
        </w:rPr>
      </w:pPr>
      <w:r w:rsidRPr="008B1252">
        <w:rPr>
          <w:noProof w:val="0"/>
        </w:rPr>
        <w:t xml:space="preserve">Su acceso y conocimiento están restringidos a personas autorizadas con </w:t>
      </w:r>
      <w:r>
        <w:rPr>
          <w:noProof w:val="0"/>
        </w:rPr>
        <w:t>Habilitación</w:t>
      </w:r>
      <w:r w:rsidRPr="008B1252">
        <w:rPr>
          <w:noProof w:val="0"/>
        </w:rPr>
        <w:t xml:space="preserve"> Personal de Seguridad de igual </w:t>
      </w:r>
      <w:r w:rsidRPr="00231125">
        <w:rPr>
          <w:noProof w:val="0"/>
        </w:rPr>
        <w:t xml:space="preserve">nivel o superior. </w:t>
      </w:r>
      <w:r w:rsidRPr="008B1252">
        <w:rPr>
          <w:noProof w:val="0"/>
        </w:rPr>
        <w:t>Se aplicará a los asuntos, actos, documentos, informaciones, datos y objetos cuyo conocimiento o divulgación pudiera afectar a la seguridad y defensa del Estado (por ejemplo</w:t>
      </w:r>
      <w:r w:rsidR="00D80079">
        <w:rPr>
          <w:noProof w:val="0"/>
        </w:rPr>
        <w:t>,</w:t>
      </w:r>
      <w:r w:rsidRPr="008B1252">
        <w:rPr>
          <w:noProof w:val="0"/>
        </w:rPr>
        <w:t xml:space="preserve"> documentos oficiales del proyecto y documentos de especificaciones y diseño).</w:t>
      </w:r>
    </w:p>
    <w:p w14:paraId="2B65800D" w14:textId="77777777" w:rsidR="00162E0A" w:rsidRPr="008B1252" w:rsidRDefault="00162E0A" w:rsidP="00162E0A">
      <w:pPr>
        <w:pStyle w:val="Parrafo1"/>
        <w:rPr>
          <w:b/>
          <w:noProof w:val="0"/>
        </w:rPr>
      </w:pPr>
      <w:r w:rsidRPr="008B1252">
        <w:rPr>
          <w:b/>
          <w:noProof w:val="0"/>
        </w:rPr>
        <w:t>Confidencial</w:t>
      </w:r>
    </w:p>
    <w:p w14:paraId="6FEE2F1D" w14:textId="77777777" w:rsidR="00162E0A" w:rsidRPr="008B1252" w:rsidRDefault="00162E0A" w:rsidP="00162E0A">
      <w:pPr>
        <w:pStyle w:val="Parrafo1"/>
        <w:rPr>
          <w:noProof w:val="0"/>
        </w:rPr>
      </w:pPr>
      <w:r w:rsidRPr="008B1252">
        <w:rPr>
          <w:noProof w:val="0"/>
        </w:rPr>
        <w:t xml:space="preserve">Su acceso y conocimiento están restringidos a personas autorizadas con </w:t>
      </w:r>
      <w:r>
        <w:rPr>
          <w:noProof w:val="0"/>
        </w:rPr>
        <w:t>Habilitación</w:t>
      </w:r>
      <w:r w:rsidRPr="008B1252">
        <w:rPr>
          <w:noProof w:val="0"/>
        </w:rPr>
        <w:t xml:space="preserve"> Personal de Seguridad de igual nivel o superior. Se aplicará a los asuntos, actos, documentos, informaciones, datos y objetos cuyo conocimiento o divulgación pudiera perjudicar el eficaz cumplimiento de las misiones encomendadas por precepto legal a las FAS (por ejemplo</w:t>
      </w:r>
      <w:r>
        <w:rPr>
          <w:noProof w:val="0"/>
        </w:rPr>
        <w:t>,</w:t>
      </w:r>
      <w:r w:rsidRPr="008B1252">
        <w:rPr>
          <w:noProof w:val="0"/>
        </w:rPr>
        <w:t xml:space="preserve"> algunos planes y manuales del Proyecto, marca, modelo y número de equipos que forman parte del proyecto, etc.).</w:t>
      </w:r>
    </w:p>
    <w:p w14:paraId="1F9254D0" w14:textId="77777777" w:rsidR="00162E0A" w:rsidRPr="008B1252" w:rsidRDefault="00162E0A" w:rsidP="00162E0A">
      <w:pPr>
        <w:pStyle w:val="Parrafo1"/>
        <w:rPr>
          <w:b/>
          <w:noProof w:val="0"/>
        </w:rPr>
      </w:pPr>
      <w:r w:rsidRPr="008B1252">
        <w:rPr>
          <w:b/>
          <w:noProof w:val="0"/>
        </w:rPr>
        <w:t xml:space="preserve">Sin Clasificar </w:t>
      </w:r>
    </w:p>
    <w:p w14:paraId="4BCC6AFB" w14:textId="77777777" w:rsidR="00162E0A" w:rsidRPr="008B1252" w:rsidRDefault="00162E0A" w:rsidP="00162E0A">
      <w:pPr>
        <w:pStyle w:val="Parrafo1"/>
        <w:rPr>
          <w:noProof w:val="0"/>
        </w:rPr>
      </w:pPr>
      <w:r w:rsidRPr="008B1252">
        <w:rPr>
          <w:noProof w:val="0"/>
        </w:rPr>
        <w:t>Su acceso y conocimiento estará restringido a personal autorizado del proyecto (ejemplos: informes de seguimiento, algunos planes del proyecto, características generales de los equipos comerciales, propaganda, etc.).</w:t>
      </w:r>
    </w:p>
    <w:p w14:paraId="7C30FA98" w14:textId="77777777" w:rsidR="00162E0A" w:rsidRPr="008B1252" w:rsidRDefault="00162E0A" w:rsidP="00162E0A">
      <w:pPr>
        <w:pStyle w:val="Parrafo1"/>
        <w:rPr>
          <w:noProof w:val="0"/>
        </w:rPr>
      </w:pPr>
    </w:p>
    <w:p w14:paraId="7E0A8A22" w14:textId="77777777" w:rsidR="00162E0A" w:rsidRPr="008B1252" w:rsidRDefault="00162E0A" w:rsidP="00162E0A">
      <w:pPr>
        <w:pStyle w:val="Parrafo1"/>
        <w:rPr>
          <w:noProof w:val="0"/>
        </w:rPr>
      </w:pPr>
      <w:r w:rsidRPr="008B1252">
        <w:rPr>
          <w:noProof w:val="0"/>
        </w:rPr>
        <w:t>La aplicación al Proyecto de los criterios anteriores</w:t>
      </w:r>
      <w:r>
        <w:rPr>
          <w:noProof w:val="0"/>
        </w:rPr>
        <w:t>,</w:t>
      </w:r>
      <w:r w:rsidRPr="008B1252">
        <w:rPr>
          <w:noProof w:val="0"/>
        </w:rPr>
        <w:t xml:space="preserve"> está definida en la Guía de Clasificación del Contrato.</w:t>
      </w:r>
    </w:p>
    <w:p w14:paraId="7562305C" w14:textId="77777777" w:rsidR="00162E0A" w:rsidRDefault="00162E0A" w:rsidP="00162E0A">
      <w:pPr>
        <w:ind w:left="567"/>
      </w:pPr>
      <w:r w:rsidRPr="00F5033C">
        <w:t>En caso de duda sobre la Guía de Clasificación de algún documento se consultaría al Responsable de Seguridad del Contrato sobre el nivel de confidencialidad a aplicar.</w:t>
      </w:r>
    </w:p>
    <w:p w14:paraId="52E63CEC" w14:textId="77777777" w:rsidR="00162E0A" w:rsidRDefault="00162E0A" w:rsidP="00162E0A">
      <w:pPr>
        <w:pStyle w:val="Ttulo2"/>
      </w:pPr>
      <w:bookmarkStart w:id="18" w:name="_Toc16148763"/>
      <w:bookmarkStart w:id="19" w:name="_Toc75938186"/>
      <w:r>
        <w:t>Acceso a la Información</w:t>
      </w:r>
      <w:bookmarkEnd w:id="18"/>
      <w:bookmarkEnd w:id="19"/>
    </w:p>
    <w:p w14:paraId="65BBFB2E" w14:textId="77777777" w:rsidR="00162E0A" w:rsidRDefault="00162E0A" w:rsidP="00162E0A">
      <w:pPr>
        <w:ind w:left="567"/>
      </w:pPr>
      <w:r>
        <w:t>Solamente tendrán acceso a la información clasificada aquellas personas autorizadas. En cualquier caso, para poder acceder a información clasificada deberán cumplir los siguientes requisitos:</w:t>
      </w:r>
    </w:p>
    <w:p w14:paraId="779FFE8E" w14:textId="77777777" w:rsidR="00162E0A" w:rsidRDefault="00162E0A" w:rsidP="00162E0A">
      <w:pPr>
        <w:pStyle w:val="Prrafodelista"/>
        <w:numPr>
          <w:ilvl w:val="0"/>
          <w:numId w:val="15"/>
        </w:numPr>
      </w:pPr>
      <w:r>
        <w:t>Que tenga concedida una habilitación personal de seguridad en el grado adecuado.</w:t>
      </w:r>
    </w:p>
    <w:p w14:paraId="4FF58E89" w14:textId="77777777" w:rsidR="00162E0A" w:rsidRDefault="00162E0A" w:rsidP="00162E0A">
      <w:pPr>
        <w:pStyle w:val="Prrafodelista"/>
        <w:numPr>
          <w:ilvl w:val="0"/>
          <w:numId w:val="15"/>
        </w:numPr>
      </w:pPr>
      <w:r>
        <w:t>Que se haya determinado su necesidad de conocer.</w:t>
      </w:r>
    </w:p>
    <w:p w14:paraId="1A6A0ED7" w14:textId="77777777" w:rsidR="00162E0A" w:rsidRDefault="00162E0A" w:rsidP="00162E0A">
      <w:pPr>
        <w:pStyle w:val="Prrafodelista"/>
        <w:numPr>
          <w:ilvl w:val="0"/>
          <w:numId w:val="15"/>
        </w:numPr>
      </w:pPr>
      <w:r>
        <w:t>Haber recibido la instrucción de seguridad.</w:t>
      </w:r>
    </w:p>
    <w:p w14:paraId="71C80540" w14:textId="77777777" w:rsidR="00162E0A" w:rsidRDefault="00162E0A" w:rsidP="00162E0A">
      <w:pPr>
        <w:ind w:left="567"/>
      </w:pPr>
    </w:p>
    <w:p w14:paraId="217E5C77" w14:textId="77777777" w:rsidR="00162E0A" w:rsidRDefault="00162E0A" w:rsidP="00162E0A">
      <w:pPr>
        <w:pStyle w:val="Ttulo2"/>
      </w:pPr>
      <w:bookmarkStart w:id="20" w:name="_Toc16148764"/>
      <w:bookmarkStart w:id="21" w:name="_Toc75938187"/>
      <w:r>
        <w:t>Control de la Documentación Clasificada</w:t>
      </w:r>
      <w:bookmarkEnd w:id="20"/>
      <w:bookmarkEnd w:id="21"/>
    </w:p>
    <w:p w14:paraId="07AE1095" w14:textId="21B1FEEB" w:rsidR="00162E0A" w:rsidRDefault="00162E0A" w:rsidP="00162E0A">
      <w:pPr>
        <w:pStyle w:val="Parrafo1"/>
        <w:rPr>
          <w:noProof w:val="0"/>
        </w:rPr>
      </w:pPr>
      <w:r>
        <w:t xml:space="preserve">La información clasificada del proyecto está bajo control del JSSP y almacenada en los lugares acreditados para ello. </w:t>
      </w:r>
      <w:r w:rsidR="005B5C6F">
        <w:rPr>
          <w:noProof w:val="0"/>
        </w:rPr>
        <w:t xml:space="preserve">Solamente </w:t>
      </w:r>
      <w:r w:rsidRPr="008B1252">
        <w:rPr>
          <w:noProof w:val="0"/>
        </w:rPr>
        <w:t>podrán tener acceso al mismo las personas autorizadas por el JSSP</w:t>
      </w:r>
      <w:r>
        <w:rPr>
          <w:noProof w:val="0"/>
        </w:rPr>
        <w:t>.</w:t>
      </w:r>
    </w:p>
    <w:p w14:paraId="3BBEE551" w14:textId="77777777" w:rsidR="00162E0A" w:rsidRPr="00506B8C" w:rsidRDefault="00162E0A" w:rsidP="00162E0A">
      <w:pPr>
        <w:pStyle w:val="Parrafo1"/>
        <w:rPr>
          <w:noProof w:val="0"/>
        </w:rPr>
      </w:pPr>
      <w:r w:rsidRPr="00506B8C">
        <w:rPr>
          <w:noProof w:val="0"/>
        </w:rPr>
        <w:t>El número de reproducciones de la documentación clasificada</w:t>
      </w:r>
      <w:r>
        <w:rPr>
          <w:noProof w:val="0"/>
        </w:rPr>
        <w:t>,</w:t>
      </w:r>
      <w:r w:rsidRPr="00506B8C">
        <w:rPr>
          <w:noProof w:val="0"/>
        </w:rPr>
        <w:t xml:space="preserve"> será el imprescindible y el control de las mismas se llevará mediante solicitud de número de integración al Área de Seguridad Industrial (ASÍ).</w:t>
      </w:r>
    </w:p>
    <w:p w14:paraId="25702F51" w14:textId="77777777" w:rsidR="00162E0A" w:rsidRDefault="00162E0A" w:rsidP="00162E0A">
      <w:pPr>
        <w:ind w:left="567"/>
      </w:pPr>
    </w:p>
    <w:p w14:paraId="5BD3F690" w14:textId="77777777" w:rsidR="00162E0A" w:rsidRDefault="00162E0A" w:rsidP="00162E0A">
      <w:pPr>
        <w:pStyle w:val="Ttulo2"/>
      </w:pPr>
      <w:bookmarkStart w:id="22" w:name="_Toc16148765"/>
      <w:bookmarkStart w:id="23" w:name="_Toc75938188"/>
      <w:r>
        <w:lastRenderedPageBreak/>
        <w:t>Procedimientos de Recepción y Entrega de Material Clasificado</w:t>
      </w:r>
      <w:bookmarkEnd w:id="22"/>
      <w:bookmarkEnd w:id="23"/>
    </w:p>
    <w:p w14:paraId="6DA6DEBB" w14:textId="77777777" w:rsidR="00162E0A" w:rsidRDefault="00162E0A" w:rsidP="00162E0A">
      <w:pPr>
        <w:ind w:left="567"/>
      </w:pPr>
      <w:r>
        <w:rPr>
          <w:szCs w:val="22"/>
        </w:rPr>
        <w:t>Los procedimientos de recepción, entrega y manejo de materias clasificadas, se realizarán según lo establecido en las Normas de la Autoridad Nacional para la Protección de la Información Clasificada.</w:t>
      </w:r>
    </w:p>
    <w:p w14:paraId="35BBA5C5" w14:textId="77777777" w:rsidR="00162E0A" w:rsidRPr="008B1252" w:rsidRDefault="00162E0A" w:rsidP="00162E0A">
      <w:pPr>
        <w:pStyle w:val="Parrafo1"/>
        <w:rPr>
          <w:noProof w:val="0"/>
        </w:rPr>
      </w:pPr>
      <w:r w:rsidRPr="008B1252">
        <w:rPr>
          <w:noProof w:val="0"/>
        </w:rPr>
        <w:t>Tanto la entrega como la recepción de material clasificado</w:t>
      </w:r>
      <w:r>
        <w:rPr>
          <w:noProof w:val="0"/>
        </w:rPr>
        <w:t>,</w:t>
      </w:r>
      <w:r w:rsidRPr="008B1252">
        <w:rPr>
          <w:noProof w:val="0"/>
        </w:rPr>
        <w:t xml:space="preserve"> se realizarán a través del Área de Seguridad Industrial donde se lleva su control y registro.</w:t>
      </w:r>
    </w:p>
    <w:p w14:paraId="7AD33787" w14:textId="77777777" w:rsidR="00162E0A" w:rsidRDefault="00162E0A" w:rsidP="00162E0A">
      <w:pPr>
        <w:tabs>
          <w:tab w:val="left" w:pos="978"/>
        </w:tabs>
        <w:ind w:left="567"/>
      </w:pPr>
    </w:p>
    <w:p w14:paraId="14062264" w14:textId="77777777" w:rsidR="00162E0A" w:rsidRDefault="00162E0A" w:rsidP="00162E0A">
      <w:pPr>
        <w:pStyle w:val="Ttulo2"/>
      </w:pPr>
      <w:bookmarkStart w:id="24" w:name="_Toc16148766"/>
      <w:bookmarkStart w:id="25" w:name="_Toc75938189"/>
      <w:r>
        <w:t>Uso de Teléfono, Fax, Correo Electrónico, …</w:t>
      </w:r>
      <w:bookmarkEnd w:id="24"/>
      <w:bookmarkEnd w:id="25"/>
    </w:p>
    <w:p w14:paraId="4A6222FB" w14:textId="77777777" w:rsidR="00162E0A" w:rsidRDefault="00162E0A" w:rsidP="00162E0A">
      <w:pPr>
        <w:ind w:left="567"/>
        <w:rPr>
          <w:szCs w:val="22"/>
        </w:rPr>
      </w:pPr>
      <w:r>
        <w:rPr>
          <w:szCs w:val="22"/>
        </w:rPr>
        <w:t>El uso de estos medios de comunicación para el proyecto, será el estrictamente imprescindible, quedando terminantemente prohibida la transmisión de información clasificada por canales no autorizados.</w:t>
      </w:r>
    </w:p>
    <w:p w14:paraId="31E4CA0E" w14:textId="77777777" w:rsidR="00162E0A" w:rsidRDefault="00162E0A" w:rsidP="00162E0A">
      <w:pPr>
        <w:ind w:left="567"/>
      </w:pPr>
    </w:p>
    <w:p w14:paraId="312850E1" w14:textId="77777777" w:rsidR="00162E0A" w:rsidRDefault="00162E0A" w:rsidP="00162E0A">
      <w:pPr>
        <w:pStyle w:val="Ttulo1"/>
      </w:pPr>
      <w:bookmarkStart w:id="26" w:name="_Toc16148767"/>
      <w:bookmarkStart w:id="27" w:name="_Toc75938190"/>
      <w:r>
        <w:t>SUBCONTRATACIONES</w:t>
      </w:r>
      <w:bookmarkEnd w:id="26"/>
      <w:bookmarkEnd w:id="27"/>
    </w:p>
    <w:p w14:paraId="72B3A0C0" w14:textId="77777777" w:rsidR="00162E0A" w:rsidRDefault="00162E0A" w:rsidP="00162E0A">
      <w:pPr>
        <w:pStyle w:val="Parrafo1"/>
      </w:pPr>
      <w:r>
        <w:t>Antes de realizar la subcontratación de parte de los trabajos del contrato, se deberá obtener autorización expresa del Organo de Contratación para realizar dicha subcontratación.</w:t>
      </w:r>
    </w:p>
    <w:p w14:paraId="702ADDDC" w14:textId="07199AC2" w:rsidR="00162E0A" w:rsidRDefault="00162E0A" w:rsidP="00162E0A">
      <w:pPr>
        <w:pStyle w:val="Parrafo1"/>
      </w:pPr>
      <w:r>
        <w:t xml:space="preserve">A todos los subcontratistas se les </w:t>
      </w:r>
      <w:r w:rsidR="0058553B">
        <w:t>enviará</w:t>
      </w:r>
      <w:r>
        <w:t xml:space="preserve"> la Comunicación de Subcontrato Clasificado y la Guía de Clasificación del Contrato, en la medida que les aplique.</w:t>
      </w:r>
    </w:p>
    <w:p w14:paraId="378E215B" w14:textId="77777777" w:rsidR="00162E0A" w:rsidRDefault="00162E0A" w:rsidP="00162E0A">
      <w:pPr>
        <w:pStyle w:val="Parrafo1"/>
      </w:pPr>
      <w:r>
        <w:t>Las relaciones con los posibles subcontratistas en materia de información clasificada se realizarán según lo especificado en las Normas de la Autoridad Nacional para la Protección de la Información Clasificada.</w:t>
      </w:r>
    </w:p>
    <w:p w14:paraId="62A27134" w14:textId="77777777" w:rsidR="00162E0A" w:rsidRDefault="00162E0A" w:rsidP="00162E0A">
      <w:pPr>
        <w:pStyle w:val="Parrafo1"/>
        <w:rPr>
          <w:noProof w:val="0"/>
        </w:rPr>
      </w:pPr>
    </w:p>
    <w:p w14:paraId="0CDDCD3B" w14:textId="77777777" w:rsidR="00162E0A" w:rsidRDefault="00162E0A" w:rsidP="0058553B">
      <w:pPr>
        <w:pStyle w:val="Parrafo1"/>
        <w:ind w:left="720" w:hanging="153"/>
        <w:rPr>
          <w:noProof w:val="0"/>
        </w:rPr>
      </w:pPr>
      <w:r>
        <w:rPr>
          <w:noProof w:val="0"/>
        </w:rPr>
        <w:t>Para este contrato están previstas las siguientes subcontrataciones:</w:t>
      </w:r>
    </w:p>
    <w:p w14:paraId="34171525" w14:textId="77777777" w:rsidR="00162E0A" w:rsidRPr="00922819" w:rsidRDefault="00162E0A" w:rsidP="00162E0A">
      <w:pPr>
        <w:pStyle w:val="Parrafo1"/>
        <w:numPr>
          <w:ilvl w:val="0"/>
          <w:numId w:val="16"/>
        </w:numPr>
        <w:rPr>
          <w:noProof w:val="0"/>
          <w:highlight w:val="yellow"/>
        </w:rPr>
      </w:pPr>
      <w:r w:rsidRPr="00922819">
        <w:rPr>
          <w:noProof w:val="0"/>
          <w:highlight w:val="yellow"/>
        </w:rPr>
        <w:t>Empresa 1</w:t>
      </w:r>
    </w:p>
    <w:p w14:paraId="7492F592" w14:textId="77777777" w:rsidR="00162E0A" w:rsidRPr="00922819" w:rsidRDefault="00162E0A" w:rsidP="00162E0A">
      <w:pPr>
        <w:pStyle w:val="Parrafo1"/>
        <w:numPr>
          <w:ilvl w:val="0"/>
          <w:numId w:val="16"/>
        </w:numPr>
        <w:rPr>
          <w:noProof w:val="0"/>
          <w:highlight w:val="yellow"/>
        </w:rPr>
      </w:pPr>
      <w:r w:rsidRPr="00922819">
        <w:rPr>
          <w:noProof w:val="0"/>
          <w:highlight w:val="yellow"/>
        </w:rPr>
        <w:t>Empresa 2</w:t>
      </w:r>
    </w:p>
    <w:p w14:paraId="44E3C6AB" w14:textId="77777777" w:rsidR="00162E0A" w:rsidRPr="00922819" w:rsidRDefault="00162E0A" w:rsidP="00162E0A">
      <w:pPr>
        <w:pStyle w:val="Parrafo1"/>
      </w:pPr>
    </w:p>
    <w:p w14:paraId="714965DC" w14:textId="77777777" w:rsidR="00162E0A" w:rsidRDefault="00162E0A" w:rsidP="00162E0A">
      <w:pPr>
        <w:pStyle w:val="Ttulo1"/>
      </w:pPr>
      <w:bookmarkStart w:id="28" w:name="_Toc16148768"/>
      <w:bookmarkStart w:id="29" w:name="_Toc75938191"/>
      <w:r>
        <w:t>PERSONAL DEL PROYECTO</w:t>
      </w:r>
      <w:bookmarkEnd w:id="28"/>
      <w:bookmarkEnd w:id="29"/>
    </w:p>
    <w:p w14:paraId="27D59DA9" w14:textId="77777777" w:rsidR="00162E0A" w:rsidRDefault="00162E0A" w:rsidP="00162E0A">
      <w:pPr>
        <w:pStyle w:val="Parrafo1"/>
      </w:pPr>
      <w:r w:rsidRPr="00BA17B0">
        <w:t>Todas las personas que requieran acceso a información o locales clasificados para el desarrollo de su trabajo, contarán con la correspondiente HPS</w:t>
      </w:r>
      <w:r>
        <w:t xml:space="preserve"> (</w:t>
      </w:r>
      <w:r w:rsidRPr="00682F28">
        <w:rPr>
          <w:rFonts w:cs="Arial"/>
          <w:szCs w:val="22"/>
        </w:rPr>
        <w:t>Habilitación Personal de Seguridad</w:t>
      </w:r>
      <w:r>
        <w:rPr>
          <w:rFonts w:cs="Arial"/>
          <w:szCs w:val="22"/>
        </w:rPr>
        <w:t>)</w:t>
      </w:r>
      <w:r w:rsidRPr="00BA17B0">
        <w:t xml:space="preserve"> en el </w:t>
      </w:r>
      <w:r>
        <w:t xml:space="preserve">tipo y </w:t>
      </w:r>
      <w:r w:rsidRPr="00BA17B0">
        <w:t>grado requerido y estarán sometidas a los procedimientos establecidos en las Normas de la Autoridad Nacional para la Protección de la Información Clasificada</w:t>
      </w:r>
      <w:r>
        <w:t>.</w:t>
      </w:r>
    </w:p>
    <w:p w14:paraId="490E363C" w14:textId="77777777" w:rsidR="00162E0A" w:rsidRDefault="00162E0A" w:rsidP="00162E0A">
      <w:pPr>
        <w:pStyle w:val="Parrafo1"/>
      </w:pPr>
      <w:r>
        <w:t>Por ello, deberán reunir las siguientes condiciones:</w:t>
      </w:r>
    </w:p>
    <w:p w14:paraId="41436D78" w14:textId="77777777" w:rsidR="00162E0A" w:rsidRDefault="00162E0A" w:rsidP="00162E0A">
      <w:pPr>
        <w:pStyle w:val="Parrafo1"/>
        <w:numPr>
          <w:ilvl w:val="0"/>
          <w:numId w:val="17"/>
        </w:numPr>
      </w:pPr>
      <w:r>
        <w:t>Tener vigente la Habilitación Personal de Seguridad expedida por la Autoridad competente de grado igual o superior al asignado a la materia clasificada.</w:t>
      </w:r>
    </w:p>
    <w:p w14:paraId="52CB6DFB" w14:textId="77777777" w:rsidR="00162E0A" w:rsidRDefault="00162E0A" w:rsidP="00162E0A">
      <w:pPr>
        <w:pStyle w:val="Parrafo1"/>
        <w:numPr>
          <w:ilvl w:val="0"/>
          <w:numId w:val="17"/>
        </w:numPr>
      </w:pPr>
      <w:r>
        <w:t>Tener “necesidad de conocer”</w:t>
      </w:r>
    </w:p>
    <w:p w14:paraId="61472AC5" w14:textId="77777777" w:rsidR="00162E0A" w:rsidRDefault="00162E0A" w:rsidP="00162E0A">
      <w:pPr>
        <w:pStyle w:val="Parrafo1"/>
        <w:numPr>
          <w:ilvl w:val="0"/>
          <w:numId w:val="17"/>
        </w:numPr>
      </w:pPr>
      <w:r>
        <w:t xml:space="preserve">Haber recibido la Instrucción de Seguridad correspondiente. </w:t>
      </w:r>
    </w:p>
    <w:p w14:paraId="0240B9B0" w14:textId="77777777" w:rsidR="00162E0A" w:rsidRPr="008B1252" w:rsidRDefault="00162E0A" w:rsidP="00162E0A">
      <w:pPr>
        <w:pStyle w:val="Parrafo1"/>
        <w:rPr>
          <w:noProof w:val="0"/>
        </w:rPr>
      </w:pPr>
    </w:p>
    <w:p w14:paraId="08203A8E" w14:textId="1C5F59E9" w:rsidR="00162E0A" w:rsidRPr="008B1252" w:rsidRDefault="00162E0A" w:rsidP="00162E0A">
      <w:pPr>
        <w:pStyle w:val="Parrafo1"/>
        <w:rPr>
          <w:noProof w:val="0"/>
        </w:rPr>
      </w:pPr>
      <w:r w:rsidRPr="008B1252">
        <w:rPr>
          <w:noProof w:val="0"/>
        </w:rPr>
        <w:t>Si durante el desarrollo del proyecto se incorpora alguna</w:t>
      </w:r>
      <w:r w:rsidR="00D80079">
        <w:rPr>
          <w:noProof w:val="0"/>
        </w:rPr>
        <w:t xml:space="preserve"> persona nueva, se notificará a</w:t>
      </w:r>
      <w:r w:rsidRPr="008B1252">
        <w:rPr>
          <w:noProof w:val="0"/>
        </w:rPr>
        <w:t xml:space="preserve"> </w:t>
      </w:r>
      <w:r w:rsidR="00D80079">
        <w:rPr>
          <w:noProof w:val="0"/>
          <w:highlight w:val="cyan"/>
        </w:rPr>
        <w:fldChar w:fldCharType="begin"/>
      </w:r>
      <w:r w:rsidR="00D80079">
        <w:rPr>
          <w:noProof w:val="0"/>
          <w:highlight w:val="cyan"/>
        </w:rPr>
        <w:instrText xml:space="preserve"> DOCPROPERTY  Cliente  \* MERGEFORMAT </w:instrText>
      </w:r>
      <w:r w:rsidR="00D80079">
        <w:rPr>
          <w:noProof w:val="0"/>
          <w:highlight w:val="cyan"/>
        </w:rPr>
        <w:fldChar w:fldCharType="separate"/>
      </w:r>
      <w:r w:rsidR="00D80079">
        <w:rPr>
          <w:noProof w:val="0"/>
          <w:highlight w:val="cyan"/>
        </w:rPr>
        <w:t>NOMBRE DEL CLIENTE</w:t>
      </w:r>
      <w:r w:rsidR="00D80079">
        <w:rPr>
          <w:noProof w:val="0"/>
          <w:highlight w:val="cyan"/>
        </w:rPr>
        <w:fldChar w:fldCharType="end"/>
      </w:r>
      <w:r>
        <w:rPr>
          <w:noProof w:val="0"/>
        </w:rPr>
        <w:t xml:space="preserve"> para su autorización y se tramitará su HPS correspondiente.</w:t>
      </w:r>
    </w:p>
    <w:p w14:paraId="2CEEDF28" w14:textId="77777777" w:rsidR="005A03FD" w:rsidRDefault="005A03FD" w:rsidP="00E66528">
      <w:pPr>
        <w:ind w:left="720" w:hanging="11"/>
      </w:pPr>
    </w:p>
    <w:sectPr w:rsidR="005A03FD" w:rsidSect="00162E0A">
      <w:headerReference w:type="even" r:id="rId12"/>
      <w:headerReference w:type="default" r:id="rId13"/>
      <w:footerReference w:type="default" r:id="rId14"/>
      <w:pgSz w:w="11905" w:h="16837" w:code="9"/>
      <w:pgMar w:top="1134" w:right="851" w:bottom="1559" w:left="992" w:header="709"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2467" w14:textId="77777777" w:rsidR="00D05106" w:rsidRDefault="00D05106">
      <w:r>
        <w:separator/>
      </w:r>
    </w:p>
  </w:endnote>
  <w:endnote w:type="continuationSeparator" w:id="0">
    <w:p w14:paraId="522DED94" w14:textId="77777777" w:rsidR="00D05106" w:rsidRDefault="00D0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heSansCorrespondence">
    <w:panose1 w:val="020B0503010101020104"/>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2F61" w14:textId="77777777" w:rsidR="005A03FD" w:rsidRDefault="005A03FD">
    <w:pPr>
      <w:autoSpaceDE w:val="0"/>
      <w:autoSpaceDN w:val="0"/>
      <w:adjustRightInd w:val="0"/>
      <w:spacing w:line="1" w:lineRule="exact"/>
      <w:rPr>
        <w:noProof/>
        <w:sz w:val="20"/>
      </w:rPr>
    </w:pPr>
  </w:p>
  <w:tbl>
    <w:tblPr>
      <w:tblW w:w="0" w:type="auto"/>
      <w:jc w:val="center"/>
      <w:tblLayout w:type="fixed"/>
      <w:tblCellMar>
        <w:left w:w="0" w:type="dxa"/>
        <w:right w:w="0" w:type="dxa"/>
      </w:tblCellMar>
      <w:tblLook w:val="0000" w:firstRow="0" w:lastRow="0" w:firstColumn="0" w:lastColumn="0" w:noHBand="0" w:noVBand="0"/>
    </w:tblPr>
    <w:tblGrid>
      <w:gridCol w:w="4281"/>
      <w:gridCol w:w="5602"/>
    </w:tblGrid>
    <w:tr w:rsidR="005A03FD" w14:paraId="604A6FB6" w14:textId="77777777">
      <w:trPr>
        <w:cantSplit/>
        <w:trHeight w:val="424"/>
        <w:jc w:val="center"/>
      </w:trPr>
      <w:tc>
        <w:tcPr>
          <w:tcW w:w="9883" w:type="dxa"/>
          <w:gridSpan w:val="2"/>
          <w:tcBorders>
            <w:bottom w:val="single" w:sz="4" w:space="0" w:color="auto"/>
          </w:tcBorders>
        </w:tcPr>
        <w:p w14:paraId="6E4175A0" w14:textId="77777777" w:rsidR="005A03FD" w:rsidRDefault="005A03FD">
          <w:pPr>
            <w:pStyle w:val="Piedepgina"/>
            <w:rPr>
              <w:sz w:val="18"/>
            </w:rPr>
          </w:pPr>
        </w:p>
      </w:tc>
    </w:tr>
    <w:tr w:rsidR="005A03FD" w:rsidRPr="00DD3F63" w14:paraId="1460FB83" w14:textId="77777777">
      <w:trPr>
        <w:jc w:val="center"/>
      </w:trPr>
      <w:tc>
        <w:tcPr>
          <w:tcW w:w="4281" w:type="dxa"/>
          <w:tcBorders>
            <w:top w:val="single" w:sz="4" w:space="0" w:color="auto"/>
          </w:tcBorders>
        </w:tcPr>
        <w:p w14:paraId="0AF93DDE" w14:textId="75C7C21F" w:rsidR="002D7D4B" w:rsidRDefault="00DA13BF">
          <w:pPr>
            <w:pStyle w:val="Piedepgina"/>
          </w:pPr>
          <w:r w:rsidRPr="00DA13BF">
            <w:t xml:space="preserve">Código: </w:t>
          </w:r>
          <w:r w:rsidR="002D7D4B" w:rsidRPr="002D7D4B">
            <w:rPr>
              <w:highlight w:val="cyan"/>
            </w:rPr>
            <w:fldChar w:fldCharType="begin"/>
          </w:r>
          <w:r w:rsidR="002D7D4B" w:rsidRPr="002D7D4B">
            <w:rPr>
              <w:highlight w:val="cyan"/>
            </w:rPr>
            <w:instrText xml:space="preserve"> DOCPROPERTY  Código  \* MERGEFORMAT </w:instrText>
          </w:r>
          <w:r w:rsidR="002D7D4B" w:rsidRPr="002D7D4B">
            <w:rPr>
              <w:highlight w:val="cyan"/>
            </w:rPr>
            <w:fldChar w:fldCharType="separate"/>
          </w:r>
          <w:r w:rsidR="00CF6484">
            <w:rPr>
              <w:highlight w:val="cyan"/>
            </w:rPr>
            <w:t>TTAAEEEECCCPNN</w:t>
          </w:r>
          <w:r w:rsidR="002D7D4B" w:rsidRPr="002D7D4B">
            <w:rPr>
              <w:highlight w:val="cyan"/>
            </w:rPr>
            <w:fldChar w:fldCharType="end"/>
          </w:r>
        </w:p>
        <w:p w14:paraId="506648C6" w14:textId="6ACF2997" w:rsidR="005A03FD" w:rsidRPr="00DD3F63" w:rsidRDefault="005A03FD">
          <w:pPr>
            <w:pStyle w:val="Piedepgina"/>
          </w:pPr>
          <w:r w:rsidRPr="00DD3F63">
            <w:t xml:space="preserve">Edición: </w:t>
          </w:r>
          <w:r w:rsidR="002D7D4B" w:rsidRPr="002D7D4B">
            <w:rPr>
              <w:highlight w:val="cyan"/>
            </w:rPr>
            <w:fldChar w:fldCharType="begin"/>
          </w:r>
          <w:r w:rsidR="002D7D4B" w:rsidRPr="002D7D4B">
            <w:rPr>
              <w:highlight w:val="cyan"/>
            </w:rPr>
            <w:instrText xml:space="preserve"> DOCPROPERTY  Edición  \* MERGEFORMAT </w:instrText>
          </w:r>
          <w:r w:rsidR="002D7D4B" w:rsidRPr="002D7D4B">
            <w:rPr>
              <w:highlight w:val="cyan"/>
            </w:rPr>
            <w:fldChar w:fldCharType="separate"/>
          </w:r>
          <w:r w:rsidR="002D7D4B" w:rsidRPr="002D7D4B">
            <w:rPr>
              <w:highlight w:val="cyan"/>
            </w:rPr>
            <w:t>X</w:t>
          </w:r>
          <w:r w:rsidR="002D7D4B" w:rsidRPr="002D7D4B">
            <w:rPr>
              <w:highlight w:val="cyan"/>
            </w:rPr>
            <w:fldChar w:fldCharType="end"/>
          </w:r>
          <w:r w:rsidRPr="00DD3F63">
            <w:t xml:space="preserve"> </w:t>
          </w:r>
        </w:p>
        <w:p w14:paraId="7F02B4CF" w14:textId="3925FC4F" w:rsidR="005A03FD" w:rsidRPr="00DD3F63" w:rsidRDefault="005A03FD" w:rsidP="002D7D4B">
          <w:pPr>
            <w:pStyle w:val="Piedepgina"/>
            <w:rPr>
              <w:noProof/>
            </w:rPr>
          </w:pPr>
          <w:r w:rsidRPr="00DD3F63">
            <w:rPr>
              <w:noProof/>
            </w:rPr>
            <w:t>Fecha</w:t>
          </w:r>
          <w:r w:rsidRPr="002D7D4B">
            <w:rPr>
              <w:noProof/>
              <w:highlight w:val="cyan"/>
            </w:rPr>
            <w:t xml:space="preserve">: </w:t>
          </w:r>
          <w:r w:rsidR="002D7D4B" w:rsidRPr="002D7D4B">
            <w:rPr>
              <w:noProof/>
              <w:highlight w:val="cyan"/>
            </w:rPr>
            <w:fldChar w:fldCharType="begin"/>
          </w:r>
          <w:r w:rsidR="002D7D4B" w:rsidRPr="002D7D4B">
            <w:rPr>
              <w:noProof/>
              <w:highlight w:val="cyan"/>
            </w:rPr>
            <w:instrText xml:space="preserve"> DOCPROPERTY  Fecha  \* MERGEFORMAT </w:instrText>
          </w:r>
          <w:r w:rsidR="002D7D4B" w:rsidRPr="002D7D4B">
            <w:rPr>
              <w:noProof/>
              <w:highlight w:val="cyan"/>
            </w:rPr>
            <w:fldChar w:fldCharType="separate"/>
          </w:r>
          <w:r w:rsidR="00CF6484">
            <w:rPr>
              <w:noProof/>
              <w:highlight w:val="cyan"/>
            </w:rPr>
            <w:t>DD.MM.AAAA</w:t>
          </w:r>
          <w:r w:rsidR="002D7D4B" w:rsidRPr="002D7D4B">
            <w:rPr>
              <w:noProof/>
              <w:highlight w:val="cyan"/>
            </w:rPr>
            <w:fldChar w:fldCharType="end"/>
          </w:r>
        </w:p>
      </w:tc>
      <w:tc>
        <w:tcPr>
          <w:tcW w:w="5602" w:type="dxa"/>
          <w:tcBorders>
            <w:top w:val="single" w:sz="4" w:space="0" w:color="auto"/>
          </w:tcBorders>
        </w:tcPr>
        <w:p w14:paraId="25DF6415" w14:textId="77777777" w:rsidR="005A03FD" w:rsidRPr="00DD3F63" w:rsidRDefault="005A03FD">
          <w:pPr>
            <w:pStyle w:val="Textoindependiente2"/>
            <w:ind w:left="720"/>
            <w:jc w:val="right"/>
          </w:pPr>
          <w:r w:rsidRPr="00DD3F63">
            <w:t>INFORMACIÓN PROPIEDAD DE TELEFONICA</w:t>
          </w:r>
          <w:r w:rsidR="00537EB5" w:rsidRPr="00DD3F63">
            <w:t xml:space="preserve"> DE ESPAÑA</w:t>
          </w:r>
          <w:r w:rsidRPr="00DD3F63">
            <w:t>, S.A.</w:t>
          </w:r>
          <w:r w:rsidR="00537EB5" w:rsidRPr="00DD3F63">
            <w:t>U.</w:t>
          </w:r>
          <w:r w:rsidRPr="00DD3F63">
            <w:t xml:space="preserve">  Todos los derechos reservados</w:t>
          </w:r>
        </w:p>
        <w:p w14:paraId="060F4F47" w14:textId="77777777" w:rsidR="005A03FD" w:rsidRPr="00DD3F63" w:rsidRDefault="005A03FD">
          <w:pPr>
            <w:pStyle w:val="Textoindependiente2"/>
            <w:jc w:val="right"/>
          </w:pPr>
          <w:r w:rsidRPr="00DD3F63">
            <w:t xml:space="preserve">                                                                                                                                                                                                                                        </w:t>
          </w:r>
        </w:p>
      </w:tc>
    </w:tr>
    <w:tr w:rsidR="005A03FD" w14:paraId="20E61197" w14:textId="77777777">
      <w:trPr>
        <w:cantSplit/>
        <w:jc w:val="center"/>
      </w:trPr>
      <w:tc>
        <w:tcPr>
          <w:tcW w:w="9883" w:type="dxa"/>
          <w:gridSpan w:val="2"/>
        </w:tcPr>
        <w:p w14:paraId="679D8437" w14:textId="4240E215" w:rsidR="005A03FD" w:rsidRPr="00DD3F63" w:rsidRDefault="00B309D3" w:rsidP="005B5C6F">
          <w:pPr>
            <w:pStyle w:val="Textoindependiente2"/>
            <w:jc w:val="center"/>
          </w:pPr>
          <w:r w:rsidRPr="000A4FA0">
            <w:rPr>
              <w:sz w:val="20"/>
              <w:szCs w:val="20"/>
            </w:rPr>
            <w:t xml:space="preserve">Telefónica </w:t>
          </w:r>
          <w:r>
            <w:rPr>
              <w:sz w:val="20"/>
              <w:szCs w:val="20"/>
            </w:rPr>
            <w:t>de España</w:t>
          </w:r>
          <w:r w:rsidRPr="000A4FA0">
            <w:rPr>
              <w:sz w:val="20"/>
              <w:szCs w:val="20"/>
            </w:rPr>
            <w:t xml:space="preserve"> S.A.</w:t>
          </w:r>
          <w:r>
            <w:rPr>
              <w:sz w:val="20"/>
              <w:szCs w:val="20"/>
            </w:rPr>
            <w:t>U.</w:t>
          </w:r>
        </w:p>
      </w:tc>
    </w:tr>
  </w:tbl>
  <w:p w14:paraId="353D9F01" w14:textId="77777777" w:rsidR="005A03FD" w:rsidRDefault="005A03FD">
    <w:pPr>
      <w:tabs>
        <w:tab w:val="center" w:pos="4960"/>
        <w:tab w:val="right" w:pos="9921"/>
      </w:tabs>
      <w:autoSpaceDE w:val="0"/>
      <w:autoSpaceDN w:val="0"/>
      <w:adjustRightInd w:val="0"/>
      <w:rPr>
        <w:noProof/>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A651" w14:textId="77777777" w:rsidR="005A03FD" w:rsidRDefault="005A03FD">
    <w:pPr>
      <w:autoSpaceDE w:val="0"/>
      <w:autoSpaceDN w:val="0"/>
      <w:adjustRightInd w:val="0"/>
      <w:spacing w:line="1" w:lineRule="exact"/>
      <w:rPr>
        <w:noProof/>
        <w:sz w:val="20"/>
      </w:rPr>
    </w:pPr>
  </w:p>
  <w:tbl>
    <w:tblPr>
      <w:tblW w:w="0" w:type="auto"/>
      <w:jc w:val="center"/>
      <w:tblBorders>
        <w:top w:val="single" w:sz="4" w:space="0" w:color="auto"/>
      </w:tblBorders>
      <w:tblCellMar>
        <w:top w:w="57" w:type="dxa"/>
        <w:left w:w="70" w:type="dxa"/>
        <w:bottom w:w="28" w:type="dxa"/>
        <w:right w:w="70" w:type="dxa"/>
      </w:tblCellMar>
      <w:tblLook w:val="0000" w:firstRow="0" w:lastRow="0" w:firstColumn="0" w:lastColumn="0" w:noHBand="0" w:noVBand="0"/>
    </w:tblPr>
    <w:tblGrid>
      <w:gridCol w:w="2260"/>
      <w:gridCol w:w="6236"/>
      <w:gridCol w:w="1425"/>
    </w:tblGrid>
    <w:tr w:rsidR="00E36E9F" w14:paraId="00490152" w14:textId="77777777" w:rsidTr="006635A7">
      <w:trPr>
        <w:cantSplit/>
        <w:trHeight w:val="287"/>
        <w:jc w:val="center"/>
      </w:trPr>
      <w:tc>
        <w:tcPr>
          <w:tcW w:w="2268" w:type="dxa"/>
          <w:tcBorders>
            <w:top w:val="single" w:sz="4" w:space="0" w:color="auto"/>
            <w:left w:val="nil"/>
          </w:tcBorders>
          <w:vAlign w:val="center"/>
        </w:tcPr>
        <w:p w14:paraId="081B2FDF" w14:textId="77777777" w:rsidR="00E36E9F" w:rsidRPr="00537EB5" w:rsidRDefault="00E36E9F" w:rsidP="00E36E9F">
          <w:pPr>
            <w:pStyle w:val="Piedepgina"/>
          </w:pPr>
          <w:r w:rsidRPr="00DA13BF">
            <w:t xml:space="preserve">Código: </w:t>
          </w:r>
          <w:r w:rsidRPr="002D7D4B">
            <w:rPr>
              <w:highlight w:val="cyan"/>
            </w:rPr>
            <w:fldChar w:fldCharType="begin"/>
          </w:r>
          <w:r w:rsidRPr="002D7D4B">
            <w:rPr>
              <w:highlight w:val="cyan"/>
            </w:rPr>
            <w:instrText xml:space="preserve"> DOCPROPERTY  Código  \* MERGEFORMAT </w:instrText>
          </w:r>
          <w:r w:rsidRPr="002D7D4B">
            <w:rPr>
              <w:highlight w:val="cyan"/>
            </w:rPr>
            <w:fldChar w:fldCharType="separate"/>
          </w:r>
          <w:r>
            <w:rPr>
              <w:highlight w:val="cyan"/>
            </w:rPr>
            <w:t>TTAAEEEECCCPNN</w:t>
          </w:r>
          <w:r w:rsidRPr="002D7D4B">
            <w:rPr>
              <w:highlight w:val="cyan"/>
            </w:rPr>
            <w:fldChar w:fldCharType="end"/>
          </w:r>
        </w:p>
      </w:tc>
      <w:tc>
        <w:tcPr>
          <w:tcW w:w="6289" w:type="dxa"/>
          <w:vAlign w:val="center"/>
        </w:tcPr>
        <w:p w14:paraId="16082FEB" w14:textId="77777777" w:rsidR="00E36E9F" w:rsidRDefault="00B309D3" w:rsidP="00E36E9F">
          <w:pPr>
            <w:pStyle w:val="Piedepgina"/>
          </w:pPr>
          <w:fldSimple w:instr=" DOCPROPERTY  Título  \* MERGEFORMAT ">
            <w:r w:rsidR="00E36E9F">
              <w:t>Plan de Seguridad</w:t>
            </w:r>
          </w:fldSimple>
        </w:p>
      </w:tc>
      <w:tc>
        <w:tcPr>
          <w:tcW w:w="1434" w:type="dxa"/>
          <w:vMerge w:val="restart"/>
          <w:vAlign w:val="center"/>
        </w:tcPr>
        <w:p w14:paraId="5322FCCC" w14:textId="77777777" w:rsidR="00E36E9F" w:rsidRDefault="00E36E9F" w:rsidP="00E36E9F">
          <w:pPr>
            <w:pStyle w:val="Piedepgina"/>
            <w:jc w:val="right"/>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9</w:t>
          </w:r>
          <w:r>
            <w:rPr>
              <w:rStyle w:val="Nmerodepgina"/>
            </w:rPr>
            <w:fldChar w:fldCharType="end"/>
          </w:r>
        </w:p>
      </w:tc>
    </w:tr>
    <w:tr w:rsidR="00E36E9F" w14:paraId="363A3565" w14:textId="77777777" w:rsidTr="006635A7">
      <w:trPr>
        <w:cantSplit/>
        <w:trHeight w:val="293"/>
        <w:jc w:val="center"/>
      </w:trPr>
      <w:tc>
        <w:tcPr>
          <w:tcW w:w="2268" w:type="dxa"/>
          <w:tcBorders>
            <w:top w:val="nil"/>
            <w:left w:val="nil"/>
          </w:tcBorders>
          <w:vAlign w:val="center"/>
        </w:tcPr>
        <w:p w14:paraId="0BC446C9" w14:textId="77777777" w:rsidR="00E36E9F" w:rsidRDefault="00E36E9F" w:rsidP="00E36E9F">
          <w:pPr>
            <w:pStyle w:val="Piedepgina"/>
          </w:pPr>
          <w:r w:rsidRPr="002D7D4B">
            <w:t xml:space="preserve">Fecha: </w:t>
          </w:r>
          <w:r w:rsidRPr="002D7D4B">
            <w:rPr>
              <w:highlight w:val="cyan"/>
            </w:rPr>
            <w:fldChar w:fldCharType="begin"/>
          </w:r>
          <w:r w:rsidRPr="002D7D4B">
            <w:rPr>
              <w:highlight w:val="cyan"/>
            </w:rPr>
            <w:instrText xml:space="preserve"> DOCPROPERTY  Fecha  \* MERGEFORMAT </w:instrText>
          </w:r>
          <w:r w:rsidRPr="002D7D4B">
            <w:rPr>
              <w:highlight w:val="cyan"/>
            </w:rPr>
            <w:fldChar w:fldCharType="separate"/>
          </w:r>
          <w:r>
            <w:rPr>
              <w:highlight w:val="cyan"/>
            </w:rPr>
            <w:t>DD.MM.AAAA</w:t>
          </w:r>
          <w:r w:rsidRPr="002D7D4B">
            <w:rPr>
              <w:highlight w:val="cyan"/>
            </w:rPr>
            <w:fldChar w:fldCharType="end"/>
          </w:r>
        </w:p>
      </w:tc>
      <w:tc>
        <w:tcPr>
          <w:tcW w:w="6289" w:type="dxa"/>
          <w:vAlign w:val="center"/>
        </w:tcPr>
        <w:p w14:paraId="03DC5601" w14:textId="77777777" w:rsidR="00E36E9F" w:rsidRDefault="00E36E9F" w:rsidP="00E36E9F">
          <w:pPr>
            <w:pStyle w:val="Piedepgina"/>
          </w:pPr>
          <w:r>
            <w:t xml:space="preserve">Edición: </w:t>
          </w:r>
          <w:r w:rsidRPr="002D7D4B">
            <w:rPr>
              <w:highlight w:val="cyan"/>
            </w:rPr>
            <w:fldChar w:fldCharType="begin"/>
          </w:r>
          <w:r w:rsidRPr="002D7D4B">
            <w:rPr>
              <w:highlight w:val="cyan"/>
            </w:rPr>
            <w:instrText xml:space="preserve"> DOCPROPERTY  Edición  \* MERGEFORMAT </w:instrText>
          </w:r>
          <w:r w:rsidRPr="002D7D4B">
            <w:rPr>
              <w:highlight w:val="cyan"/>
            </w:rPr>
            <w:fldChar w:fldCharType="separate"/>
          </w:r>
          <w:r w:rsidRPr="002D7D4B">
            <w:rPr>
              <w:highlight w:val="cyan"/>
            </w:rPr>
            <w:t>X</w:t>
          </w:r>
          <w:r w:rsidRPr="002D7D4B">
            <w:rPr>
              <w:highlight w:val="cyan"/>
            </w:rPr>
            <w:fldChar w:fldCharType="end"/>
          </w:r>
        </w:p>
      </w:tc>
      <w:tc>
        <w:tcPr>
          <w:tcW w:w="1434" w:type="dxa"/>
          <w:vMerge/>
        </w:tcPr>
        <w:p w14:paraId="36DC2312" w14:textId="77777777" w:rsidR="00E36E9F" w:rsidRDefault="00E36E9F" w:rsidP="00E36E9F">
          <w:pPr>
            <w:pStyle w:val="Piedepgina"/>
            <w:jc w:val="right"/>
            <w:rPr>
              <w:rStyle w:val="Nmerodepgina"/>
            </w:rPr>
          </w:pPr>
        </w:p>
      </w:tc>
    </w:tr>
  </w:tbl>
  <w:p w14:paraId="5BB94D46" w14:textId="77777777" w:rsidR="005A03FD" w:rsidRDefault="005A03FD">
    <w:pPr>
      <w:pStyle w:val="Piedepgina"/>
      <w:rPr>
        <w:noProof/>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tblBorders>
      <w:tblCellMar>
        <w:top w:w="57" w:type="dxa"/>
        <w:left w:w="70" w:type="dxa"/>
        <w:bottom w:w="28" w:type="dxa"/>
        <w:right w:w="70" w:type="dxa"/>
      </w:tblCellMar>
      <w:tblLook w:val="0000" w:firstRow="0" w:lastRow="0" w:firstColumn="0" w:lastColumn="0" w:noHBand="0" w:noVBand="0"/>
    </w:tblPr>
    <w:tblGrid>
      <w:gridCol w:w="2268"/>
      <w:gridCol w:w="6289"/>
      <w:gridCol w:w="1434"/>
    </w:tblGrid>
    <w:tr w:rsidR="005A03FD" w14:paraId="3F96AF5F" w14:textId="77777777" w:rsidTr="00A971D1">
      <w:trPr>
        <w:cantSplit/>
        <w:trHeight w:val="287"/>
        <w:jc w:val="center"/>
      </w:trPr>
      <w:tc>
        <w:tcPr>
          <w:tcW w:w="2268" w:type="dxa"/>
          <w:tcBorders>
            <w:top w:val="single" w:sz="4" w:space="0" w:color="auto"/>
            <w:left w:val="nil"/>
          </w:tcBorders>
          <w:vAlign w:val="center"/>
        </w:tcPr>
        <w:p w14:paraId="1A6B3011" w14:textId="60657963" w:rsidR="005A03FD" w:rsidRPr="00537EB5" w:rsidRDefault="00DA13BF">
          <w:pPr>
            <w:pStyle w:val="Piedepgina"/>
          </w:pPr>
          <w:r w:rsidRPr="00DA13BF">
            <w:t xml:space="preserve">Código: </w:t>
          </w:r>
          <w:r w:rsidR="002D7D4B" w:rsidRPr="002D7D4B">
            <w:rPr>
              <w:highlight w:val="cyan"/>
            </w:rPr>
            <w:fldChar w:fldCharType="begin"/>
          </w:r>
          <w:r w:rsidR="002D7D4B" w:rsidRPr="002D7D4B">
            <w:rPr>
              <w:highlight w:val="cyan"/>
            </w:rPr>
            <w:instrText xml:space="preserve"> DOCPROPERTY  Código  \* MERGEFORMAT </w:instrText>
          </w:r>
          <w:r w:rsidR="002D7D4B" w:rsidRPr="002D7D4B">
            <w:rPr>
              <w:highlight w:val="cyan"/>
            </w:rPr>
            <w:fldChar w:fldCharType="separate"/>
          </w:r>
          <w:r>
            <w:rPr>
              <w:highlight w:val="cyan"/>
            </w:rPr>
            <w:t>TTAAEEEECCCPNN</w:t>
          </w:r>
          <w:r w:rsidR="002D7D4B" w:rsidRPr="002D7D4B">
            <w:rPr>
              <w:highlight w:val="cyan"/>
            </w:rPr>
            <w:fldChar w:fldCharType="end"/>
          </w:r>
        </w:p>
      </w:tc>
      <w:tc>
        <w:tcPr>
          <w:tcW w:w="6289" w:type="dxa"/>
          <w:vAlign w:val="center"/>
        </w:tcPr>
        <w:p w14:paraId="1D1FB174" w14:textId="4ECE6B66" w:rsidR="005A03FD" w:rsidRDefault="00B309D3">
          <w:pPr>
            <w:pStyle w:val="Piedepgina"/>
          </w:pPr>
          <w:fldSimple w:instr=" DOCPROPERTY  Título  \* MERGEFORMAT ">
            <w:r w:rsidR="00DA13BF">
              <w:t>Plan de Seguridad</w:t>
            </w:r>
          </w:fldSimple>
        </w:p>
      </w:tc>
      <w:tc>
        <w:tcPr>
          <w:tcW w:w="1434" w:type="dxa"/>
          <w:vMerge w:val="restart"/>
          <w:vAlign w:val="center"/>
        </w:tcPr>
        <w:p w14:paraId="63E7683C" w14:textId="1291C0A0" w:rsidR="005A03FD" w:rsidRDefault="005A03FD">
          <w:pPr>
            <w:pStyle w:val="Piedepgina"/>
            <w:jc w:val="right"/>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DA13BF">
            <w:rPr>
              <w:rStyle w:val="Nmerodepgina"/>
              <w:noProof/>
            </w:rPr>
            <w:t>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DA13BF">
            <w:rPr>
              <w:rStyle w:val="Nmerodepgina"/>
              <w:noProof/>
            </w:rPr>
            <w:t>9</w:t>
          </w:r>
          <w:r>
            <w:rPr>
              <w:rStyle w:val="Nmerodepgina"/>
            </w:rPr>
            <w:fldChar w:fldCharType="end"/>
          </w:r>
        </w:p>
      </w:tc>
    </w:tr>
    <w:tr w:rsidR="005A03FD" w14:paraId="2257E343" w14:textId="77777777" w:rsidTr="00A971D1">
      <w:trPr>
        <w:cantSplit/>
        <w:trHeight w:val="293"/>
        <w:jc w:val="center"/>
      </w:trPr>
      <w:tc>
        <w:tcPr>
          <w:tcW w:w="2268" w:type="dxa"/>
          <w:tcBorders>
            <w:top w:val="nil"/>
            <w:left w:val="nil"/>
          </w:tcBorders>
          <w:vAlign w:val="center"/>
        </w:tcPr>
        <w:p w14:paraId="12D2A6BB" w14:textId="0559AB3A" w:rsidR="005A03FD" w:rsidRDefault="005A03FD" w:rsidP="002D7D4B">
          <w:pPr>
            <w:pStyle w:val="Piedepgina"/>
          </w:pPr>
          <w:r w:rsidRPr="002D7D4B">
            <w:t xml:space="preserve">Fecha: </w:t>
          </w:r>
          <w:r w:rsidR="002D7D4B" w:rsidRPr="002D7D4B">
            <w:rPr>
              <w:highlight w:val="cyan"/>
            </w:rPr>
            <w:fldChar w:fldCharType="begin"/>
          </w:r>
          <w:r w:rsidR="002D7D4B" w:rsidRPr="002D7D4B">
            <w:rPr>
              <w:highlight w:val="cyan"/>
            </w:rPr>
            <w:instrText xml:space="preserve"> DOCPROPERTY  Fecha  \* MERGEFORMAT </w:instrText>
          </w:r>
          <w:r w:rsidR="002D7D4B" w:rsidRPr="002D7D4B">
            <w:rPr>
              <w:highlight w:val="cyan"/>
            </w:rPr>
            <w:fldChar w:fldCharType="separate"/>
          </w:r>
          <w:r w:rsidR="00CF6484">
            <w:rPr>
              <w:highlight w:val="cyan"/>
            </w:rPr>
            <w:t>DD.MM.AAAA</w:t>
          </w:r>
          <w:r w:rsidR="002D7D4B" w:rsidRPr="002D7D4B">
            <w:rPr>
              <w:highlight w:val="cyan"/>
            </w:rPr>
            <w:fldChar w:fldCharType="end"/>
          </w:r>
        </w:p>
      </w:tc>
      <w:tc>
        <w:tcPr>
          <w:tcW w:w="6289" w:type="dxa"/>
          <w:vAlign w:val="center"/>
        </w:tcPr>
        <w:p w14:paraId="365317E5" w14:textId="197A3573" w:rsidR="005A03FD" w:rsidRDefault="005A03FD" w:rsidP="002D7D4B">
          <w:pPr>
            <w:pStyle w:val="Piedepgina"/>
          </w:pPr>
          <w:r>
            <w:t xml:space="preserve">Edición: </w:t>
          </w:r>
          <w:r w:rsidR="002D7D4B" w:rsidRPr="002D7D4B">
            <w:rPr>
              <w:highlight w:val="cyan"/>
            </w:rPr>
            <w:fldChar w:fldCharType="begin"/>
          </w:r>
          <w:r w:rsidR="002D7D4B" w:rsidRPr="002D7D4B">
            <w:rPr>
              <w:highlight w:val="cyan"/>
            </w:rPr>
            <w:instrText xml:space="preserve"> DOCPROPERTY  Edición  \* MERGEFORMAT </w:instrText>
          </w:r>
          <w:r w:rsidR="002D7D4B" w:rsidRPr="002D7D4B">
            <w:rPr>
              <w:highlight w:val="cyan"/>
            </w:rPr>
            <w:fldChar w:fldCharType="separate"/>
          </w:r>
          <w:r w:rsidR="002D7D4B" w:rsidRPr="002D7D4B">
            <w:rPr>
              <w:highlight w:val="cyan"/>
            </w:rPr>
            <w:t>X</w:t>
          </w:r>
          <w:r w:rsidR="002D7D4B" w:rsidRPr="002D7D4B">
            <w:rPr>
              <w:highlight w:val="cyan"/>
            </w:rPr>
            <w:fldChar w:fldCharType="end"/>
          </w:r>
        </w:p>
      </w:tc>
      <w:tc>
        <w:tcPr>
          <w:tcW w:w="1434" w:type="dxa"/>
          <w:vMerge/>
        </w:tcPr>
        <w:p w14:paraId="2CC87C5E" w14:textId="77777777" w:rsidR="005A03FD" w:rsidRDefault="005A03FD">
          <w:pPr>
            <w:pStyle w:val="Piedepgina"/>
            <w:jc w:val="right"/>
            <w:rPr>
              <w:rStyle w:val="Nmerodepgina"/>
            </w:rPr>
          </w:pPr>
        </w:p>
      </w:tc>
    </w:tr>
  </w:tbl>
  <w:p w14:paraId="20B65543" w14:textId="77777777" w:rsidR="005A03FD" w:rsidRDefault="005A03FD">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E790" w14:textId="77777777" w:rsidR="00D05106" w:rsidRDefault="00D05106">
      <w:r>
        <w:separator/>
      </w:r>
    </w:p>
  </w:footnote>
  <w:footnote w:type="continuationSeparator" w:id="0">
    <w:p w14:paraId="6AD81CE6" w14:textId="77777777" w:rsidR="00D05106" w:rsidRDefault="00D05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5A03FD" w:rsidRPr="00DD3F63" w14:paraId="0FA0D26E" w14:textId="77777777">
      <w:trPr>
        <w:trHeight w:val="387"/>
        <w:jc w:val="center"/>
      </w:trPr>
      <w:tc>
        <w:tcPr>
          <w:tcW w:w="7355" w:type="dxa"/>
        </w:tcPr>
        <w:p w14:paraId="24987333" w14:textId="6AC731F6" w:rsidR="005A03FD" w:rsidRDefault="005B5C6F">
          <w:pPr>
            <w:pStyle w:val="Encabezado"/>
          </w:pPr>
          <w:r>
            <w:rPr>
              <w:noProof/>
            </w:rPr>
            <w:drawing>
              <wp:inline distT="0" distB="0" distL="0" distR="0" wp14:anchorId="76D4A878" wp14:editId="574FF868">
                <wp:extent cx="1266825" cy="359410"/>
                <wp:effectExtent l="0" t="0" r="9525" b="2540"/>
                <wp:docPr id="7" name="Imagen 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790" w:type="dxa"/>
          <w:vAlign w:val="bottom"/>
        </w:tcPr>
        <w:p w14:paraId="07883689" w14:textId="77777777" w:rsidR="005A03FD" w:rsidRPr="00DD3F63" w:rsidRDefault="005A03FD" w:rsidP="00537EB5">
          <w:pPr>
            <w:jc w:val="right"/>
          </w:pPr>
          <w:r w:rsidRPr="00DD3F63">
            <w:rPr>
              <w:rFonts w:ascii="TheSansCorrespondence" w:hAnsi="TheSansCorrespondence" w:cs="Arial"/>
              <w:b/>
              <w:bCs/>
              <w:sz w:val="20"/>
            </w:rPr>
            <w:t>Telefónica</w:t>
          </w:r>
          <w:r w:rsidR="00537EB5" w:rsidRPr="00DD3F63">
            <w:rPr>
              <w:rFonts w:ascii="TheSansCorrespondence" w:hAnsi="TheSansCorrespondence" w:cs="Arial"/>
              <w:b/>
              <w:bCs/>
              <w:sz w:val="20"/>
            </w:rPr>
            <w:t xml:space="preserve"> de España</w:t>
          </w:r>
        </w:p>
      </w:tc>
    </w:tr>
  </w:tbl>
  <w:p w14:paraId="27B58354" w14:textId="77777777" w:rsidR="005A03FD" w:rsidRDefault="005A03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5A03FD" w14:paraId="2BCB15AD" w14:textId="77777777">
      <w:trPr>
        <w:trHeight w:val="387"/>
        <w:jc w:val="center"/>
      </w:trPr>
      <w:tc>
        <w:tcPr>
          <w:tcW w:w="7355" w:type="dxa"/>
        </w:tcPr>
        <w:p w14:paraId="43BD93F5" w14:textId="77777777" w:rsidR="005A03FD" w:rsidRDefault="005A03FD">
          <w:r>
            <w:object w:dxaOrig="2160" w:dyaOrig="576" w14:anchorId="1A355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8pt" o:allowoverlap="f" fillcolor="window">
                <v:imagedata r:id="rId1" o:title=""/>
              </v:shape>
              <o:OLEObject Type="Embed" ProgID="Word.Picture.8" ShapeID="_x0000_i1025" DrawAspect="Content" ObjectID="_1686550924" r:id="rId2"/>
            </w:object>
          </w:r>
        </w:p>
      </w:tc>
      <w:tc>
        <w:tcPr>
          <w:tcW w:w="2790" w:type="dxa"/>
          <w:vAlign w:val="bottom"/>
        </w:tcPr>
        <w:p w14:paraId="5AE20448" w14:textId="77777777" w:rsidR="005A03FD" w:rsidRDefault="005A03FD">
          <w:pPr>
            <w:jc w:val="right"/>
          </w:pPr>
          <w:r>
            <w:rPr>
              <w:rFonts w:ascii="TheSansCorrespondence" w:hAnsi="TheSansCorrespondence" w:cs="Arial"/>
              <w:b/>
              <w:bCs/>
              <w:sz w:val="20"/>
            </w:rPr>
            <w:t>Telefónica Soluciones</w:t>
          </w:r>
        </w:p>
      </w:tc>
    </w:tr>
  </w:tbl>
  <w:p w14:paraId="290B4752" w14:textId="77777777" w:rsidR="005A03FD" w:rsidRDefault="005A03FD">
    <w:pPr>
      <w:tabs>
        <w:tab w:val="center" w:pos="4960"/>
        <w:tab w:val="right" w:pos="9921"/>
      </w:tabs>
      <w:autoSpaceDE w:val="0"/>
      <w:autoSpaceDN w:val="0"/>
      <w:adjustRightInd w:val="0"/>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5A03FD" w:rsidRPr="00DD3F63" w14:paraId="57F055FA" w14:textId="77777777">
      <w:trPr>
        <w:trHeight w:val="387"/>
        <w:jc w:val="center"/>
      </w:trPr>
      <w:tc>
        <w:tcPr>
          <w:tcW w:w="7355" w:type="dxa"/>
        </w:tcPr>
        <w:p w14:paraId="30D3354C" w14:textId="7D6D5EFE" w:rsidR="005A03FD" w:rsidRPr="00DD3F63" w:rsidRDefault="005B5C6F" w:rsidP="00E66528">
          <w:pPr>
            <w:pStyle w:val="Encabezado"/>
            <w:ind w:left="4252" w:hanging="4252"/>
          </w:pPr>
          <w:r>
            <w:rPr>
              <w:noProof/>
            </w:rPr>
            <w:drawing>
              <wp:inline distT="0" distB="0" distL="0" distR="0" wp14:anchorId="67E2448F" wp14:editId="6E6D1FC0">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790" w:type="dxa"/>
          <w:vAlign w:val="bottom"/>
        </w:tcPr>
        <w:p w14:paraId="31B06A72" w14:textId="77777777" w:rsidR="005A03FD" w:rsidRPr="00DD3F63" w:rsidRDefault="005A03FD" w:rsidP="00537EB5">
          <w:pPr>
            <w:jc w:val="right"/>
          </w:pPr>
          <w:r w:rsidRPr="00DD3F63">
            <w:rPr>
              <w:rFonts w:ascii="TheSansCorrespondence" w:hAnsi="TheSansCorrespondence" w:cs="Arial"/>
              <w:b/>
              <w:bCs/>
              <w:sz w:val="20"/>
            </w:rPr>
            <w:t>Telefónica</w:t>
          </w:r>
          <w:r w:rsidR="00537EB5" w:rsidRPr="00DD3F63">
            <w:rPr>
              <w:rFonts w:ascii="TheSansCorrespondence" w:hAnsi="TheSansCorrespondence" w:cs="Arial"/>
              <w:b/>
              <w:bCs/>
              <w:sz w:val="20"/>
            </w:rPr>
            <w:t xml:space="preserve"> de España</w:t>
          </w:r>
        </w:p>
      </w:tc>
    </w:tr>
  </w:tbl>
  <w:p w14:paraId="3A1F4B5C" w14:textId="77777777" w:rsidR="005A03FD" w:rsidRDefault="005A03FD">
    <w:pPr>
      <w:tabs>
        <w:tab w:val="center" w:pos="4960"/>
        <w:tab w:val="right" w:pos="9921"/>
      </w:tabs>
      <w:autoSpaceDE w:val="0"/>
      <w:autoSpaceDN w:val="0"/>
      <w:adjustRightInd w:val="0"/>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63648E3C"/>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B77051C"/>
    <w:multiLevelType w:val="hybridMultilevel"/>
    <w:tmpl w:val="5C98B8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10C9239A"/>
    <w:multiLevelType w:val="hybridMultilevel"/>
    <w:tmpl w:val="2AD8E9A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938DA"/>
    <w:multiLevelType w:val="hybridMultilevel"/>
    <w:tmpl w:val="9AA2E38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608D5887"/>
    <w:multiLevelType w:val="hybridMultilevel"/>
    <w:tmpl w:val="FE1E727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4" w15:restartNumberingAfterBreak="0">
    <w:nsid w:val="67B84731"/>
    <w:multiLevelType w:val="hybridMultilevel"/>
    <w:tmpl w:val="E054A79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69663776"/>
    <w:multiLevelType w:val="multilevel"/>
    <w:tmpl w:val="F118E79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69F65A97"/>
    <w:multiLevelType w:val="hybridMultilevel"/>
    <w:tmpl w:val="2F7C2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6"/>
  </w:num>
  <w:num w:numId="4">
    <w:abstractNumId w:val="5"/>
  </w:num>
  <w:num w:numId="5">
    <w:abstractNumId w:val="4"/>
  </w:num>
  <w:num w:numId="6">
    <w:abstractNumId w:val="11"/>
  </w:num>
  <w:num w:numId="7">
    <w:abstractNumId w:val="7"/>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2"/>
  </w:num>
  <w:num w:numId="15">
    <w:abstractNumId w:val="10"/>
  </w:num>
  <w:num w:numId="16">
    <w:abstractNumId w:val="9"/>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6CB"/>
    <w:rsid w:val="00072B44"/>
    <w:rsid w:val="000C02ED"/>
    <w:rsid w:val="000D55D6"/>
    <w:rsid w:val="00123E28"/>
    <w:rsid w:val="001536AC"/>
    <w:rsid w:val="00162E0A"/>
    <w:rsid w:val="002D7D4B"/>
    <w:rsid w:val="002D7E1C"/>
    <w:rsid w:val="00537EB5"/>
    <w:rsid w:val="0058553B"/>
    <w:rsid w:val="005A03FD"/>
    <w:rsid w:val="005B5C6F"/>
    <w:rsid w:val="00723DB5"/>
    <w:rsid w:val="007734FE"/>
    <w:rsid w:val="00773DC2"/>
    <w:rsid w:val="00785B98"/>
    <w:rsid w:val="007C0466"/>
    <w:rsid w:val="0095214E"/>
    <w:rsid w:val="009C4CE8"/>
    <w:rsid w:val="00A971D1"/>
    <w:rsid w:val="00B24B82"/>
    <w:rsid w:val="00B309D3"/>
    <w:rsid w:val="00CE6383"/>
    <w:rsid w:val="00CF6484"/>
    <w:rsid w:val="00D05106"/>
    <w:rsid w:val="00D71B9F"/>
    <w:rsid w:val="00D80079"/>
    <w:rsid w:val="00D876CB"/>
    <w:rsid w:val="00DA13BF"/>
    <w:rsid w:val="00DD3F63"/>
    <w:rsid w:val="00DD7186"/>
    <w:rsid w:val="00E11A66"/>
    <w:rsid w:val="00E36E9F"/>
    <w:rsid w:val="00E66528"/>
    <w:rsid w:val="00F46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5313BA96"/>
  <w15:chartTrackingRefBased/>
  <w15:docId w15:val="{0BC4FB49-BCC8-4DE2-BDF2-1C893F47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0" w:lineRule="exact"/>
    </w:pPr>
    <w:rPr>
      <w:rFonts w:ascii="Garamond" w:hAnsi="Garamond"/>
      <w:sz w:val="22"/>
      <w:szCs w:val="24"/>
    </w:rPr>
  </w:style>
  <w:style w:type="paragraph" w:styleId="Ttulo1">
    <w:name w:val="heading 1"/>
    <w:basedOn w:val="Normal"/>
    <w:next w:val="Parrafo1"/>
    <w:autoRedefine/>
    <w:qFormat/>
    <w:pPr>
      <w:keepNext/>
      <w:numPr>
        <w:numId w:val="1"/>
      </w:numPr>
      <w:spacing w:before="240" w:after="120"/>
      <w:outlineLvl w:val="0"/>
    </w:pPr>
    <w:rPr>
      <w:b/>
      <w:bCs/>
      <w:caps/>
      <w:sz w:val="28"/>
      <w:szCs w:val="26"/>
    </w:rPr>
  </w:style>
  <w:style w:type="paragraph" w:styleId="Ttulo2">
    <w:name w:val="heading 2"/>
    <w:basedOn w:val="Normal"/>
    <w:next w:val="Parrafo2"/>
    <w:autoRedefine/>
    <w:qFormat/>
    <w:pPr>
      <w:keepNext/>
      <w:numPr>
        <w:ilvl w:val="1"/>
        <w:numId w:val="1"/>
      </w:numPr>
      <w:suppressAutoHyphens/>
      <w:spacing w:before="360" w:after="120"/>
      <w:outlineLvl w:val="1"/>
    </w:pPr>
    <w:rPr>
      <w:rFonts w:cs="Arial"/>
      <w:b/>
      <w:noProof/>
      <w:spacing w:val="-3"/>
      <w:sz w:val="26"/>
      <w:szCs w:val="20"/>
      <w:lang w:val="en-GB"/>
    </w:rPr>
  </w:style>
  <w:style w:type="paragraph" w:styleId="Ttulo3">
    <w:name w:val="heading 3"/>
    <w:basedOn w:val="Normal"/>
    <w:next w:val="Parrafo3"/>
    <w:autoRedefine/>
    <w:qFormat/>
    <w:pPr>
      <w:keepNext/>
      <w:numPr>
        <w:ilvl w:val="2"/>
        <w:numId w:val="1"/>
      </w:numPr>
      <w:suppressAutoHyphens/>
      <w:autoSpaceDE w:val="0"/>
      <w:autoSpaceDN w:val="0"/>
      <w:adjustRightInd w:val="0"/>
      <w:spacing w:before="60" w:after="60"/>
      <w:outlineLvl w:val="2"/>
    </w:pPr>
    <w:rPr>
      <w:b/>
      <w:bCs/>
      <w:sz w:val="24"/>
      <w:szCs w:val="22"/>
      <w:lang w:val="en-GB"/>
    </w:rPr>
  </w:style>
  <w:style w:type="paragraph" w:styleId="Ttulo4">
    <w:name w:val="heading 4"/>
    <w:basedOn w:val="Ttulo3"/>
    <w:next w:val="Normal"/>
    <w:qFormat/>
    <w:pPr>
      <w:numPr>
        <w:ilvl w:val="3"/>
      </w:numPr>
      <w:tabs>
        <w:tab w:val="left" w:pos="851"/>
      </w:tabs>
      <w:spacing w:line="480" w:lineRule="exact"/>
      <w:outlineLvl w:val="3"/>
    </w:pPr>
    <w:rPr>
      <w:bCs w:val="0"/>
      <w:sz w:val="22"/>
      <w:szCs w:val="36"/>
    </w:rPr>
  </w:style>
  <w:style w:type="paragraph" w:styleId="Ttulo5">
    <w:name w:val="heading 5"/>
    <w:basedOn w:val="Normal"/>
    <w:next w:val="Normal"/>
    <w:qFormat/>
    <w:pPr>
      <w:numPr>
        <w:ilvl w:val="4"/>
        <w:numId w:val="1"/>
      </w:numPr>
      <w:tabs>
        <w:tab w:val="left" w:pos="851"/>
      </w:tabs>
      <w:suppressAutoHyphens/>
      <w:spacing w:before="240" w:after="60"/>
      <w:jc w:val="both"/>
      <w:outlineLvl w:val="4"/>
    </w:pPr>
    <w:rPr>
      <w:b/>
      <w:spacing w:val="-3"/>
      <w:szCs w:val="20"/>
    </w:rPr>
  </w:style>
  <w:style w:type="paragraph" w:styleId="Ttulo6">
    <w:name w:val="heading 6"/>
    <w:basedOn w:val="Normal"/>
    <w:next w:val="Normal"/>
    <w:qFormat/>
    <w:pPr>
      <w:numPr>
        <w:ilvl w:val="5"/>
        <w:numId w:val="1"/>
      </w:numPr>
      <w:suppressAutoHyphens/>
      <w:spacing w:before="240" w:after="60"/>
      <w:jc w:val="both"/>
      <w:outlineLvl w:val="5"/>
    </w:pPr>
    <w:rPr>
      <w:b/>
      <w:i/>
      <w:spacing w:val="-3"/>
      <w:szCs w:val="20"/>
    </w:rPr>
  </w:style>
  <w:style w:type="paragraph" w:styleId="Ttulo7">
    <w:name w:val="heading 7"/>
    <w:basedOn w:val="Normal"/>
    <w:next w:val="Normal"/>
    <w:qFormat/>
    <w:pPr>
      <w:numPr>
        <w:ilvl w:val="6"/>
        <w:numId w:val="1"/>
      </w:numPr>
      <w:tabs>
        <w:tab w:val="left" w:pos="-720"/>
        <w:tab w:val="left" w:pos="0"/>
      </w:tabs>
      <w:suppressAutoHyphens/>
      <w:spacing w:before="240" w:after="60"/>
      <w:jc w:val="both"/>
      <w:outlineLvl w:val="6"/>
    </w:pPr>
    <w:rPr>
      <w:spacing w:val="-3"/>
      <w:szCs w:val="20"/>
    </w:rPr>
  </w:style>
  <w:style w:type="paragraph" w:styleId="Ttulo8">
    <w:name w:val="heading 8"/>
    <w:basedOn w:val="Normal"/>
    <w:next w:val="Normal"/>
    <w:qFormat/>
    <w:pPr>
      <w:numPr>
        <w:ilvl w:val="7"/>
        <w:numId w:val="1"/>
      </w:numPr>
      <w:tabs>
        <w:tab w:val="left" w:pos="-720"/>
        <w:tab w:val="left" w:pos="0"/>
      </w:tabs>
      <w:suppressAutoHyphens/>
      <w:spacing w:before="240" w:after="60"/>
      <w:jc w:val="both"/>
      <w:outlineLvl w:val="7"/>
    </w:pPr>
    <w:rPr>
      <w:i/>
      <w:spacing w:val="-3"/>
      <w:szCs w:val="20"/>
    </w:rPr>
  </w:style>
  <w:style w:type="paragraph" w:styleId="Ttulo9">
    <w:name w:val="heading 9"/>
    <w:basedOn w:val="Normal"/>
    <w:next w:val="Normal"/>
    <w:qFormat/>
    <w:pPr>
      <w:numPr>
        <w:ilvl w:val="8"/>
        <w:numId w:val="1"/>
      </w:numPr>
      <w:tabs>
        <w:tab w:val="left" w:pos="-720"/>
        <w:tab w:val="left" w:pos="0"/>
      </w:tabs>
      <w:suppressAutoHyphens/>
      <w:spacing w:before="240" w:after="60"/>
      <w:jc w:val="both"/>
      <w:outlineLvl w:val="8"/>
    </w:pPr>
    <w:rPr>
      <w:i/>
      <w:spacing w:val="-3"/>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1">
    <w:name w:val="Parrafo 1"/>
    <w:basedOn w:val="Normal"/>
    <w:qFormat/>
    <w:pPr>
      <w:ind w:left="567"/>
    </w:pPr>
    <w:rPr>
      <w:noProof/>
    </w:rPr>
  </w:style>
  <w:style w:type="paragraph" w:customStyle="1" w:styleId="Parrafo2">
    <w:name w:val="Parrafo 2"/>
    <w:basedOn w:val="Normal"/>
    <w:pPr>
      <w:ind w:left="567"/>
    </w:pPr>
    <w:rPr>
      <w:noProof/>
      <w:lang w:val="en-GB"/>
    </w:rPr>
  </w:style>
  <w:style w:type="paragraph" w:customStyle="1" w:styleId="Parrafo3">
    <w:name w:val="Parrafo 3"/>
    <w:basedOn w:val="Normal"/>
    <w:pPr>
      <w:ind w:left="567"/>
    </w:pPr>
    <w:rPr>
      <w:lang w:val="en-GB"/>
    </w:rPr>
  </w:style>
  <w:style w:type="paragraph" w:styleId="Encabezado">
    <w:name w:val="header"/>
    <w:aliases w:val="encabezado,h"/>
    <w:basedOn w:val="Normal"/>
    <w:pPr>
      <w:tabs>
        <w:tab w:val="center" w:pos="4252"/>
        <w:tab w:val="right" w:pos="8504"/>
      </w:tabs>
      <w:spacing w:line="240" w:lineRule="auto"/>
    </w:pPr>
    <w:rPr>
      <w:rFonts w:ascii="TheSansCorrespondence" w:hAnsi="TheSansCorrespondence"/>
      <w:b/>
      <w:sz w:val="20"/>
    </w:rPr>
  </w:style>
  <w:style w:type="paragraph" w:customStyle="1" w:styleId="ParrafoEpgrafe">
    <w:name w:val="Parrafo Epígrafe"/>
    <w:basedOn w:val="Normal"/>
    <w:pPr>
      <w:ind w:left="720" w:firstLine="720"/>
    </w:pPr>
  </w:style>
  <w:style w:type="paragraph" w:styleId="Piedepgina">
    <w:name w:val="footer"/>
    <w:basedOn w:val="Normal"/>
    <w:link w:val="PiedepginaCar"/>
    <w:pPr>
      <w:tabs>
        <w:tab w:val="center" w:pos="4252"/>
        <w:tab w:val="right" w:pos="8504"/>
      </w:tabs>
      <w:spacing w:before="40" w:line="240" w:lineRule="auto"/>
    </w:pPr>
    <w:rPr>
      <w:rFonts w:ascii="TheSansCorrespondence" w:hAnsi="TheSansCorrespondence"/>
      <w:sz w:val="16"/>
    </w:rPr>
  </w:style>
  <w:style w:type="paragraph" w:styleId="TDC1">
    <w:name w:val="toc 1"/>
    <w:basedOn w:val="Normal"/>
    <w:next w:val="Normal"/>
    <w:autoRedefine/>
    <w:uiPriority w:val="39"/>
    <w:pPr>
      <w:tabs>
        <w:tab w:val="left" w:pos="567"/>
        <w:tab w:val="right" w:leader="dot" w:pos="9781"/>
      </w:tabs>
    </w:pPr>
    <w:rPr>
      <w:b/>
      <w:caps/>
      <w:noProof/>
      <w:sz w:val="28"/>
    </w:rPr>
  </w:style>
  <w:style w:type="paragraph" w:styleId="TDC2">
    <w:name w:val="toc 2"/>
    <w:basedOn w:val="Normal"/>
    <w:next w:val="Normal"/>
    <w:autoRedefine/>
    <w:uiPriority w:val="39"/>
    <w:pPr>
      <w:tabs>
        <w:tab w:val="left" w:pos="851"/>
        <w:tab w:val="right" w:leader="dot" w:pos="9781"/>
      </w:tabs>
      <w:ind w:left="284"/>
    </w:pPr>
    <w:rPr>
      <w:noProof/>
      <w:sz w:val="24"/>
    </w:rPr>
  </w:style>
  <w:style w:type="paragraph" w:styleId="TDC3">
    <w:name w:val="toc 3"/>
    <w:basedOn w:val="Normal"/>
    <w:next w:val="Normal"/>
    <w:autoRedefine/>
    <w:uiPriority w:val="39"/>
    <w:pPr>
      <w:tabs>
        <w:tab w:val="left" w:pos="1276"/>
        <w:tab w:val="right" w:leader="dot" w:pos="9781"/>
      </w:tabs>
      <w:ind w:left="567"/>
    </w:pPr>
    <w:rPr>
      <w:noProof/>
      <w:sz w:val="24"/>
      <w:szCs w:val="26"/>
    </w:rPr>
  </w:style>
  <w:style w:type="paragraph" w:styleId="TDC4">
    <w:name w:val="toc 4"/>
    <w:basedOn w:val="Normal"/>
    <w:next w:val="Normal"/>
    <w:autoRedefine/>
    <w:uiPriority w:val="39"/>
    <w:pPr>
      <w:tabs>
        <w:tab w:val="left" w:pos="1680"/>
        <w:tab w:val="right" w:leader="dot" w:pos="9781"/>
      </w:tabs>
      <w:ind w:left="720"/>
    </w:pPr>
    <w:rPr>
      <w:rFonts w:ascii="Times New Roman" w:hAnsi="Times New Roman"/>
      <w:noProof/>
      <w:sz w:val="24"/>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styleId="Nmerodepgina">
    <w:name w:val="page number"/>
    <w:basedOn w:val="Fuentedeprrafopredeter"/>
  </w:style>
  <w:style w:type="paragraph" w:customStyle="1" w:styleId="Epgrafe">
    <w:name w:val="Epígrafe"/>
    <w:basedOn w:val="Normal"/>
    <w:next w:val="ParrafoEpgrafe"/>
    <w:qFormat/>
    <w:pPr>
      <w:autoSpaceDE w:val="0"/>
      <w:autoSpaceDN w:val="0"/>
      <w:adjustRightInd w:val="0"/>
      <w:spacing w:before="360" w:after="120" w:line="360" w:lineRule="exact"/>
      <w:jc w:val="center"/>
    </w:pPr>
    <w:rPr>
      <w:b/>
      <w:bCs/>
      <w:noProof/>
      <w:szCs w:val="22"/>
    </w:rPr>
  </w:style>
  <w:style w:type="paragraph" w:styleId="Ttulo">
    <w:name w:val="Title"/>
    <w:basedOn w:val="Normal"/>
    <w:qFormat/>
    <w:pPr>
      <w:suppressAutoHyphens/>
      <w:autoSpaceDE w:val="0"/>
      <w:autoSpaceDN w:val="0"/>
      <w:adjustRightInd w:val="0"/>
      <w:spacing w:line="600" w:lineRule="exact"/>
      <w:jc w:val="center"/>
    </w:pPr>
    <w:rPr>
      <w:rFonts w:ascii="TheSansCorrespondence" w:hAnsi="TheSansCorrespondence"/>
      <w:b/>
      <w:bCs/>
      <w:noProof/>
      <w:sz w:val="40"/>
      <w:szCs w:val="40"/>
    </w:rPr>
  </w:style>
  <w:style w:type="paragraph" w:styleId="Textoindependiente">
    <w:name w:val="Body Text"/>
    <w:basedOn w:val="Normal"/>
    <w:pPr>
      <w:tabs>
        <w:tab w:val="left" w:pos="426"/>
      </w:tabs>
      <w:autoSpaceDE w:val="0"/>
      <w:autoSpaceDN w:val="0"/>
      <w:adjustRightInd w:val="0"/>
      <w:spacing w:before="567" w:line="340" w:lineRule="exact"/>
    </w:pPr>
    <w:rPr>
      <w:b/>
      <w:bCs/>
      <w:noProof/>
      <w:sz w:val="28"/>
      <w:szCs w:val="22"/>
    </w:rPr>
  </w:style>
  <w:style w:type="paragraph" w:styleId="Textoindependiente2">
    <w:name w:val="Body Text 2"/>
    <w:basedOn w:val="Normal"/>
    <w:pPr>
      <w:autoSpaceDE w:val="0"/>
      <w:autoSpaceDN w:val="0"/>
      <w:adjustRightInd w:val="0"/>
      <w:spacing w:line="240" w:lineRule="exact"/>
    </w:pPr>
    <w:rPr>
      <w:rFonts w:ascii="TheSansCorrespondence" w:hAnsi="TheSansCorrespondence"/>
      <w:noProof/>
      <w:sz w:val="18"/>
      <w:szCs w:val="18"/>
    </w:rPr>
  </w:style>
  <w:style w:type="paragraph" w:customStyle="1" w:styleId="TitulodelDoc">
    <w:name w:val="Titulo del Doc"/>
    <w:basedOn w:val="Normal"/>
    <w:pPr>
      <w:jc w:val="center"/>
    </w:pPr>
    <w:rPr>
      <w:rFonts w:ascii="TheSansCorrespondence" w:hAnsi="TheSansCorrespondence"/>
      <w:b/>
      <w:bCs/>
      <w:sz w:val="44"/>
    </w:rPr>
  </w:style>
  <w:style w:type="paragraph" w:styleId="TDC5">
    <w:name w:val="toc 5"/>
    <w:basedOn w:val="Normal"/>
    <w:next w:val="Normal"/>
    <w:autoRedefine/>
    <w:uiPriority w:val="39"/>
    <w:pPr>
      <w:tabs>
        <w:tab w:val="left" w:pos="1970"/>
        <w:tab w:val="right" w:leader="dot" w:pos="9781"/>
      </w:tabs>
      <w:spacing w:line="240" w:lineRule="auto"/>
      <w:ind w:left="960"/>
    </w:pPr>
    <w:rPr>
      <w:rFonts w:ascii="Times New Roman" w:hAnsi="Times New Roman"/>
      <w:noProof/>
      <w:sz w:val="24"/>
    </w:rPr>
  </w:style>
  <w:style w:type="paragraph" w:styleId="TDC6">
    <w:name w:val="toc 6"/>
    <w:basedOn w:val="Normal"/>
    <w:next w:val="Normal"/>
    <w:autoRedefine/>
    <w:uiPriority w:val="39"/>
    <w:pPr>
      <w:tabs>
        <w:tab w:val="left" w:pos="2460"/>
        <w:tab w:val="right" w:leader="dot" w:pos="9781"/>
      </w:tabs>
      <w:spacing w:line="240" w:lineRule="auto"/>
      <w:ind w:left="1200"/>
    </w:pPr>
    <w:rPr>
      <w:rFonts w:ascii="Times New Roman" w:hAnsi="Times New Roman"/>
      <w:noProof/>
      <w:sz w:val="24"/>
    </w:rPr>
  </w:style>
  <w:style w:type="paragraph" w:styleId="TDC7">
    <w:name w:val="toc 7"/>
    <w:basedOn w:val="Normal"/>
    <w:next w:val="Normal"/>
    <w:autoRedefine/>
    <w:semiHidden/>
    <w:pPr>
      <w:spacing w:line="240" w:lineRule="auto"/>
      <w:ind w:left="1440"/>
    </w:pPr>
    <w:rPr>
      <w:rFonts w:ascii="Times New Roman" w:hAnsi="Times New Roman"/>
      <w:sz w:val="24"/>
    </w:rPr>
  </w:style>
  <w:style w:type="paragraph" w:styleId="TDC8">
    <w:name w:val="toc 8"/>
    <w:basedOn w:val="Normal"/>
    <w:next w:val="Normal"/>
    <w:autoRedefine/>
    <w:semiHidden/>
    <w:pPr>
      <w:spacing w:line="240" w:lineRule="auto"/>
      <w:ind w:left="1680"/>
    </w:pPr>
    <w:rPr>
      <w:rFonts w:ascii="Times New Roman" w:hAnsi="Times New Roman"/>
      <w:sz w:val="24"/>
    </w:rPr>
  </w:style>
  <w:style w:type="paragraph" w:styleId="TDC9">
    <w:name w:val="toc 9"/>
    <w:basedOn w:val="Normal"/>
    <w:next w:val="Normal"/>
    <w:autoRedefine/>
    <w:semiHidden/>
    <w:pPr>
      <w:spacing w:line="240" w:lineRule="auto"/>
      <w:ind w:left="1920"/>
    </w:pPr>
    <w:rPr>
      <w:rFonts w:ascii="Times New Roman" w:hAnsi="Times New Roman"/>
      <w:sz w:val="24"/>
    </w:rPr>
  </w:style>
  <w:style w:type="paragraph" w:styleId="Textoindependiente3">
    <w:name w:val="Body Text 3"/>
    <w:basedOn w:val="Normal"/>
    <w:rPr>
      <w:b/>
      <w:bCs/>
      <w:i/>
      <w:iCs/>
    </w:rPr>
  </w:style>
  <w:style w:type="character" w:styleId="VariableHTML">
    <w:name w:val="HTML Variable"/>
    <w:rPr>
      <w:i/>
      <w:iCs/>
    </w:rPr>
  </w:style>
  <w:style w:type="paragraph" w:styleId="Listaconvietas">
    <w:name w:val="List Bullet"/>
    <w:basedOn w:val="Normal"/>
    <w:autoRedefine/>
    <w:pPr>
      <w:numPr>
        <w:numId w:val="2"/>
      </w:numPr>
      <w:tabs>
        <w:tab w:val="clear" w:pos="360"/>
        <w:tab w:val="left" w:pos="851"/>
      </w:tabs>
      <w:ind w:left="851" w:hanging="284"/>
    </w:pPr>
  </w:style>
  <w:style w:type="paragraph" w:styleId="Lista">
    <w:name w:val="List"/>
    <w:basedOn w:val="Normal"/>
    <w:pPr>
      <w:ind w:left="283" w:hanging="283"/>
    </w:pPr>
  </w:style>
  <w:style w:type="paragraph" w:styleId="Listaconvietas2">
    <w:name w:val="List Bullet 2"/>
    <w:basedOn w:val="Normal"/>
    <w:autoRedefine/>
    <w:pPr>
      <w:numPr>
        <w:numId w:val="6"/>
      </w:numPr>
    </w:pPr>
  </w:style>
  <w:style w:type="paragraph" w:customStyle="1" w:styleId="NormalTabla">
    <w:name w:val="Normal Tabla"/>
    <w:basedOn w:val="Normal"/>
    <w:pPr>
      <w:spacing w:before="60" w:line="240" w:lineRule="auto"/>
    </w:pPr>
    <w:rPr>
      <w:szCs w:val="20"/>
    </w:rPr>
  </w:style>
  <w:style w:type="paragraph" w:customStyle="1" w:styleId="Parrafo4">
    <w:name w:val="Parrafo 4"/>
    <w:basedOn w:val="Parrafo3"/>
  </w:style>
  <w:style w:type="paragraph" w:customStyle="1" w:styleId="Parrafo5">
    <w:name w:val="Parrafo 5"/>
    <w:basedOn w:val="Parrafo4"/>
  </w:style>
  <w:style w:type="paragraph" w:customStyle="1" w:styleId="Parrafo6">
    <w:name w:val="Parrafo 6"/>
    <w:basedOn w:val="Parrafo5"/>
  </w:style>
  <w:style w:type="paragraph" w:customStyle="1" w:styleId="Parrafo7">
    <w:name w:val="Parrafo 7"/>
    <w:basedOn w:val="Parrafo6"/>
  </w:style>
  <w:style w:type="paragraph" w:styleId="Textodeglobo">
    <w:name w:val="Balloon Text"/>
    <w:basedOn w:val="Normal"/>
    <w:semiHidden/>
    <w:rsid w:val="00123E28"/>
    <w:rPr>
      <w:rFonts w:ascii="Tahoma" w:hAnsi="Tahoma" w:cs="Tahoma"/>
      <w:sz w:val="16"/>
      <w:szCs w:val="16"/>
    </w:rPr>
  </w:style>
  <w:style w:type="paragraph" w:styleId="Encabezadodenota">
    <w:name w:val="Note Heading"/>
    <w:basedOn w:val="Normal"/>
    <w:next w:val="Normal"/>
    <w:pPr>
      <w:spacing w:line="240" w:lineRule="auto"/>
      <w:ind w:left="851"/>
      <w:jc w:val="both"/>
    </w:pPr>
    <w:rPr>
      <w:szCs w:val="20"/>
    </w:rPr>
  </w:style>
  <w:style w:type="paragraph" w:styleId="Listaconvietas3">
    <w:name w:val="List Bullet 3"/>
    <w:basedOn w:val="Normal"/>
    <w:autoRedefine/>
    <w:pPr>
      <w:numPr>
        <w:numId w:val="3"/>
      </w:numPr>
      <w:tabs>
        <w:tab w:val="left" w:pos="1418"/>
      </w:tabs>
    </w:pPr>
  </w:style>
  <w:style w:type="paragraph" w:customStyle="1" w:styleId="Normalresaltado">
    <w:name w:val="Normal resaltado"/>
    <w:basedOn w:val="Normal"/>
    <w:next w:val="Normal"/>
    <w:rPr>
      <w:b/>
      <w:sz w:val="24"/>
    </w:rPr>
  </w:style>
  <w:style w:type="paragraph" w:styleId="Listaconvietas4">
    <w:name w:val="List Bullet 4"/>
    <w:basedOn w:val="Normal"/>
    <w:autoRedefine/>
    <w:pPr>
      <w:numPr>
        <w:numId w:val="4"/>
      </w:numPr>
      <w:tabs>
        <w:tab w:val="left" w:pos="1701"/>
      </w:tabs>
    </w:pPr>
  </w:style>
  <w:style w:type="paragraph" w:styleId="Listaconvietas5">
    <w:name w:val="List Bullet 5"/>
    <w:basedOn w:val="Normal"/>
    <w:autoRedefine/>
    <w:pPr>
      <w:numPr>
        <w:numId w:val="5"/>
      </w:numPr>
      <w:tabs>
        <w:tab w:val="left" w:pos="1985"/>
      </w:tabs>
    </w:pPr>
  </w:style>
  <w:style w:type="paragraph" w:styleId="Listaconnmeros">
    <w:name w:val="List Number"/>
    <w:basedOn w:val="Normal"/>
    <w:pPr>
      <w:numPr>
        <w:numId w:val="7"/>
      </w:numPr>
      <w:tabs>
        <w:tab w:val="clear" w:pos="360"/>
        <w:tab w:val="num" w:pos="851"/>
      </w:tabs>
      <w:ind w:left="851" w:hanging="284"/>
    </w:pPr>
  </w:style>
  <w:style w:type="paragraph" w:styleId="Listaconnmeros2">
    <w:name w:val="List Number 2"/>
    <w:basedOn w:val="Normal"/>
    <w:pPr>
      <w:numPr>
        <w:numId w:val="8"/>
      </w:numPr>
      <w:tabs>
        <w:tab w:val="left" w:pos="1134"/>
      </w:tabs>
    </w:pPr>
  </w:style>
  <w:style w:type="paragraph" w:styleId="Listaconnmeros3">
    <w:name w:val="List Number 3"/>
    <w:basedOn w:val="Normal"/>
    <w:pPr>
      <w:numPr>
        <w:numId w:val="9"/>
      </w:numPr>
      <w:tabs>
        <w:tab w:val="left" w:pos="1418"/>
      </w:tabs>
    </w:pPr>
  </w:style>
  <w:style w:type="paragraph" w:styleId="Listaconnmeros4">
    <w:name w:val="List Number 4"/>
    <w:basedOn w:val="Normal"/>
    <w:pPr>
      <w:numPr>
        <w:numId w:val="10"/>
      </w:numPr>
      <w:tabs>
        <w:tab w:val="left" w:pos="1701"/>
      </w:tabs>
    </w:pPr>
  </w:style>
  <w:style w:type="paragraph" w:styleId="Listaconnmeros5">
    <w:name w:val="List Number 5"/>
    <w:basedOn w:val="Normal"/>
    <w:pPr>
      <w:numPr>
        <w:numId w:val="11"/>
      </w:numPr>
      <w:tabs>
        <w:tab w:val="left" w:pos="1985"/>
      </w:tabs>
    </w:pPr>
  </w:style>
  <w:style w:type="paragraph" w:styleId="Revisin">
    <w:name w:val="Revision"/>
    <w:hidden/>
    <w:uiPriority w:val="99"/>
    <w:semiHidden/>
    <w:rsid w:val="00D71B9F"/>
    <w:rPr>
      <w:rFonts w:ascii="Garamond" w:hAnsi="Garamond"/>
      <w:sz w:val="22"/>
      <w:szCs w:val="24"/>
    </w:rPr>
  </w:style>
  <w:style w:type="paragraph" w:styleId="Prrafodelista">
    <w:name w:val="List Paragraph"/>
    <w:basedOn w:val="Normal"/>
    <w:uiPriority w:val="34"/>
    <w:qFormat/>
    <w:rsid w:val="00162E0A"/>
    <w:pPr>
      <w:ind w:left="720"/>
      <w:contextualSpacing/>
    </w:pPr>
  </w:style>
  <w:style w:type="character" w:customStyle="1" w:styleId="PiedepginaCar">
    <w:name w:val="Pie de página Car"/>
    <w:link w:val="Piedepgina"/>
    <w:locked/>
    <w:rsid w:val="00F466A7"/>
    <w:rPr>
      <w:rFonts w:ascii="TheSansCorrespondence" w:hAnsi="TheSansCorrespondence"/>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5D6C7-5690-48DD-B121-DCEEDC4C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1343</Words>
  <Characters>8847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Formato de Documento</vt:lpstr>
    </vt:vector>
  </TitlesOfParts>
  <Company>Telefónica Soluciones</Company>
  <LinksUpToDate>false</LinksUpToDate>
  <CharactersWithSpaces>10170</CharactersWithSpaces>
  <SharedDoc>false</SharedDoc>
  <HLinks>
    <vt:vector size="168" baseType="variant">
      <vt:variant>
        <vt:i4>1376311</vt:i4>
      </vt:variant>
      <vt:variant>
        <vt:i4>164</vt:i4>
      </vt:variant>
      <vt:variant>
        <vt:i4>0</vt:i4>
      </vt:variant>
      <vt:variant>
        <vt:i4>5</vt:i4>
      </vt:variant>
      <vt:variant>
        <vt:lpwstr/>
      </vt:variant>
      <vt:variant>
        <vt:lpwstr>_Toc10030362</vt:lpwstr>
      </vt:variant>
      <vt:variant>
        <vt:i4>1441847</vt:i4>
      </vt:variant>
      <vt:variant>
        <vt:i4>158</vt:i4>
      </vt:variant>
      <vt:variant>
        <vt:i4>0</vt:i4>
      </vt:variant>
      <vt:variant>
        <vt:i4>5</vt:i4>
      </vt:variant>
      <vt:variant>
        <vt:lpwstr/>
      </vt:variant>
      <vt:variant>
        <vt:lpwstr>_Toc10030361</vt:lpwstr>
      </vt:variant>
      <vt:variant>
        <vt:i4>1507383</vt:i4>
      </vt:variant>
      <vt:variant>
        <vt:i4>152</vt:i4>
      </vt:variant>
      <vt:variant>
        <vt:i4>0</vt:i4>
      </vt:variant>
      <vt:variant>
        <vt:i4>5</vt:i4>
      </vt:variant>
      <vt:variant>
        <vt:lpwstr/>
      </vt:variant>
      <vt:variant>
        <vt:lpwstr>_Toc10030360</vt:lpwstr>
      </vt:variant>
      <vt:variant>
        <vt:i4>1966132</vt:i4>
      </vt:variant>
      <vt:variant>
        <vt:i4>146</vt:i4>
      </vt:variant>
      <vt:variant>
        <vt:i4>0</vt:i4>
      </vt:variant>
      <vt:variant>
        <vt:i4>5</vt:i4>
      </vt:variant>
      <vt:variant>
        <vt:lpwstr/>
      </vt:variant>
      <vt:variant>
        <vt:lpwstr>_Toc10030359</vt:lpwstr>
      </vt:variant>
      <vt:variant>
        <vt:i4>2031668</vt:i4>
      </vt:variant>
      <vt:variant>
        <vt:i4>140</vt:i4>
      </vt:variant>
      <vt:variant>
        <vt:i4>0</vt:i4>
      </vt:variant>
      <vt:variant>
        <vt:i4>5</vt:i4>
      </vt:variant>
      <vt:variant>
        <vt:lpwstr/>
      </vt:variant>
      <vt:variant>
        <vt:lpwstr>_Toc10030358</vt:lpwstr>
      </vt:variant>
      <vt:variant>
        <vt:i4>1048628</vt:i4>
      </vt:variant>
      <vt:variant>
        <vt:i4>134</vt:i4>
      </vt:variant>
      <vt:variant>
        <vt:i4>0</vt:i4>
      </vt:variant>
      <vt:variant>
        <vt:i4>5</vt:i4>
      </vt:variant>
      <vt:variant>
        <vt:lpwstr/>
      </vt:variant>
      <vt:variant>
        <vt:lpwstr>_Toc10030357</vt:lpwstr>
      </vt:variant>
      <vt:variant>
        <vt:i4>1114164</vt:i4>
      </vt:variant>
      <vt:variant>
        <vt:i4>128</vt:i4>
      </vt:variant>
      <vt:variant>
        <vt:i4>0</vt:i4>
      </vt:variant>
      <vt:variant>
        <vt:i4>5</vt:i4>
      </vt:variant>
      <vt:variant>
        <vt:lpwstr/>
      </vt:variant>
      <vt:variant>
        <vt:lpwstr>_Toc10030356</vt:lpwstr>
      </vt:variant>
      <vt:variant>
        <vt:i4>1179700</vt:i4>
      </vt:variant>
      <vt:variant>
        <vt:i4>122</vt:i4>
      </vt:variant>
      <vt:variant>
        <vt:i4>0</vt:i4>
      </vt:variant>
      <vt:variant>
        <vt:i4>5</vt:i4>
      </vt:variant>
      <vt:variant>
        <vt:lpwstr/>
      </vt:variant>
      <vt:variant>
        <vt:lpwstr>_Toc10030355</vt:lpwstr>
      </vt:variant>
      <vt:variant>
        <vt:i4>1245236</vt:i4>
      </vt:variant>
      <vt:variant>
        <vt:i4>116</vt:i4>
      </vt:variant>
      <vt:variant>
        <vt:i4>0</vt:i4>
      </vt:variant>
      <vt:variant>
        <vt:i4>5</vt:i4>
      </vt:variant>
      <vt:variant>
        <vt:lpwstr/>
      </vt:variant>
      <vt:variant>
        <vt:lpwstr>_Toc10030354</vt:lpwstr>
      </vt:variant>
      <vt:variant>
        <vt:i4>1310772</vt:i4>
      </vt:variant>
      <vt:variant>
        <vt:i4>110</vt:i4>
      </vt:variant>
      <vt:variant>
        <vt:i4>0</vt:i4>
      </vt:variant>
      <vt:variant>
        <vt:i4>5</vt:i4>
      </vt:variant>
      <vt:variant>
        <vt:lpwstr/>
      </vt:variant>
      <vt:variant>
        <vt:lpwstr>_Toc10030353</vt:lpwstr>
      </vt:variant>
      <vt:variant>
        <vt:i4>1376308</vt:i4>
      </vt:variant>
      <vt:variant>
        <vt:i4>104</vt:i4>
      </vt:variant>
      <vt:variant>
        <vt:i4>0</vt:i4>
      </vt:variant>
      <vt:variant>
        <vt:i4>5</vt:i4>
      </vt:variant>
      <vt:variant>
        <vt:lpwstr/>
      </vt:variant>
      <vt:variant>
        <vt:lpwstr>_Toc10030352</vt:lpwstr>
      </vt:variant>
      <vt:variant>
        <vt:i4>1441844</vt:i4>
      </vt:variant>
      <vt:variant>
        <vt:i4>98</vt:i4>
      </vt:variant>
      <vt:variant>
        <vt:i4>0</vt:i4>
      </vt:variant>
      <vt:variant>
        <vt:i4>5</vt:i4>
      </vt:variant>
      <vt:variant>
        <vt:lpwstr/>
      </vt:variant>
      <vt:variant>
        <vt:lpwstr>_Toc10030351</vt:lpwstr>
      </vt:variant>
      <vt:variant>
        <vt:i4>1507380</vt:i4>
      </vt:variant>
      <vt:variant>
        <vt:i4>92</vt:i4>
      </vt:variant>
      <vt:variant>
        <vt:i4>0</vt:i4>
      </vt:variant>
      <vt:variant>
        <vt:i4>5</vt:i4>
      </vt:variant>
      <vt:variant>
        <vt:lpwstr/>
      </vt:variant>
      <vt:variant>
        <vt:lpwstr>_Toc10030350</vt:lpwstr>
      </vt:variant>
      <vt:variant>
        <vt:i4>1966133</vt:i4>
      </vt:variant>
      <vt:variant>
        <vt:i4>86</vt:i4>
      </vt:variant>
      <vt:variant>
        <vt:i4>0</vt:i4>
      </vt:variant>
      <vt:variant>
        <vt:i4>5</vt:i4>
      </vt:variant>
      <vt:variant>
        <vt:lpwstr/>
      </vt:variant>
      <vt:variant>
        <vt:lpwstr>_Toc10030349</vt:lpwstr>
      </vt:variant>
      <vt:variant>
        <vt:i4>2031669</vt:i4>
      </vt:variant>
      <vt:variant>
        <vt:i4>80</vt:i4>
      </vt:variant>
      <vt:variant>
        <vt:i4>0</vt:i4>
      </vt:variant>
      <vt:variant>
        <vt:i4>5</vt:i4>
      </vt:variant>
      <vt:variant>
        <vt:lpwstr/>
      </vt:variant>
      <vt:variant>
        <vt:lpwstr>_Toc10030348</vt:lpwstr>
      </vt:variant>
      <vt:variant>
        <vt:i4>1048629</vt:i4>
      </vt:variant>
      <vt:variant>
        <vt:i4>74</vt:i4>
      </vt:variant>
      <vt:variant>
        <vt:i4>0</vt:i4>
      </vt:variant>
      <vt:variant>
        <vt:i4>5</vt:i4>
      </vt:variant>
      <vt:variant>
        <vt:lpwstr/>
      </vt:variant>
      <vt:variant>
        <vt:lpwstr>_Toc10030347</vt:lpwstr>
      </vt:variant>
      <vt:variant>
        <vt:i4>1114165</vt:i4>
      </vt:variant>
      <vt:variant>
        <vt:i4>68</vt:i4>
      </vt:variant>
      <vt:variant>
        <vt:i4>0</vt:i4>
      </vt:variant>
      <vt:variant>
        <vt:i4>5</vt:i4>
      </vt:variant>
      <vt:variant>
        <vt:lpwstr/>
      </vt:variant>
      <vt:variant>
        <vt:lpwstr>_Toc10030346</vt:lpwstr>
      </vt:variant>
      <vt:variant>
        <vt:i4>1179701</vt:i4>
      </vt:variant>
      <vt:variant>
        <vt:i4>62</vt:i4>
      </vt:variant>
      <vt:variant>
        <vt:i4>0</vt:i4>
      </vt:variant>
      <vt:variant>
        <vt:i4>5</vt:i4>
      </vt:variant>
      <vt:variant>
        <vt:lpwstr/>
      </vt:variant>
      <vt:variant>
        <vt:lpwstr>_Toc10030345</vt:lpwstr>
      </vt:variant>
      <vt:variant>
        <vt:i4>1245237</vt:i4>
      </vt:variant>
      <vt:variant>
        <vt:i4>56</vt:i4>
      </vt:variant>
      <vt:variant>
        <vt:i4>0</vt:i4>
      </vt:variant>
      <vt:variant>
        <vt:i4>5</vt:i4>
      </vt:variant>
      <vt:variant>
        <vt:lpwstr/>
      </vt:variant>
      <vt:variant>
        <vt:lpwstr>_Toc10030344</vt:lpwstr>
      </vt:variant>
      <vt:variant>
        <vt:i4>1310773</vt:i4>
      </vt:variant>
      <vt:variant>
        <vt:i4>50</vt:i4>
      </vt:variant>
      <vt:variant>
        <vt:i4>0</vt:i4>
      </vt:variant>
      <vt:variant>
        <vt:i4>5</vt:i4>
      </vt:variant>
      <vt:variant>
        <vt:lpwstr/>
      </vt:variant>
      <vt:variant>
        <vt:lpwstr>_Toc10030343</vt:lpwstr>
      </vt:variant>
      <vt:variant>
        <vt:i4>1376309</vt:i4>
      </vt:variant>
      <vt:variant>
        <vt:i4>44</vt:i4>
      </vt:variant>
      <vt:variant>
        <vt:i4>0</vt:i4>
      </vt:variant>
      <vt:variant>
        <vt:i4>5</vt:i4>
      </vt:variant>
      <vt:variant>
        <vt:lpwstr/>
      </vt:variant>
      <vt:variant>
        <vt:lpwstr>_Toc10030342</vt:lpwstr>
      </vt:variant>
      <vt:variant>
        <vt:i4>1441845</vt:i4>
      </vt:variant>
      <vt:variant>
        <vt:i4>38</vt:i4>
      </vt:variant>
      <vt:variant>
        <vt:i4>0</vt:i4>
      </vt:variant>
      <vt:variant>
        <vt:i4>5</vt:i4>
      </vt:variant>
      <vt:variant>
        <vt:lpwstr/>
      </vt:variant>
      <vt:variant>
        <vt:lpwstr>_Toc10030341</vt:lpwstr>
      </vt:variant>
      <vt:variant>
        <vt:i4>1507381</vt:i4>
      </vt:variant>
      <vt:variant>
        <vt:i4>32</vt:i4>
      </vt:variant>
      <vt:variant>
        <vt:i4>0</vt:i4>
      </vt:variant>
      <vt:variant>
        <vt:i4>5</vt:i4>
      </vt:variant>
      <vt:variant>
        <vt:lpwstr/>
      </vt:variant>
      <vt:variant>
        <vt:lpwstr>_Toc10030340</vt:lpwstr>
      </vt:variant>
      <vt:variant>
        <vt:i4>1966130</vt:i4>
      </vt:variant>
      <vt:variant>
        <vt:i4>26</vt:i4>
      </vt:variant>
      <vt:variant>
        <vt:i4>0</vt:i4>
      </vt:variant>
      <vt:variant>
        <vt:i4>5</vt:i4>
      </vt:variant>
      <vt:variant>
        <vt:lpwstr/>
      </vt:variant>
      <vt:variant>
        <vt:lpwstr>_Toc10030339</vt:lpwstr>
      </vt:variant>
      <vt:variant>
        <vt:i4>2031666</vt:i4>
      </vt:variant>
      <vt:variant>
        <vt:i4>20</vt:i4>
      </vt:variant>
      <vt:variant>
        <vt:i4>0</vt:i4>
      </vt:variant>
      <vt:variant>
        <vt:i4>5</vt:i4>
      </vt:variant>
      <vt:variant>
        <vt:lpwstr/>
      </vt:variant>
      <vt:variant>
        <vt:lpwstr>_Toc10030338</vt:lpwstr>
      </vt:variant>
      <vt:variant>
        <vt:i4>1048626</vt:i4>
      </vt:variant>
      <vt:variant>
        <vt:i4>14</vt:i4>
      </vt:variant>
      <vt:variant>
        <vt:i4>0</vt:i4>
      </vt:variant>
      <vt:variant>
        <vt:i4>5</vt:i4>
      </vt:variant>
      <vt:variant>
        <vt:lpwstr/>
      </vt:variant>
      <vt:variant>
        <vt:lpwstr>_Toc10030337</vt:lpwstr>
      </vt:variant>
      <vt:variant>
        <vt:i4>1114162</vt:i4>
      </vt:variant>
      <vt:variant>
        <vt:i4>8</vt:i4>
      </vt:variant>
      <vt:variant>
        <vt:i4>0</vt:i4>
      </vt:variant>
      <vt:variant>
        <vt:i4>5</vt:i4>
      </vt:variant>
      <vt:variant>
        <vt:lpwstr/>
      </vt:variant>
      <vt:variant>
        <vt:lpwstr>_Toc10030336</vt:lpwstr>
      </vt:variant>
      <vt:variant>
        <vt:i4>1179698</vt:i4>
      </vt:variant>
      <vt:variant>
        <vt:i4>2</vt:i4>
      </vt:variant>
      <vt:variant>
        <vt:i4>0</vt:i4>
      </vt:variant>
      <vt:variant>
        <vt:i4>5</vt:i4>
      </vt:variant>
      <vt:variant>
        <vt:lpwstr/>
      </vt:variant>
      <vt:variant>
        <vt:lpwstr>_Toc10030335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Documento</dc:title>
  <dc:subject/>
  <dc:creator>Procesos y Calidad</dc:creator>
  <cp:keywords/>
  <dc:description/>
  <cp:lastModifiedBy>MARIA DOLORES CARRASCO MORENO</cp:lastModifiedBy>
  <cp:revision>18</cp:revision>
  <cp:lastPrinted>2003-05-08T07:37:00Z</cp:lastPrinted>
  <dcterms:created xsi:type="dcterms:W3CDTF">2019-08-05T07:42:00Z</dcterms:created>
  <dcterms:modified xsi:type="dcterms:W3CDTF">2021-06-30T07:36:00Z</dcterms:modified>
</cp:coreProperties>
</file>