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pPr w:leftFromText="141" w:rightFromText="141" w:vertAnchor="text" w:horzAnchor="margin" w:tblpX="-611" w:tblpY="24"/>
        <w:tblW w:w="10010" w:type="dxa"/>
        <w:tblLook w:val="04A0" w:firstRow="1" w:lastRow="0" w:firstColumn="1" w:lastColumn="0" w:noHBand="0" w:noVBand="1"/>
      </w:tblPr>
      <w:tblGrid>
        <w:gridCol w:w="10010"/>
      </w:tblGrid>
      <w:tr w:rsidR="00B27AD4" w:rsidRPr="00382439" w14:paraId="6C441AAE" w14:textId="77777777" w:rsidTr="00876A6B">
        <w:trPr>
          <w:trHeight w:val="269"/>
        </w:trPr>
        <w:tc>
          <w:tcPr>
            <w:tcW w:w="10010" w:type="dxa"/>
            <w:shd w:val="clear" w:color="auto" w:fill="FDE9D9" w:themeFill="accent6" w:themeFillTint="33"/>
          </w:tcPr>
          <w:p w14:paraId="5ABEFEDC" w14:textId="77777777" w:rsidR="00B27AD4" w:rsidRPr="00382439" w:rsidRDefault="00B27AD4" w:rsidP="00876A6B">
            <w:pPr>
              <w:shd w:val="clear" w:color="auto" w:fill="FDE9D9" w:themeFill="accent6" w:themeFillTint="33"/>
              <w:jc w:val="center"/>
              <w:rPr>
                <w:rFonts w:asciiTheme="minorHAnsi" w:eastAsia="Century Gothic" w:hAnsiTheme="minorHAnsi" w:cstheme="minorHAnsi"/>
                <w:b/>
                <w:bCs/>
                <w:sz w:val="24"/>
                <w:szCs w:val="24"/>
                <w:lang w:val="es-CL"/>
              </w:rPr>
            </w:pPr>
            <w:r>
              <w:rPr>
                <w:rFonts w:asciiTheme="minorHAnsi" w:eastAsia="Century Gothic" w:hAnsiTheme="minorHAnsi" w:cstheme="minorHAnsi"/>
                <w:b/>
                <w:bCs/>
                <w:sz w:val="24"/>
                <w:szCs w:val="24"/>
                <w:lang w:val="es-CL"/>
              </w:rPr>
              <w:t>DECLARACIÓN Y ALCANCE</w:t>
            </w:r>
          </w:p>
        </w:tc>
      </w:tr>
    </w:tbl>
    <w:p w14:paraId="0BC08079" w14:textId="77777777" w:rsidR="00B27AD4" w:rsidRPr="00F24CA4" w:rsidRDefault="00B27AD4" w:rsidP="00B27AD4">
      <w:pPr>
        <w:rPr>
          <w:rFonts w:ascii="Arial" w:eastAsia="Century Gothic" w:hAnsi="Arial" w:cs="Arial"/>
          <w:b/>
          <w:bCs/>
          <w:sz w:val="20"/>
          <w:szCs w:val="20"/>
        </w:rPr>
      </w:pPr>
    </w:p>
    <w:tbl>
      <w:tblPr>
        <w:tblStyle w:val="Tablaconcuadrcula"/>
        <w:tblpPr w:leftFromText="141" w:rightFromText="141" w:vertAnchor="text" w:horzAnchor="page" w:tblpX="985" w:tblpY="-18"/>
        <w:tblOverlap w:val="never"/>
        <w:tblW w:w="10534" w:type="dxa"/>
        <w:tblLook w:val="04A0" w:firstRow="1" w:lastRow="0" w:firstColumn="1" w:lastColumn="0" w:noHBand="0" w:noVBand="1"/>
      </w:tblPr>
      <w:tblGrid>
        <w:gridCol w:w="10534"/>
      </w:tblGrid>
      <w:tr w:rsidR="00B27AD4" w:rsidRPr="00F24CA4" w14:paraId="132AA80E" w14:textId="77777777" w:rsidTr="009969C1">
        <w:trPr>
          <w:trHeight w:val="4668"/>
        </w:trPr>
        <w:tc>
          <w:tcPr>
            <w:tcW w:w="10534" w:type="dxa"/>
          </w:tcPr>
          <w:p w14:paraId="730D4DCA" w14:textId="77777777" w:rsidR="00B27AD4" w:rsidRPr="009914C2" w:rsidRDefault="00B27AD4" w:rsidP="009914C2">
            <w:pPr>
              <w:rPr>
                <w:rFonts w:asciiTheme="minorHAnsi" w:eastAsiaTheme="majorEastAsia" w:hAnsiTheme="minorHAnsi" w:cstheme="minorHAnsi"/>
                <w:bCs/>
                <w:i/>
                <w:lang w:eastAsia="es-CL"/>
              </w:rPr>
            </w:pPr>
            <w:r>
              <w:rPr>
                <w:rFonts w:asciiTheme="minorHAnsi" w:eastAsia="Century Gothic" w:hAnsiTheme="minorHAnsi" w:cstheme="minorHAnsi"/>
                <w:sz w:val="24"/>
                <w:szCs w:val="24"/>
                <w:lang w:val="es-CL"/>
              </w:rPr>
              <w:t xml:space="preserve">La entidad </w:t>
            </w:r>
            <w:r>
              <w:rPr>
                <w:rFonts w:asciiTheme="minorHAnsi" w:hAnsiTheme="minorHAnsi" w:cstheme="minorHAnsi"/>
                <w:lang w:eastAsia="es-CL"/>
              </w:rPr>
              <w:t xml:space="preserve"> ______________________________ </w:t>
            </w:r>
            <w:r>
              <w:rPr>
                <w:rFonts w:asciiTheme="minorHAnsi" w:eastAsia="Century Gothic" w:hAnsiTheme="minorHAnsi" w:cstheme="minorHAnsi"/>
                <w:sz w:val="24"/>
                <w:szCs w:val="24"/>
                <w:lang w:val="es-CL"/>
              </w:rPr>
              <w:t xml:space="preserve">en conformidad con lo dispuesto en el Decreto Supremo N° 44 del Ministerio del Trabajo y Previsión Social, que aprueba el Nuevo Reglamento sobre la Gestión Preventiva de los Riesgos Laborales para un Entorno de Trabajo Seguro y Saludable, establece en su Título II: Gestión de la Prevención de Riesgos en los Lugares de Trabajo, Párrafo 4, artículo N° 15, la obligación de garantizar que cada persona trabajadora, antes de iniciar sus labores, reciba información clara, oportuna y adecuada sobre: </w:t>
            </w:r>
          </w:p>
          <w:p w14:paraId="606E2230"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Los riesgos asociados a sus funciones.</w:t>
            </w:r>
          </w:p>
          <w:p w14:paraId="7C22632D"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Las medidas preventivas a implementar.</w:t>
            </w:r>
          </w:p>
          <w:p w14:paraId="4E43AA16"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 xml:space="preserve">Los métodos o procedimientos de trabajo seguros, definidos conforme a la Matriz de Riesgos y el Programa de Trabajo Preventivo. </w:t>
            </w:r>
          </w:p>
          <w:p w14:paraId="14E0E7D6" w14:textId="77777777" w:rsidR="00B27AD4" w:rsidRPr="00382439" w:rsidRDefault="00B27AD4" w:rsidP="009969C1">
            <w:pPr>
              <w:jc w:val="both"/>
              <w:rPr>
                <w:rFonts w:asciiTheme="minorHAnsi" w:eastAsia="Century Gothic" w:hAnsiTheme="minorHAnsi" w:cstheme="minorHAnsi"/>
                <w:sz w:val="24"/>
                <w:szCs w:val="24"/>
              </w:rPr>
            </w:pPr>
            <w:r>
              <w:rPr>
                <w:rFonts w:asciiTheme="minorHAnsi" w:eastAsia="Century Gothic" w:hAnsiTheme="minorHAnsi" w:cstheme="minorHAnsi"/>
                <w:sz w:val="24"/>
                <w:szCs w:val="24"/>
                <w:lang w:val="es-CL"/>
              </w:rPr>
              <w:t>Mientras la matriz y el programa estén en proceso de elaboración, la entidad empleadora deberá informar sobre los riesgos inherentes a la actividad desarrollada. Asimismo, deberá actualizar esta información cada vez que se incorpore un nuevo proceso productivo o se produzcan cambios en las tecnologías, materiales o sustancias utilizadas en el desempeño de las labores.</w:t>
            </w:r>
          </w:p>
        </w:tc>
      </w:tr>
    </w:tbl>
    <w:tbl>
      <w:tblPr>
        <w:tblpPr w:leftFromText="141" w:rightFromText="141" w:vertAnchor="page" w:horzAnchor="margin" w:tblpXSpec="center" w:tblpY="7246"/>
        <w:tblW w:w="10283" w:type="dxa"/>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Layout w:type="fixed"/>
        <w:tblLook w:val="0000" w:firstRow="0" w:lastRow="0" w:firstColumn="0" w:lastColumn="0" w:noHBand="0" w:noVBand="0"/>
      </w:tblPr>
      <w:tblGrid>
        <w:gridCol w:w="10283"/>
      </w:tblGrid>
      <w:tr w:rsidR="00B27AD4" w14:paraId="043F2AC4" w14:textId="77777777" w:rsidTr="009969C1">
        <w:trPr>
          <w:cantSplit/>
          <w:trHeight w:val="289"/>
        </w:trPr>
        <w:tc>
          <w:tcPr>
            <w:tcW w:w="10283"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Mar>
              <w:top w:w="0" w:type="dxa"/>
              <w:bottom w:w="0" w:type="dxa"/>
            </w:tcMar>
          </w:tcPr>
          <w:p w14:paraId="667DD41C" w14:textId="77777777" w:rsidR="00B27AD4" w:rsidRDefault="00B27AD4" w:rsidP="009969C1">
            <w:pPr>
              <w:jc w:val="center"/>
              <w:rPr>
                <w:rFonts w:ascii="Century Gothic" w:eastAsia="Century Gothic" w:hAnsi="Century Gothic" w:cs="Century Gothic"/>
                <w:b/>
                <w:color w:val="000000"/>
                <w:sz w:val="18"/>
                <w:szCs w:val="18"/>
              </w:rPr>
            </w:pPr>
            <w:r>
              <w:rPr>
                <w:rFonts w:ascii="Century Gothic" w:eastAsia="Century Gothic" w:hAnsi="Century Gothic" w:cs="Century Gothic"/>
                <w:b/>
                <w:color w:val="000000"/>
                <w:sz w:val="18"/>
                <w:szCs w:val="18"/>
              </w:rPr>
              <w:t>DATOS DE EMPRESA</w:t>
            </w:r>
          </w:p>
        </w:tc>
      </w:tr>
    </w:tbl>
    <w:p w14:paraId="06584699" w14:textId="77777777" w:rsidR="00B27AD4" w:rsidRDefault="00B27AD4" w:rsidP="00B27AD4">
      <w:pPr>
        <w:rPr>
          <w:rFonts w:ascii="Century Gothic" w:eastAsia="Century Gothic" w:hAnsi="Century Gothic" w:cs="Century Gothic"/>
          <w:sz w:val="18"/>
          <w:szCs w:val="18"/>
        </w:rPr>
      </w:pPr>
    </w:p>
    <w:tbl>
      <w:tblPr>
        <w:tblW w:w="10314" w:type="dxa"/>
        <w:tblInd w:w="-726"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7398"/>
        <w:gridCol w:w="2916"/>
      </w:tblGrid>
      <w:tr w:rsidR="00B27AD4" w:rsidRPr="00382439" w14:paraId="7F6DECE0" w14:textId="77777777" w:rsidTr="00876A6B">
        <w:trPr>
          <w:trHeight w:val="274"/>
        </w:trPr>
        <w:tc>
          <w:tcPr>
            <w:tcW w:w="7398" w:type="dxa"/>
            <w:tcBorders>
              <w:top w:val="single" w:sz="4" w:space="0" w:color="A5A5A5"/>
              <w:left w:val="single" w:sz="4" w:space="0" w:color="A5A5A5"/>
              <w:bottom w:val="single" w:sz="4" w:space="0" w:color="A5A5A5"/>
              <w:right w:val="single" w:sz="4" w:space="0" w:color="A5A5A5"/>
            </w:tcBorders>
            <w:shd w:val="clear" w:color="auto" w:fill="FFFFFF"/>
            <w:vAlign w:val="center"/>
          </w:tcPr>
          <w:p w14:paraId="03990133"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Empresa:  </w:t>
            </w:r>
            <w:r>
              <w:rPr>
                <w:rFonts w:asciiTheme="minorHAnsi" w:eastAsia="Century Gothic" w:hAnsiTheme="minorHAnsi" w:cstheme="minorHAnsi"/>
                <w:b/>
                <w:color w:val="000000"/>
                <w:sz w:val="24"/>
                <w:szCs w:val="24"/>
              </w:rPr>
            </w:r>
          </w:p>
        </w:tc>
        <w:tc>
          <w:tcPr>
            <w:tcW w:w="2916" w:type="dxa"/>
            <w:tcBorders>
              <w:top w:val="single" w:sz="4" w:space="0" w:color="A5A5A5"/>
              <w:left w:val="single" w:sz="4" w:space="0" w:color="A5A5A5"/>
              <w:bottom w:val="single" w:sz="4" w:space="0" w:color="A5A5A5"/>
              <w:right w:val="single" w:sz="4" w:space="0" w:color="A5A5A5"/>
            </w:tcBorders>
            <w:shd w:val="clear" w:color="auto" w:fill="auto"/>
          </w:tcPr>
          <w:p w14:paraId="1FCFBC0C"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R.U.T: </w:t>
            </w:r>
            <w:r>
              <w:rPr>
                <w:rFonts w:asciiTheme="minorHAnsi" w:eastAsia="Century Gothic" w:hAnsiTheme="minorHAnsi" w:cstheme="minorHAnsi"/>
                <w:b/>
                <w:color w:val="000000"/>
                <w:sz w:val="24"/>
                <w:szCs w:val="24"/>
              </w:rPr>
            </w:r>
            <w:r>
              <w:rPr>
                <w:rFonts w:asciiTheme="minorHAnsi" w:eastAsia="Century Gothic" w:hAnsiTheme="minorHAnsi" w:cstheme="minorHAnsi"/>
                <w:sz w:val="24"/>
                <w:szCs w:val="24"/>
              </w:rPr>
            </w:r>
          </w:p>
        </w:tc>
      </w:tr>
      <w:tr w:rsidR="00B27AD4" w:rsidRPr="00382439" w14:paraId="2C7CFFC2" w14:textId="77777777" w:rsidTr="00876A6B">
        <w:trPr>
          <w:trHeight w:val="320"/>
        </w:trPr>
        <w:tc>
          <w:tcPr>
            <w:tcW w:w="10314" w:type="dxa"/>
            <w:gridSpan w:val="2"/>
            <w:tcBorders>
              <w:top w:val="single" w:sz="4" w:space="0" w:color="A5A5A5"/>
              <w:left w:val="single" w:sz="4" w:space="0" w:color="A5A5A5"/>
              <w:bottom w:val="single" w:sz="4" w:space="0" w:color="A5A5A5"/>
              <w:right w:val="single" w:sz="4" w:space="0" w:color="A5A5A5"/>
            </w:tcBorders>
            <w:shd w:val="clear" w:color="auto" w:fill="auto"/>
            <w:vAlign w:val="center"/>
          </w:tcPr>
          <w:p w14:paraId="37254962" w14:textId="77777777" w:rsidR="00B27AD4" w:rsidRPr="00382439"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Dirección Casa Matriz: </w:t>
            </w:r>
            <w:r>
              <w:rPr>
                <w:rFonts w:asciiTheme="minorHAnsi" w:eastAsia="Century Gothic" w:hAnsiTheme="minorHAnsi" w:cstheme="minorHAnsi"/>
                <w:b/>
                <w:color w:val="000000"/>
                <w:sz w:val="24"/>
                <w:szCs w:val="24"/>
              </w:rPr>
            </w:r>
          </w:p>
        </w:tc>
      </w:tr>
    </w:tbl>
    <w:p w14:paraId="526C7012" w14:textId="77777777" w:rsidR="00B27AD4" w:rsidRDefault="00B27AD4" w:rsidP="00B27AD4"/>
    <w:tbl>
      <w:tblPr>
        <w:tblW w:w="10283" w:type="dxa"/>
        <w:jc w:val="center"/>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Layout w:type="fixed"/>
        <w:tblLook w:val="0000" w:firstRow="0" w:lastRow="0" w:firstColumn="0" w:lastColumn="0" w:noHBand="0" w:noVBand="0"/>
      </w:tblPr>
      <w:tblGrid>
        <w:gridCol w:w="10283"/>
      </w:tblGrid>
      <w:tr w:rsidR="00B27AD4" w14:paraId="149C6411" w14:textId="77777777" w:rsidTr="009969C1">
        <w:trPr>
          <w:cantSplit/>
          <w:trHeight w:val="289"/>
          <w:jc w:val="center"/>
        </w:trPr>
        <w:tc>
          <w:tcPr>
            <w:tcW w:w="10283"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Mar>
              <w:top w:w="0" w:type="dxa"/>
              <w:bottom w:w="0" w:type="dxa"/>
            </w:tcMar>
          </w:tcPr>
          <w:p w14:paraId="25143E07" w14:textId="77777777" w:rsidR="00B27AD4" w:rsidRDefault="00B27AD4" w:rsidP="009969C1">
            <w:pPr>
              <w:jc w:val="center"/>
              <w:rPr>
                <w:rFonts w:ascii="Century Gothic" w:eastAsia="Century Gothic" w:hAnsi="Century Gothic" w:cs="Century Gothic"/>
                <w:b/>
                <w:color w:val="000000"/>
                <w:sz w:val="18"/>
                <w:szCs w:val="18"/>
              </w:rPr>
            </w:pPr>
            <w:r>
              <w:rPr>
                <w:rFonts w:ascii="Century Gothic" w:eastAsia="Century Gothic" w:hAnsi="Century Gothic" w:cs="Century Gothic"/>
                <w:b/>
                <w:color w:val="000000"/>
                <w:sz w:val="18"/>
                <w:szCs w:val="18"/>
              </w:rPr>
              <w:t>DATOS PERSONALES DEL TRABAJADOR</w:t>
            </w:r>
          </w:p>
        </w:tc>
      </w:tr>
    </w:tbl>
    <w:p w14:paraId="4EB7ABA1" w14:textId="77777777" w:rsidR="00B27AD4" w:rsidRDefault="00B27AD4" w:rsidP="00B27AD4">
      <w:pPr>
        <w:rPr>
          <w:rFonts w:ascii="Century Gothic" w:eastAsia="Century Gothic" w:hAnsi="Century Gothic" w:cs="Century Gothic"/>
          <w:sz w:val="18"/>
          <w:szCs w:val="18"/>
        </w:rPr>
      </w:pPr>
    </w:p>
    <w:tbl>
      <w:tblPr>
        <w:tblW w:w="10314" w:type="dxa"/>
        <w:tblInd w:w="-726"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3084"/>
        <w:gridCol w:w="353"/>
        <w:gridCol w:w="2204"/>
        <w:gridCol w:w="848"/>
        <w:gridCol w:w="389"/>
        <w:gridCol w:w="517"/>
        <w:gridCol w:w="656"/>
        <w:gridCol w:w="1838"/>
        <w:gridCol w:w="425"/>
      </w:tblGrid>
      <w:tr w:rsidR="00B27AD4" w:rsidRPr="00382439" w14:paraId="7126D6D2" w14:textId="77777777" w:rsidTr="00876A6B">
        <w:trPr>
          <w:trHeight w:val="274"/>
        </w:trPr>
        <w:tc>
          <w:tcPr>
            <w:tcW w:w="7395" w:type="dxa"/>
            <w:gridSpan w:val="6"/>
            <w:tcBorders>
              <w:top w:val="single" w:sz="4" w:space="0" w:color="A5A5A5"/>
              <w:left w:val="single" w:sz="4" w:space="0" w:color="A5A5A5"/>
              <w:bottom w:val="single" w:sz="4" w:space="0" w:color="A5A5A5"/>
              <w:right w:val="single" w:sz="4" w:space="0" w:color="A5A5A5"/>
            </w:tcBorders>
            <w:shd w:val="clear" w:color="auto" w:fill="FFFFFF"/>
            <w:vAlign w:val="center"/>
          </w:tcPr>
          <w:p w14:paraId="774015F4" w14:textId="42F7A1AF"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Nombre y </w:t>
            </w:r>
            <w:r>
              <w:rPr>
                <w:rFonts w:asciiTheme="minorHAnsi" w:eastAsia="Century Gothic" w:hAnsiTheme="minorHAnsi" w:cstheme="minorHAnsi"/>
                <w:color w:val="000000"/>
                <w:sz w:val="24"/>
                <w:szCs w:val="24"/>
                <w:highlight w:val="white"/>
              </w:rPr>
              <w:t xml:space="preserve">Apellidos: </w:t>
            </w:r>
          </w:p>
        </w:tc>
        <w:tc>
          <w:tcPr>
            <w:tcW w:w="2919"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70972301" w14:textId="310287CC"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R.U.N: </w:t>
            </w:r>
          </w:p>
        </w:tc>
      </w:tr>
      <w:tr w:rsidR="00B27AD4" w:rsidRPr="00382439" w14:paraId="1900EF06" w14:textId="77777777" w:rsidTr="00876A6B">
        <w:trPr>
          <w:trHeight w:val="320"/>
        </w:trPr>
        <w:tc>
          <w:tcPr>
            <w:tcW w:w="5641"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7A0C210F"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Cargo: </w:t>
            </w:r>
            <w:r>
              <w:rPr>
                <w:rFonts w:asciiTheme="minorHAnsi" w:eastAsia="Century Gothic" w:hAnsiTheme="minorHAnsi" w:cstheme="minorHAnsi"/>
                <w:b/>
                <w:color w:val="000000"/>
                <w:sz w:val="24"/>
                <w:szCs w:val="24"/>
              </w:rPr>
              <w:t>Asistente Social / Trabajador(a) Social</w:t>
            </w:r>
          </w:p>
        </w:tc>
        <w:tc>
          <w:tcPr>
            <w:tcW w:w="4673" w:type="dxa"/>
            <w:gridSpan w:val="6"/>
            <w:tcBorders>
              <w:top w:val="single" w:sz="4" w:space="0" w:color="A5A5A5"/>
              <w:left w:val="single" w:sz="4" w:space="0" w:color="A5A5A5"/>
              <w:bottom w:val="single" w:sz="4" w:space="0" w:color="A5A5A5"/>
              <w:right w:val="single" w:sz="4" w:space="0" w:color="A5A5A5"/>
            </w:tcBorders>
            <w:shd w:val="clear" w:color="auto" w:fill="auto"/>
            <w:vAlign w:val="center"/>
          </w:tcPr>
          <w:p w14:paraId="3E5D3682" w14:textId="4920730D"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Fecha</w:t>
            </w:r>
          </w:p>
        </w:tc>
      </w:tr>
      <w:tr w:rsidR="00B27AD4" w:rsidRPr="00382439" w14:paraId="089928A8" w14:textId="77777777" w:rsidTr="00876A6B">
        <w:trPr>
          <w:trHeight w:val="278"/>
        </w:trPr>
        <w:tc>
          <w:tcPr>
            <w:tcW w:w="5641"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53DE6BD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Área/Obra: </w:t>
            </w:r>
            <w:r>
              <w:rPr>
                <w:rFonts w:asciiTheme="minorHAnsi" w:eastAsia="Century Gothic" w:hAnsiTheme="minorHAnsi" w:cstheme="minorHAnsi"/>
                <w:b/>
                <w:color w:val="000000"/>
                <w:sz w:val="24"/>
                <w:szCs w:val="24"/>
              </w:rPr>
            </w:r>
          </w:p>
        </w:tc>
        <w:tc>
          <w:tcPr>
            <w:tcW w:w="2410" w:type="dxa"/>
            <w:gridSpan w:val="4"/>
            <w:tcBorders>
              <w:top w:val="single" w:sz="4" w:space="0" w:color="A5A5A5"/>
              <w:left w:val="single" w:sz="4" w:space="0" w:color="A5A5A5"/>
              <w:bottom w:val="single" w:sz="4" w:space="0" w:color="A5A5A5"/>
              <w:right w:val="single" w:sz="4" w:space="0" w:color="A5A5A5"/>
            </w:tcBorders>
            <w:shd w:val="clear" w:color="auto" w:fill="auto"/>
            <w:vAlign w:val="center"/>
          </w:tcPr>
          <w:p w14:paraId="16DB9C21"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Hora de Inicio</w:t>
            </w:r>
          </w:p>
        </w:tc>
        <w:tc>
          <w:tcPr>
            <w:tcW w:w="2263" w:type="dxa"/>
            <w:gridSpan w:val="2"/>
            <w:tcBorders>
              <w:top w:val="single" w:sz="4" w:space="0" w:color="A5A5A5"/>
              <w:left w:val="single" w:sz="4" w:space="0" w:color="A5A5A5"/>
              <w:bottom w:val="single" w:sz="4" w:space="0" w:color="A5A5A5"/>
              <w:right w:val="single" w:sz="4" w:space="0" w:color="A5A5A5"/>
            </w:tcBorders>
            <w:shd w:val="clear" w:color="auto" w:fill="auto"/>
            <w:vAlign w:val="center"/>
          </w:tcPr>
          <w:p w14:paraId="020157FD"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Hora de Termino</w:t>
            </w:r>
          </w:p>
        </w:tc>
      </w:tr>
      <w:tr w:rsidR="00B27AD4" w:rsidRPr="00382439" w14:paraId="3FDD238F" w14:textId="77777777" w:rsidTr="00876A6B">
        <w:trPr>
          <w:trHeight w:val="239"/>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auto"/>
            <w:vAlign w:val="center"/>
          </w:tcPr>
          <w:p w14:paraId="76B95ACB" w14:textId="77777777" w:rsidR="00B27AD4" w:rsidRPr="00382439" w:rsidRDefault="00B27AD4" w:rsidP="009969C1">
            <w:pPr>
              <w:rPr>
                <w:rFonts w:asciiTheme="minorHAnsi" w:eastAsia="Century Gothic" w:hAnsiTheme="minorHAnsi" w:cstheme="minorHAnsi"/>
                <w:b/>
                <w:color w:val="000000"/>
                <w:sz w:val="24"/>
                <w:szCs w:val="24"/>
              </w:rPr>
            </w:pPr>
            <w:r>
              <w:rPr>
                <w:rFonts w:asciiTheme="minorHAnsi" w:eastAsia="Century Gothic" w:hAnsiTheme="minorHAnsi" w:cstheme="minorHAnsi"/>
                <w:color w:val="000000"/>
                <w:sz w:val="24"/>
                <w:szCs w:val="24"/>
              </w:rPr>
              <w:t xml:space="preserve">Nombre contacto de emergencia: </w:t>
            </w:r>
          </w:p>
        </w:tc>
      </w:tr>
      <w:tr w:rsidR="00B27AD4" w:rsidRPr="00382439" w14:paraId="11B75C06" w14:textId="77777777" w:rsidTr="00876A6B">
        <w:trPr>
          <w:trHeight w:val="239"/>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auto"/>
            <w:vAlign w:val="center"/>
          </w:tcPr>
          <w:p w14:paraId="21A9FF64" w14:textId="77777777" w:rsidR="00B27AD4" w:rsidRPr="00382439" w:rsidRDefault="00B27AD4" w:rsidP="009969C1">
            <w:pPr>
              <w:rPr>
                <w:rFonts w:asciiTheme="minorHAnsi" w:eastAsia="Century Gothic" w:hAnsiTheme="minorHAnsi" w:cstheme="minorHAnsi"/>
                <w:b/>
                <w:color w:val="000000"/>
                <w:sz w:val="24"/>
                <w:szCs w:val="24"/>
              </w:rPr>
            </w:pPr>
            <w:r>
              <w:rPr>
                <w:rFonts w:asciiTheme="minorHAnsi" w:eastAsia="Century Gothic" w:hAnsiTheme="minorHAnsi" w:cstheme="minorHAnsi"/>
                <w:color w:val="000000"/>
                <w:sz w:val="24"/>
                <w:szCs w:val="24"/>
              </w:rPr>
              <w:t>Teléfono contacto de emergencia:</w:t>
            </w:r>
          </w:p>
        </w:tc>
      </w:tr>
      <w:tr w:rsidR="00B27AD4" w:rsidRPr="00382439" w14:paraId="606D872A" w14:textId="77777777" w:rsidTr="00876A6B">
        <w:trPr>
          <w:trHeight w:val="272"/>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42520A9A"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Indique con una cruz el estatus del trabajador</w:t>
            </w:r>
          </w:p>
        </w:tc>
      </w:tr>
      <w:tr w:rsidR="00B27AD4" w:rsidRPr="00382439" w14:paraId="6FC151BC" w14:textId="77777777" w:rsidTr="00876A6B">
        <w:trPr>
          <w:trHeight w:val="272"/>
        </w:trPr>
        <w:tc>
          <w:tcPr>
            <w:tcW w:w="3084"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64E75290"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Trabajador Nuevo</w:t>
            </w:r>
          </w:p>
        </w:tc>
        <w:tc>
          <w:tcPr>
            <w:tcW w:w="353" w:type="dxa"/>
            <w:tcBorders>
              <w:top w:val="single" w:sz="4" w:space="0" w:color="A5A5A5"/>
              <w:left w:val="single" w:sz="4" w:space="0" w:color="A5A5A5"/>
              <w:bottom w:val="single" w:sz="4" w:space="0" w:color="A5A5A5"/>
              <w:right w:val="single" w:sz="4" w:space="0" w:color="A5A5A5"/>
            </w:tcBorders>
            <w:shd w:val="clear" w:color="auto" w:fill="FFFFFF"/>
          </w:tcPr>
          <w:p w14:paraId="19574544" w14:textId="77777777" w:rsidR="00B27AD4" w:rsidRPr="00382439" w:rsidRDefault="00B27AD4" w:rsidP="009969C1">
            <w:pPr>
              <w:jc w:val="center"/>
              <w:rPr>
                <w:rFonts w:asciiTheme="minorHAnsi" w:eastAsia="Century Gothic" w:hAnsiTheme="minorHAnsi" w:cstheme="minorHAnsi"/>
                <w:color w:val="000000"/>
                <w:sz w:val="24"/>
                <w:szCs w:val="24"/>
              </w:rPr>
            </w:pPr>
          </w:p>
        </w:tc>
        <w:tc>
          <w:tcPr>
            <w:tcW w:w="3052" w:type="dxa"/>
            <w:gridSpan w:val="2"/>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44090B3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Persona trabajadora con Ausencia Prolongada</w:t>
            </w:r>
          </w:p>
        </w:tc>
        <w:tc>
          <w:tcPr>
            <w:tcW w:w="389" w:type="dxa"/>
            <w:tcBorders>
              <w:top w:val="single" w:sz="4" w:space="0" w:color="A5A5A5"/>
              <w:left w:val="single" w:sz="4" w:space="0" w:color="A5A5A5"/>
              <w:bottom w:val="single" w:sz="4" w:space="0" w:color="A5A5A5"/>
              <w:right w:val="single" w:sz="4" w:space="0" w:color="A5A5A5"/>
            </w:tcBorders>
            <w:shd w:val="clear" w:color="auto" w:fill="FFFFFF"/>
          </w:tcPr>
          <w:p w14:paraId="29FFD15D" w14:textId="77777777" w:rsidR="00B27AD4" w:rsidRPr="00382439" w:rsidRDefault="00B27AD4" w:rsidP="009969C1">
            <w:pPr>
              <w:rPr>
                <w:rFonts w:asciiTheme="minorHAnsi" w:eastAsia="Century Gothic" w:hAnsiTheme="minorHAnsi" w:cstheme="minorHAnsi"/>
                <w:color w:val="000000"/>
                <w:sz w:val="24"/>
                <w:szCs w:val="24"/>
              </w:rPr>
            </w:pPr>
          </w:p>
        </w:tc>
        <w:tc>
          <w:tcPr>
            <w:tcW w:w="3011" w:type="dxa"/>
            <w:gridSpan w:val="3"/>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560F9FD8"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Persona trabajadora Reubicada / Con nuevo cargo</w:t>
            </w:r>
          </w:p>
        </w:tc>
        <w:tc>
          <w:tcPr>
            <w:tcW w:w="425" w:type="dxa"/>
            <w:tcBorders>
              <w:top w:val="single" w:sz="4" w:space="0" w:color="A5A5A5"/>
              <w:left w:val="single" w:sz="4" w:space="0" w:color="A5A5A5"/>
              <w:bottom w:val="single" w:sz="4" w:space="0" w:color="A5A5A5"/>
              <w:right w:val="single" w:sz="4" w:space="0" w:color="A5A5A5"/>
            </w:tcBorders>
            <w:shd w:val="clear" w:color="auto" w:fill="FFFFFF"/>
          </w:tcPr>
          <w:p w14:paraId="3074111D" w14:textId="77777777" w:rsidR="00B27AD4" w:rsidRPr="00382439" w:rsidRDefault="00B27AD4" w:rsidP="009969C1">
            <w:pPr>
              <w:jc w:val="center"/>
              <w:rPr>
                <w:rFonts w:asciiTheme="minorHAnsi" w:eastAsia="Century Gothic" w:hAnsiTheme="minorHAnsi" w:cstheme="minorHAnsi"/>
                <w:b/>
                <w:color w:val="000000"/>
                <w:sz w:val="24"/>
                <w:szCs w:val="24"/>
              </w:rPr>
            </w:pPr>
          </w:p>
        </w:tc>
      </w:tr>
      <w:tr w:rsidR="00B27AD4" w:rsidRPr="00382439" w14:paraId="5B561392" w14:textId="77777777" w:rsidTr="00876A6B">
        <w:trPr>
          <w:trHeight w:val="272"/>
        </w:trPr>
        <w:tc>
          <w:tcPr>
            <w:tcW w:w="6489" w:type="dxa"/>
            <w:gridSpan w:val="4"/>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66698F1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Por nuevo proceso productivo, cambio de las tecnologías, los materiales o sustancias utilizadas</w:t>
            </w:r>
          </w:p>
        </w:tc>
        <w:tc>
          <w:tcPr>
            <w:tcW w:w="3825" w:type="dxa"/>
            <w:gridSpan w:val="5"/>
            <w:tcBorders>
              <w:top w:val="single" w:sz="4" w:space="0" w:color="A5A5A5"/>
              <w:left w:val="single" w:sz="4" w:space="0" w:color="A5A5A5"/>
              <w:bottom w:val="single" w:sz="4" w:space="0" w:color="A5A5A5"/>
              <w:right w:val="single" w:sz="4" w:space="0" w:color="A5A5A5"/>
            </w:tcBorders>
            <w:shd w:val="clear" w:color="auto" w:fill="FFFFFF"/>
          </w:tcPr>
          <w:p w14:paraId="7AA30725" w14:textId="77777777" w:rsidR="00B27AD4" w:rsidRPr="00382439" w:rsidRDefault="00B27AD4" w:rsidP="009969C1">
            <w:pPr>
              <w:jc w:val="center"/>
              <w:rPr>
                <w:rFonts w:asciiTheme="minorHAnsi" w:eastAsia="Century Gothic" w:hAnsiTheme="minorHAnsi" w:cstheme="minorHAnsi"/>
                <w:b/>
                <w:color w:val="000000"/>
                <w:sz w:val="24"/>
                <w:szCs w:val="24"/>
              </w:rPr>
            </w:pPr>
          </w:p>
        </w:tc>
      </w:tr>
    </w:tbl>
    <w:p w14:paraId="1039AF12" w14:textId="77777777" w:rsidR="009914C2" w:rsidRDefault="009914C2" w:rsidP="00B27AD4">
      <w:pPr>
        <w:rPr>
          <w:rFonts w:ascii="Arial" w:hAnsi="Arial" w:cs="Arial"/>
        </w:rPr>
      </w:pPr>
    </w:p>
    <w:tbl>
      <w:tblPr>
        <w:tblStyle w:val="Tablaconcuadrcula"/>
        <w:tblpPr w:leftFromText="141" w:rightFromText="141" w:vertAnchor="text" w:horzAnchor="margin" w:tblpXSpec="center" w:tblpY="56"/>
        <w:tblW w:w="10353" w:type="dxa"/>
        <w:tblLook w:val="04A0" w:firstRow="1" w:lastRow="0" w:firstColumn="1" w:lastColumn="0" w:noHBand="0" w:noVBand="1"/>
      </w:tblPr>
      <w:tblGrid>
        <w:gridCol w:w="3124"/>
        <w:gridCol w:w="3544"/>
        <w:gridCol w:w="3685"/>
      </w:tblGrid>
      <w:tr w:rsidR="00B27AD4" w:rsidRPr="00382439" w14:paraId="62B70F55" w14:textId="77777777" w:rsidTr="009969C1">
        <w:tc>
          <w:tcPr>
            <w:tcW w:w="3124" w:type="dxa"/>
            <w:shd w:val="clear" w:color="auto" w:fill="auto"/>
          </w:tcPr>
          <w:p w14:paraId="0FFDEFA7"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59264" behindDoc="0" locked="0" layoutInCell="1" allowOverlap="1" wp14:anchorId="7961472F" wp14:editId="23F4CA5D">
                      <wp:simplePos x="0" y="0"/>
                      <wp:positionH relativeFrom="column">
                        <wp:posOffset>1546959</wp:posOffset>
                      </wp:positionH>
                      <wp:positionV relativeFrom="paragraph">
                        <wp:posOffset>-414</wp:posOffset>
                      </wp:positionV>
                      <wp:extent cx="219075" cy="133350"/>
                      <wp:effectExtent l="0" t="0" r="28575" b="19050"/>
                      <wp:wrapNone/>
                      <wp:docPr id="2" name="Rectángulo 2"/>
                      <wp:cNvGraphicFramePr/>
                      <a:graphic xmlns:a="http://schemas.openxmlformats.org/drawingml/2006/main">
                        <a:graphicData uri="http://schemas.microsoft.com/office/word/2010/wordprocessingShape">
                          <wps:wsp>
                            <wps:cNvSpPr/>
                            <wps:spPr>
                              <a:xfrm>
                                <a:off x="0" y="0"/>
                                <a:ext cx="219075" cy="1333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5BA6DD" id="Rectángulo 2" o:spid="_x0000_s1026" style="position:absolute;margin-left:121.8pt;margin-top:-.05pt;width:17.25pt;height:1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PzYJZAIAAAsFAAAOAAAAZHJzL2Uyb0RvYy54bWysVMFu2zAMvQ/YPwi6r46Tdl2DOkXQosOA oi3aDj0rspQYk0SNUuJkf7Nv2Y+Nkh2n6Iodhl1kUeQjxadHn19srWEbhaEBV/HyaMSZchLqxi0r /vXp+sMnzkIUrhYGnKr4TgV+MXv/7rz1UzWGFZhaIaMkLkxbX/FVjH5aFEGulBXhCLxy5NSAVkQy cVnUKFrKbk0xHo0+Fi1g7RGkCoFOrzonn+X8WisZ77QOKjJTcbpbzCvmdZHWYnYupksUftXI/hri H25hReOo6JDqSkTB1tj8kco2EiGAjkcSbAFaN1LlHqibcvSqm8eV8Cr3QuQEP9AU/l9aebu5R9bU FR9z5oSlJ3og0n79dMu1ATZOBLU+TCnu0d9jbwXapm63Gm36Uh9sm0ndDaSqbWSSDsfl2ej0hDNJ rnIymZxk0osD2GOInxVYljYVRyqfqRSbmxCpIIXuQ8hIl+nK513cGZVuYNyD0tRHKpjRWUHq0iDb CHr7+luZWqFcOTJBdGPMACrfApm4B/WxCaayqgbg6C3godoQnSuCiwPQNg7w72Ddxe+77npNbS+g 3tGzIXR6Dl5eN0TejQjxXiAJmKROQxnvaNEG2opDv+NsBfjjrfMUT7oiL2ctDUTFw/e1QMWZ+eJI cWfl8XGaoGwcn5yOycCXnsVLj1vbSyDeSxp/L/M2xUez32oE+0yzO09VySWcpNoVlxH3xmXsBpWm X6r5PIfR1HgRb9yjlyl5YjWJ42n7LND3CookvVvYD4+YvhJSF5uQDubrCLrJKjvw2vNNE5cF0/8d 0ki/tHPU4R82+w0AAP//AwBQSwMEFAAGAAgAAAAhAOyr45feAAAACAEAAA8AAABkcnMvZG93bnJl di54bWxMj0FPg0AQhe8m/ofNmHhrl6LBFlmahqRpUk9iPXjbsiMQ2VnCbin46x1PenuT9/Lme9l2 sp0YcfCtIwWrZQQCqXKmpVrB6W2/WIPwQZPRnSNUMKOHbX57k+nUuCu94liGWnAJ+VQraELoUyl9 1aDVful6JPY+3WB14HOopRn0lcttJ+MoSqTVLfGHRvdYNFh9lRer4GWWYTy9J5vvsWhnU34UhyMW St3fTbtnEAGn8BeGX3xGh5yZzu5CxotOQfz4kHBUwWIFgv34ac3izCLagMwz+X9A/gMAAP//AwBQ SwECLQAUAAYACAAAACEAtoM4kv4AAADhAQAAEwAAAAAAAAAAAAAAAAAAAAAAW0NvbnRlbnRfVHlw ZXNdLnhtbFBLAQItABQABgAIAAAAIQA4/SH/1gAAAJQBAAALAAAAAAAAAAAAAAAAAC8BAABfcmVs cy8ucmVsc1BLAQItABQABgAIAAAAIQDmPzYJZAIAAAsFAAAOAAAAAAAAAAAAAAAAAC4CAABkcnMv ZTJvRG9jLnhtbFBLAQItABQABgAIAAAAIQDsq+OX3gAAAAgBAAAPAAAAAAAAAAAAAAAAAL4EAABk cnMvZG93bnJldi54bWxQSwUGAAAAAAQABADzAAAAyQUAAAAA " fillcolor="white [3201]" strokecolor="black [3200]" strokeweight="2pt"/>
                  </w:pict>
                </mc:Fallback>
              </mc:AlternateContent>
            </w:r>
            <w:r>
              <w:rPr>
                <w:rFonts w:asciiTheme="minorHAnsi" w:hAnsiTheme="minorHAnsi" w:cstheme="minorHAnsi"/>
              </w:rPr>
              <w:t xml:space="preserve">TRABAJADOR NUEVO </w:t>
            </w:r>
          </w:p>
        </w:tc>
        <w:tc>
          <w:tcPr>
            <w:tcW w:w="3544" w:type="dxa"/>
            <w:shd w:val="clear" w:color="auto" w:fill="auto"/>
          </w:tcPr>
          <w:p w14:paraId="1BDF904B"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60288" behindDoc="0" locked="0" layoutInCell="1" allowOverlap="1" wp14:anchorId="01042808" wp14:editId="17807102">
                      <wp:simplePos x="0" y="0"/>
                      <wp:positionH relativeFrom="column">
                        <wp:posOffset>1849755</wp:posOffset>
                      </wp:positionH>
                      <wp:positionV relativeFrom="paragraph">
                        <wp:posOffset>-1905</wp:posOffset>
                      </wp:positionV>
                      <wp:extent cx="219075" cy="133350"/>
                      <wp:effectExtent l="0" t="0" r="28575" b="19050"/>
                      <wp:wrapNone/>
                      <wp:docPr id="73" name="Rectángulo 73"/>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F4CD95" id="Rectángulo 73" o:spid="_x0000_s1026" style="position:absolute;margin-left:145.65pt;margin-top:-.15pt;width:17.25pt;height:1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XAnzhQIAABgFAAAOAAAAZHJzL2Uyb0RvYy54bWysVNtOGzEQfa/Uf7D8XnaTQAMRGxSBUlVC gAoVz8brzVryrbaTTfo3/Zb+GMfeBcLlqeo+eGc84xnPmTM+PdtqRTbCB2lNRUcHJSXCcFtLs6ro z7vll2NKQmSmZsoaUdGdCPRs/vnTaedmYmxbq2rhCYKYMOtcRdsY3awoAm+FZuHAOmFgbKzXLEL1 q6L2rEN0rYpxWX4tOutr5y0XIWD3ojfSeY7fNILH66YJIhJVUdwt5tXn9SGtxfyUzVaeuVby4Rrs H26hmTRI+hzqgkVG1l6+C6Ul9zbYJh5wqwvbNJKLXAOqGZVvqrltmRO5FoAT3DNM4f+F5VebG09k XdHphBLDNHr0A6j9/WNWa2UJdgFR58IMnrfuxg9agJjq3TZepz8qIdsM6+4ZVrGNhGNzPDopp0eU cJhGk8nkKMNevBx2PsRvwmqShIp65M9gss1liEgI1yeXlCtYJeulVCoru3CuPNkwNBi8qG1HiWIh YrOiy/ylChDi1TFlSIfbjKclWMEZmNcoFiFqByyCWVHC1AqU5tHnu7w6Hd4lvUOxe4nL/H2UOBVy wULb3zhHTW5spmXEJCipK3q8f1qZZBWZywMcqR19A5L0YOsdeuhtT+7g+FIiySVAuGEebEaFmNB4 jaVRFmXbQaKktf73R/vJHySDlZIO0wFIfq2ZFyjxuwH9TkaHh2mcsnJ4NB1D8fuWh32LWetzi/6M 8BY4nsXkH9WT2Hir7zHIi5QVJmY4cvfgD8p57KcWTwEXi0V2wwg5Fi/NreMpeMIpwXu3vWfeDWSK aMyVfZokNnvDqd43nTR2sY62kZlwL7iCOknB+GUSDU9Fmu99PXu9PGjzRwAAAP//AwBQSwMEFAAG AAgAAAAhAO05uKfeAAAACAEAAA8AAABkcnMvZG93bnJldi54bWxMj81OwzAQhO9IvIO1SNxau6n4 aRqnQkhICIkDAXp24yWOGq+j2ElDn57lBKfV6BvNzhS72XdiwiG2gTSslgoEUh1sS42Gj/enxT2I mAxZ0wVCDd8YYVdeXhQmt+FEbzhVqREcQjE3GlxKfS5lrB16E5ehR2L2FQZvEsuhkXYwJw73ncyU upXetMQfnOnx0WF9rEav4SWex6m28XV2s3vefO7VuaKj1tdX88MWRMI5/Znhtz5Xh5I7HcJINopO Q7ZZrdmqYcGH+Tq74SkHBuoOZFnI/wPKHwAAAP//AwBQSwECLQAUAAYACAAAACEAtoM4kv4AAADh AQAAEwAAAAAAAAAAAAAAAAAAAAAAW0NvbnRlbnRfVHlwZXNdLnhtbFBLAQItABQABgAIAAAAIQA4 /SH/1gAAAJQBAAALAAAAAAAAAAAAAAAAAC8BAABfcmVscy8ucmVsc1BLAQItABQABgAIAAAAIQBg XAnzhQIAABgFAAAOAAAAAAAAAAAAAAAAAC4CAABkcnMvZTJvRG9jLnhtbFBLAQItABQABgAIAAAA IQDtObin3gAAAAgBAAAPAAAAAAAAAAAAAAAAAN8EAABkcnMvZG93bnJldi54bWxQSwUGAAAAAAQA BADzAAAA6gUAAAAA " fillcolor="window" strokecolor="windowText" strokeweight="1pt"/>
                  </w:pict>
                </mc:Fallback>
              </mc:AlternateContent>
            </w:r>
            <w:r>
              <w:rPr>
                <w:rFonts w:asciiTheme="minorHAnsi" w:hAnsiTheme="minorHAnsi" w:cstheme="minorHAnsi"/>
              </w:rPr>
              <w:t>TRABAJADOR TRANSFERIDO</w:t>
            </w:r>
          </w:p>
        </w:tc>
        <w:tc>
          <w:tcPr>
            <w:tcW w:w="3685" w:type="dxa"/>
            <w:shd w:val="clear" w:color="auto" w:fill="auto"/>
          </w:tcPr>
          <w:p w14:paraId="6AAF50AE"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61312" behindDoc="0" locked="0" layoutInCell="1" allowOverlap="1" wp14:anchorId="357C12C0" wp14:editId="73E8177E">
                      <wp:simplePos x="0" y="0"/>
                      <wp:positionH relativeFrom="column">
                        <wp:posOffset>1816735</wp:posOffset>
                      </wp:positionH>
                      <wp:positionV relativeFrom="paragraph">
                        <wp:posOffset>-1905</wp:posOffset>
                      </wp:positionV>
                      <wp:extent cx="219075" cy="133350"/>
                      <wp:effectExtent l="0" t="0" r="28575" b="19050"/>
                      <wp:wrapNone/>
                      <wp:docPr id="74" name="Rectángulo 74"/>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95A17D" id="Rectángulo 74" o:spid="_x0000_s1026" style="position:absolute;margin-left:143.05pt;margin-top:-.15pt;width:17.25pt;height:1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jvxARhQIAABgFAAAOAAAAZHJzL2Uyb0RvYy54bWysVNtOGzEQfa/Uf7D8XnYTQgMRGxSBUlVC gAoVz8brzVryrbaTTfo3/Zb+GMfeBcLlqeo+eGc84xnPmTM+PdtqRTbCB2lNRUcHJSXCcFtLs6ro z7vll2NKQmSmZsoaUdGdCPRs/vnTaedmYmxbq2rhCYKYMOtcRdsY3awoAm+FZuHAOmFgbKzXLEL1 q6L2rEN0rYpxWX4tOutr5y0XIWD3ojfSeY7fNILH66YJIhJVUdwt5tXn9SGtxfyUzVaeuVby4Rrs H26hmTRI+hzqgkVG1l6+C6Ul9zbYJh5wqwvbNJKLXAOqGZVvqrltmRO5FoAT3DNM4f+F5VebG09k XdHphBLDNHr0A6j9/WNWa2UJdgFR58IMnrfuxg9agJjq3TZepz8qIdsM6+4ZVrGNhGNzPDopp0eU cJhGh4eHRxn24uWw8yF+E1aTJFTUI38Gk20uQ0RCuD65pFzBKlkvpVJZ2YVz5cmGocHgRW07ShQL EZsVXeYvVYAQr44pQzrcZjwtwQrOwLxGsQhRO2ARzIoSplagNI8+3+XV6fAu6R2K3Utc5u+jxKmQ Cxba/sY5anJjMy0jJkFJXdHj/dPKJKvIXB7gSO3oG5CkB1vv0ENve3IHx5cSSS4Bwg3zYDMqxITG ayyNsijbDhIlrfW/P9pP/iAZrJR0mA5A8mvNvECJ3w3odzKaTNI4ZWVyNB1D8fuWh32LWetzi/6M 8BY4nsXkH9WT2Hir7zHIi5QVJmY4cvfgD8p57KcWTwEXi0V2wwg5Fi/NreMpeMIpwXu3vWfeDWSK aMyVfZokNnvDqd43nTR2sY62kZlwL7iCOknB+GUSDU9Fmu99PXu9PGjzRwAAAP//AwBQSwMEFAAG AAgAAAAhAF3XaCXdAAAACAEAAA8AAABkcnMvZG93bnJldi54bWxMj01LxDAQhu+C/yGM4G032S7U tTZdRBBE8GD9OGebsSnbTEqTduv+eseTHofn5X2fKfeL78WMY+wCadisFQikJtiOWg3vb4+rHYiY DFnTB0IN3xhhX11elKaw4USvONepFVxCsTAaXEpDIWVsHHoT12FAYvYVRm8Sn2Mr7WhOXO57mSmV S2864gVnBnxw2BzryWt4judpbmx8Wdzinm4/PtW5pqPW11fL/R2IhEv6C8OvPqtDxU6HMJGNoteQ 7fINRzWstiCYbzOVgzgwUDcgq1L+f6D6AQAA//8DAFBLAQItABQABgAIAAAAIQC2gziS/gAAAOEB AAATAAAAAAAAAAAAAAAAAAAAAABbQ29udGVudF9UeXBlc10ueG1sUEsBAi0AFAAGAAgAAAAhADj9 If/WAAAAlAEAAAsAAAAAAAAAAAAAAAAALwEAAF9yZWxzLy5yZWxzUEsBAi0AFAAGAAgAAAAhACO/ EBGFAgAAGAUAAA4AAAAAAAAAAAAAAAAALgIAAGRycy9lMm9Eb2MueG1sUEsBAi0AFAAGAAgAAAAh AF3XaCXdAAAACAEAAA8AAAAAAAAAAAAAAAAA3wQAAGRycy9kb3ducmV2LnhtbFBLBQYAAAAABAAE APMAAADpBQAAAAA= " fillcolor="window" strokecolor="windowText" strokeweight="1pt"/>
                  </w:pict>
                </mc:Fallback>
              </mc:AlternateContent>
            </w:r>
            <w:r>
              <w:rPr>
                <w:rFonts w:asciiTheme="minorHAnsi" w:hAnsiTheme="minorHAnsi" w:cstheme="minorHAnsi"/>
              </w:rPr>
              <w:t>TRABAJADOR TRANSITORIO</w:t>
            </w:r>
          </w:p>
        </w:tc>
      </w:tr>
    </w:tbl>
    <w:p w14:paraId="23D40DD7" w14:textId="77777777" w:rsidR="00B27AD4" w:rsidRDefault="00B27AD4" w:rsidP="00B27AD4">
      <w:pPr>
        <w:rPr>
          <w:rFonts w:ascii="Arial" w:hAnsi="Arial" w:cs="Arial"/>
        </w:rPr>
      </w:pPr>
    </w:p>
    <w:p w14:paraId="1923C268" w14:textId="77777777" w:rsidR="00876A6B" w:rsidRDefault="00876A6B" w:rsidP="00B27AD4">
      <w:pPr>
        <w:rPr>
          <w:rFonts w:ascii="Arial" w:hAnsi="Arial" w:cs="Arial"/>
        </w:rPr>
      </w:pPr>
    </w:p>
    <w:p w14:paraId="0BE5C655" w14:textId="77777777" w:rsidR="00876A6B" w:rsidRDefault="00876A6B" w:rsidP="00B27AD4">
      <w:pPr>
        <w:rPr>
          <w:rFonts w:ascii="Arial" w:hAnsi="Arial" w:cs="Arial"/>
        </w:rPr>
      </w:pPr>
    </w:p>
    <w:p w14:paraId="08F6675A" w14:textId="77777777" w:rsidR="009914C2" w:rsidRDefault="009914C2" w:rsidP="00B27AD4">
      <w:pPr>
        <w:rPr>
          <w:rFonts w:ascii="Arial" w:hAnsi="Arial" w:cs="Arial"/>
        </w:rPr>
      </w:pPr>
    </w:p>
    <w:tbl>
      <w:tblPr>
        <w:tblpPr w:leftFromText="141" w:rightFromText="141" w:vertAnchor="page" w:horzAnchor="margin" w:tblpXSpec="center" w:tblpY="2271"/>
        <w:tblW w:w="10348" w:type="dxa"/>
        <w:tblCellMar>
          <w:left w:w="70" w:type="dxa"/>
          <w:right w:w="70" w:type="dxa"/>
        </w:tblCellMar>
        <w:tblLook w:val="04A0" w:firstRow="1" w:lastRow="0" w:firstColumn="1" w:lastColumn="0" w:noHBand="0" w:noVBand="1"/>
      </w:tblPr>
      <w:tblGrid>
        <w:gridCol w:w="1418"/>
        <w:gridCol w:w="8930"/>
      </w:tblGrid>
      <w:tr w:rsidR="00B27AD4" w:rsidRPr="00382439" w14:paraId="117AC3CA" w14:textId="77777777" w:rsidTr="009914C2">
        <w:trPr>
          <w:trHeight w:val="270"/>
        </w:trPr>
        <w:tc>
          <w:tcPr>
            <w:tcW w:w="1418" w:type="dxa"/>
            <w:vMerge w:val="restart"/>
            <w:tcBorders>
              <w:top w:val="single" w:sz="8" w:space="0" w:color="auto"/>
              <w:left w:val="single" w:sz="8" w:space="0" w:color="auto"/>
              <w:bottom w:val="single" w:sz="4" w:space="0" w:color="auto"/>
              <w:right w:val="single" w:sz="8" w:space="0" w:color="auto"/>
            </w:tcBorders>
            <w:shd w:val="clear" w:color="000000" w:fill="FFFFFF"/>
            <w:noWrap/>
            <w:vAlign w:val="center"/>
            <w:hideMark/>
          </w:tcPr>
          <w:p w14:paraId="6FE78B35"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TEMAS</w:t>
            </w:r>
          </w:p>
        </w:tc>
        <w:tc>
          <w:tcPr>
            <w:tcW w:w="8930" w:type="dxa"/>
            <w:tcBorders>
              <w:top w:val="single" w:sz="8" w:space="0" w:color="auto"/>
              <w:left w:val="nil"/>
              <w:bottom w:val="single" w:sz="4" w:space="0" w:color="auto"/>
              <w:right w:val="single" w:sz="8" w:space="0" w:color="000000"/>
            </w:tcBorders>
            <w:shd w:val="clear" w:color="000000" w:fill="FFFFFF"/>
            <w:noWrap/>
            <w:vAlign w:val="bottom"/>
            <w:hideMark/>
          </w:tcPr>
          <w:p w14:paraId="20D47434"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 Información de los Riesgos Laborales en la cual estará expuesto en su puesto de Trabajo.</w:t>
            </w:r>
          </w:p>
        </w:tc>
      </w:tr>
      <w:tr w:rsidR="00B27AD4" w:rsidRPr="00382439" w14:paraId="76D991DE" w14:textId="77777777" w:rsidTr="009914C2">
        <w:trPr>
          <w:trHeight w:val="270"/>
        </w:trPr>
        <w:tc>
          <w:tcPr>
            <w:tcW w:w="1418" w:type="dxa"/>
            <w:vMerge/>
            <w:tcBorders>
              <w:top w:val="single" w:sz="8" w:space="0" w:color="auto"/>
              <w:left w:val="single" w:sz="8" w:space="0" w:color="auto"/>
              <w:bottom w:val="single" w:sz="4" w:space="0" w:color="auto"/>
              <w:right w:val="single" w:sz="8" w:space="0" w:color="auto"/>
            </w:tcBorders>
            <w:vAlign w:val="center"/>
            <w:hideMark/>
          </w:tcPr>
          <w:p w14:paraId="2DB5C824" w14:textId="77777777" w:rsidR="00B27AD4" w:rsidRPr="00382439" w:rsidRDefault="00B27AD4" w:rsidP="009914C2">
            <w:pPr>
              <w:rPr>
                <w:rFonts w:asciiTheme="minorHAnsi" w:eastAsia="Century Gothic" w:hAnsiTheme="minorHAnsi" w:cstheme="minorHAnsi"/>
                <w:color w:val="000000"/>
              </w:rPr>
            </w:pPr>
          </w:p>
        </w:tc>
        <w:tc>
          <w:tcPr>
            <w:tcW w:w="8930" w:type="dxa"/>
            <w:tcBorders>
              <w:top w:val="single" w:sz="4" w:space="0" w:color="auto"/>
              <w:left w:val="nil"/>
              <w:bottom w:val="single" w:sz="4" w:space="0" w:color="auto"/>
              <w:right w:val="single" w:sz="8" w:space="0" w:color="000000"/>
            </w:tcBorders>
            <w:shd w:val="clear" w:color="000000" w:fill="FFFFFF"/>
            <w:noWrap/>
            <w:vAlign w:val="bottom"/>
            <w:hideMark/>
          </w:tcPr>
          <w:p w14:paraId="31CBE9EA"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Medidas Preventivas y métodos de Trabajo Seguro, incluyendo los riesgos derivados de la emergencia. </w:t>
            </w:r>
          </w:p>
        </w:tc>
      </w:tr>
      <w:tr w:rsidR="00B27AD4" w:rsidRPr="00382439" w14:paraId="35B8E82F" w14:textId="77777777" w:rsidTr="009914C2">
        <w:trPr>
          <w:trHeight w:val="288"/>
        </w:trPr>
        <w:tc>
          <w:tcPr>
            <w:tcW w:w="1418" w:type="dxa"/>
            <w:vMerge/>
            <w:tcBorders>
              <w:top w:val="single" w:sz="8" w:space="0" w:color="auto"/>
              <w:left w:val="single" w:sz="8" w:space="0" w:color="auto"/>
              <w:bottom w:val="single" w:sz="4" w:space="0" w:color="auto"/>
              <w:right w:val="single" w:sz="8" w:space="0" w:color="auto"/>
            </w:tcBorders>
            <w:vAlign w:val="center"/>
            <w:hideMark/>
          </w:tcPr>
          <w:p w14:paraId="13BDE604" w14:textId="77777777" w:rsidR="00B27AD4" w:rsidRPr="00382439" w:rsidRDefault="00B27AD4" w:rsidP="009914C2">
            <w:pPr>
              <w:rPr>
                <w:rFonts w:asciiTheme="minorHAnsi" w:eastAsia="Century Gothic" w:hAnsiTheme="minorHAnsi" w:cstheme="minorHAnsi"/>
                <w:color w:val="000000"/>
              </w:rPr>
            </w:pPr>
          </w:p>
        </w:tc>
        <w:tc>
          <w:tcPr>
            <w:tcW w:w="8930" w:type="dxa"/>
            <w:tcBorders>
              <w:top w:val="single" w:sz="4" w:space="0" w:color="auto"/>
              <w:left w:val="nil"/>
              <w:bottom w:val="single" w:sz="8" w:space="0" w:color="auto"/>
              <w:right w:val="single" w:sz="8" w:space="0" w:color="000000"/>
            </w:tcBorders>
            <w:shd w:val="clear" w:color="000000" w:fill="FFFFFF"/>
            <w:noWrap/>
            <w:vAlign w:val="bottom"/>
            <w:hideMark/>
          </w:tcPr>
          <w:p w14:paraId="772DDE5F"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Maquinarias y herramientas que se deben emplear, medidas derivadas de la emergencia, catástrofes y desastres.</w:t>
            </w:r>
          </w:p>
        </w:tc>
      </w:tr>
    </w:tbl>
    <w:p w14:paraId="11B02EB7"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33"/>
        <w:tblW w:w="10348" w:type="dxa"/>
        <w:tblLook w:val="04A0" w:firstRow="1" w:lastRow="0" w:firstColumn="1" w:lastColumn="0" w:noHBand="0" w:noVBand="1"/>
      </w:tblPr>
      <w:tblGrid>
        <w:gridCol w:w="2268"/>
        <w:gridCol w:w="8080"/>
      </w:tblGrid>
      <w:tr w:rsidR="00876A6B" w14:paraId="1DBA710A" w14:textId="77777777" w:rsidTr="00876A6B">
        <w:tc>
          <w:tcPr>
            <w:tcW w:w="2268" w:type="dxa"/>
            <w:shd w:val="clear" w:color="auto" w:fill="FDE9D9" w:themeFill="accent6" w:themeFillTint="33"/>
          </w:tcPr>
          <w:p w14:paraId="2EFCDB94"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Nombre y apellidos:</w:t>
            </w:r>
          </w:p>
        </w:tc>
        <w:tc>
          <w:tcPr>
            <w:tcW w:w="8080" w:type="dxa"/>
          </w:tcPr>
          <w:p w14:paraId="35807FFA" w14:textId="5022D65A" w:rsidR="00876A6B" w:rsidRPr="00382439" w:rsidRDefault="00876A6B" w:rsidP="00876A6B">
            <w:pPr>
              <w:jc w:val="both"/>
              <w:rPr>
                <w:rFonts w:asciiTheme="minorHAnsi" w:eastAsia="Century Gothic" w:hAnsiTheme="minorHAnsi" w:cstheme="minorHAnsi"/>
                <w:color w:val="000000"/>
                <w:sz w:val="24"/>
                <w:szCs w:val="24"/>
              </w:rPr>
            </w:pPr>
          </w:p>
        </w:tc>
      </w:tr>
      <w:tr w:rsidR="00876A6B" w14:paraId="62098ECD" w14:textId="77777777" w:rsidTr="00876A6B">
        <w:tc>
          <w:tcPr>
            <w:tcW w:w="2268" w:type="dxa"/>
            <w:shd w:val="clear" w:color="auto" w:fill="FDE9D9" w:themeFill="accent6" w:themeFillTint="33"/>
          </w:tcPr>
          <w:p w14:paraId="148F5099"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RUT:</w:t>
            </w:r>
          </w:p>
        </w:tc>
        <w:tc>
          <w:tcPr>
            <w:tcW w:w="8080" w:type="dxa"/>
          </w:tcPr>
          <w:p w14:paraId="5913A764" w14:textId="63861BE0" w:rsidR="00876A6B" w:rsidRPr="00382439" w:rsidRDefault="00876A6B" w:rsidP="00876A6B">
            <w:pPr>
              <w:jc w:val="both"/>
              <w:rPr>
                <w:rFonts w:asciiTheme="minorHAnsi" w:eastAsia="Century Gothic" w:hAnsiTheme="minorHAnsi" w:cstheme="minorHAnsi"/>
                <w:color w:val="000000"/>
                <w:sz w:val="24"/>
                <w:szCs w:val="24"/>
              </w:rPr>
            </w:pPr>
          </w:p>
        </w:tc>
      </w:tr>
      <w:tr w:rsidR="00876A6B" w14:paraId="7FF85E57" w14:textId="77777777" w:rsidTr="00876A6B">
        <w:tc>
          <w:tcPr>
            <w:tcW w:w="2268" w:type="dxa"/>
            <w:shd w:val="clear" w:color="auto" w:fill="FDE9D9" w:themeFill="accent6" w:themeFillTint="33"/>
          </w:tcPr>
          <w:p w14:paraId="23B848C2"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Cargo:</w:t>
            </w:r>
          </w:p>
        </w:tc>
        <w:tc>
          <w:tcPr>
            <w:tcW w:w="8080" w:type="dxa"/>
          </w:tcPr>
          <w:p w14:paraId="6FCBFEBC"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Asistente Social / Trabajador(a) Social</w:t>
            </w:r>
          </w:p>
        </w:tc>
      </w:tr>
      <w:tr w:rsidR="00876A6B" w14:paraId="345AE549" w14:textId="77777777" w:rsidTr="00876A6B">
        <w:tc>
          <w:tcPr>
            <w:tcW w:w="2268" w:type="dxa"/>
            <w:shd w:val="clear" w:color="auto" w:fill="FDE9D9" w:themeFill="accent6" w:themeFillTint="33"/>
          </w:tcPr>
          <w:p w14:paraId="76482D1B"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Fecha:</w:t>
            </w:r>
          </w:p>
        </w:tc>
        <w:tc>
          <w:tcPr>
            <w:tcW w:w="8080" w:type="dxa"/>
          </w:tcPr>
          <w:p w14:paraId="49F76E9A" w14:textId="7CEAA0AC" w:rsidR="00876A6B" w:rsidRPr="00382439" w:rsidRDefault="00876A6B" w:rsidP="00876A6B">
            <w:pPr>
              <w:jc w:val="both"/>
              <w:rPr>
                <w:rFonts w:asciiTheme="minorHAnsi" w:eastAsia="Century Gothic" w:hAnsiTheme="minorHAnsi" w:cstheme="minorHAnsi"/>
                <w:color w:val="000000"/>
                <w:sz w:val="24"/>
                <w:szCs w:val="24"/>
              </w:rPr>
            </w:pPr>
          </w:p>
        </w:tc>
      </w:tr>
    </w:tbl>
    <w:p w14:paraId="1E1AE51B" w14:textId="77777777" w:rsidR="00B27AD4" w:rsidRDefault="00B27AD4" w:rsidP="00B27AD4">
      <w:pPr>
        <w:rPr>
          <w:rFonts w:ascii="Arial" w:hAnsi="Arial" w:cs="Arial"/>
        </w:rPr>
      </w:pPr>
    </w:p>
    <w:p w14:paraId="08D41082" w14:textId="77777777" w:rsidR="00B27AD4" w:rsidRDefault="00B27AD4" w:rsidP="00B27AD4">
      <w:pPr>
        <w:rPr>
          <w:rFonts w:ascii="Arial" w:hAnsi="Arial" w:cs="Arial"/>
        </w:rPr>
      </w:pPr>
    </w:p>
    <w:tbl>
      <w:tblPr>
        <w:tblStyle w:val="Tablaconcuadrcula"/>
        <w:tblpPr w:leftFromText="141" w:rightFromText="141" w:vertAnchor="text" w:horzAnchor="margin" w:tblpXSpec="center" w:tblpY="56"/>
        <w:tblW w:w="10490" w:type="dxa"/>
        <w:tblLook w:val="04A0" w:firstRow="1" w:lastRow="0" w:firstColumn="1" w:lastColumn="0" w:noHBand="0" w:noVBand="1"/>
      </w:tblPr>
      <w:tblGrid>
        <w:gridCol w:w="3261"/>
        <w:gridCol w:w="3544"/>
        <w:gridCol w:w="3685"/>
      </w:tblGrid>
      <w:tr w:rsidR="00B27AD4" w:rsidRPr="00382439" w14:paraId="42D299F7" w14:textId="77777777" w:rsidTr="009969C1">
        <w:tc>
          <w:tcPr>
            <w:tcW w:w="3261" w:type="dxa"/>
            <w:shd w:val="clear" w:color="auto" w:fill="auto"/>
          </w:tcPr>
          <w:p w14:paraId="4A89FA95"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2336" behindDoc="0" locked="0" layoutInCell="1" allowOverlap="1" wp14:anchorId="29DA26B9" wp14:editId="310C5B0E">
                      <wp:simplePos x="0" y="0"/>
                      <wp:positionH relativeFrom="column">
                        <wp:posOffset>1668145</wp:posOffset>
                      </wp:positionH>
                      <wp:positionV relativeFrom="paragraph">
                        <wp:posOffset>-11430</wp:posOffset>
                      </wp:positionV>
                      <wp:extent cx="219075" cy="133350"/>
                      <wp:effectExtent l="0" t="0" r="28575" b="19050"/>
                      <wp:wrapNone/>
                      <wp:docPr id="75" name="Rectángulo 75"/>
                      <wp:cNvGraphicFramePr/>
                      <a:graphic xmlns:a="http://schemas.openxmlformats.org/drawingml/2006/main">
                        <a:graphicData uri="http://schemas.microsoft.com/office/word/2010/wordprocessingShape">
                          <wps:wsp>
                            <wps:cNvSpPr/>
                            <wps:spPr>
                              <a:xfrm>
                                <a:off x="0" y="0"/>
                                <a:ext cx="219075" cy="1333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17F6F2" id="Rectángulo 75" o:spid="_x0000_s1026" style="position:absolute;margin-left:131.35pt;margin-top:-.9pt;width:17.25pt;height:1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FArDKZQIAAA0FAAAOAAAAZHJzL2Uyb0RvYy54bWysVMFu2zAMvQ/YPwi6r46Tdl2DOkXQosOA oi3aDj0rspQYk0SNUuJkf7Nv2Y+Nkh2n6Iodhl1kUXwkxedHnV9srWEbhaEBV/HyaMSZchLqxi0r /vXp+sMnzkIUrhYGnKr4TgV+MXv/7rz1UzWGFZhaIaMkLkxbX/FVjH5aFEGulBXhCLxy5NSAVkQy cVnUKFrKbk0xHo0+Fi1g7RGkCoFOrzonn+X8WisZ77QOKjJTcbpbzCvmdZHWYnYupksUftXI/hri H25hReOo6JDqSkTB1tj8kco2EiGAjkcSbAFaN1LlHqibcvSqm8eV8Cr3QuQEP9AU/l9aebu5R9bU FT894cwJS//ogVj79dMt1wYYnRJFrQ9TQj76e+ytQNvU71ajTV/qhG0zrbuBVrWNTNLhuDwbpeyS XOVkMjnJtBeHYI8hflZgWdpUHKl+JlNsbkKkggTdQ8hIl+nK513cGZVuYNyD0tRJKpijs4bUpUG2 EfT3629laoVyZWQK0Y0xQ1D5VpCJ+6Aem8JU1tUQOHor8FBtQOeK4OIQaBsH+Pdg3eH3XXe9prYX UO/oxyF0ig5eXjdE3o0I8V4gSZjETmMZ72jRBtqKQ7/jbAX4463zhCdlkZezlkai4uH7WqDizHxx pLmz8vg4zVA2jk9Ox2TgS8/ipcet7SUQ7yU9AF7mbcJHs99qBPtM0ztPVcklnKTaFZcR98Zl7EaV 5l+q+TzDaG68iDfu0cuUPLGaxPG0fRboewVFkt4t7MdHTF8JqcOmSAfzdQTdZJUdeO35ppnLgunf hzTUL+2MOrxis98AAAD//wMAUEsDBBQABgAIAAAAIQD8XTvI3QAAAAkBAAAPAAAAZHJzL2Rvd25y ZXYueG1sTI9BT4QwEIXvJv6HZky87ZbtgRWkbAyJMdGTuB68dekIRDoltMuCv97xpMfJfHnve8Vh cYOYcQq9Jw27bQICqfG2p1bD8e1xcwciREPWDJ5Qw4oBDuX1VWFy6y/0inMdW8EhFHKjoYtxzKUM TYfOhK0fkfj36SdnIp9TK+1kLhzuBqmSJJXO9MQNnRmx6rD5qs9Ow8sq43x8T7PvuepXW39UT89Y aX17szzcg4i4xD8YfvVZHUp2Ovkz2SAGDSpVe0Y1bHY8gQGV7RWIE5OZAlkW8v+C8gcAAP//AwBQ SwECLQAUAAYACAAAACEAtoM4kv4AAADhAQAAEwAAAAAAAAAAAAAAAAAAAAAAW0NvbnRlbnRfVHlw ZXNdLnhtbFBLAQItABQABgAIAAAAIQA4/SH/1gAAAJQBAAALAAAAAAAAAAAAAAAAAC8BAABfcmVs cy8ucmVsc1BLAQItABQABgAIAAAAIQAFArDKZQIAAA0FAAAOAAAAAAAAAAAAAAAAAC4CAABkcnMv ZTJvRG9jLnhtbFBLAQItABQABgAIAAAAIQD8XTvI3QAAAAkBAAAPAAAAAAAAAAAAAAAAAL8EAABk cnMvZG93bnJldi54bWxQSwUGAAAAAAQABADzAAAAyQUAAAAA " fillcolor="white [3201]" strokecolor="black [3200]" strokeweight="2pt"/>
                  </w:pict>
                </mc:Fallback>
              </mc:AlternateContent>
            </w:r>
            <w:r>
              <w:rPr>
                <w:rFonts w:asciiTheme="minorHAnsi" w:hAnsiTheme="minorHAnsi" w:cstheme="minorHAnsi"/>
                <w:sz w:val="24"/>
                <w:szCs w:val="24"/>
              </w:rPr>
              <w:t xml:space="preserve">TRABAJADOR NUEVO </w:t>
            </w:r>
            <w:r>
              <w:rPr>
                <w:noProof/>
              </w:rPr>
              <mc:AlternateContent>
                <mc:Choice Requires="wps">
                  <w:drawing>
                    <wp:anchor distT="0" distB="0" distL="114300" distR="114300" simplePos="0" relativeHeight="251699999" behindDoc="0" locked="0" layoutInCell="1" allowOverlap="1" wp14:anchorId="420DE561" wp14:editId="2A25840B">
                      <wp:simplePos x="0" y="0"/>
                      <wp:positionH relativeFrom="column">
                        <wp:posOffset>1668145</wp:posOffset>
                      </wp:positionH>
                      <wp:positionV relativeFrom="paragraph">
                        <wp:posOffset>-11430</wp:posOffset>
                      </wp:positionV>
                      <wp:extent cx="219075" cy="133350"/>
                      <wp:effectExtent l="0" t="0" r="0" b="0"/>
                      <wp:wrapNone/>
                      <wp:docPr id="9001" name="MarcaXTrabajadorNuevo"/>
                      <wp:cNvGraphicFramePr/>
                      <a:graphic xmlns:a="http://schemas.openxmlformats.org/drawingml/2006/main">
                        <a:graphicData uri="http://schemas.microsoft.com/office/word/2010/wordprocessingShape">
                          <wps:wsp>
                            <wps:cNvSpPr txBox="1"/>
                            <wps:spPr>
                              <a:xfrm>
                                <a:off x="0" y="0"/>
                                <a:ext cx="219075" cy="133350"/>
                              </a:xfrm>
                              <a:prstGeom prst="rect">
                                <a:avLst/>
                              </a:prstGeom>
                              <a:noFill/>
                              <a:ln>
                                <a:noFill/>
                              </a:ln>
                            </wps:spPr>
                            <wps:txbx>
                              <w:txbxContent>
                                <w:p w14:paraId="61E5A72C" w14:textId="77777777" w:rsidR="005D427D" w:rsidRDefault="00CD48E1">
                                  <w:pPr>
                                    <w:jc w:val="center"/>
                                  </w:pPr>
                                  <w:r>
                                    <w:rPr>
                                      <w:b/>
                                    </w:rPr>
                                    <w:t/>
                                  </w:r>
                                </w:p>
                              </w:txbxContent>
                            </wps:txbx>
                            <wps:bodyPr rot="0" spcFirstLastPara="0" vertOverflow="overflow" horzOverflow="overflow" vert="horz" wrap="square" lIns="0" tIns="0" rIns="0" bIns="0" numCol="1" spcCol="0" rtlCol="0" fromWordArt="0" anchor="ctr" anchorCtr="0" forceAA="0" compatLnSpc="1">
                              <a:noAutofit/>
                            </wps:bodyPr>
                          </wps:wsp>
                        </a:graphicData>
                      </a:graphic>
                    </wp:anchor>
                  </w:drawing>
                </mc:Choice>
                <mc:Fallback>
                  <w:pict>
                    <v:shapetype w14:anchorId="420DE561" id="_x0000_t202" coordsize="21600,21600" o:spt="202" path="m,l,21600r21600,l21600,xe">
                      <v:stroke joinstyle="miter"/>
                      <v:path gradientshapeok="t" o:connecttype="rect"/>
                    </v:shapetype>
                    <v:shape id="MarcaXTrabajadorNuevo" o:spid="_x0000_s1026" type="#_x0000_t202" style="position:absolute;margin-left:131.35pt;margin-top:-.9pt;width:17.25pt;height:10.5pt;z-index:25169999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" filled="f" stroked="f">
                      <v:textbox inset="0,0,0,0">
                        <w:txbxContent>
                          <w:p w14:paraId="61E5A72C" w14:textId="77777777" w:rsidR="005D427D" w:rsidRDefault="00CD48E1">
                            <w:pPr>
                              <w:jc w:val="center"/>
                            </w:pPr>
                            <w:r>
                              <w:rPr>
                                <w:b/>
                              </w:rPr>
                              <w:t/>
                            </w:r>
                          </w:p>
                        </w:txbxContent>
                      </v:textbox>
                    </v:shape>
                  </w:pict>
                </mc:Fallback>
              </mc:AlternateContent>
            </w:r>
          </w:p>
        </w:tc>
        <w:tc>
          <w:tcPr>
            <w:tcW w:w="3544" w:type="dxa"/>
            <w:shd w:val="clear" w:color="auto" w:fill="auto"/>
          </w:tcPr>
          <w:p w14:paraId="2A5EF82D"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3360" behindDoc="0" locked="0" layoutInCell="1" allowOverlap="1" wp14:anchorId="7C47709C" wp14:editId="5BB80FF9">
                      <wp:simplePos x="0" y="0"/>
                      <wp:positionH relativeFrom="column">
                        <wp:posOffset>1849755</wp:posOffset>
                      </wp:positionH>
                      <wp:positionV relativeFrom="paragraph">
                        <wp:posOffset>-1905</wp:posOffset>
                      </wp:positionV>
                      <wp:extent cx="219075" cy="133350"/>
                      <wp:effectExtent l="0" t="0" r="28575" b="19050"/>
                      <wp:wrapNone/>
                      <wp:docPr id="5" name="Rectángulo 5"/>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DFB688" id="Rectángulo 5" o:spid="_x0000_s1026" style="position:absolute;margin-left:145.65pt;margin-top:-.15pt;width:17.25pt;height:1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0slgwIAABYFAAAOAAAAZHJzL2Uyb0RvYy54bWysVEtu2zAQ3RfoHQjuG8lO3CRC5MBI4KJA kAZNiqwZirII8FeStuzepmfpxfpIKYnzWRXVgprhDGc4b97w7HyrFdkIH6Q1NZ0clJQIw20jzaqm P+6Wn04oCZGZhilrRE13ItDz+ccPZ72rxNR2VjXCEwQxoepdTbsYXVUUgXdCs3BgnTAwttZrFqH6 VdF41iO6VsW0LD8XvfWN85aLELB7ORjpPMdvW8Hjt7YNIhJVU9wt5tXn9SGtxfyMVSvPXCf5eA32 D7fQTBokfQp1ySIjay/fhNKSextsGw+41YVtW8lFrgHVTMpX1dx2zIlcC8AJ7gmm8P/C8uvNjSey qemMEsM0WvQdoP35bVZrZcksAdS7UMHv1t34UQsQU7Xb1uv0Rx1km0HdPYEqtpFwbE4np+UxgnOY JoeHh7MMevF82PkQvwirSRJq6pE+Q8k2VyEiIVwfXVKuYJVsllKprOzChfJkw9BesKKxPSWKhYjN mi7zlypAiBfHlCE9bjM9LsEJzsC7VrEIUTsgEcyKEqZWIDSPPt/lxenwJukdit1LXObvvcSpkEsW uuHGOWpyY5WWEXOgpK7pyf5pZZJVZCaPcKR2DA1I0oNtduigtwO1g+NLiSRXAOGGeXAZFWI+4zcs rbIo244SJZ31v97bT/6gGKyU9JgNQPJzzbxAiV8NyHc6OTpKw5SVo9nxFIrftzzsW8xaX1j0Z4KX wPEsJv+oHsXWW32PMV6krDAxw5F7AH9ULuIws3gIuFgsshsGyLF4ZW4dT8ETTgneu+09824kU0Rj ru3jHLHqFacG33TS2MU62lZmwj3jCuokBcOXSTQ+FGm69/Xs9fyczf8CAAD//wMAUEsDBBQABgAI AAAAIQDtObin3gAAAAgBAAAPAAAAZHJzL2Rvd25yZXYueG1sTI/NTsMwEITvSLyDtUjcWrup+Gka p0JISAiJAwF6duMljhqvo9hJQ5+e5QSn1egbzc4Uu9l3YsIhtoE0rJYKBFIdbEuNho/3p8U9iJgM WdMFQg3fGGFXXl4UJrfhRG84VakRHEIxNxpcSn0uZawdehOXoUdi9hUGbxLLoZF2MCcO953MlLqV 3rTEH5zp8dFhfaxGr+ElnseptvF1drN73nzu1bmio9bXV/PDFkTCOf2Z4bc+V4eSOx3CSDaKTkO2 Wa3ZqmHBh/k6u+EpBwbqDmRZyP8Dyh8AAAD//wMAUEsBAi0AFAAGAAgAAAAhALaDOJL+AAAA4QEA ABMAAAAAAAAAAAAAAAAAAAAAAFtDb250ZW50X1R5cGVzXS54bWxQSwECLQAUAAYACAAAACEAOP0h /9YAAACUAQAACwAAAAAAAAAAAAAAAAAvAQAAX3JlbHMvLnJlbHNQSwECLQAUAAYACAAAACEAIvtL JYMCAAAWBQAADgAAAAAAAAAAAAAAAAAuAgAAZHJzL2Uyb0RvYy54bWxQSwECLQAUAAYACAAAACEA 7Tm4p94AAAAIAQAADwAAAAAAAAAAAAAAAADdBAAAZHJzL2Rvd25yZXYueG1sUEsFBgAAAAAEAAQA 8wAAAOgFAAAAAA== " fillcolor="window" strokecolor="windowText" strokeweight="1pt"/>
                  </w:pict>
                </mc:Fallback>
              </mc:AlternateContent>
            </w:r>
            <w:r>
              <w:rPr>
                <w:rFonts w:asciiTheme="minorHAnsi" w:hAnsiTheme="minorHAnsi" w:cstheme="minorHAnsi"/>
                <w:sz w:val="24"/>
                <w:szCs w:val="24"/>
              </w:rPr>
              <w:t>TRABAJADOR TRANSFERIDO</w:t>
            </w:r>
          </w:p>
        </w:tc>
        <w:tc>
          <w:tcPr>
            <w:tcW w:w="3685" w:type="dxa"/>
            <w:shd w:val="clear" w:color="auto" w:fill="auto"/>
          </w:tcPr>
          <w:p w14:paraId="1863AC38"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4384" behindDoc="0" locked="0" layoutInCell="1" allowOverlap="1" wp14:anchorId="3F49B4AD" wp14:editId="09A515EF">
                      <wp:simplePos x="0" y="0"/>
                      <wp:positionH relativeFrom="column">
                        <wp:posOffset>1816735</wp:posOffset>
                      </wp:positionH>
                      <wp:positionV relativeFrom="paragraph">
                        <wp:posOffset>-1905</wp:posOffset>
                      </wp:positionV>
                      <wp:extent cx="219075" cy="133350"/>
                      <wp:effectExtent l="0" t="0" r="28575" b="19050"/>
                      <wp:wrapNone/>
                      <wp:docPr id="6" name="Rectángulo 6"/>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803B9E" id="Rectángulo 6" o:spid="_x0000_s1026" style="position:absolute;margin-left:143.05pt;margin-top:-.15pt;width:17.25pt;height:1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8vaP+gwIAABYFAAAOAAAAZHJzL2Uyb0RvYy54bWysVEtu2zAQ3RfoHQjuG8nOX4gcGAlcFAiS oEmRNUNRFgH+StKW3dv0LL1YHyklcT6rolpQM5zhDOfNG56db7Qia+GDtKamk72SEmG4baRZ1vTH /eLLCSUhMtMwZY2o6VYEej77/Omsd5WY2s6qRniCICZUvatpF6OriiLwTmgW9qwTBsbWes0iVL8s Gs96RNeqmJblUdFb3zhvuQgBu5eDkc5y/LYVPN60bRCRqJribjGvPq+PaS1mZ6xaeuY6ycdrsH+4 hWbSIOlzqEsWGVl5+S6UltzbYNu4x60ubNtKLnINqGZSvqnmrmNO5FoATnDPMIX/F5Zfr289kU1N jygxTKNF3wHan99muVKWHCWAehcq+N25Wz9qAWKqdtN6nf6og2wyqNtnUMUmEo7N6eS0PD6khMM0 2d/fP8ygFy+HnQ/xq7CaJKGmHukzlGx9FSISwvXJJeUKVslmIZXKyjZcKE/WDO0FKxrbU6JYiNis 6SJ/qQKEeHVMGdLjNtPjEpzgDLxrFYsQtQMSwSwpYWoJQvPo811enQ7vkt6j2J3EZf4+SpwKuWSh G26coyY3VmkZMQdK6pqe7J5WJllFZvIIR2rH0IAkPdpmiw56O1A7OL6QSHIFEG6ZB5dRIeYz3mBp lUXZdpQo6az/9dF+8gfFYKWkx2wAkp8r5gVK/GZAvtPJwUEapqwcHB5Pofhdy+Ouxaz0hUV/JngJ HM9i8o/qSWy91Q8Y43nKChMzHLkH8EflIg4zi4eAi/k8u2GAHItX5s7xFDzhlOC93zww70YyRTTm 2j7NEavecGrwTSeNna+ibWUm3AuuoE5SMHyZRONDkaZ7V89eL8/Z7C8AAAD//wMAUEsDBBQABgAI AAAAIQBd12gl3QAAAAgBAAAPAAAAZHJzL2Rvd25yZXYueG1sTI9NS8QwEIbvgv8hjOBtN9ku1LU2 XUQQRPBg/Thnm7Ep20xKk3br/nrHkx6H5+V9nyn3i+/FjGPsAmnYrBUIpCbYjloN72+Pqx2ImAxZ 0wdCDd8YYV9dXpSmsOFErzjXqRVcQrEwGlxKQyFlbBx6E9dhQGL2FUZvEp9jK+1oTlzue5kplUtv OuIFZwZ8cNgc68lreI7naW5sfFnc4p5uPz7Vuaaj1tdXy/0diIRL+gvDrz6rQ8VOhzCRjaLXkO3y DUc1rLYgmG8zlYM4MFA3IKtS/n+g+gEAAP//AwBQSwECLQAUAAYACAAAACEAtoM4kv4AAADhAQAA EwAAAAAAAAAAAAAAAAAAAAAAW0NvbnRlbnRfVHlwZXNdLnhtbFBLAQItABQABgAIAAAAIQA4/SH/ 1gAAAJQBAAALAAAAAAAAAAAAAAAAAC8BAABfcmVscy8ucmVsc1BLAQItABQABgAIAAAAIQD8vaP+ gwIAABYFAAAOAAAAAAAAAAAAAAAAAC4CAABkcnMvZTJvRG9jLnhtbFBLAQItABQABgAIAAAAIQBd 12gl3QAAAAgBAAAPAAAAAAAAAAAAAAAAAN0EAABkcnMvZG93bnJldi54bWxQSwUGAAAAAAQABADz AAAA5wUAAAAA " fillcolor="window" strokecolor="windowText" strokeweight="1pt"/>
                  </w:pict>
                </mc:Fallback>
              </mc:AlternateContent>
            </w:r>
            <w:r>
              <w:rPr>
                <w:rFonts w:asciiTheme="minorHAnsi" w:hAnsiTheme="minorHAnsi" w:cstheme="minorHAnsi"/>
                <w:sz w:val="24"/>
                <w:szCs w:val="24"/>
              </w:rPr>
              <w:t>TRABAJADOR TRANSITORIO</w:t>
            </w:r>
          </w:p>
        </w:tc>
      </w:tr>
    </w:tbl>
    <w:p w14:paraId="2469665C" w14:textId="77777777" w:rsidR="00B27AD4" w:rsidRDefault="00B27AD4" w:rsidP="00B27AD4">
      <w:pPr>
        <w:rPr>
          <w:rFonts w:ascii="Arial" w:hAnsi="Arial" w:cs="Arial"/>
        </w:rPr>
      </w:pPr>
    </w:p>
    <w:tbl>
      <w:tblPr>
        <w:tblStyle w:val="Tablaconcuadrcula"/>
        <w:tblW w:w="10490" w:type="dxa"/>
        <w:tblInd w:w="-816" w:type="dxa"/>
        <w:tblLook w:val="04A0" w:firstRow="1" w:lastRow="0" w:firstColumn="1" w:lastColumn="0" w:noHBand="0" w:noVBand="1"/>
      </w:tblPr>
      <w:tblGrid>
        <w:gridCol w:w="567"/>
        <w:gridCol w:w="2694"/>
        <w:gridCol w:w="7229"/>
      </w:tblGrid>
      <w:tr w:rsidR="00B27AD4" w:rsidRPr="00382439" w14:paraId="644DDF54" w14:textId="77777777" w:rsidTr="00876A6B">
        <w:tc>
          <w:tcPr>
            <w:tcW w:w="10490" w:type="dxa"/>
            <w:gridSpan w:val="3"/>
            <w:shd w:val="clear" w:color="auto" w:fill="auto"/>
          </w:tcPr>
          <w:p w14:paraId="7A8891CA" w14:textId="77777777" w:rsidR="00B27AD4" w:rsidRPr="00382439"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RIESGOS INHERENTES A LA ACTIVIDAD REALIZADA</w:t>
            </w:r>
          </w:p>
        </w:tc>
      </w:tr>
      <w:tr w:rsidR="00B27AD4" w:rsidRPr="00382439" w14:paraId="37CA7833" w14:textId="77777777" w:rsidTr="00876A6B">
        <w:tc>
          <w:tcPr>
            <w:tcW w:w="567" w:type="dxa"/>
            <w:shd w:val="clear" w:color="auto" w:fill="C2D69B" w:themeFill="accent3" w:themeFillTint="99"/>
          </w:tcPr>
          <w:p w14:paraId="1A7D778E" w14:textId="77777777" w:rsidR="00B27AD4" w:rsidRPr="005126C1" w:rsidRDefault="00B27AD4" w:rsidP="009969C1">
            <w:pPr>
              <w:jc w:val="both"/>
              <w:rPr>
                <w:rFonts w:ascii="Arial" w:eastAsia="Century Gothic" w:hAnsi="Arial" w:cs="Arial"/>
                <w:b/>
                <w:bCs/>
                <w:color w:val="000000"/>
              </w:rPr>
            </w:pPr>
            <w:r>
              <w:rPr>
                <w:rFonts w:ascii="Arial" w:eastAsia="Century Gothic" w:hAnsi="Arial" w:cs="Arial"/>
                <w:b/>
                <w:bCs/>
                <w:color w:val="000000"/>
              </w:rPr>
              <w:t>1</w:t>
            </w:r>
          </w:p>
        </w:tc>
        <w:tc>
          <w:tcPr>
            <w:tcW w:w="9923" w:type="dxa"/>
            <w:gridSpan w:val="2"/>
            <w:shd w:val="clear" w:color="auto" w:fill="C2D69B" w:themeFill="accent3" w:themeFillTint="99"/>
          </w:tcPr>
          <w:p w14:paraId="5A60347D" w14:textId="77777777" w:rsidR="00B27AD4" w:rsidRPr="00382439"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 xml:space="preserve">CARACTERÍSTICAS DEL LUGAR DE TRABAJO </w:t>
            </w:r>
          </w:p>
        </w:tc>
      </w:tr>
      <w:tr w:rsidR="00B27AD4" w:rsidRPr="00382439" w14:paraId="34BC421A" w14:textId="77777777" w:rsidTr="00876A6B">
        <w:trPr>
          <w:trHeight w:val="418"/>
        </w:trPr>
        <w:tc>
          <w:tcPr>
            <w:tcW w:w="567" w:type="dxa"/>
            <w:shd w:val="clear" w:color="auto" w:fill="C2D69B" w:themeFill="accent3" w:themeFillTint="99"/>
          </w:tcPr>
          <w:p w14:paraId="6D721FBB"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a)</w:t>
            </w:r>
          </w:p>
        </w:tc>
        <w:tc>
          <w:tcPr>
            <w:tcW w:w="2694" w:type="dxa"/>
            <w:shd w:val="clear" w:color="auto" w:fill="auto"/>
          </w:tcPr>
          <w:p w14:paraId="4E3835A7"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Espacio de trabajo </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Oficina de atención a beneficiarios y trabajadores.</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Visitas domiciliarias, sedes de comités y poblaciones.</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Recorridos a obra en entregas de viviendas.</w:t>
            </w:r>
          </w:p>
        </w:tc>
      </w:tr>
      <w:tr w:rsidR="00B27AD4" w:rsidRPr="00382439" w14:paraId="18FA90EE" w14:textId="77777777" w:rsidTr="00876A6B">
        <w:trPr>
          <w:trHeight w:val="482"/>
        </w:trPr>
        <w:tc>
          <w:tcPr>
            <w:tcW w:w="567" w:type="dxa"/>
            <w:shd w:val="clear" w:color="auto" w:fill="C2D69B" w:themeFill="accent3" w:themeFillTint="99"/>
          </w:tcPr>
          <w:p w14:paraId="3540B769"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b)</w:t>
            </w:r>
          </w:p>
        </w:tc>
        <w:tc>
          <w:tcPr>
            <w:tcW w:w="2694" w:type="dxa"/>
            <w:shd w:val="clear" w:color="auto" w:fill="auto"/>
          </w:tcPr>
          <w:p w14:paraId="0EC91A6E"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Condiciones ambientales del puesto de trabajo </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Oficina con iluminación y ventilación adecuadas, temperatura de confort.</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En visitas a obra: sol, lluvia, frío, ruido y polvo.</w:t>
            </w:r>
          </w:p>
        </w:tc>
      </w:tr>
      <w:tr w:rsidR="00B27AD4" w:rsidRPr="00382439" w14:paraId="6A02C1C0" w14:textId="77777777" w:rsidTr="00876A6B">
        <w:trPr>
          <w:trHeight w:val="1265"/>
        </w:trPr>
        <w:tc>
          <w:tcPr>
            <w:tcW w:w="567" w:type="dxa"/>
            <w:shd w:val="clear" w:color="auto" w:fill="C2D69B" w:themeFill="accent3" w:themeFillTint="99"/>
          </w:tcPr>
          <w:p w14:paraId="5F96AC83"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c)</w:t>
            </w:r>
          </w:p>
        </w:tc>
        <w:tc>
          <w:tcPr>
            <w:tcW w:w="2694" w:type="dxa"/>
            <w:shd w:val="clear" w:color="auto" w:fill="auto"/>
          </w:tcPr>
          <w:p w14:paraId="32650451"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Condiciones de orden y aseo exigidas en el puesto de trabajo</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Escritorio y pasillos despejados; cables canalizados.</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Archivos en estantes firmes, con lo más pesado en niveles bajos.</w:t>
            </w:r>
          </w:p>
        </w:tc>
      </w:tr>
      <w:tr w:rsidR="00B27AD4" w:rsidRPr="00382439" w14:paraId="79BB7F4F" w14:textId="77777777" w:rsidTr="00876A6B">
        <w:trPr>
          <w:trHeight w:val="691"/>
        </w:trPr>
        <w:tc>
          <w:tcPr>
            <w:tcW w:w="567" w:type="dxa"/>
            <w:shd w:val="clear" w:color="auto" w:fill="C2D69B" w:themeFill="accent3" w:themeFillTint="99"/>
          </w:tcPr>
          <w:p w14:paraId="06CFC390"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d)</w:t>
            </w:r>
          </w:p>
        </w:tc>
        <w:tc>
          <w:tcPr>
            <w:tcW w:w="2694" w:type="dxa"/>
            <w:shd w:val="clear" w:color="auto" w:fill="auto"/>
          </w:tcPr>
          <w:p w14:paraId="6B8E127F"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Máquinas y herramientas de trabajo que se deberán emplear.</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Computador</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Teléfono celular</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Material de difusión</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Vehículo (si conduce)</w:t>
            </w:r>
          </w:p>
        </w:tc>
      </w:tr>
    </w:tbl>
    <w:p w14:paraId="290FEB38" w14:textId="77777777" w:rsidR="00B27AD4" w:rsidRDefault="00B27AD4" w:rsidP="00B27AD4">
      <w:pPr>
        <w:rPr>
          <w:rFonts w:ascii="Arial" w:hAnsi="Arial" w:cs="Arial"/>
        </w:rPr>
      </w:pPr>
    </w:p>
    <w:p w14:paraId="62BF7E03"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41"/>
        <w:tblW w:w="10490" w:type="dxa"/>
        <w:tblLook w:val="04A0" w:firstRow="1" w:lastRow="0" w:firstColumn="1" w:lastColumn="0" w:noHBand="0" w:noVBand="1"/>
      </w:tblPr>
      <w:tblGrid>
        <w:gridCol w:w="425"/>
        <w:gridCol w:w="2978"/>
        <w:gridCol w:w="2977"/>
        <w:gridCol w:w="4110"/>
      </w:tblGrid>
      <w:tr w:rsidR="00876A6B" w:rsidRPr="00382439" w14:paraId="5C72B12A" w14:textId="77777777" w:rsidTr="00876A6B">
        <w:tc>
          <w:tcPr>
            <w:tcW w:w="425" w:type="dxa"/>
            <w:shd w:val="clear" w:color="auto" w:fill="C2D69B" w:themeFill="accent3" w:themeFillTint="99"/>
          </w:tcPr>
          <w:p w14:paraId="67521B8B" w14:textId="77777777" w:rsidR="00876A6B" w:rsidRPr="00382439" w:rsidRDefault="00876A6B" w:rsidP="00876A6B">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2</w:t>
            </w:r>
          </w:p>
        </w:tc>
        <w:tc>
          <w:tcPr>
            <w:tcW w:w="10065" w:type="dxa"/>
            <w:gridSpan w:val="3"/>
            <w:shd w:val="clear" w:color="auto" w:fill="C2D69B" w:themeFill="accent3" w:themeFillTint="99"/>
          </w:tcPr>
          <w:p w14:paraId="53F79742" w14:textId="77777777" w:rsidR="00876A6B" w:rsidRPr="00382439" w:rsidRDefault="00876A6B" w:rsidP="00876A6B">
            <w:pPr>
              <w:jc w:val="center"/>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RIESGOS CONSECUENCIAS MEDIDAS PREVENTIVAS</w:t>
            </w:r>
          </w:p>
        </w:tc>
      </w:tr>
      <w:tr w:rsidR="00876A6B" w:rsidRPr="00382439" w14:paraId="748DDB15" w14:textId="77777777" w:rsidTr="00876A6B">
        <w:tc>
          <w:tcPr>
            <w:tcW w:w="425" w:type="dxa"/>
            <w:shd w:val="clear" w:color="auto" w:fill="C2D69B" w:themeFill="accent3" w:themeFillTint="99"/>
          </w:tcPr>
          <w:p w14:paraId="37039191"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2978" w:type="dxa"/>
            <w:shd w:val="clear" w:color="auto" w:fill="DDD9C3" w:themeFill="background2" w:themeFillShade="E6"/>
          </w:tcPr>
          <w:p w14:paraId="1EF44470"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Riesgos del trabajo a los que está expuesto </w:t>
            </w:r>
          </w:p>
        </w:tc>
        <w:tc>
          <w:tcPr>
            <w:tcW w:w="2977" w:type="dxa"/>
            <w:shd w:val="clear" w:color="auto" w:fill="DDD9C3" w:themeFill="background2" w:themeFillShade="E6"/>
          </w:tcPr>
          <w:p w14:paraId="1BF25195"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Consecuencias </w:t>
            </w:r>
          </w:p>
        </w:tc>
        <w:tc>
          <w:tcPr>
            <w:tcW w:w="4110" w:type="dxa"/>
            <w:shd w:val="clear" w:color="auto" w:fill="DDD9C3" w:themeFill="background2" w:themeFillShade="E6"/>
          </w:tcPr>
          <w:p w14:paraId="3A309340"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Medida preventiva </w:t>
            </w:r>
          </w:p>
        </w:tc>
      </w:tr>
    </w:tbl>
    <w:p w14:paraId="011AB6DC"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45"/>
        <w:tblW w:w="10348" w:type="dxa"/>
        <w:tblLook w:val="04A0" w:firstRow="1" w:lastRow="0" w:firstColumn="1" w:lastColumn="0" w:noHBand="0" w:noVBand="1"/>
      </w:tblPr>
      <w:tblGrid>
        <w:gridCol w:w="415"/>
        <w:gridCol w:w="2945"/>
        <w:gridCol w:w="2938"/>
        <w:gridCol w:w="4050"/>
      </w:tblGrid>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Caída al mismo nivel</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Esguinces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Contusiones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vías de tránsito limpias, despejadas y sin derrames.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Transitar sólo por accesos y circulaciones habilitadas, sin correr.</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calzado de seguridad con planta antideslizante.</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Informar de inmediato desniveles, hoyos o superficies irregulares.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Atención de público, trabajadores y beneficiarios (agresiones verbales o físicas)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Estrés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Ansiedad</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trato respetuoso y lenguaje claro; no responder a provocaciones.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Solicitar apoyo de jefatura o guardia ante situaciones conflictivas.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Informar y registrar todo episodio de violencia (Ley Karin).</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Visitas a terreno, viviendas y comunidades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Caídas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Mordeduras de perros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Agresiones de terceros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Accidentes de tránsito</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Planificar la visita, informar ruta y horario a la jefatura.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comunicación telefónica; acudir acompañado en sectores de riesgo.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ingresar a domicilios con animales sueltos; esperar que el residente los asegure.</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Retirarse ante cualquier situación de amenaza.</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Mordedura de perros / animales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Infecciones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acercarse a animales sueltos; informar su presencia.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En caso de mordedura, lavar con agua y jabón y acudir al organismo administrador.</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Posturas mantenidas y uso de pantallas (PVD)</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Fatiga visual</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Dolor cervical y lumbar</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Trastornos músculo-esqueléticos de extremidades superiores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Ajustar silla, altura de pantalla (borde superior a nivel de los ojos) y teclado.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Realizar pausas activas y descanso visual (regla 20-20-20).</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iluminación adecuada y sin reflejos sobre la pantalla.</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Riesgos en visitas a terreno (caídas, golpes, atropello)</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Contusiones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múltiples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Ingresar a obra siempre con EPP básico: casco, lentes, chaleco reflectante y calzado de seguridad.</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Transitar sólo por vías peatonales habilitadas y acompañado por el responsable del área.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Respetar señalización, segregaciones y zonas de exclusión.</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Accidente de trayecto / tránsito</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múltiples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Respetar la Ley de Tránsito y las señales viales.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Cruzar por pasos peatonales y esquinas, mirando a ambos lados.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cinturón de seguridad en todo vehículo.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usar el celular mientras conduce o cruza la calzada.</w:t>
            </w:r>
          </w:p>
        </w:tc>
      </w:tr>
      <w:tr w:rsidR="00876A6B" w:rsidRPr="00382439" w14:paraId="69196156" w14:textId="77777777" w:rsidTr="00876A6B">
        <w:trPr>
          <w:trHeight w:val="525"/>
        </w:trPr>
        <w:tc>
          <w:tcPr>
            <w:tcW w:w="415" w:type="dxa"/>
            <w:shd w:val="clear" w:color="auto" w:fill="C2D69B" w:themeFill="accent3" w:themeFillTint="99"/>
          </w:tcPr>
          <w:p w14:paraId="19C47B7F"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b)</w:t>
            </w:r>
          </w:p>
        </w:tc>
        <w:tc>
          <w:tcPr>
            <w:tcW w:w="2945" w:type="dxa"/>
            <w:shd w:val="clear" w:color="auto" w:fill="FFFFFF" w:themeFill="background1"/>
          </w:tcPr>
          <w:p w14:paraId="21C26C6A" w14:textId="77777777" w:rsidR="00876A6B" w:rsidRPr="00825286" w:rsidRDefault="00876A6B" w:rsidP="00876A6B">
            <w:pP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Riesgos Psicosociales:</w:t>
            </w:r>
          </w:p>
          <w:p w14:paraId="3AC5D79B" w14:textId="77777777" w:rsidR="00876A6B" w:rsidRPr="00825286" w:rsidRDefault="00876A6B" w:rsidP="00876A6B">
            <w:pPr>
              <w:pStyle w:val="Prrafodelista"/>
              <w:numPr>
                <w:ilvl w:val="0"/>
                <w:numId w:val="25"/>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Efectos sobre los resultados del trabajo y sobre la organización.</w:t>
            </w:r>
          </w:p>
          <w:p w14:paraId="52ED1885" w14:textId="77777777" w:rsidR="00876A6B" w:rsidRPr="00825286" w:rsidRDefault="00876A6B" w:rsidP="00876A6B">
            <w:pPr>
              <w:rPr>
                <w:rFonts w:asciiTheme="minorHAnsi" w:eastAsia="Century Gothic" w:hAnsiTheme="minorHAnsi" w:cstheme="minorHAnsi"/>
                <w:color w:val="000000"/>
                <w:sz w:val="24"/>
                <w:szCs w:val="24"/>
              </w:rPr>
            </w:pPr>
          </w:p>
          <w:p w14:paraId="6CD27D88" w14:textId="77777777" w:rsidR="00876A6B" w:rsidRPr="00825286" w:rsidRDefault="00876A6B" w:rsidP="00876A6B">
            <w:pPr>
              <w:rPr>
                <w:rFonts w:asciiTheme="minorHAnsi" w:eastAsia="Century Gothic" w:hAnsiTheme="minorHAnsi" w:cstheme="minorHAnsi"/>
                <w:color w:val="000000"/>
                <w:sz w:val="24"/>
                <w:szCs w:val="24"/>
              </w:rPr>
            </w:pPr>
          </w:p>
          <w:p w14:paraId="6226B4BA" w14:textId="77777777" w:rsidR="00876A6B" w:rsidRPr="00825286" w:rsidRDefault="00876A6B" w:rsidP="00876A6B">
            <w:pPr>
              <w:rPr>
                <w:rFonts w:asciiTheme="minorHAnsi" w:eastAsia="Century Gothic" w:hAnsiTheme="minorHAnsi" w:cstheme="minorHAnsi"/>
                <w:color w:val="000000"/>
                <w:sz w:val="24"/>
                <w:szCs w:val="24"/>
              </w:rPr>
            </w:pPr>
          </w:p>
          <w:p w14:paraId="01F03A30" w14:textId="77777777" w:rsidR="00876A6B" w:rsidRPr="00825286" w:rsidRDefault="00876A6B" w:rsidP="00876A6B">
            <w:pPr>
              <w:rPr>
                <w:rFonts w:asciiTheme="minorHAnsi" w:eastAsia="Century Gothic" w:hAnsiTheme="minorHAnsi" w:cstheme="minorHAnsi"/>
                <w:color w:val="000000"/>
                <w:sz w:val="24"/>
                <w:szCs w:val="24"/>
              </w:rPr>
            </w:pPr>
          </w:p>
          <w:p w14:paraId="77F4E527" w14:textId="77777777" w:rsidR="00876A6B" w:rsidRPr="00825286" w:rsidRDefault="00876A6B" w:rsidP="00876A6B">
            <w:pPr>
              <w:rPr>
                <w:rFonts w:asciiTheme="minorHAnsi" w:eastAsia="Century Gothic" w:hAnsiTheme="minorHAnsi" w:cstheme="minorHAnsi"/>
                <w:color w:val="000000"/>
                <w:sz w:val="24"/>
                <w:szCs w:val="24"/>
              </w:rPr>
            </w:pPr>
          </w:p>
          <w:p w14:paraId="0907FF56" w14:textId="77777777" w:rsidR="00876A6B" w:rsidRPr="00825286" w:rsidRDefault="00876A6B" w:rsidP="00876A6B">
            <w:pPr>
              <w:rPr>
                <w:rFonts w:asciiTheme="minorHAnsi" w:eastAsia="Century Gothic" w:hAnsiTheme="minorHAnsi" w:cstheme="minorHAnsi"/>
                <w:color w:val="000000"/>
                <w:sz w:val="24"/>
                <w:szCs w:val="24"/>
              </w:rPr>
            </w:pPr>
          </w:p>
          <w:p w14:paraId="12DB3B85" w14:textId="77777777" w:rsidR="00876A6B" w:rsidRPr="00825286" w:rsidRDefault="00876A6B" w:rsidP="00876A6B">
            <w:pPr>
              <w:rPr>
                <w:rFonts w:asciiTheme="minorHAnsi" w:eastAsia="Century Gothic" w:hAnsiTheme="minorHAnsi" w:cstheme="minorHAnsi"/>
                <w:color w:val="000000"/>
                <w:sz w:val="24"/>
                <w:szCs w:val="24"/>
              </w:rPr>
            </w:pPr>
          </w:p>
          <w:p w14:paraId="7F871669" w14:textId="77777777" w:rsidR="00876A6B" w:rsidRPr="00825286" w:rsidRDefault="00876A6B" w:rsidP="00876A6B">
            <w:pPr>
              <w:rPr>
                <w:rFonts w:asciiTheme="minorHAnsi" w:eastAsia="Century Gothic" w:hAnsiTheme="minorHAnsi" w:cstheme="minorHAnsi"/>
                <w:color w:val="000000"/>
                <w:sz w:val="24"/>
                <w:szCs w:val="24"/>
              </w:rPr>
            </w:pPr>
          </w:p>
          <w:p w14:paraId="7C73A3B7" w14:textId="77777777" w:rsidR="00876A6B" w:rsidRPr="00825286" w:rsidRDefault="00876A6B" w:rsidP="00876A6B">
            <w:pPr>
              <w:pStyle w:val="Prrafodelista"/>
              <w:numPr>
                <w:ilvl w:val="0"/>
                <w:numId w:val="25"/>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Salud Psicológica.</w:t>
            </w:r>
          </w:p>
        </w:tc>
        <w:tc>
          <w:tcPr>
            <w:tcW w:w="2938" w:type="dxa"/>
            <w:shd w:val="clear" w:color="auto" w:fill="FFFFFF" w:themeFill="background1"/>
          </w:tcPr>
          <w:p w14:paraId="7B5CA122" w14:textId="77777777" w:rsidR="00876A6B" w:rsidRPr="00825286" w:rsidRDefault="00876A6B" w:rsidP="00876A6B">
            <w:pPr>
              <w:rPr>
                <w:rFonts w:asciiTheme="minorHAnsi" w:eastAsia="Century Gothic" w:hAnsiTheme="minorHAnsi" w:cstheme="minorHAnsi"/>
                <w:color w:val="000000"/>
                <w:sz w:val="24"/>
                <w:szCs w:val="24"/>
              </w:rPr>
            </w:pPr>
          </w:p>
          <w:p w14:paraId="2B9E86B8"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Aumento en la sobrecarga laboral e incrementos en los factores que inciden en la ocurrencia de incidentes y accidentes dentro del trabajo.</w:t>
            </w:r>
          </w:p>
          <w:p w14:paraId="7BA313F0" w14:textId="77777777" w:rsidR="00876A6B" w:rsidRPr="00825286" w:rsidRDefault="00876A6B" w:rsidP="00876A6B">
            <w:pPr>
              <w:rPr>
                <w:rFonts w:asciiTheme="minorHAnsi" w:eastAsia="Century Gothic" w:hAnsiTheme="minorHAnsi" w:cstheme="minorHAnsi"/>
                <w:color w:val="000000"/>
                <w:sz w:val="24"/>
                <w:szCs w:val="24"/>
              </w:rPr>
            </w:pPr>
          </w:p>
          <w:p w14:paraId="3A40C8E3" w14:textId="77777777" w:rsidR="00876A6B" w:rsidRPr="00825286" w:rsidRDefault="00876A6B" w:rsidP="00876A6B">
            <w:pPr>
              <w:rPr>
                <w:rFonts w:asciiTheme="minorHAnsi" w:eastAsia="Century Gothic" w:hAnsiTheme="minorHAnsi" w:cstheme="minorHAnsi"/>
                <w:color w:val="000000"/>
                <w:sz w:val="24"/>
                <w:szCs w:val="24"/>
              </w:rPr>
            </w:pPr>
          </w:p>
          <w:p w14:paraId="6267791D" w14:textId="77777777" w:rsidR="00876A6B" w:rsidRPr="00825286" w:rsidRDefault="00876A6B" w:rsidP="00876A6B">
            <w:pPr>
              <w:rPr>
                <w:rFonts w:asciiTheme="minorHAnsi" w:eastAsia="Century Gothic" w:hAnsiTheme="minorHAnsi" w:cstheme="minorHAnsi"/>
                <w:color w:val="000000"/>
                <w:sz w:val="24"/>
                <w:szCs w:val="24"/>
              </w:rPr>
            </w:pPr>
          </w:p>
          <w:p w14:paraId="369E46C5" w14:textId="77777777" w:rsidR="00876A6B" w:rsidRPr="00825286" w:rsidRDefault="00876A6B" w:rsidP="00876A6B">
            <w:pPr>
              <w:rPr>
                <w:rFonts w:asciiTheme="minorHAnsi" w:eastAsia="Century Gothic" w:hAnsiTheme="minorHAnsi" w:cstheme="minorHAnsi"/>
                <w:color w:val="000000"/>
                <w:sz w:val="24"/>
                <w:szCs w:val="24"/>
              </w:rPr>
            </w:pPr>
          </w:p>
          <w:p w14:paraId="710DC95B"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Disminución de los estímulos relacionados con el ánimo y aumento </w:t>
            </w:r>
            <w:r>
              <w:rPr>
                <w:rFonts w:asciiTheme="minorHAnsi" w:eastAsia="Century Gothic" w:hAnsiTheme="minorHAnsi" w:cstheme="minorHAnsi"/>
                <w:color w:val="000000"/>
                <w:sz w:val="24"/>
                <w:szCs w:val="24"/>
              </w:rPr>
              <w:lastRenderedPageBreak/>
              <w:t>de los factores conductuales depresivos.</w:t>
            </w:r>
          </w:p>
        </w:tc>
        <w:tc>
          <w:tcPr>
            <w:tcW w:w="4050" w:type="dxa"/>
            <w:shd w:val="clear" w:color="auto" w:fill="FFFFFF" w:themeFill="background1"/>
          </w:tcPr>
          <w:p w14:paraId="38F2A770" w14:textId="77777777" w:rsidR="00876A6B" w:rsidRPr="00825286" w:rsidRDefault="00876A6B" w:rsidP="00876A6B">
            <w:pPr>
              <w:rPr>
                <w:rFonts w:asciiTheme="minorHAnsi" w:eastAsia="Century Gothic" w:hAnsiTheme="minorHAnsi" w:cstheme="minorHAnsi"/>
                <w:color w:val="000000"/>
                <w:sz w:val="24"/>
                <w:szCs w:val="24"/>
              </w:rPr>
            </w:pPr>
          </w:p>
          <w:p w14:paraId="500E456F"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Para prevenir los efectos de los Riesgos Psicosociales en el Trabajo y sus consecuencias sobre la salud psicológica, física y sobre los resultados del trabajo y la propia organización, existen herramientas prácticas y efectivas basadas en el modelo de evaluación de riesgos psicosociales. Enmarcado en el Protocolo de Vigilancia de Riesgos Psicosociales en el Trabajo, del Ministerio de Salud.</w:t>
            </w:r>
          </w:p>
          <w:p w14:paraId="4E8A93AE"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Una buena gestión de estos riesgos involucra su identificación, </w:t>
            </w:r>
            <w:r>
              <w:rPr>
                <w:rFonts w:asciiTheme="minorHAnsi" w:eastAsia="Century Gothic" w:hAnsiTheme="minorHAnsi" w:cstheme="minorHAnsi"/>
                <w:color w:val="000000"/>
                <w:sz w:val="24"/>
                <w:szCs w:val="24"/>
              </w:rPr>
              <w:lastRenderedPageBreak/>
              <w:t>evaluación, incorporación de medidas para su control y su revisión periódica.</w:t>
            </w:r>
          </w:p>
          <w:p w14:paraId="35506AAE"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Protocolo de Vigilancia de Riesgos Psicosociales en el Trabajo, es la herramienta más efectiva para la evaluación de estos riesgos.</w:t>
            </w:r>
          </w:p>
        </w:tc>
      </w:tr>
      <w:tr w:rsidR="00876A6B" w:rsidRPr="00744B9C" w14:paraId="3E135CEC" w14:textId="77777777" w:rsidTr="00876A6B">
        <w:trPr>
          <w:trHeight w:val="525"/>
        </w:trPr>
        <w:tc>
          <w:tcPr>
            <w:tcW w:w="415" w:type="dxa"/>
            <w:shd w:val="clear" w:color="auto" w:fill="C2D69B" w:themeFill="accent3" w:themeFillTint="99"/>
          </w:tcPr>
          <w:p w14:paraId="0DB80F11"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c)</w:t>
            </w:r>
          </w:p>
        </w:tc>
        <w:tc>
          <w:tcPr>
            <w:tcW w:w="2945" w:type="dxa"/>
            <w:shd w:val="clear" w:color="auto" w:fill="FFFFFF" w:themeFill="background1"/>
          </w:tcPr>
          <w:p w14:paraId="6926A516"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Ley Karin:</w:t>
            </w:r>
          </w:p>
          <w:p w14:paraId="0A9839C0" w14:textId="77777777" w:rsidR="00876A6B" w:rsidRPr="00214D5F" w:rsidRDefault="00876A6B" w:rsidP="00876A6B">
            <w:pPr>
              <w:rPr>
                <w:rFonts w:asciiTheme="minorHAnsi" w:eastAsia="Century Gothic" w:hAnsiTheme="minorHAnsi" w:cstheme="minorHAnsi"/>
                <w:color w:val="000000"/>
                <w:sz w:val="24"/>
                <w:szCs w:val="24"/>
              </w:rPr>
            </w:pPr>
          </w:p>
          <w:p w14:paraId="0CEC3ECA" w14:textId="77777777" w:rsidR="00876A6B" w:rsidRPr="00214D5F" w:rsidRDefault="00876A6B" w:rsidP="00876A6B">
            <w:pPr>
              <w:rPr>
                <w:rFonts w:asciiTheme="minorHAnsi" w:eastAsia="Century Gothic" w:hAnsiTheme="minorHAnsi" w:cstheme="minorHAnsi"/>
                <w:color w:val="000000"/>
                <w:sz w:val="24"/>
                <w:szCs w:val="24"/>
              </w:rPr>
            </w:pPr>
          </w:p>
          <w:p w14:paraId="5E317C29"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sexual.</w:t>
            </w:r>
          </w:p>
          <w:p w14:paraId="2B751440" w14:textId="77777777" w:rsidR="00876A6B" w:rsidRPr="00214D5F" w:rsidRDefault="00876A6B" w:rsidP="00876A6B">
            <w:pPr>
              <w:rPr>
                <w:rFonts w:asciiTheme="minorHAnsi" w:eastAsia="Century Gothic" w:hAnsiTheme="minorHAnsi" w:cstheme="minorHAnsi"/>
                <w:color w:val="000000"/>
                <w:sz w:val="24"/>
                <w:szCs w:val="24"/>
              </w:rPr>
            </w:pPr>
          </w:p>
          <w:p w14:paraId="4596AF8B" w14:textId="77777777" w:rsidR="00876A6B" w:rsidRPr="00214D5F" w:rsidRDefault="00876A6B" w:rsidP="00876A6B">
            <w:pPr>
              <w:rPr>
                <w:rFonts w:asciiTheme="minorHAnsi" w:eastAsia="Century Gothic" w:hAnsiTheme="minorHAnsi" w:cstheme="minorHAnsi"/>
                <w:color w:val="000000"/>
                <w:sz w:val="24"/>
                <w:szCs w:val="24"/>
              </w:rPr>
            </w:pPr>
          </w:p>
          <w:p w14:paraId="40D94E99" w14:textId="77777777" w:rsidR="00876A6B" w:rsidRPr="00214D5F" w:rsidRDefault="00876A6B" w:rsidP="00876A6B">
            <w:pPr>
              <w:rPr>
                <w:rFonts w:asciiTheme="minorHAnsi" w:eastAsia="Century Gothic" w:hAnsiTheme="minorHAnsi" w:cstheme="minorHAnsi"/>
                <w:color w:val="000000"/>
                <w:sz w:val="24"/>
                <w:szCs w:val="24"/>
              </w:rPr>
            </w:pPr>
          </w:p>
          <w:p w14:paraId="6BA91B05" w14:textId="77777777" w:rsidR="00876A6B" w:rsidRPr="00214D5F" w:rsidRDefault="00876A6B" w:rsidP="00876A6B">
            <w:pPr>
              <w:rPr>
                <w:rFonts w:asciiTheme="minorHAnsi" w:eastAsia="Century Gothic" w:hAnsiTheme="minorHAnsi" w:cstheme="minorHAnsi"/>
                <w:color w:val="000000"/>
                <w:sz w:val="24"/>
                <w:szCs w:val="24"/>
              </w:rPr>
            </w:pPr>
          </w:p>
          <w:p w14:paraId="517E8E0B" w14:textId="77777777" w:rsidR="00876A6B" w:rsidRPr="00214D5F" w:rsidRDefault="00876A6B" w:rsidP="00876A6B">
            <w:pPr>
              <w:rPr>
                <w:rFonts w:asciiTheme="minorHAnsi" w:eastAsia="Century Gothic" w:hAnsiTheme="minorHAnsi" w:cstheme="minorHAnsi"/>
                <w:color w:val="000000"/>
                <w:sz w:val="24"/>
                <w:szCs w:val="24"/>
              </w:rPr>
            </w:pPr>
          </w:p>
          <w:p w14:paraId="7F1C2651" w14:textId="77777777" w:rsidR="00876A6B" w:rsidRPr="00214D5F" w:rsidRDefault="00876A6B" w:rsidP="00876A6B">
            <w:pPr>
              <w:rPr>
                <w:rFonts w:asciiTheme="minorHAnsi" w:eastAsia="Century Gothic" w:hAnsiTheme="minorHAnsi" w:cstheme="minorHAnsi"/>
                <w:color w:val="000000"/>
                <w:sz w:val="24"/>
                <w:szCs w:val="24"/>
              </w:rPr>
            </w:pPr>
          </w:p>
          <w:p w14:paraId="75F6E7F6" w14:textId="77777777" w:rsidR="00876A6B" w:rsidRPr="00214D5F" w:rsidRDefault="00876A6B" w:rsidP="00876A6B">
            <w:pPr>
              <w:rPr>
                <w:rFonts w:asciiTheme="minorHAnsi" w:eastAsia="Century Gothic" w:hAnsiTheme="minorHAnsi" w:cstheme="minorHAnsi"/>
                <w:color w:val="000000"/>
                <w:sz w:val="24"/>
                <w:szCs w:val="24"/>
              </w:rPr>
            </w:pPr>
          </w:p>
          <w:p w14:paraId="1C2DAFFF" w14:textId="77777777" w:rsidR="00876A6B" w:rsidRPr="00214D5F" w:rsidRDefault="00876A6B" w:rsidP="00876A6B">
            <w:pPr>
              <w:rPr>
                <w:rFonts w:asciiTheme="minorHAnsi" w:eastAsia="Century Gothic" w:hAnsiTheme="minorHAnsi" w:cstheme="minorHAnsi"/>
                <w:color w:val="000000"/>
                <w:sz w:val="24"/>
                <w:szCs w:val="24"/>
              </w:rPr>
            </w:pPr>
          </w:p>
          <w:p w14:paraId="1FC58535" w14:textId="77777777" w:rsidR="00876A6B" w:rsidRPr="00214D5F" w:rsidRDefault="00876A6B" w:rsidP="00876A6B">
            <w:pPr>
              <w:rPr>
                <w:rFonts w:asciiTheme="minorHAnsi" w:eastAsia="Century Gothic" w:hAnsiTheme="minorHAnsi" w:cstheme="minorHAnsi"/>
                <w:color w:val="000000"/>
                <w:sz w:val="24"/>
                <w:szCs w:val="24"/>
              </w:rPr>
            </w:pPr>
          </w:p>
          <w:p w14:paraId="7794053D" w14:textId="77777777" w:rsidR="00876A6B" w:rsidRPr="00214D5F" w:rsidRDefault="00876A6B" w:rsidP="00876A6B">
            <w:pPr>
              <w:rPr>
                <w:rFonts w:asciiTheme="minorHAnsi" w:eastAsia="Century Gothic" w:hAnsiTheme="minorHAnsi" w:cstheme="minorHAnsi"/>
                <w:color w:val="000000"/>
                <w:sz w:val="24"/>
                <w:szCs w:val="24"/>
              </w:rPr>
            </w:pPr>
          </w:p>
          <w:p w14:paraId="0499DDD7" w14:textId="77777777" w:rsidR="00876A6B" w:rsidRPr="00214D5F" w:rsidRDefault="00876A6B" w:rsidP="00876A6B">
            <w:pPr>
              <w:rPr>
                <w:rFonts w:asciiTheme="minorHAnsi" w:eastAsia="Century Gothic" w:hAnsiTheme="minorHAnsi" w:cstheme="minorHAnsi"/>
                <w:color w:val="000000"/>
                <w:sz w:val="24"/>
                <w:szCs w:val="24"/>
              </w:rPr>
            </w:pPr>
          </w:p>
          <w:p w14:paraId="1DE02B25" w14:textId="77777777" w:rsidR="00876A6B" w:rsidRPr="00214D5F" w:rsidRDefault="00876A6B" w:rsidP="00876A6B">
            <w:pPr>
              <w:rPr>
                <w:rFonts w:asciiTheme="minorHAnsi" w:eastAsia="Century Gothic" w:hAnsiTheme="minorHAnsi" w:cstheme="minorHAnsi"/>
                <w:color w:val="000000"/>
                <w:sz w:val="24"/>
                <w:szCs w:val="24"/>
              </w:rPr>
            </w:pPr>
          </w:p>
          <w:p w14:paraId="3BE3DA19" w14:textId="77777777" w:rsidR="00876A6B" w:rsidRPr="00214D5F" w:rsidRDefault="00876A6B" w:rsidP="00876A6B">
            <w:pPr>
              <w:rPr>
                <w:rFonts w:asciiTheme="minorHAnsi" w:eastAsia="Century Gothic" w:hAnsiTheme="minorHAnsi" w:cstheme="minorHAnsi"/>
                <w:color w:val="000000"/>
                <w:sz w:val="24"/>
                <w:szCs w:val="24"/>
              </w:rPr>
            </w:pPr>
          </w:p>
          <w:p w14:paraId="2F32B8A4" w14:textId="77777777" w:rsidR="00876A6B" w:rsidRPr="00214D5F" w:rsidRDefault="00876A6B" w:rsidP="00876A6B">
            <w:pPr>
              <w:rPr>
                <w:rFonts w:asciiTheme="minorHAnsi" w:eastAsia="Century Gothic" w:hAnsiTheme="minorHAnsi" w:cstheme="minorHAnsi"/>
                <w:color w:val="000000"/>
                <w:sz w:val="24"/>
                <w:szCs w:val="24"/>
              </w:rPr>
            </w:pPr>
          </w:p>
          <w:p w14:paraId="47E230F6" w14:textId="77777777" w:rsidR="00876A6B" w:rsidRPr="00214D5F" w:rsidRDefault="00876A6B" w:rsidP="00876A6B">
            <w:pPr>
              <w:rPr>
                <w:rFonts w:asciiTheme="minorHAnsi" w:eastAsia="Century Gothic" w:hAnsiTheme="minorHAnsi" w:cstheme="minorHAnsi"/>
                <w:color w:val="000000"/>
                <w:sz w:val="24"/>
                <w:szCs w:val="24"/>
              </w:rPr>
            </w:pPr>
          </w:p>
          <w:p w14:paraId="4B7D2ED9" w14:textId="77777777" w:rsidR="00876A6B" w:rsidRPr="00214D5F" w:rsidRDefault="00876A6B" w:rsidP="00876A6B">
            <w:pPr>
              <w:rPr>
                <w:rFonts w:asciiTheme="minorHAnsi" w:eastAsia="Century Gothic" w:hAnsiTheme="minorHAnsi" w:cstheme="minorHAnsi"/>
                <w:color w:val="000000"/>
                <w:sz w:val="24"/>
                <w:szCs w:val="24"/>
              </w:rPr>
            </w:pPr>
          </w:p>
          <w:p w14:paraId="1C7B20BD" w14:textId="77777777" w:rsidR="00876A6B" w:rsidRPr="00214D5F" w:rsidRDefault="00876A6B" w:rsidP="00876A6B">
            <w:pPr>
              <w:rPr>
                <w:rFonts w:asciiTheme="minorHAnsi" w:eastAsia="Century Gothic" w:hAnsiTheme="minorHAnsi" w:cstheme="minorHAnsi"/>
                <w:color w:val="000000"/>
                <w:sz w:val="24"/>
                <w:szCs w:val="24"/>
              </w:rPr>
            </w:pPr>
          </w:p>
          <w:p w14:paraId="3AA3A756" w14:textId="77777777" w:rsidR="00876A6B" w:rsidRPr="00214D5F" w:rsidRDefault="00876A6B" w:rsidP="00876A6B">
            <w:pPr>
              <w:rPr>
                <w:rFonts w:asciiTheme="minorHAnsi" w:eastAsia="Century Gothic" w:hAnsiTheme="minorHAnsi" w:cstheme="minorHAnsi"/>
                <w:color w:val="000000"/>
                <w:sz w:val="24"/>
                <w:szCs w:val="24"/>
              </w:rPr>
            </w:pPr>
          </w:p>
          <w:p w14:paraId="33575C52" w14:textId="77777777" w:rsidR="00876A6B" w:rsidRPr="00214D5F" w:rsidRDefault="00876A6B" w:rsidP="00876A6B">
            <w:pPr>
              <w:rPr>
                <w:rFonts w:asciiTheme="minorHAnsi" w:eastAsia="Century Gothic" w:hAnsiTheme="minorHAnsi" w:cstheme="minorHAnsi"/>
                <w:color w:val="000000"/>
                <w:sz w:val="24"/>
                <w:szCs w:val="24"/>
              </w:rPr>
            </w:pPr>
          </w:p>
          <w:p w14:paraId="397D739B" w14:textId="77777777" w:rsidR="00876A6B" w:rsidRPr="00214D5F" w:rsidRDefault="00876A6B" w:rsidP="00876A6B">
            <w:pPr>
              <w:rPr>
                <w:rFonts w:asciiTheme="minorHAnsi" w:eastAsia="Century Gothic" w:hAnsiTheme="minorHAnsi" w:cstheme="minorHAnsi"/>
                <w:color w:val="000000"/>
                <w:sz w:val="24"/>
                <w:szCs w:val="24"/>
              </w:rPr>
            </w:pPr>
          </w:p>
          <w:p w14:paraId="1CC8D588" w14:textId="77777777" w:rsidR="00876A6B" w:rsidRPr="00214D5F" w:rsidRDefault="00876A6B" w:rsidP="00876A6B">
            <w:pPr>
              <w:rPr>
                <w:rFonts w:asciiTheme="minorHAnsi" w:eastAsia="Century Gothic" w:hAnsiTheme="minorHAnsi" w:cstheme="minorHAnsi"/>
                <w:color w:val="000000"/>
                <w:sz w:val="24"/>
                <w:szCs w:val="24"/>
              </w:rPr>
            </w:pPr>
          </w:p>
          <w:p w14:paraId="5FB47C2D"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Laboral.</w:t>
            </w:r>
          </w:p>
          <w:p w14:paraId="2A0CA5E9" w14:textId="77777777" w:rsidR="00876A6B" w:rsidRPr="00214D5F" w:rsidRDefault="00876A6B" w:rsidP="00876A6B">
            <w:pPr>
              <w:rPr>
                <w:rFonts w:asciiTheme="minorHAnsi" w:eastAsia="Century Gothic" w:hAnsiTheme="minorHAnsi" w:cstheme="minorHAnsi"/>
                <w:color w:val="000000"/>
                <w:sz w:val="24"/>
                <w:szCs w:val="24"/>
              </w:rPr>
            </w:pPr>
          </w:p>
          <w:p w14:paraId="4245B423" w14:textId="77777777" w:rsidR="00876A6B" w:rsidRPr="00214D5F" w:rsidRDefault="00876A6B" w:rsidP="00876A6B">
            <w:pPr>
              <w:rPr>
                <w:rFonts w:asciiTheme="minorHAnsi" w:eastAsia="Century Gothic" w:hAnsiTheme="minorHAnsi" w:cstheme="minorHAnsi"/>
                <w:color w:val="000000"/>
                <w:sz w:val="24"/>
                <w:szCs w:val="24"/>
              </w:rPr>
            </w:pPr>
          </w:p>
          <w:p w14:paraId="071C6A0D" w14:textId="77777777" w:rsidR="00876A6B" w:rsidRPr="00214D5F" w:rsidRDefault="00876A6B" w:rsidP="00876A6B">
            <w:pPr>
              <w:rPr>
                <w:rFonts w:asciiTheme="minorHAnsi" w:eastAsia="Century Gothic" w:hAnsiTheme="minorHAnsi" w:cstheme="minorHAnsi"/>
                <w:color w:val="000000"/>
                <w:sz w:val="24"/>
                <w:szCs w:val="24"/>
              </w:rPr>
            </w:pPr>
          </w:p>
          <w:p w14:paraId="681D2533" w14:textId="77777777" w:rsidR="00876A6B" w:rsidRPr="00214D5F" w:rsidRDefault="00876A6B" w:rsidP="00876A6B">
            <w:pPr>
              <w:rPr>
                <w:rFonts w:asciiTheme="minorHAnsi" w:eastAsia="Century Gothic" w:hAnsiTheme="minorHAnsi" w:cstheme="minorHAnsi"/>
                <w:color w:val="000000"/>
                <w:sz w:val="24"/>
                <w:szCs w:val="24"/>
              </w:rPr>
            </w:pPr>
          </w:p>
          <w:p w14:paraId="4129035F" w14:textId="77777777" w:rsidR="00876A6B" w:rsidRPr="00214D5F" w:rsidRDefault="00876A6B" w:rsidP="00876A6B">
            <w:pPr>
              <w:rPr>
                <w:rFonts w:asciiTheme="minorHAnsi" w:eastAsia="Century Gothic" w:hAnsiTheme="minorHAnsi" w:cstheme="minorHAnsi"/>
                <w:color w:val="000000"/>
                <w:sz w:val="24"/>
                <w:szCs w:val="24"/>
              </w:rPr>
            </w:pPr>
          </w:p>
          <w:p w14:paraId="5D73384A" w14:textId="77777777" w:rsidR="00876A6B" w:rsidRPr="00214D5F" w:rsidRDefault="00876A6B" w:rsidP="00876A6B">
            <w:pPr>
              <w:rPr>
                <w:rFonts w:asciiTheme="minorHAnsi" w:eastAsia="Century Gothic" w:hAnsiTheme="minorHAnsi" w:cstheme="minorHAnsi"/>
                <w:color w:val="000000"/>
                <w:sz w:val="24"/>
                <w:szCs w:val="24"/>
              </w:rPr>
            </w:pPr>
          </w:p>
          <w:p w14:paraId="2843547D" w14:textId="77777777" w:rsidR="00876A6B" w:rsidRPr="00214D5F" w:rsidRDefault="00876A6B" w:rsidP="00876A6B">
            <w:pPr>
              <w:rPr>
                <w:rFonts w:asciiTheme="minorHAnsi" w:eastAsia="Century Gothic" w:hAnsiTheme="minorHAnsi" w:cstheme="minorHAnsi"/>
                <w:color w:val="000000"/>
                <w:sz w:val="24"/>
                <w:szCs w:val="24"/>
              </w:rPr>
            </w:pPr>
          </w:p>
          <w:p w14:paraId="3A0CFE93" w14:textId="77777777" w:rsidR="00876A6B" w:rsidRPr="00214D5F" w:rsidRDefault="00876A6B" w:rsidP="00876A6B">
            <w:pPr>
              <w:rPr>
                <w:rFonts w:asciiTheme="minorHAnsi" w:eastAsia="Century Gothic" w:hAnsiTheme="minorHAnsi" w:cstheme="minorHAnsi"/>
                <w:color w:val="000000"/>
                <w:sz w:val="24"/>
                <w:szCs w:val="24"/>
              </w:rPr>
            </w:pPr>
          </w:p>
          <w:p w14:paraId="1F8F2BF7" w14:textId="77777777" w:rsidR="00876A6B" w:rsidRPr="00214D5F" w:rsidRDefault="00876A6B" w:rsidP="00876A6B">
            <w:pPr>
              <w:rPr>
                <w:rFonts w:asciiTheme="minorHAnsi" w:eastAsia="Century Gothic" w:hAnsiTheme="minorHAnsi" w:cstheme="minorHAnsi"/>
                <w:color w:val="000000"/>
                <w:sz w:val="24"/>
                <w:szCs w:val="24"/>
              </w:rPr>
            </w:pPr>
          </w:p>
          <w:p w14:paraId="52965F0C" w14:textId="77777777" w:rsidR="00876A6B" w:rsidRPr="00214D5F" w:rsidRDefault="00876A6B" w:rsidP="00876A6B">
            <w:pPr>
              <w:rPr>
                <w:rFonts w:asciiTheme="minorHAnsi" w:eastAsia="Century Gothic" w:hAnsiTheme="minorHAnsi" w:cstheme="minorHAnsi"/>
                <w:color w:val="000000"/>
                <w:sz w:val="24"/>
                <w:szCs w:val="24"/>
              </w:rPr>
            </w:pPr>
          </w:p>
          <w:p w14:paraId="6DC931AA" w14:textId="77777777" w:rsidR="00876A6B" w:rsidRPr="00214D5F" w:rsidRDefault="00876A6B" w:rsidP="00876A6B">
            <w:pPr>
              <w:rPr>
                <w:rFonts w:asciiTheme="minorHAnsi" w:eastAsia="Century Gothic" w:hAnsiTheme="minorHAnsi" w:cstheme="minorHAnsi"/>
                <w:color w:val="000000"/>
                <w:sz w:val="24"/>
                <w:szCs w:val="24"/>
              </w:rPr>
            </w:pPr>
          </w:p>
          <w:p w14:paraId="5A832C96" w14:textId="77777777" w:rsidR="00876A6B" w:rsidRPr="00214D5F" w:rsidRDefault="00876A6B" w:rsidP="00876A6B">
            <w:pPr>
              <w:rPr>
                <w:rFonts w:asciiTheme="minorHAnsi" w:eastAsia="Century Gothic" w:hAnsiTheme="minorHAnsi" w:cstheme="minorHAnsi"/>
                <w:color w:val="000000"/>
                <w:sz w:val="24"/>
                <w:szCs w:val="24"/>
              </w:rPr>
            </w:pPr>
          </w:p>
          <w:p w14:paraId="75524AA2" w14:textId="77777777" w:rsidR="00876A6B" w:rsidRPr="00214D5F" w:rsidRDefault="00876A6B" w:rsidP="00876A6B">
            <w:pPr>
              <w:rPr>
                <w:rFonts w:asciiTheme="minorHAnsi" w:eastAsia="Century Gothic" w:hAnsiTheme="minorHAnsi" w:cstheme="minorHAnsi"/>
                <w:color w:val="000000"/>
                <w:sz w:val="24"/>
                <w:szCs w:val="24"/>
              </w:rPr>
            </w:pPr>
          </w:p>
          <w:p w14:paraId="71062860" w14:textId="77777777" w:rsidR="00876A6B" w:rsidRPr="00214D5F" w:rsidRDefault="00876A6B" w:rsidP="00876A6B">
            <w:pPr>
              <w:rPr>
                <w:rFonts w:asciiTheme="minorHAnsi" w:eastAsia="Century Gothic" w:hAnsiTheme="minorHAnsi" w:cstheme="minorHAnsi"/>
                <w:color w:val="000000"/>
                <w:sz w:val="24"/>
                <w:szCs w:val="24"/>
              </w:rPr>
            </w:pPr>
          </w:p>
          <w:p w14:paraId="1447F113" w14:textId="77777777" w:rsidR="00876A6B" w:rsidRPr="00214D5F" w:rsidRDefault="00876A6B" w:rsidP="00876A6B">
            <w:pPr>
              <w:rPr>
                <w:rFonts w:asciiTheme="minorHAnsi" w:eastAsia="Century Gothic" w:hAnsiTheme="minorHAnsi" w:cstheme="minorHAnsi"/>
                <w:color w:val="000000"/>
                <w:sz w:val="24"/>
                <w:szCs w:val="24"/>
              </w:rPr>
            </w:pPr>
          </w:p>
          <w:p w14:paraId="26F825AB" w14:textId="77777777" w:rsidR="00876A6B" w:rsidRPr="00214D5F" w:rsidRDefault="00876A6B" w:rsidP="00876A6B">
            <w:pPr>
              <w:rPr>
                <w:rFonts w:asciiTheme="minorHAnsi" w:eastAsia="Century Gothic" w:hAnsiTheme="minorHAnsi" w:cstheme="minorHAnsi"/>
                <w:color w:val="000000"/>
                <w:sz w:val="24"/>
                <w:szCs w:val="24"/>
              </w:rPr>
            </w:pPr>
          </w:p>
          <w:p w14:paraId="18C9DAB4" w14:textId="77777777" w:rsidR="00876A6B" w:rsidRPr="00214D5F" w:rsidRDefault="00876A6B" w:rsidP="00876A6B">
            <w:pPr>
              <w:rPr>
                <w:rFonts w:asciiTheme="minorHAnsi" w:eastAsia="Century Gothic" w:hAnsiTheme="minorHAnsi" w:cstheme="minorHAnsi"/>
                <w:color w:val="000000"/>
                <w:sz w:val="24"/>
                <w:szCs w:val="24"/>
              </w:rPr>
            </w:pPr>
          </w:p>
          <w:p w14:paraId="12D7ED1B" w14:textId="77777777" w:rsidR="00876A6B" w:rsidRPr="00214D5F" w:rsidRDefault="00876A6B" w:rsidP="00876A6B">
            <w:pPr>
              <w:rPr>
                <w:rFonts w:asciiTheme="minorHAnsi" w:eastAsia="Century Gothic" w:hAnsiTheme="minorHAnsi" w:cstheme="minorHAnsi"/>
                <w:color w:val="000000"/>
                <w:sz w:val="24"/>
                <w:szCs w:val="24"/>
              </w:rPr>
            </w:pPr>
          </w:p>
          <w:p w14:paraId="00AFE3C1" w14:textId="77777777" w:rsidR="00876A6B" w:rsidRPr="00214D5F" w:rsidRDefault="00876A6B" w:rsidP="00876A6B">
            <w:pPr>
              <w:rPr>
                <w:rFonts w:asciiTheme="minorHAnsi" w:eastAsia="Century Gothic" w:hAnsiTheme="minorHAnsi" w:cstheme="minorHAnsi"/>
                <w:color w:val="000000"/>
                <w:sz w:val="24"/>
                <w:szCs w:val="24"/>
              </w:rPr>
            </w:pPr>
          </w:p>
          <w:p w14:paraId="76C10667" w14:textId="77777777" w:rsidR="00876A6B" w:rsidRPr="00214D5F" w:rsidRDefault="00876A6B" w:rsidP="00876A6B">
            <w:pPr>
              <w:rPr>
                <w:rFonts w:asciiTheme="minorHAnsi" w:eastAsia="Century Gothic" w:hAnsiTheme="minorHAnsi" w:cstheme="minorHAnsi"/>
                <w:color w:val="000000"/>
                <w:sz w:val="24"/>
                <w:szCs w:val="24"/>
              </w:rPr>
            </w:pPr>
          </w:p>
          <w:p w14:paraId="661F8C76" w14:textId="77777777" w:rsidR="00876A6B" w:rsidRPr="00214D5F" w:rsidRDefault="00876A6B" w:rsidP="00876A6B">
            <w:pPr>
              <w:rPr>
                <w:rFonts w:asciiTheme="minorHAnsi" w:eastAsia="Century Gothic" w:hAnsiTheme="minorHAnsi" w:cstheme="minorHAnsi"/>
                <w:color w:val="000000"/>
                <w:sz w:val="24"/>
                <w:szCs w:val="24"/>
              </w:rPr>
            </w:pPr>
          </w:p>
          <w:p w14:paraId="635C7796" w14:textId="77777777" w:rsidR="00876A6B" w:rsidRPr="00214D5F" w:rsidRDefault="00876A6B" w:rsidP="00876A6B">
            <w:pPr>
              <w:rPr>
                <w:rFonts w:asciiTheme="minorHAnsi" w:eastAsia="Century Gothic" w:hAnsiTheme="minorHAnsi" w:cstheme="minorHAnsi"/>
                <w:color w:val="000000"/>
                <w:sz w:val="24"/>
                <w:szCs w:val="24"/>
              </w:rPr>
            </w:pPr>
          </w:p>
          <w:p w14:paraId="6D64A4D5" w14:textId="77777777" w:rsidR="00876A6B" w:rsidRPr="00214D5F" w:rsidRDefault="00876A6B" w:rsidP="00876A6B">
            <w:pPr>
              <w:rPr>
                <w:rFonts w:asciiTheme="minorHAnsi" w:eastAsia="Century Gothic" w:hAnsiTheme="minorHAnsi" w:cstheme="minorHAnsi"/>
                <w:color w:val="000000"/>
                <w:sz w:val="24"/>
                <w:szCs w:val="24"/>
              </w:rPr>
            </w:pPr>
          </w:p>
          <w:p w14:paraId="49147C6F" w14:textId="77777777" w:rsidR="00876A6B" w:rsidRPr="00214D5F" w:rsidRDefault="00876A6B" w:rsidP="00876A6B">
            <w:pPr>
              <w:rPr>
                <w:rFonts w:asciiTheme="minorHAnsi" w:eastAsia="Century Gothic" w:hAnsiTheme="minorHAnsi" w:cstheme="minorHAnsi"/>
                <w:color w:val="000000"/>
                <w:sz w:val="24"/>
                <w:szCs w:val="24"/>
              </w:rPr>
            </w:pPr>
          </w:p>
          <w:p w14:paraId="31F68E4F" w14:textId="77777777" w:rsidR="00876A6B" w:rsidRPr="00214D5F" w:rsidRDefault="00876A6B" w:rsidP="00876A6B">
            <w:pPr>
              <w:rPr>
                <w:rFonts w:asciiTheme="minorHAnsi" w:eastAsia="Century Gothic" w:hAnsiTheme="minorHAnsi" w:cstheme="minorHAnsi"/>
                <w:color w:val="000000"/>
                <w:sz w:val="24"/>
                <w:szCs w:val="24"/>
              </w:rPr>
            </w:pPr>
          </w:p>
          <w:p w14:paraId="5ABE3A53" w14:textId="77777777" w:rsidR="00876A6B" w:rsidRPr="00214D5F" w:rsidRDefault="00876A6B" w:rsidP="00876A6B">
            <w:pPr>
              <w:rPr>
                <w:rFonts w:asciiTheme="minorHAnsi" w:eastAsia="Century Gothic" w:hAnsiTheme="minorHAnsi" w:cstheme="minorHAnsi"/>
                <w:color w:val="000000"/>
                <w:sz w:val="24"/>
                <w:szCs w:val="24"/>
              </w:rPr>
            </w:pPr>
          </w:p>
          <w:p w14:paraId="4ED062E2" w14:textId="77777777" w:rsidR="00876A6B" w:rsidRPr="00214D5F" w:rsidRDefault="00876A6B" w:rsidP="00876A6B">
            <w:pPr>
              <w:rPr>
                <w:rFonts w:asciiTheme="minorHAnsi" w:eastAsia="Century Gothic" w:hAnsiTheme="minorHAnsi" w:cstheme="minorHAnsi"/>
                <w:color w:val="000000"/>
                <w:sz w:val="24"/>
                <w:szCs w:val="24"/>
              </w:rPr>
            </w:pPr>
          </w:p>
          <w:p w14:paraId="2B6E650D" w14:textId="77777777" w:rsidR="00876A6B" w:rsidRPr="00214D5F" w:rsidRDefault="00876A6B" w:rsidP="00876A6B">
            <w:pPr>
              <w:rPr>
                <w:rFonts w:asciiTheme="minorHAnsi" w:eastAsia="Century Gothic" w:hAnsiTheme="minorHAnsi" w:cstheme="minorHAnsi"/>
                <w:color w:val="000000"/>
                <w:sz w:val="24"/>
                <w:szCs w:val="24"/>
              </w:rPr>
            </w:pPr>
          </w:p>
          <w:p w14:paraId="45275B3F" w14:textId="77777777" w:rsidR="00876A6B" w:rsidRPr="00214D5F" w:rsidRDefault="00876A6B" w:rsidP="00876A6B">
            <w:pPr>
              <w:rPr>
                <w:rFonts w:asciiTheme="minorHAnsi" w:eastAsia="Century Gothic" w:hAnsiTheme="minorHAnsi" w:cstheme="minorHAnsi"/>
                <w:color w:val="000000"/>
                <w:sz w:val="24"/>
                <w:szCs w:val="24"/>
              </w:rPr>
            </w:pPr>
          </w:p>
          <w:p w14:paraId="11E44A38" w14:textId="77777777" w:rsidR="00876A6B" w:rsidRPr="00214D5F" w:rsidRDefault="00876A6B" w:rsidP="00876A6B">
            <w:pPr>
              <w:rPr>
                <w:rFonts w:asciiTheme="minorHAnsi" w:eastAsia="Century Gothic" w:hAnsiTheme="minorHAnsi" w:cstheme="minorHAnsi"/>
                <w:color w:val="000000"/>
                <w:sz w:val="24"/>
                <w:szCs w:val="24"/>
              </w:rPr>
            </w:pPr>
          </w:p>
          <w:p w14:paraId="7E000102" w14:textId="77777777" w:rsidR="00876A6B" w:rsidRPr="00214D5F" w:rsidRDefault="00876A6B" w:rsidP="00876A6B">
            <w:pPr>
              <w:rPr>
                <w:rFonts w:asciiTheme="minorHAnsi" w:eastAsia="Century Gothic" w:hAnsiTheme="minorHAnsi" w:cstheme="minorHAnsi"/>
                <w:color w:val="000000"/>
                <w:sz w:val="24"/>
                <w:szCs w:val="24"/>
              </w:rPr>
            </w:pPr>
          </w:p>
          <w:p w14:paraId="6133B28B" w14:textId="77777777" w:rsidR="00876A6B" w:rsidRPr="00214D5F" w:rsidRDefault="00876A6B" w:rsidP="00876A6B">
            <w:pPr>
              <w:rPr>
                <w:rFonts w:asciiTheme="minorHAnsi" w:eastAsia="Century Gothic" w:hAnsiTheme="minorHAnsi" w:cstheme="minorHAnsi"/>
                <w:color w:val="000000"/>
                <w:sz w:val="24"/>
                <w:szCs w:val="24"/>
              </w:rPr>
            </w:pPr>
          </w:p>
          <w:p w14:paraId="1755726A" w14:textId="77777777" w:rsidR="00876A6B" w:rsidRPr="00214D5F" w:rsidRDefault="00876A6B" w:rsidP="00876A6B">
            <w:pPr>
              <w:rPr>
                <w:rFonts w:asciiTheme="minorHAnsi" w:eastAsia="Century Gothic" w:hAnsiTheme="minorHAnsi" w:cstheme="minorHAnsi"/>
                <w:color w:val="000000"/>
                <w:sz w:val="24"/>
                <w:szCs w:val="24"/>
              </w:rPr>
            </w:pPr>
          </w:p>
          <w:p w14:paraId="4412FFE9" w14:textId="77777777" w:rsidR="00876A6B" w:rsidRPr="00214D5F" w:rsidRDefault="00876A6B" w:rsidP="00876A6B">
            <w:pPr>
              <w:rPr>
                <w:rFonts w:asciiTheme="minorHAnsi" w:eastAsia="Century Gothic" w:hAnsiTheme="minorHAnsi" w:cstheme="minorHAnsi"/>
                <w:color w:val="000000"/>
                <w:sz w:val="24"/>
                <w:szCs w:val="24"/>
              </w:rPr>
            </w:pPr>
          </w:p>
          <w:p w14:paraId="27F0585A" w14:textId="77777777" w:rsidR="00876A6B" w:rsidRPr="00214D5F" w:rsidRDefault="00876A6B" w:rsidP="00876A6B">
            <w:pPr>
              <w:rPr>
                <w:rFonts w:asciiTheme="minorHAnsi" w:eastAsia="Century Gothic" w:hAnsiTheme="minorHAnsi" w:cstheme="minorHAnsi"/>
                <w:color w:val="000000"/>
                <w:sz w:val="24"/>
                <w:szCs w:val="24"/>
              </w:rPr>
            </w:pPr>
          </w:p>
          <w:p w14:paraId="4A7A2BD8" w14:textId="77777777" w:rsidR="00876A6B" w:rsidRPr="00214D5F" w:rsidRDefault="00876A6B" w:rsidP="00876A6B">
            <w:pPr>
              <w:rPr>
                <w:rFonts w:asciiTheme="minorHAnsi" w:eastAsia="Century Gothic" w:hAnsiTheme="minorHAnsi" w:cstheme="minorHAnsi"/>
                <w:color w:val="000000"/>
                <w:sz w:val="24"/>
                <w:szCs w:val="24"/>
              </w:rPr>
            </w:pPr>
          </w:p>
          <w:p w14:paraId="4BF0CB52"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Violencia en el trabajo ejercido por terceros a la relación laboral.</w:t>
            </w:r>
          </w:p>
          <w:p w14:paraId="6FB4D810" w14:textId="77777777" w:rsidR="00876A6B" w:rsidRPr="00214D5F" w:rsidRDefault="00876A6B" w:rsidP="00876A6B">
            <w:pPr>
              <w:rPr>
                <w:rFonts w:asciiTheme="minorHAnsi" w:eastAsia="Century Gothic" w:hAnsiTheme="minorHAnsi" w:cstheme="minorHAnsi"/>
                <w:color w:val="000000"/>
                <w:sz w:val="24"/>
                <w:szCs w:val="24"/>
              </w:rPr>
            </w:pPr>
          </w:p>
          <w:p w14:paraId="07D1BE66" w14:textId="77777777" w:rsidR="00876A6B" w:rsidRPr="00214D5F" w:rsidRDefault="00876A6B" w:rsidP="00876A6B">
            <w:pPr>
              <w:rPr>
                <w:rFonts w:asciiTheme="minorHAnsi" w:eastAsia="Century Gothic" w:hAnsiTheme="minorHAnsi" w:cstheme="minorHAnsi"/>
                <w:color w:val="000000"/>
                <w:sz w:val="24"/>
                <w:szCs w:val="24"/>
              </w:rPr>
            </w:pPr>
          </w:p>
          <w:p w14:paraId="148207C7" w14:textId="77777777" w:rsidR="00876A6B" w:rsidRPr="00214D5F" w:rsidRDefault="00876A6B" w:rsidP="00876A6B">
            <w:pPr>
              <w:rPr>
                <w:rFonts w:asciiTheme="minorHAnsi" w:eastAsia="Century Gothic" w:hAnsiTheme="minorHAnsi" w:cstheme="minorHAnsi"/>
                <w:color w:val="000000"/>
                <w:sz w:val="24"/>
                <w:szCs w:val="24"/>
              </w:rPr>
            </w:pPr>
          </w:p>
          <w:p w14:paraId="5B712406" w14:textId="77777777" w:rsidR="00876A6B" w:rsidRPr="00214D5F" w:rsidRDefault="00876A6B" w:rsidP="00876A6B">
            <w:pPr>
              <w:rPr>
                <w:rFonts w:asciiTheme="minorHAnsi" w:eastAsia="Century Gothic" w:hAnsiTheme="minorHAnsi" w:cstheme="minorHAnsi"/>
                <w:color w:val="000000"/>
                <w:sz w:val="24"/>
                <w:szCs w:val="24"/>
              </w:rPr>
            </w:pPr>
          </w:p>
          <w:p w14:paraId="1E7FE601" w14:textId="77777777" w:rsidR="00876A6B" w:rsidRPr="00214D5F" w:rsidRDefault="00876A6B" w:rsidP="00876A6B">
            <w:pPr>
              <w:rPr>
                <w:rFonts w:asciiTheme="minorHAnsi" w:eastAsia="Century Gothic" w:hAnsiTheme="minorHAnsi" w:cstheme="minorHAnsi"/>
                <w:color w:val="000000"/>
                <w:sz w:val="24"/>
                <w:szCs w:val="24"/>
              </w:rPr>
            </w:pPr>
          </w:p>
          <w:p w14:paraId="2BA77674" w14:textId="77777777" w:rsidR="00876A6B" w:rsidRPr="00214D5F" w:rsidRDefault="00876A6B" w:rsidP="00876A6B">
            <w:pPr>
              <w:rPr>
                <w:rFonts w:asciiTheme="minorHAnsi" w:eastAsia="Century Gothic" w:hAnsiTheme="minorHAnsi" w:cstheme="minorHAnsi"/>
                <w:color w:val="000000"/>
                <w:sz w:val="24"/>
                <w:szCs w:val="24"/>
              </w:rPr>
            </w:pPr>
          </w:p>
          <w:p w14:paraId="5277FB8F" w14:textId="77777777" w:rsidR="00876A6B" w:rsidRPr="00214D5F" w:rsidRDefault="00876A6B" w:rsidP="00876A6B">
            <w:pPr>
              <w:rPr>
                <w:rFonts w:asciiTheme="minorHAnsi" w:eastAsia="Century Gothic" w:hAnsiTheme="minorHAnsi" w:cstheme="minorHAnsi"/>
                <w:color w:val="000000"/>
                <w:sz w:val="24"/>
                <w:szCs w:val="24"/>
              </w:rPr>
            </w:pPr>
          </w:p>
          <w:p w14:paraId="5FFA785C" w14:textId="77777777" w:rsidR="00876A6B" w:rsidRPr="00214D5F" w:rsidRDefault="00876A6B" w:rsidP="00876A6B">
            <w:pPr>
              <w:rPr>
                <w:rFonts w:asciiTheme="minorHAnsi" w:eastAsia="Century Gothic" w:hAnsiTheme="minorHAnsi" w:cstheme="minorHAnsi"/>
                <w:color w:val="000000"/>
                <w:sz w:val="24"/>
                <w:szCs w:val="24"/>
              </w:rPr>
            </w:pPr>
          </w:p>
          <w:p w14:paraId="26E85257" w14:textId="77777777" w:rsidR="00876A6B" w:rsidRPr="00214D5F" w:rsidRDefault="00876A6B" w:rsidP="00876A6B">
            <w:pPr>
              <w:rPr>
                <w:rFonts w:asciiTheme="minorHAnsi" w:eastAsia="Century Gothic" w:hAnsiTheme="minorHAnsi" w:cstheme="minorHAnsi"/>
                <w:color w:val="000000"/>
                <w:sz w:val="24"/>
                <w:szCs w:val="24"/>
              </w:rPr>
            </w:pPr>
          </w:p>
          <w:p w14:paraId="39ABA32E" w14:textId="77777777" w:rsidR="00876A6B" w:rsidRPr="00214D5F" w:rsidRDefault="00876A6B" w:rsidP="00876A6B">
            <w:pPr>
              <w:rPr>
                <w:rFonts w:asciiTheme="minorHAnsi" w:eastAsia="Century Gothic" w:hAnsiTheme="minorHAnsi" w:cstheme="minorHAnsi"/>
                <w:color w:val="000000"/>
                <w:sz w:val="24"/>
                <w:szCs w:val="24"/>
              </w:rPr>
            </w:pPr>
          </w:p>
          <w:p w14:paraId="089FF1CF" w14:textId="77777777" w:rsidR="00876A6B" w:rsidRPr="00214D5F" w:rsidRDefault="00876A6B" w:rsidP="00876A6B">
            <w:pPr>
              <w:rPr>
                <w:rFonts w:asciiTheme="minorHAnsi" w:eastAsia="Century Gothic" w:hAnsiTheme="minorHAnsi" w:cstheme="minorHAnsi"/>
                <w:color w:val="000000"/>
                <w:sz w:val="24"/>
                <w:szCs w:val="24"/>
              </w:rPr>
            </w:pPr>
          </w:p>
          <w:p w14:paraId="7B0C3A5C" w14:textId="77777777" w:rsidR="00876A6B" w:rsidRPr="00214D5F" w:rsidRDefault="00876A6B" w:rsidP="00876A6B">
            <w:pPr>
              <w:rPr>
                <w:rFonts w:asciiTheme="minorHAnsi" w:eastAsia="Century Gothic" w:hAnsiTheme="minorHAnsi" w:cstheme="minorHAnsi"/>
                <w:color w:val="000000"/>
                <w:sz w:val="24"/>
                <w:szCs w:val="24"/>
              </w:rPr>
            </w:pPr>
          </w:p>
          <w:p w14:paraId="1F27C30D" w14:textId="77777777" w:rsidR="00876A6B" w:rsidRPr="00214D5F" w:rsidRDefault="00876A6B" w:rsidP="00876A6B">
            <w:pPr>
              <w:rPr>
                <w:rFonts w:asciiTheme="minorHAnsi" w:eastAsia="Century Gothic" w:hAnsiTheme="minorHAnsi" w:cstheme="minorHAnsi"/>
                <w:color w:val="000000"/>
                <w:sz w:val="24"/>
                <w:szCs w:val="24"/>
              </w:rPr>
            </w:pPr>
          </w:p>
          <w:p w14:paraId="5372854A" w14:textId="77777777" w:rsidR="00876A6B" w:rsidRPr="00214D5F" w:rsidRDefault="00876A6B" w:rsidP="00876A6B">
            <w:pPr>
              <w:rPr>
                <w:rFonts w:asciiTheme="minorHAnsi" w:eastAsia="Century Gothic" w:hAnsiTheme="minorHAnsi" w:cstheme="minorHAnsi"/>
                <w:color w:val="000000"/>
                <w:sz w:val="24"/>
                <w:szCs w:val="24"/>
              </w:rPr>
            </w:pPr>
          </w:p>
          <w:p w14:paraId="6B70513B" w14:textId="77777777" w:rsidR="00876A6B" w:rsidRPr="00214D5F" w:rsidRDefault="00876A6B" w:rsidP="00876A6B">
            <w:pPr>
              <w:rPr>
                <w:rFonts w:asciiTheme="minorHAnsi" w:eastAsia="Century Gothic" w:hAnsiTheme="minorHAnsi" w:cstheme="minorHAnsi"/>
                <w:color w:val="000000"/>
                <w:sz w:val="24"/>
                <w:szCs w:val="24"/>
              </w:rPr>
            </w:pPr>
          </w:p>
          <w:p w14:paraId="4EE92D1C" w14:textId="77777777" w:rsidR="00876A6B" w:rsidRPr="00214D5F" w:rsidRDefault="00876A6B" w:rsidP="00876A6B">
            <w:pPr>
              <w:rPr>
                <w:rFonts w:asciiTheme="minorHAnsi" w:eastAsia="Century Gothic" w:hAnsiTheme="minorHAnsi" w:cstheme="minorHAnsi"/>
                <w:color w:val="000000"/>
                <w:sz w:val="24"/>
                <w:szCs w:val="24"/>
              </w:rPr>
            </w:pPr>
          </w:p>
          <w:p w14:paraId="62745B91" w14:textId="77777777" w:rsidR="00876A6B" w:rsidRPr="00214D5F" w:rsidRDefault="00876A6B" w:rsidP="00876A6B">
            <w:pPr>
              <w:rPr>
                <w:rFonts w:asciiTheme="minorHAnsi" w:eastAsia="Century Gothic" w:hAnsiTheme="minorHAnsi" w:cstheme="minorHAnsi"/>
                <w:color w:val="000000"/>
                <w:sz w:val="24"/>
                <w:szCs w:val="24"/>
              </w:rPr>
            </w:pPr>
          </w:p>
          <w:p w14:paraId="24E9C60F" w14:textId="77777777" w:rsidR="00876A6B" w:rsidRPr="00214D5F" w:rsidRDefault="00876A6B" w:rsidP="00876A6B">
            <w:pPr>
              <w:rPr>
                <w:rFonts w:asciiTheme="minorHAnsi" w:eastAsia="Century Gothic" w:hAnsiTheme="minorHAnsi" w:cstheme="minorHAnsi"/>
                <w:color w:val="000000"/>
                <w:sz w:val="24"/>
                <w:szCs w:val="24"/>
              </w:rPr>
            </w:pPr>
          </w:p>
          <w:p w14:paraId="375FF502"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Conductas Incívicas.</w:t>
            </w:r>
          </w:p>
          <w:p w14:paraId="7747131B" w14:textId="77777777" w:rsidR="00876A6B" w:rsidRPr="00214D5F" w:rsidRDefault="00876A6B" w:rsidP="00876A6B">
            <w:pPr>
              <w:rPr>
                <w:rFonts w:asciiTheme="minorHAnsi" w:eastAsia="Century Gothic" w:hAnsiTheme="minorHAnsi" w:cstheme="minorHAnsi"/>
                <w:color w:val="000000"/>
                <w:sz w:val="24"/>
                <w:szCs w:val="24"/>
              </w:rPr>
            </w:pPr>
          </w:p>
          <w:p w14:paraId="7CB4FAA6" w14:textId="77777777" w:rsidR="00876A6B" w:rsidRPr="00214D5F" w:rsidRDefault="00876A6B" w:rsidP="00876A6B">
            <w:pPr>
              <w:rPr>
                <w:rFonts w:asciiTheme="minorHAnsi" w:eastAsia="Century Gothic" w:hAnsiTheme="minorHAnsi" w:cstheme="minorHAnsi"/>
                <w:color w:val="000000"/>
                <w:sz w:val="24"/>
                <w:szCs w:val="24"/>
              </w:rPr>
            </w:pPr>
          </w:p>
          <w:p w14:paraId="4600BEA5" w14:textId="77777777" w:rsidR="00876A6B" w:rsidRPr="00214D5F" w:rsidRDefault="00876A6B" w:rsidP="00876A6B">
            <w:pPr>
              <w:rPr>
                <w:rFonts w:asciiTheme="minorHAnsi" w:eastAsia="Century Gothic" w:hAnsiTheme="minorHAnsi" w:cstheme="minorHAnsi"/>
                <w:color w:val="000000"/>
                <w:sz w:val="24"/>
                <w:szCs w:val="24"/>
              </w:rPr>
            </w:pPr>
          </w:p>
          <w:p w14:paraId="259EA206" w14:textId="77777777" w:rsidR="00876A6B" w:rsidRPr="00214D5F" w:rsidRDefault="00876A6B" w:rsidP="00876A6B">
            <w:pPr>
              <w:rPr>
                <w:rFonts w:asciiTheme="minorHAnsi" w:eastAsia="Century Gothic" w:hAnsiTheme="minorHAnsi" w:cstheme="minorHAnsi"/>
                <w:color w:val="000000"/>
                <w:sz w:val="24"/>
                <w:szCs w:val="24"/>
              </w:rPr>
            </w:pPr>
          </w:p>
          <w:p w14:paraId="51BA911A" w14:textId="77777777" w:rsidR="00876A6B" w:rsidRPr="00214D5F" w:rsidRDefault="00876A6B" w:rsidP="00876A6B">
            <w:pPr>
              <w:rPr>
                <w:rFonts w:asciiTheme="minorHAnsi" w:eastAsia="Century Gothic" w:hAnsiTheme="minorHAnsi" w:cstheme="minorHAnsi"/>
                <w:color w:val="000000"/>
                <w:sz w:val="24"/>
                <w:szCs w:val="24"/>
              </w:rPr>
            </w:pPr>
          </w:p>
          <w:p w14:paraId="7D5D72E0" w14:textId="77777777" w:rsidR="00876A6B" w:rsidRPr="00214D5F" w:rsidRDefault="00876A6B" w:rsidP="00876A6B">
            <w:pPr>
              <w:rPr>
                <w:rFonts w:asciiTheme="minorHAnsi" w:eastAsia="Century Gothic" w:hAnsiTheme="minorHAnsi" w:cstheme="minorHAnsi"/>
                <w:color w:val="000000"/>
                <w:sz w:val="24"/>
                <w:szCs w:val="24"/>
              </w:rPr>
            </w:pPr>
          </w:p>
          <w:p w14:paraId="050CF2D1" w14:textId="77777777" w:rsidR="00876A6B" w:rsidRPr="00214D5F" w:rsidRDefault="00876A6B" w:rsidP="00876A6B">
            <w:pPr>
              <w:rPr>
                <w:rFonts w:asciiTheme="minorHAnsi" w:eastAsia="Century Gothic" w:hAnsiTheme="minorHAnsi" w:cstheme="minorHAnsi"/>
                <w:color w:val="000000"/>
                <w:sz w:val="24"/>
                <w:szCs w:val="24"/>
              </w:rPr>
            </w:pPr>
          </w:p>
          <w:p w14:paraId="5CCBDDB8" w14:textId="77777777" w:rsidR="00876A6B" w:rsidRPr="00214D5F" w:rsidRDefault="00876A6B" w:rsidP="00876A6B">
            <w:pPr>
              <w:rPr>
                <w:rFonts w:asciiTheme="minorHAnsi" w:eastAsia="Century Gothic" w:hAnsiTheme="minorHAnsi" w:cstheme="minorHAnsi"/>
                <w:color w:val="000000"/>
                <w:sz w:val="24"/>
                <w:szCs w:val="24"/>
              </w:rPr>
            </w:pPr>
          </w:p>
          <w:p w14:paraId="1405B29D" w14:textId="77777777" w:rsidR="00876A6B" w:rsidRPr="00214D5F" w:rsidRDefault="00876A6B" w:rsidP="00876A6B">
            <w:pPr>
              <w:rPr>
                <w:rFonts w:asciiTheme="minorHAnsi" w:eastAsia="Century Gothic" w:hAnsiTheme="minorHAnsi" w:cstheme="minorHAnsi"/>
                <w:color w:val="000000"/>
                <w:sz w:val="24"/>
                <w:szCs w:val="24"/>
              </w:rPr>
            </w:pPr>
          </w:p>
          <w:p w14:paraId="39A1F18D" w14:textId="77777777" w:rsidR="00876A6B" w:rsidRPr="00214D5F" w:rsidRDefault="00876A6B" w:rsidP="00876A6B">
            <w:pPr>
              <w:rPr>
                <w:rFonts w:asciiTheme="minorHAnsi" w:eastAsia="Century Gothic" w:hAnsiTheme="minorHAnsi" w:cstheme="minorHAnsi"/>
                <w:color w:val="000000"/>
                <w:sz w:val="24"/>
                <w:szCs w:val="24"/>
              </w:rPr>
            </w:pPr>
          </w:p>
          <w:p w14:paraId="14BC70C3" w14:textId="77777777" w:rsidR="00876A6B" w:rsidRPr="00214D5F" w:rsidRDefault="00876A6B" w:rsidP="00876A6B">
            <w:pPr>
              <w:rPr>
                <w:rFonts w:asciiTheme="minorHAnsi" w:eastAsia="Century Gothic" w:hAnsiTheme="minorHAnsi" w:cstheme="minorHAnsi"/>
                <w:color w:val="000000"/>
                <w:sz w:val="24"/>
                <w:szCs w:val="24"/>
              </w:rPr>
            </w:pPr>
          </w:p>
          <w:p w14:paraId="1C3EA7B5" w14:textId="77777777" w:rsidR="00876A6B" w:rsidRPr="00214D5F" w:rsidRDefault="00876A6B" w:rsidP="00876A6B">
            <w:pPr>
              <w:pStyle w:val="Prrafodelista"/>
              <w:numPr>
                <w:ilvl w:val="0"/>
                <w:numId w:val="26"/>
              </w:num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w:t>
            </w:r>
          </w:p>
          <w:p w14:paraId="2AB48D71" w14:textId="77777777" w:rsidR="00876A6B" w:rsidRPr="00214D5F" w:rsidRDefault="00876A6B" w:rsidP="00876A6B">
            <w:pPr>
              <w:rPr>
                <w:rFonts w:asciiTheme="minorHAnsi" w:eastAsia="Century Gothic" w:hAnsiTheme="minorHAnsi" w:cstheme="minorHAnsi"/>
                <w:color w:val="000000"/>
                <w:sz w:val="24"/>
                <w:szCs w:val="24"/>
              </w:rPr>
            </w:pPr>
          </w:p>
          <w:p w14:paraId="6BA2F4DA" w14:textId="77777777" w:rsidR="00876A6B" w:rsidRPr="00214D5F" w:rsidRDefault="00876A6B" w:rsidP="00876A6B">
            <w:pPr>
              <w:rPr>
                <w:rFonts w:asciiTheme="minorHAnsi" w:eastAsia="Century Gothic" w:hAnsiTheme="minorHAnsi" w:cstheme="minorHAnsi"/>
                <w:color w:val="000000"/>
                <w:sz w:val="24"/>
                <w:szCs w:val="24"/>
              </w:rPr>
            </w:pPr>
          </w:p>
          <w:p w14:paraId="65983000" w14:textId="77777777" w:rsidR="00876A6B" w:rsidRPr="00214D5F" w:rsidRDefault="00876A6B" w:rsidP="00876A6B">
            <w:pPr>
              <w:rPr>
                <w:rFonts w:asciiTheme="minorHAnsi" w:eastAsia="Century Gothic" w:hAnsiTheme="minorHAnsi" w:cstheme="minorHAnsi"/>
                <w:color w:val="000000"/>
                <w:sz w:val="24"/>
                <w:szCs w:val="24"/>
              </w:rPr>
            </w:pPr>
          </w:p>
          <w:p w14:paraId="1A7663EB" w14:textId="77777777" w:rsidR="00876A6B" w:rsidRPr="00214D5F" w:rsidRDefault="00876A6B" w:rsidP="00876A6B">
            <w:pPr>
              <w:rPr>
                <w:rFonts w:asciiTheme="minorHAnsi" w:eastAsia="Century Gothic" w:hAnsiTheme="minorHAnsi" w:cstheme="minorHAnsi"/>
                <w:b/>
                <w:color w:val="000000"/>
                <w:sz w:val="24"/>
                <w:szCs w:val="24"/>
              </w:rPr>
            </w:pPr>
          </w:p>
        </w:tc>
        <w:tc>
          <w:tcPr>
            <w:tcW w:w="2938" w:type="dxa"/>
            <w:shd w:val="clear" w:color="auto" w:fill="FFFFFF" w:themeFill="background1"/>
          </w:tcPr>
          <w:p w14:paraId="4AE3E1C6" w14:textId="77777777" w:rsidR="00876A6B" w:rsidRPr="00214D5F" w:rsidRDefault="00876A6B" w:rsidP="00876A6B">
            <w:pPr>
              <w:rPr>
                <w:rFonts w:asciiTheme="minorHAnsi" w:eastAsia="Century Gothic" w:hAnsiTheme="minorHAnsi" w:cstheme="minorHAnsi"/>
                <w:color w:val="000000"/>
                <w:sz w:val="24"/>
                <w:szCs w:val="24"/>
              </w:rPr>
            </w:pPr>
          </w:p>
          <w:p w14:paraId="235933A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 realizada por una persona en forma indebida por cualquier medio en carácter sexual:</w:t>
            </w:r>
          </w:p>
          <w:p w14:paraId="301EAB5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Enviar mensajes o imágenes sexualmente explicitas o participar en acoso o coerción sexualizada.</w:t>
            </w:r>
          </w:p>
          <w:p w14:paraId="23A0DCA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Ofrecer recompensas o beneficios a cambio de favores sexuales o amenazar con consecuencias negativas ante la negación.</w:t>
            </w:r>
          </w:p>
          <w:p w14:paraId="6D3D287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Presionar a alguien para que realice una actividad sexual en contra de su voluntad mediante amenazas, manipulación u otros medios.</w:t>
            </w:r>
          </w:p>
          <w:p w14:paraId="5E4723FE"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Contacto o comportamiento sexual no deseado o no consensuado que va desde manoseos hasta violación.</w:t>
            </w:r>
          </w:p>
          <w:p w14:paraId="6A3CA65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Conducta que constituya agresión u hostigamiento ejercida </w:t>
            </w:r>
            <w:r>
              <w:rPr>
                <w:rFonts w:asciiTheme="minorHAnsi" w:eastAsia="Century Gothic" w:hAnsiTheme="minorHAnsi" w:cstheme="minorHAnsi"/>
                <w:color w:val="000000"/>
                <w:sz w:val="24"/>
                <w:szCs w:val="24"/>
              </w:rPr>
              <w:lastRenderedPageBreak/>
              <w:t>por el empleador o por uno o más trabajadores en contra de otro u otros trabajadores:</w:t>
            </w:r>
          </w:p>
          <w:p w14:paraId="33C6DE2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Juzgar el desempeño de un trabajador de manera ofensiva.</w:t>
            </w:r>
          </w:p>
          <w:p w14:paraId="6F4569F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Aislamiento, cortar o restringir el contacto de una persona con otras.</w:t>
            </w:r>
          </w:p>
          <w:p w14:paraId="54FFF75C"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uso de nombres ofensivos para inducir el rechazo o condena de la persona.</w:t>
            </w:r>
          </w:p>
          <w:p w14:paraId="7AC1665A"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Usar lenguaje despectivo o insultante para menospreciar o degradar a alguien.</w:t>
            </w:r>
          </w:p>
          <w:p w14:paraId="6880740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Hacer comentarios despectivos sobre la apariencia, inteligencia, habilidades, etc.</w:t>
            </w:r>
          </w:p>
          <w:p w14:paraId="22F0B2D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Obligar a un trabajador a permanecer sin tareas que realizar u obligarle a</w:t>
            </w:r>
          </w:p>
          <w:p w14:paraId="0709008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Realizar tareas que nada tienen que ver con su perfil profesional.</w:t>
            </w:r>
          </w:p>
          <w:p w14:paraId="7F66E807"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Expresar intenciones de dañar o intimidar a alguien verbalmente.</w:t>
            </w:r>
          </w:p>
          <w:p w14:paraId="29E0475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Enviar mensajes amenazantes, abusivos o despectivos por correo electrónico, redes sociales o mensaje de texto.</w:t>
            </w:r>
          </w:p>
          <w:p w14:paraId="1C1D6C3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Son aquellas conductas que afecten a los trabajadores con ocasión de la prestación </w:t>
            </w:r>
            <w:r>
              <w:rPr>
                <w:rFonts w:asciiTheme="minorHAnsi" w:eastAsia="Century Gothic" w:hAnsiTheme="minorHAnsi" w:cstheme="minorHAnsi"/>
                <w:color w:val="000000"/>
                <w:sz w:val="24"/>
                <w:szCs w:val="24"/>
              </w:rPr>
              <w:lastRenderedPageBreak/>
              <w:t>de servicios, por parte de clientes, proveedores, usuarios, visitas, entre otros:</w:t>
            </w:r>
          </w:p>
          <w:p w14:paraId="2FCD0F6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Gritos o amenazas.</w:t>
            </w:r>
          </w:p>
          <w:p w14:paraId="68D5070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Uso de garabatos o palabras ofensivas.</w:t>
            </w:r>
          </w:p>
          <w:p w14:paraId="4F7BC095"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Golpes, zamarreos, puñetazos, patadas o bofetadas.</w:t>
            </w:r>
          </w:p>
          <w:p w14:paraId="5997E59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Conductas que amenacen o resulte en lesiones físicas, daños materiales en los entornos laborales utilizados por las personas trabajadores o su potencial muerte.</w:t>
            </w:r>
          </w:p>
          <w:p w14:paraId="334F234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Robo o asaltos en el lugar de trabajo.</w:t>
            </w:r>
          </w:p>
          <w:p w14:paraId="7E0828D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incivismo abarca comportamientos descorteses o groseros que carecen de una clara intención de dañar, pero que entran en conflicto con los estándares de respeto mutuo.</w:t>
            </w:r>
          </w:p>
          <w:p w14:paraId="1A138ABD" w14:textId="77777777" w:rsidR="00876A6B" w:rsidRPr="00214D5F" w:rsidRDefault="00876A6B" w:rsidP="00876A6B">
            <w:pPr>
              <w:rPr>
                <w:rFonts w:asciiTheme="minorHAnsi" w:eastAsia="Century Gothic" w:hAnsiTheme="minorHAnsi" w:cstheme="minorHAnsi"/>
                <w:color w:val="000000"/>
                <w:sz w:val="24"/>
                <w:szCs w:val="24"/>
              </w:rPr>
            </w:pPr>
          </w:p>
          <w:p w14:paraId="7ABE24D6" w14:textId="77777777" w:rsidR="00876A6B" w:rsidRPr="00214D5F" w:rsidRDefault="00876A6B" w:rsidP="00876A6B">
            <w:pPr>
              <w:rPr>
                <w:rFonts w:asciiTheme="minorHAnsi" w:eastAsia="Century Gothic" w:hAnsiTheme="minorHAnsi" w:cstheme="minorHAnsi"/>
                <w:color w:val="000000"/>
                <w:sz w:val="24"/>
                <w:szCs w:val="24"/>
              </w:rPr>
            </w:pPr>
          </w:p>
          <w:p w14:paraId="6B981E13" w14:textId="77777777" w:rsidR="00876A6B" w:rsidRPr="00214D5F" w:rsidRDefault="00876A6B" w:rsidP="00876A6B">
            <w:pPr>
              <w:rPr>
                <w:rFonts w:asciiTheme="minorHAnsi" w:eastAsia="Century Gothic" w:hAnsiTheme="minorHAnsi" w:cstheme="minorHAnsi"/>
                <w:color w:val="000000"/>
                <w:sz w:val="24"/>
                <w:szCs w:val="24"/>
              </w:rPr>
            </w:pPr>
          </w:p>
          <w:p w14:paraId="45C6B451" w14:textId="77777777" w:rsidR="00876A6B" w:rsidRPr="00214D5F" w:rsidRDefault="00876A6B" w:rsidP="00876A6B">
            <w:pPr>
              <w:rPr>
                <w:rFonts w:asciiTheme="minorHAnsi" w:eastAsia="Century Gothic" w:hAnsiTheme="minorHAnsi" w:cstheme="minorHAnsi"/>
                <w:color w:val="000000"/>
                <w:sz w:val="24"/>
                <w:szCs w:val="24"/>
              </w:rPr>
            </w:pPr>
          </w:p>
          <w:p w14:paraId="7300532D" w14:textId="77777777" w:rsidR="00876A6B" w:rsidRPr="00214D5F" w:rsidRDefault="00876A6B" w:rsidP="00876A6B">
            <w:pPr>
              <w:rPr>
                <w:rFonts w:asciiTheme="minorHAnsi" w:eastAsia="Century Gothic" w:hAnsiTheme="minorHAnsi" w:cstheme="minorHAnsi"/>
                <w:color w:val="000000"/>
                <w:sz w:val="24"/>
                <w:szCs w:val="24"/>
              </w:rPr>
            </w:pPr>
          </w:p>
          <w:p w14:paraId="6E83D7B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Es cualquier expresión basada en la idea de que algunas personas son inferiores por razón de su sexo o género.</w:t>
            </w:r>
          </w:p>
          <w:p w14:paraId="52F65BF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 Hostil:</w:t>
            </w:r>
          </w:p>
          <w:p w14:paraId="50331BA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Comentarios </w:t>
            </w:r>
            <w:r>
              <w:rPr>
                <w:rFonts w:asciiTheme="minorHAnsi" w:eastAsia="Century Gothic" w:hAnsiTheme="minorHAnsi" w:cstheme="minorHAnsi"/>
                <w:color w:val="000000"/>
                <w:sz w:val="24"/>
                <w:szCs w:val="24"/>
              </w:rPr>
              <w:lastRenderedPageBreak/>
              <w:t>denigrantes para las mujeres o diversidades basados en dicha condición.</w:t>
            </w:r>
          </w:p>
          <w:p w14:paraId="53B79D7E"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Humor y chistes sexistas o discriminatorios hacia la mujer o diversidades basados en dicha condición.</w:t>
            </w:r>
          </w:p>
          <w:p w14:paraId="4621D8D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Comentarios sobre fenómenos fisiológicos de una mujer o diversidades.</w:t>
            </w:r>
          </w:p>
          <w:p w14:paraId="1B88A9C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Silenciamiento o ninguneo basado en el sexo o género. </w:t>
            </w:r>
          </w:p>
          <w:p w14:paraId="64E6839F"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 Benévolo:</w:t>
            </w:r>
          </w:p>
          <w:p w14:paraId="7A54516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Darle a una mujer una explicación no solicitada cuando ella es experta en el tema.</w:t>
            </w:r>
          </w:p>
          <w:p w14:paraId="0FC42381"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Interrumpir bruscamente a una mujer mientras habla y sin esperar que ella termine.</w:t>
            </w:r>
          </w:p>
        </w:tc>
        <w:tc>
          <w:tcPr>
            <w:tcW w:w="4050" w:type="dxa"/>
            <w:shd w:val="clear" w:color="auto" w:fill="FFFFFF" w:themeFill="background1"/>
          </w:tcPr>
          <w:p w14:paraId="7292D72A" w14:textId="77777777" w:rsidR="00876A6B" w:rsidRPr="00214D5F" w:rsidRDefault="00876A6B" w:rsidP="00876A6B">
            <w:pPr>
              <w:rPr>
                <w:rFonts w:asciiTheme="minorHAnsi" w:eastAsia="Century Gothic" w:hAnsiTheme="minorHAnsi" w:cstheme="minorHAnsi"/>
                <w:color w:val="000000"/>
                <w:sz w:val="24"/>
                <w:szCs w:val="24"/>
              </w:rPr>
            </w:pPr>
          </w:p>
          <w:p w14:paraId="06555528" w14:textId="77777777" w:rsidR="00876A6B" w:rsidRPr="00214D5F" w:rsidRDefault="00876A6B" w:rsidP="00876A6B">
            <w:pPr>
              <w:pStyle w:val="Prrafodelista"/>
              <w:numPr>
                <w:ilvl w:val="0"/>
                <w:numId w:val="27"/>
              </w:numPr>
              <w:ind w:left="360"/>
              <w:jc w:val="both"/>
              <w:rPr>
                <w:rFonts w:asciiTheme="minorHAnsi" w:hAnsiTheme="minorHAnsi" w:cstheme="minorHAnsi"/>
                <w:sz w:val="24"/>
                <w:szCs w:val="24"/>
              </w:rPr>
            </w:pPr>
            <w:r>
              <w:rPr>
                <w:rFonts w:asciiTheme="minorHAnsi" w:eastAsia="Century Gothic" w:hAnsiTheme="minorHAnsi" w:cstheme="minorHAnsi"/>
                <w:color w:val="000000"/>
                <w:sz w:val="24"/>
                <w:szCs w:val="24"/>
              </w:rPr>
              <w:t>Detectar factores de riesgo. Siguiendo los pasos señalados en el Protocolo de prevención:</w:t>
            </w:r>
            <w:r>
              <w:rPr>
                <w:rFonts w:asciiTheme="minorHAnsi" w:hAnsiTheme="minorHAnsi" w:cstheme="minorHAnsi"/>
                <w:sz w:val="24"/>
                <w:szCs w:val="24"/>
              </w:rPr>
              <w:t xml:space="preserve"> </w:t>
            </w:r>
          </w:p>
          <w:p w14:paraId="12B08C6B"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Todo Trabajador/a de la Empresa que sufra o conozca de hechos ilícitos definidos como acoso sexual por la ley o este reglamento, tiene derecho a denunciarlos, por escrito, a la dirección de la Empresa, quien de inmediato nombrará un trabajador(a) para realice una investigación, y que reunirá los antecedentes de la denuncia, se entrevistará con el afectado/a y con el denunciado/a y con los posibles testigos, investigará los hechos y entregará el informe respectivo a la empresa. </w:t>
            </w:r>
          </w:p>
          <w:p w14:paraId="1A0790C8"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Informar a jefatura, si este no realiza ninguna acción recurrir a inspección del trabajo.</w:t>
            </w:r>
          </w:p>
          <w:p w14:paraId="2F4A0D11" w14:textId="77777777" w:rsidR="00876A6B" w:rsidRPr="00214D5F" w:rsidRDefault="00876A6B" w:rsidP="00876A6B">
            <w:pPr>
              <w:rPr>
                <w:rFonts w:asciiTheme="minorHAnsi" w:eastAsia="Century Gothic" w:hAnsiTheme="minorHAnsi" w:cstheme="minorHAnsi"/>
                <w:color w:val="000000"/>
                <w:sz w:val="24"/>
                <w:szCs w:val="24"/>
              </w:rPr>
            </w:pPr>
          </w:p>
          <w:p w14:paraId="46E418CC" w14:textId="77777777" w:rsidR="00876A6B" w:rsidRPr="00214D5F" w:rsidRDefault="00876A6B" w:rsidP="00876A6B">
            <w:pPr>
              <w:rPr>
                <w:rFonts w:asciiTheme="minorHAnsi" w:eastAsia="Century Gothic" w:hAnsiTheme="minorHAnsi" w:cstheme="minorHAnsi"/>
                <w:color w:val="000000"/>
                <w:sz w:val="24"/>
                <w:szCs w:val="24"/>
              </w:rPr>
            </w:pPr>
          </w:p>
          <w:p w14:paraId="379818DC" w14:textId="77777777" w:rsidR="00876A6B" w:rsidRPr="00214D5F" w:rsidRDefault="00876A6B" w:rsidP="00876A6B">
            <w:pPr>
              <w:rPr>
                <w:rFonts w:asciiTheme="minorHAnsi" w:eastAsia="Century Gothic" w:hAnsiTheme="minorHAnsi" w:cstheme="minorHAnsi"/>
                <w:color w:val="000000"/>
                <w:sz w:val="24"/>
                <w:szCs w:val="24"/>
              </w:rPr>
            </w:pPr>
          </w:p>
          <w:p w14:paraId="60FE8616"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 que sufra acoso laboral debe informar de forma inmediata para que se realice la investigación. Se realizara entrevista con el afectado (a) y con el denunciado(a), los posibles testigos, se investigaran los hechos y se entregara el respectivo informe a la empresa.</w:t>
            </w:r>
          </w:p>
          <w:p w14:paraId="1F6AF5DA" w14:textId="77777777" w:rsidR="00876A6B" w:rsidRPr="00214D5F" w:rsidRDefault="00876A6B" w:rsidP="00876A6B">
            <w:pPr>
              <w:rPr>
                <w:rFonts w:asciiTheme="minorHAnsi" w:eastAsia="Century Gothic" w:hAnsiTheme="minorHAnsi" w:cstheme="minorHAnsi"/>
                <w:color w:val="000000"/>
                <w:sz w:val="24"/>
                <w:szCs w:val="24"/>
              </w:rPr>
            </w:pPr>
          </w:p>
          <w:p w14:paraId="65666956" w14:textId="77777777" w:rsidR="00876A6B" w:rsidRPr="00214D5F" w:rsidRDefault="00876A6B" w:rsidP="00876A6B">
            <w:pPr>
              <w:rPr>
                <w:rFonts w:asciiTheme="minorHAnsi" w:eastAsia="Century Gothic" w:hAnsiTheme="minorHAnsi" w:cstheme="minorHAnsi"/>
                <w:color w:val="000000"/>
                <w:sz w:val="24"/>
                <w:szCs w:val="24"/>
              </w:rPr>
            </w:pPr>
          </w:p>
          <w:p w14:paraId="24E3EA7A" w14:textId="77777777" w:rsidR="00876A6B" w:rsidRPr="00214D5F" w:rsidRDefault="00876A6B" w:rsidP="00876A6B">
            <w:pPr>
              <w:rPr>
                <w:rFonts w:asciiTheme="minorHAnsi" w:eastAsia="Century Gothic" w:hAnsiTheme="minorHAnsi" w:cstheme="minorHAnsi"/>
                <w:color w:val="000000"/>
                <w:sz w:val="24"/>
                <w:szCs w:val="24"/>
              </w:rPr>
            </w:pPr>
          </w:p>
          <w:p w14:paraId="56A702D1" w14:textId="77777777" w:rsidR="00876A6B" w:rsidRPr="00214D5F" w:rsidRDefault="00876A6B" w:rsidP="00876A6B">
            <w:pPr>
              <w:rPr>
                <w:rFonts w:asciiTheme="minorHAnsi" w:eastAsia="Century Gothic" w:hAnsiTheme="minorHAnsi" w:cstheme="minorHAnsi"/>
                <w:color w:val="000000"/>
                <w:sz w:val="24"/>
                <w:szCs w:val="24"/>
              </w:rPr>
            </w:pPr>
          </w:p>
          <w:p w14:paraId="6023E41D" w14:textId="77777777" w:rsidR="00876A6B" w:rsidRPr="00214D5F" w:rsidRDefault="00876A6B" w:rsidP="00876A6B">
            <w:pPr>
              <w:rPr>
                <w:rFonts w:asciiTheme="minorHAnsi" w:eastAsia="Century Gothic" w:hAnsiTheme="minorHAnsi" w:cstheme="minorHAnsi"/>
                <w:color w:val="000000"/>
                <w:sz w:val="24"/>
                <w:szCs w:val="24"/>
              </w:rPr>
            </w:pPr>
          </w:p>
          <w:p w14:paraId="5BF324B8" w14:textId="77777777" w:rsidR="00876A6B" w:rsidRPr="00214D5F" w:rsidRDefault="00876A6B" w:rsidP="00876A6B">
            <w:pPr>
              <w:rPr>
                <w:rFonts w:asciiTheme="minorHAnsi" w:eastAsia="Century Gothic" w:hAnsiTheme="minorHAnsi" w:cstheme="minorHAnsi"/>
                <w:color w:val="000000"/>
                <w:sz w:val="24"/>
                <w:szCs w:val="24"/>
              </w:rPr>
            </w:pPr>
          </w:p>
          <w:p w14:paraId="19D48E2C" w14:textId="77777777" w:rsidR="00876A6B" w:rsidRPr="00214D5F" w:rsidRDefault="00876A6B" w:rsidP="00876A6B">
            <w:pPr>
              <w:rPr>
                <w:rFonts w:asciiTheme="minorHAnsi" w:eastAsia="Century Gothic" w:hAnsiTheme="minorHAnsi" w:cstheme="minorHAnsi"/>
                <w:color w:val="000000"/>
                <w:sz w:val="24"/>
                <w:szCs w:val="24"/>
              </w:rPr>
            </w:pPr>
          </w:p>
          <w:p w14:paraId="0A5EF3F9" w14:textId="77777777" w:rsidR="00876A6B" w:rsidRPr="00214D5F" w:rsidRDefault="00876A6B" w:rsidP="00876A6B">
            <w:pPr>
              <w:rPr>
                <w:rFonts w:asciiTheme="minorHAnsi" w:eastAsia="Century Gothic" w:hAnsiTheme="minorHAnsi" w:cstheme="minorHAnsi"/>
                <w:color w:val="000000"/>
                <w:sz w:val="24"/>
                <w:szCs w:val="24"/>
              </w:rPr>
            </w:pPr>
          </w:p>
          <w:p w14:paraId="77C23D98" w14:textId="77777777" w:rsidR="00876A6B" w:rsidRPr="00214D5F" w:rsidRDefault="00876A6B" w:rsidP="00876A6B">
            <w:pPr>
              <w:rPr>
                <w:rFonts w:asciiTheme="minorHAnsi" w:eastAsia="Century Gothic" w:hAnsiTheme="minorHAnsi" w:cstheme="minorHAnsi"/>
                <w:color w:val="000000"/>
                <w:sz w:val="24"/>
                <w:szCs w:val="24"/>
              </w:rPr>
            </w:pPr>
          </w:p>
          <w:p w14:paraId="71C1DB83" w14:textId="77777777" w:rsidR="00876A6B" w:rsidRPr="00214D5F" w:rsidRDefault="00876A6B" w:rsidP="00876A6B">
            <w:pPr>
              <w:rPr>
                <w:rFonts w:asciiTheme="minorHAnsi" w:eastAsia="Century Gothic" w:hAnsiTheme="minorHAnsi" w:cstheme="minorHAnsi"/>
                <w:color w:val="000000"/>
                <w:sz w:val="24"/>
                <w:szCs w:val="24"/>
              </w:rPr>
            </w:pPr>
          </w:p>
          <w:p w14:paraId="350F34FD" w14:textId="77777777" w:rsidR="00876A6B" w:rsidRPr="00214D5F" w:rsidRDefault="00876A6B" w:rsidP="00876A6B">
            <w:pPr>
              <w:rPr>
                <w:rFonts w:asciiTheme="minorHAnsi" w:eastAsia="Century Gothic" w:hAnsiTheme="minorHAnsi" w:cstheme="minorHAnsi"/>
                <w:color w:val="000000"/>
                <w:sz w:val="24"/>
                <w:szCs w:val="24"/>
              </w:rPr>
            </w:pPr>
          </w:p>
          <w:p w14:paraId="2370A641" w14:textId="77777777" w:rsidR="00876A6B" w:rsidRPr="00214D5F" w:rsidRDefault="00876A6B" w:rsidP="00876A6B">
            <w:pPr>
              <w:rPr>
                <w:rFonts w:asciiTheme="minorHAnsi" w:eastAsia="Century Gothic" w:hAnsiTheme="minorHAnsi" w:cstheme="minorHAnsi"/>
                <w:color w:val="000000"/>
                <w:sz w:val="24"/>
                <w:szCs w:val="24"/>
              </w:rPr>
            </w:pPr>
          </w:p>
          <w:p w14:paraId="33A6C502" w14:textId="77777777" w:rsidR="00876A6B" w:rsidRPr="00214D5F" w:rsidRDefault="00876A6B" w:rsidP="00876A6B">
            <w:pPr>
              <w:rPr>
                <w:rFonts w:asciiTheme="minorHAnsi" w:eastAsia="Century Gothic" w:hAnsiTheme="minorHAnsi" w:cstheme="minorHAnsi"/>
                <w:color w:val="000000"/>
                <w:sz w:val="24"/>
                <w:szCs w:val="24"/>
              </w:rPr>
            </w:pPr>
          </w:p>
          <w:p w14:paraId="1FE0BCD0" w14:textId="77777777" w:rsidR="00876A6B" w:rsidRPr="00214D5F" w:rsidRDefault="00876A6B" w:rsidP="00876A6B">
            <w:pPr>
              <w:rPr>
                <w:rFonts w:asciiTheme="minorHAnsi" w:eastAsia="Century Gothic" w:hAnsiTheme="minorHAnsi" w:cstheme="minorHAnsi"/>
                <w:color w:val="000000"/>
                <w:sz w:val="24"/>
                <w:szCs w:val="24"/>
              </w:rPr>
            </w:pPr>
          </w:p>
          <w:p w14:paraId="0BB83E4C" w14:textId="77777777" w:rsidR="00876A6B" w:rsidRPr="00214D5F" w:rsidRDefault="00876A6B" w:rsidP="00876A6B">
            <w:pPr>
              <w:rPr>
                <w:rFonts w:asciiTheme="minorHAnsi" w:eastAsia="Century Gothic" w:hAnsiTheme="minorHAnsi" w:cstheme="minorHAnsi"/>
                <w:color w:val="000000"/>
                <w:sz w:val="24"/>
                <w:szCs w:val="24"/>
              </w:rPr>
            </w:pPr>
          </w:p>
          <w:p w14:paraId="363AAF12" w14:textId="77777777" w:rsidR="00876A6B" w:rsidRPr="00214D5F" w:rsidRDefault="00876A6B" w:rsidP="00876A6B">
            <w:pPr>
              <w:rPr>
                <w:rFonts w:asciiTheme="minorHAnsi" w:eastAsia="Century Gothic" w:hAnsiTheme="minorHAnsi" w:cstheme="minorHAnsi"/>
                <w:color w:val="000000"/>
                <w:sz w:val="24"/>
                <w:szCs w:val="24"/>
              </w:rPr>
            </w:pPr>
          </w:p>
          <w:p w14:paraId="045B07A1" w14:textId="77777777" w:rsidR="00876A6B" w:rsidRPr="00214D5F" w:rsidRDefault="00876A6B" w:rsidP="00876A6B">
            <w:pPr>
              <w:rPr>
                <w:rFonts w:asciiTheme="minorHAnsi" w:eastAsia="Century Gothic" w:hAnsiTheme="minorHAnsi" w:cstheme="minorHAnsi"/>
                <w:color w:val="000000"/>
                <w:sz w:val="24"/>
                <w:szCs w:val="24"/>
              </w:rPr>
            </w:pPr>
          </w:p>
          <w:p w14:paraId="334066E8" w14:textId="77777777" w:rsidR="00876A6B" w:rsidRPr="00214D5F" w:rsidRDefault="00876A6B" w:rsidP="00876A6B">
            <w:pPr>
              <w:rPr>
                <w:rFonts w:asciiTheme="minorHAnsi" w:eastAsia="Century Gothic" w:hAnsiTheme="minorHAnsi" w:cstheme="minorHAnsi"/>
                <w:color w:val="000000"/>
                <w:sz w:val="24"/>
                <w:szCs w:val="24"/>
              </w:rPr>
            </w:pPr>
          </w:p>
          <w:p w14:paraId="48B8ADB2" w14:textId="77777777" w:rsidR="00876A6B" w:rsidRPr="00214D5F" w:rsidRDefault="00876A6B" w:rsidP="00876A6B">
            <w:pPr>
              <w:rPr>
                <w:rFonts w:asciiTheme="minorHAnsi" w:eastAsia="Century Gothic" w:hAnsiTheme="minorHAnsi" w:cstheme="minorHAnsi"/>
                <w:color w:val="000000"/>
                <w:sz w:val="24"/>
                <w:szCs w:val="24"/>
              </w:rPr>
            </w:pPr>
          </w:p>
          <w:p w14:paraId="6FEC5037" w14:textId="77777777" w:rsidR="00876A6B" w:rsidRPr="00214D5F" w:rsidRDefault="00876A6B" w:rsidP="00876A6B">
            <w:pPr>
              <w:rPr>
                <w:rFonts w:asciiTheme="minorHAnsi" w:eastAsia="Century Gothic" w:hAnsiTheme="minorHAnsi" w:cstheme="minorHAnsi"/>
                <w:color w:val="000000"/>
                <w:sz w:val="24"/>
                <w:szCs w:val="24"/>
              </w:rPr>
            </w:pPr>
          </w:p>
          <w:p w14:paraId="57CE43EB" w14:textId="77777777" w:rsidR="00876A6B" w:rsidRPr="00214D5F" w:rsidRDefault="00876A6B" w:rsidP="00876A6B">
            <w:pPr>
              <w:rPr>
                <w:rFonts w:asciiTheme="minorHAnsi" w:eastAsia="Century Gothic" w:hAnsiTheme="minorHAnsi" w:cstheme="minorHAnsi"/>
                <w:color w:val="000000"/>
                <w:sz w:val="24"/>
                <w:szCs w:val="24"/>
              </w:rPr>
            </w:pPr>
          </w:p>
          <w:p w14:paraId="1F10649E"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trabajador(a) que sufra violencia en el trabajo ejercido por terceros, debe informar de forma inmediata para que se realice la investigación. Se realizara entrevista con el afectado (a) y con el denunciado(a), los posibles testigos, se investigaran los hechos y se entregara el respectivo informe a la empresa.</w:t>
            </w:r>
          </w:p>
          <w:p w14:paraId="52F0B77F"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 investigador, conforme a los antecedentes iniciales que tenga, solicitará a la comisión, disponer de algunas medidas precautorias, tales como la separación de los espacios físicos de los involucrados en el caso, la redistribución del tiempo de jornada, o se procederá a redestinar a las partes involucradas atendiendo la gravedad de los </w:t>
            </w:r>
            <w:r>
              <w:rPr>
                <w:rFonts w:asciiTheme="minorHAnsi" w:eastAsia="Century Gothic" w:hAnsiTheme="minorHAnsi" w:cstheme="minorHAnsi"/>
                <w:color w:val="000000"/>
                <w:sz w:val="24"/>
                <w:szCs w:val="24"/>
              </w:rPr>
              <w:lastRenderedPageBreak/>
              <w:t>hechos denunciados y las posibilidades derivadas de las condiciones de trabajo.</w:t>
            </w:r>
          </w:p>
          <w:p w14:paraId="77BC6284" w14:textId="77777777" w:rsidR="00876A6B" w:rsidRPr="00214D5F" w:rsidRDefault="00876A6B" w:rsidP="00876A6B">
            <w:pPr>
              <w:rPr>
                <w:rFonts w:asciiTheme="minorHAnsi" w:eastAsia="Century Gothic" w:hAnsiTheme="minorHAnsi" w:cstheme="minorHAnsi"/>
                <w:color w:val="000000"/>
                <w:sz w:val="24"/>
                <w:szCs w:val="24"/>
              </w:rPr>
            </w:pPr>
          </w:p>
          <w:p w14:paraId="111C6AED" w14:textId="77777777" w:rsidR="00876A6B" w:rsidRPr="00214D5F" w:rsidRDefault="00876A6B" w:rsidP="00876A6B">
            <w:pPr>
              <w:rPr>
                <w:rFonts w:asciiTheme="minorHAnsi" w:eastAsia="Century Gothic" w:hAnsiTheme="minorHAnsi" w:cstheme="minorHAnsi"/>
                <w:color w:val="000000"/>
                <w:sz w:val="24"/>
                <w:szCs w:val="24"/>
              </w:rPr>
            </w:pPr>
          </w:p>
          <w:p w14:paraId="0A3EBB13"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trabajador(a) que sufra alguna conducta incívica, debe informar de forma inmediata a la empresa para que se realice la investigación.</w:t>
            </w:r>
          </w:p>
          <w:p w14:paraId="239B8B7D"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investigador, conforme a los antecedentes iniciales que tenga, solicitará a la comisión, la separación de los espacios físicos de los involucrados en el caso la redestinación de una de las partes, atendiendo la gravedad de los hechos denunciados, para mejorar las condiciones de trabajo.</w:t>
            </w:r>
          </w:p>
          <w:p w14:paraId="21430E1B" w14:textId="77777777" w:rsidR="00876A6B" w:rsidRDefault="00876A6B" w:rsidP="00876A6B">
            <w:pPr>
              <w:pStyle w:val="TableParagraph"/>
              <w:numPr>
                <w:ilvl w:val="0"/>
                <w:numId w:val="27"/>
              </w:numPr>
              <w:tabs>
                <w:tab w:val="left" w:pos="828"/>
              </w:tabs>
              <w:spacing w:before="38" w:line="269" w:lineRule="exact"/>
              <w:ind w:left="360"/>
              <w:jc w:val="both"/>
              <w:rPr>
                <w:rFonts w:asciiTheme="minorHAnsi" w:hAnsiTheme="minorHAnsi" w:cstheme="minorHAnsi"/>
                <w:sz w:val="24"/>
                <w:szCs w:val="24"/>
              </w:rPr>
            </w:pPr>
            <w:r>
              <w:rPr>
                <w:rFonts w:asciiTheme="minorHAnsi" w:hAnsiTheme="minorHAnsi" w:cstheme="minorHAnsi"/>
                <w:sz w:val="24"/>
                <w:szCs w:val="24"/>
              </w:rPr>
              <w:t>Usar</w:t>
            </w:r>
            <w:r>
              <w:rPr>
                <w:rFonts w:asciiTheme="minorHAnsi" w:hAnsiTheme="minorHAnsi" w:cstheme="minorHAnsi"/>
                <w:spacing w:val="-7"/>
                <w:sz w:val="24"/>
                <w:szCs w:val="24"/>
              </w:rPr>
              <w:t xml:space="preserve"> </w:t>
            </w:r>
            <w:r>
              <w:rPr>
                <w:rFonts w:asciiTheme="minorHAnsi" w:hAnsiTheme="minorHAnsi" w:cstheme="minorHAnsi"/>
                <w:sz w:val="24"/>
                <w:szCs w:val="24"/>
              </w:rPr>
              <w:t>tono</w:t>
            </w:r>
            <w:r>
              <w:rPr>
                <w:rFonts w:asciiTheme="minorHAnsi" w:hAnsiTheme="minorHAnsi" w:cstheme="minorHAnsi"/>
                <w:spacing w:val="-4"/>
                <w:sz w:val="24"/>
                <w:szCs w:val="24"/>
              </w:rPr>
              <w:t xml:space="preserve"> </w:t>
            </w:r>
            <w:r>
              <w:rPr>
                <w:rFonts w:asciiTheme="minorHAnsi" w:hAnsiTheme="minorHAnsi" w:cstheme="minorHAnsi"/>
                <w:sz w:val="24"/>
                <w:szCs w:val="24"/>
              </w:rPr>
              <w:t>de</w:t>
            </w:r>
            <w:r>
              <w:rPr>
                <w:rFonts w:asciiTheme="minorHAnsi" w:hAnsiTheme="minorHAnsi" w:cstheme="minorHAnsi"/>
                <w:spacing w:val="-5"/>
                <w:sz w:val="24"/>
                <w:szCs w:val="24"/>
              </w:rPr>
              <w:t xml:space="preserve"> </w:t>
            </w:r>
            <w:r>
              <w:rPr>
                <w:rFonts w:asciiTheme="minorHAnsi" w:hAnsiTheme="minorHAnsi" w:cstheme="minorHAnsi"/>
                <w:sz w:val="24"/>
                <w:szCs w:val="24"/>
              </w:rPr>
              <w:t>voz</w:t>
            </w:r>
            <w:r>
              <w:rPr>
                <w:rFonts w:asciiTheme="minorHAnsi" w:hAnsiTheme="minorHAnsi" w:cstheme="minorHAnsi"/>
                <w:spacing w:val="-4"/>
                <w:sz w:val="24"/>
                <w:szCs w:val="24"/>
              </w:rPr>
              <w:t xml:space="preserve"> </w:t>
            </w:r>
            <w:r>
              <w:rPr>
                <w:rFonts w:asciiTheme="minorHAnsi" w:hAnsiTheme="minorHAnsi" w:cstheme="minorHAnsi"/>
                <w:sz w:val="24"/>
                <w:szCs w:val="24"/>
              </w:rPr>
              <w:t>apropiado</w:t>
            </w:r>
            <w:r>
              <w:rPr>
                <w:rFonts w:asciiTheme="minorHAnsi" w:hAnsiTheme="minorHAnsi" w:cstheme="minorHAnsi"/>
                <w:spacing w:val="-5"/>
                <w:sz w:val="24"/>
                <w:szCs w:val="24"/>
              </w:rPr>
              <w:t xml:space="preserve"> </w:t>
            </w:r>
            <w:r>
              <w:rPr>
                <w:rFonts w:asciiTheme="minorHAnsi" w:hAnsiTheme="minorHAnsi" w:cstheme="minorHAnsi"/>
                <w:sz w:val="24"/>
                <w:szCs w:val="24"/>
              </w:rPr>
              <w:t>y</w:t>
            </w:r>
            <w:r>
              <w:rPr>
                <w:rFonts w:asciiTheme="minorHAnsi" w:hAnsiTheme="minorHAnsi" w:cstheme="minorHAnsi"/>
                <w:spacing w:val="-4"/>
                <w:sz w:val="24"/>
                <w:szCs w:val="24"/>
              </w:rPr>
              <w:t xml:space="preserve"> </w:t>
            </w:r>
            <w:r>
              <w:rPr>
                <w:rFonts w:asciiTheme="minorHAnsi" w:hAnsiTheme="minorHAnsi" w:cstheme="minorHAnsi"/>
                <w:sz w:val="24"/>
                <w:szCs w:val="24"/>
              </w:rPr>
              <w:t>carente</w:t>
            </w:r>
            <w:r>
              <w:rPr>
                <w:rFonts w:asciiTheme="minorHAnsi" w:hAnsiTheme="minorHAnsi" w:cstheme="minorHAnsi"/>
                <w:spacing w:val="-5"/>
                <w:sz w:val="24"/>
                <w:szCs w:val="24"/>
              </w:rPr>
              <w:t xml:space="preserve"> </w:t>
            </w:r>
            <w:r>
              <w:rPr>
                <w:rFonts w:asciiTheme="minorHAnsi" w:hAnsiTheme="minorHAnsi" w:cstheme="minorHAnsi"/>
                <w:sz w:val="24"/>
                <w:szCs w:val="24"/>
              </w:rPr>
              <w:t>de</w:t>
            </w:r>
            <w:r>
              <w:rPr>
                <w:rFonts w:asciiTheme="minorHAnsi" w:hAnsiTheme="minorHAnsi" w:cstheme="minorHAnsi"/>
                <w:spacing w:val="-4"/>
                <w:sz w:val="24"/>
                <w:szCs w:val="24"/>
              </w:rPr>
              <w:t xml:space="preserve"> </w:t>
            </w:r>
            <w:r>
              <w:rPr>
                <w:rFonts w:asciiTheme="minorHAnsi" w:hAnsiTheme="minorHAnsi" w:cstheme="minorHAnsi"/>
                <w:sz w:val="24"/>
                <w:szCs w:val="24"/>
              </w:rPr>
              <w:t>agresividad</w:t>
            </w:r>
            <w:r>
              <w:rPr>
                <w:rFonts w:asciiTheme="minorHAnsi" w:hAnsiTheme="minorHAnsi" w:cstheme="minorHAnsi"/>
                <w:spacing w:val="-5"/>
                <w:sz w:val="24"/>
                <w:szCs w:val="24"/>
              </w:rPr>
              <w:t xml:space="preserve"> </w:t>
            </w:r>
            <w:r>
              <w:rPr>
                <w:rFonts w:asciiTheme="minorHAnsi" w:hAnsiTheme="minorHAnsi" w:cstheme="minorHAnsi"/>
                <w:sz w:val="24"/>
                <w:szCs w:val="24"/>
              </w:rPr>
              <w:t>cuando</w:t>
            </w:r>
            <w:r>
              <w:rPr>
                <w:rFonts w:asciiTheme="minorHAnsi" w:hAnsiTheme="minorHAnsi" w:cstheme="minorHAnsi"/>
                <w:spacing w:val="-4"/>
                <w:sz w:val="24"/>
                <w:szCs w:val="24"/>
              </w:rPr>
              <w:t xml:space="preserve"> </w:t>
            </w:r>
            <w:r>
              <w:rPr>
                <w:rFonts w:asciiTheme="minorHAnsi" w:hAnsiTheme="minorHAnsi" w:cstheme="minorHAnsi"/>
                <w:sz w:val="24"/>
                <w:szCs w:val="24"/>
              </w:rPr>
              <w:t>se</w:t>
            </w:r>
            <w:r>
              <w:rPr>
                <w:rFonts w:asciiTheme="minorHAnsi" w:hAnsiTheme="minorHAnsi" w:cstheme="minorHAnsi"/>
                <w:spacing w:val="-4"/>
                <w:sz w:val="24"/>
                <w:szCs w:val="24"/>
              </w:rPr>
              <w:t xml:space="preserve"> </w:t>
            </w:r>
            <w:r>
              <w:rPr>
                <w:rFonts w:asciiTheme="minorHAnsi" w:hAnsiTheme="minorHAnsi" w:cstheme="minorHAnsi"/>
                <w:spacing w:val="-2"/>
                <w:sz w:val="24"/>
                <w:szCs w:val="24"/>
              </w:rPr>
              <w:t>habla.</w:t>
            </w:r>
          </w:p>
          <w:p w14:paraId="2480F787" w14:textId="77777777" w:rsidR="00876A6B" w:rsidRPr="00214D5F" w:rsidRDefault="00876A6B" w:rsidP="00876A6B">
            <w:pPr>
              <w:pStyle w:val="TableParagraph"/>
              <w:numPr>
                <w:ilvl w:val="0"/>
                <w:numId w:val="27"/>
              </w:numPr>
              <w:tabs>
                <w:tab w:val="left" w:pos="828"/>
              </w:tabs>
              <w:spacing w:before="38" w:line="269" w:lineRule="exact"/>
              <w:ind w:left="360"/>
              <w:jc w:val="both"/>
              <w:rPr>
                <w:rFonts w:asciiTheme="minorHAnsi" w:hAnsiTheme="minorHAnsi" w:cstheme="minorHAnsi"/>
                <w:sz w:val="24"/>
                <w:szCs w:val="24"/>
              </w:rPr>
            </w:pPr>
            <w:r>
              <w:rPr>
                <w:rFonts w:asciiTheme="minorHAnsi" w:hAnsiTheme="minorHAnsi" w:cstheme="minorHAnsi"/>
                <w:sz w:val="24"/>
                <w:szCs w:val="24"/>
              </w:rPr>
              <w:t>Evitar gestos físicos no verbales hostiles y discriminatorios propendiendo</w:t>
            </w:r>
            <w:r>
              <w:rPr>
                <w:rFonts w:asciiTheme="minorHAnsi" w:hAnsiTheme="minorHAnsi" w:cstheme="minorHAnsi"/>
                <w:spacing w:val="40"/>
                <w:sz w:val="24"/>
                <w:szCs w:val="24"/>
              </w:rPr>
              <w:t xml:space="preserve"> </w:t>
            </w:r>
            <w:r>
              <w:rPr>
                <w:rFonts w:asciiTheme="minorHAnsi" w:hAnsiTheme="minorHAnsi" w:cstheme="minorHAnsi"/>
                <w:sz w:val="24"/>
                <w:szCs w:val="24"/>
              </w:rPr>
              <w:t>a una actuación amable en el entorno laboral.</w:t>
            </w:r>
          </w:p>
          <w:p w14:paraId="02A4C818" w14:textId="77777777" w:rsidR="00876A6B" w:rsidRPr="00214D5F" w:rsidRDefault="00876A6B" w:rsidP="00876A6B">
            <w:pPr>
              <w:pStyle w:val="TableParagraph"/>
              <w:numPr>
                <w:ilvl w:val="0"/>
                <w:numId w:val="27"/>
              </w:numPr>
              <w:tabs>
                <w:tab w:val="left" w:pos="827"/>
              </w:tabs>
              <w:spacing w:line="246" w:lineRule="exact"/>
              <w:ind w:left="360"/>
              <w:jc w:val="both"/>
              <w:rPr>
                <w:rFonts w:asciiTheme="minorHAnsi" w:hAnsiTheme="minorHAnsi" w:cstheme="minorHAnsi"/>
                <w:sz w:val="24"/>
                <w:szCs w:val="24"/>
              </w:rPr>
            </w:pPr>
            <w:r>
              <w:rPr>
                <w:rFonts w:asciiTheme="minorHAnsi" w:hAnsiTheme="minorHAnsi" w:cstheme="minorHAnsi"/>
                <w:sz w:val="24"/>
                <w:szCs w:val="24"/>
              </w:rPr>
              <w:t>El</w:t>
            </w:r>
            <w:r>
              <w:rPr>
                <w:rFonts w:asciiTheme="minorHAnsi" w:hAnsiTheme="minorHAnsi" w:cstheme="minorHAnsi"/>
                <w:spacing w:val="-2"/>
                <w:sz w:val="24"/>
                <w:szCs w:val="24"/>
              </w:rPr>
              <w:t xml:space="preserve"> </w:t>
            </w:r>
            <w:r>
              <w:rPr>
                <w:rFonts w:asciiTheme="minorHAnsi" w:hAnsiTheme="minorHAnsi" w:cstheme="minorHAnsi"/>
                <w:sz w:val="24"/>
                <w:szCs w:val="24"/>
              </w:rPr>
              <w:t>respeto</w:t>
            </w:r>
            <w:r>
              <w:rPr>
                <w:rFonts w:asciiTheme="minorHAnsi" w:hAnsiTheme="minorHAnsi" w:cstheme="minorHAnsi"/>
                <w:spacing w:val="-2"/>
                <w:sz w:val="24"/>
                <w:szCs w:val="24"/>
              </w:rPr>
              <w:t xml:space="preserve"> </w:t>
            </w:r>
            <w:r>
              <w:rPr>
                <w:rFonts w:asciiTheme="minorHAnsi" w:hAnsiTheme="minorHAnsi" w:cstheme="minorHAnsi"/>
                <w:sz w:val="24"/>
                <w:szCs w:val="24"/>
              </w:rPr>
              <w:t>a</w:t>
            </w:r>
            <w:r>
              <w:rPr>
                <w:rFonts w:asciiTheme="minorHAnsi" w:hAnsiTheme="minorHAnsi" w:cstheme="minorHAnsi"/>
                <w:spacing w:val="-2"/>
                <w:sz w:val="24"/>
                <w:szCs w:val="24"/>
              </w:rPr>
              <w:t xml:space="preserve"> </w:t>
            </w:r>
            <w:r>
              <w:rPr>
                <w:rFonts w:asciiTheme="minorHAnsi" w:hAnsiTheme="minorHAnsi" w:cstheme="minorHAnsi"/>
                <w:sz w:val="24"/>
                <w:szCs w:val="24"/>
              </w:rPr>
              <w:t>los</w:t>
            </w:r>
            <w:r>
              <w:rPr>
                <w:rFonts w:asciiTheme="minorHAnsi" w:hAnsiTheme="minorHAnsi" w:cstheme="minorHAnsi"/>
                <w:spacing w:val="-1"/>
                <w:sz w:val="24"/>
                <w:szCs w:val="24"/>
              </w:rPr>
              <w:t xml:space="preserve"> </w:t>
            </w:r>
            <w:r>
              <w:rPr>
                <w:rFonts w:asciiTheme="minorHAnsi" w:hAnsiTheme="minorHAnsi" w:cstheme="minorHAnsi"/>
                <w:sz w:val="24"/>
                <w:szCs w:val="24"/>
              </w:rPr>
              <w:t>espacios</w:t>
            </w:r>
            <w:r>
              <w:rPr>
                <w:rFonts w:asciiTheme="minorHAnsi" w:hAnsiTheme="minorHAnsi" w:cstheme="minorHAnsi"/>
                <w:spacing w:val="-2"/>
                <w:sz w:val="24"/>
                <w:szCs w:val="24"/>
              </w:rPr>
              <w:t xml:space="preserve"> </w:t>
            </w:r>
            <w:r>
              <w:rPr>
                <w:rFonts w:asciiTheme="minorHAnsi" w:hAnsiTheme="minorHAnsi" w:cstheme="minorHAnsi"/>
                <w:sz w:val="24"/>
                <w:szCs w:val="24"/>
              </w:rPr>
              <w:t>personales</w:t>
            </w:r>
            <w:r>
              <w:rPr>
                <w:rFonts w:asciiTheme="minorHAnsi" w:hAnsiTheme="minorHAnsi" w:cstheme="minorHAnsi"/>
                <w:spacing w:val="-2"/>
                <w:sz w:val="24"/>
                <w:szCs w:val="24"/>
              </w:rPr>
              <w:t xml:space="preserve"> </w:t>
            </w:r>
            <w:r>
              <w:rPr>
                <w:rFonts w:asciiTheme="minorHAnsi" w:hAnsiTheme="minorHAnsi" w:cstheme="minorHAnsi"/>
                <w:sz w:val="24"/>
                <w:szCs w:val="24"/>
              </w:rPr>
              <w:t>del</w:t>
            </w:r>
            <w:r>
              <w:rPr>
                <w:rFonts w:asciiTheme="minorHAnsi" w:hAnsiTheme="minorHAnsi" w:cstheme="minorHAnsi"/>
                <w:spacing w:val="-2"/>
                <w:sz w:val="24"/>
                <w:szCs w:val="24"/>
              </w:rPr>
              <w:t xml:space="preserve"> </w:t>
            </w:r>
            <w:r>
              <w:rPr>
                <w:rFonts w:asciiTheme="minorHAnsi" w:hAnsiTheme="minorHAnsi" w:cstheme="minorHAnsi"/>
                <w:sz w:val="24"/>
                <w:szCs w:val="24"/>
              </w:rPr>
              <w:t>resto</w:t>
            </w:r>
            <w:r>
              <w:rPr>
                <w:rFonts w:asciiTheme="minorHAnsi" w:hAnsiTheme="minorHAnsi" w:cstheme="minorHAnsi"/>
                <w:spacing w:val="-1"/>
                <w:sz w:val="24"/>
                <w:szCs w:val="24"/>
              </w:rPr>
              <w:t xml:space="preserve"> </w:t>
            </w:r>
            <w:r>
              <w:rPr>
                <w:rFonts w:asciiTheme="minorHAnsi" w:hAnsiTheme="minorHAnsi" w:cstheme="minorHAnsi"/>
                <w:sz w:val="24"/>
                <w:szCs w:val="24"/>
              </w:rPr>
              <w:t>de</w:t>
            </w:r>
            <w:r>
              <w:rPr>
                <w:rFonts w:asciiTheme="minorHAnsi" w:hAnsiTheme="minorHAnsi" w:cstheme="minorHAnsi"/>
                <w:spacing w:val="-2"/>
                <w:sz w:val="24"/>
                <w:szCs w:val="24"/>
              </w:rPr>
              <w:t xml:space="preserve"> </w:t>
            </w:r>
            <w:r>
              <w:rPr>
                <w:rFonts w:asciiTheme="minorHAnsi" w:hAnsiTheme="minorHAnsi" w:cstheme="minorHAnsi"/>
                <w:sz w:val="24"/>
                <w:szCs w:val="24"/>
              </w:rPr>
              <w:t>las</w:t>
            </w:r>
            <w:r>
              <w:rPr>
                <w:rFonts w:asciiTheme="minorHAnsi" w:hAnsiTheme="minorHAnsi" w:cstheme="minorHAnsi"/>
                <w:spacing w:val="-2"/>
                <w:sz w:val="24"/>
                <w:szCs w:val="24"/>
              </w:rPr>
              <w:t xml:space="preserve"> </w:t>
            </w:r>
            <w:r>
              <w:rPr>
                <w:rFonts w:asciiTheme="minorHAnsi" w:hAnsiTheme="minorHAnsi" w:cstheme="minorHAnsi"/>
                <w:sz w:val="24"/>
                <w:szCs w:val="24"/>
              </w:rPr>
              <w:t>personas</w:t>
            </w:r>
            <w:r>
              <w:rPr>
                <w:rFonts w:asciiTheme="minorHAnsi" w:hAnsiTheme="minorHAnsi" w:cstheme="minorHAnsi"/>
                <w:spacing w:val="-1"/>
                <w:sz w:val="24"/>
                <w:szCs w:val="24"/>
              </w:rPr>
              <w:t xml:space="preserve"> </w:t>
            </w:r>
            <w:r>
              <w:rPr>
                <w:rFonts w:asciiTheme="minorHAnsi" w:hAnsiTheme="minorHAnsi" w:cstheme="minorHAnsi"/>
                <w:spacing w:val="-2"/>
                <w:sz w:val="24"/>
                <w:szCs w:val="24"/>
              </w:rPr>
              <w:t>trabajadoras</w:t>
            </w:r>
            <w:r>
              <w:rPr>
                <w:rFonts w:asciiTheme="minorHAnsi" w:hAnsiTheme="minorHAnsi" w:cstheme="minorHAnsi"/>
                <w:sz w:val="24"/>
                <w:szCs w:val="24"/>
              </w:rPr>
              <w:t xml:space="preserve"> propendiendo</w:t>
            </w:r>
            <w:r>
              <w:rPr>
                <w:rFonts w:asciiTheme="minorHAnsi" w:hAnsiTheme="minorHAnsi" w:cstheme="minorHAnsi"/>
                <w:spacing w:val="80"/>
                <w:sz w:val="24"/>
                <w:szCs w:val="24"/>
              </w:rPr>
              <w:t xml:space="preserve"> </w:t>
            </w:r>
            <w:r>
              <w:rPr>
                <w:rFonts w:asciiTheme="minorHAnsi" w:hAnsiTheme="minorHAnsi" w:cstheme="minorHAnsi"/>
                <w:sz w:val="24"/>
                <w:szCs w:val="24"/>
              </w:rPr>
              <w:t>a</w:t>
            </w:r>
            <w:r>
              <w:rPr>
                <w:rFonts w:asciiTheme="minorHAnsi" w:hAnsiTheme="minorHAnsi" w:cstheme="minorHAnsi"/>
                <w:spacing w:val="80"/>
                <w:sz w:val="24"/>
                <w:szCs w:val="24"/>
              </w:rPr>
              <w:t xml:space="preserve"> </w:t>
            </w:r>
            <w:r>
              <w:rPr>
                <w:rFonts w:asciiTheme="minorHAnsi" w:hAnsiTheme="minorHAnsi" w:cstheme="minorHAnsi"/>
                <w:sz w:val="24"/>
                <w:szCs w:val="24"/>
              </w:rPr>
              <w:t>consultar,</w:t>
            </w:r>
            <w:r>
              <w:rPr>
                <w:rFonts w:asciiTheme="minorHAnsi" w:hAnsiTheme="minorHAnsi" w:cstheme="minorHAnsi"/>
                <w:spacing w:val="80"/>
                <w:sz w:val="24"/>
                <w:szCs w:val="24"/>
              </w:rPr>
              <w:t xml:space="preserve"> </w:t>
            </w:r>
            <w:r>
              <w:rPr>
                <w:rFonts w:asciiTheme="minorHAnsi" w:hAnsiTheme="minorHAnsi" w:cstheme="minorHAnsi"/>
                <w:sz w:val="24"/>
                <w:szCs w:val="24"/>
              </w:rPr>
              <w:t>en</w:t>
            </w:r>
            <w:r>
              <w:rPr>
                <w:rFonts w:asciiTheme="minorHAnsi" w:hAnsiTheme="minorHAnsi" w:cstheme="minorHAnsi"/>
                <w:spacing w:val="80"/>
                <w:sz w:val="24"/>
                <w:szCs w:val="24"/>
              </w:rPr>
              <w:t xml:space="preserve"> </w:t>
            </w:r>
            <w:r>
              <w:rPr>
                <w:rFonts w:asciiTheme="minorHAnsi" w:hAnsiTheme="minorHAnsi" w:cstheme="minorHAnsi"/>
                <w:sz w:val="24"/>
                <w:szCs w:val="24"/>
              </w:rPr>
              <w:t>caso</w:t>
            </w:r>
            <w:r>
              <w:rPr>
                <w:rFonts w:asciiTheme="minorHAnsi" w:hAnsiTheme="minorHAnsi" w:cstheme="minorHAnsi"/>
                <w:spacing w:val="80"/>
                <w:sz w:val="24"/>
                <w:szCs w:val="24"/>
              </w:rPr>
              <w:t xml:space="preserve"> </w:t>
            </w:r>
            <w:r>
              <w:rPr>
                <w:rFonts w:asciiTheme="minorHAnsi" w:hAnsiTheme="minorHAnsi" w:cstheme="minorHAnsi"/>
                <w:sz w:val="24"/>
                <w:szCs w:val="24"/>
              </w:rPr>
              <w:t>de</w:t>
            </w:r>
            <w:r>
              <w:rPr>
                <w:rFonts w:asciiTheme="minorHAnsi" w:hAnsiTheme="minorHAnsi" w:cstheme="minorHAnsi"/>
                <w:spacing w:val="80"/>
                <w:sz w:val="24"/>
                <w:szCs w:val="24"/>
              </w:rPr>
              <w:t xml:space="preserve"> </w:t>
            </w:r>
            <w:r>
              <w:rPr>
                <w:rFonts w:asciiTheme="minorHAnsi" w:hAnsiTheme="minorHAnsi" w:cstheme="minorHAnsi"/>
                <w:sz w:val="24"/>
                <w:szCs w:val="24"/>
              </w:rPr>
              <w:t>dudas,</w:t>
            </w:r>
            <w:r>
              <w:rPr>
                <w:rFonts w:asciiTheme="minorHAnsi" w:hAnsiTheme="minorHAnsi" w:cstheme="minorHAnsi"/>
                <w:spacing w:val="80"/>
                <w:sz w:val="24"/>
                <w:szCs w:val="24"/>
              </w:rPr>
              <w:t xml:space="preserve"> </w:t>
            </w:r>
            <w:r>
              <w:rPr>
                <w:rFonts w:asciiTheme="minorHAnsi" w:hAnsiTheme="minorHAnsi" w:cstheme="minorHAnsi"/>
                <w:sz w:val="24"/>
                <w:szCs w:val="24"/>
              </w:rPr>
              <w:t>sobre</w:t>
            </w:r>
            <w:r>
              <w:rPr>
                <w:rFonts w:asciiTheme="minorHAnsi" w:hAnsiTheme="minorHAnsi" w:cstheme="minorHAnsi"/>
                <w:spacing w:val="80"/>
                <w:sz w:val="24"/>
                <w:szCs w:val="24"/>
              </w:rPr>
              <w:t xml:space="preserve"> </w:t>
            </w:r>
            <w:r>
              <w:rPr>
                <w:rFonts w:asciiTheme="minorHAnsi" w:hAnsiTheme="minorHAnsi" w:cstheme="minorHAnsi"/>
                <w:sz w:val="24"/>
                <w:szCs w:val="24"/>
              </w:rPr>
              <w:t>el</w:t>
            </w:r>
            <w:r>
              <w:rPr>
                <w:rFonts w:asciiTheme="minorHAnsi" w:hAnsiTheme="minorHAnsi" w:cstheme="minorHAnsi"/>
                <w:spacing w:val="80"/>
                <w:sz w:val="24"/>
                <w:szCs w:val="24"/>
              </w:rPr>
              <w:t xml:space="preserve"> </w:t>
            </w:r>
            <w:r>
              <w:rPr>
                <w:rFonts w:asciiTheme="minorHAnsi" w:hAnsiTheme="minorHAnsi" w:cstheme="minorHAnsi"/>
                <w:sz w:val="24"/>
                <w:szCs w:val="24"/>
              </w:rPr>
              <w:t>uso</w:t>
            </w:r>
            <w:r>
              <w:rPr>
                <w:rFonts w:asciiTheme="minorHAnsi" w:hAnsiTheme="minorHAnsi" w:cstheme="minorHAnsi"/>
                <w:spacing w:val="80"/>
                <w:sz w:val="24"/>
                <w:szCs w:val="24"/>
              </w:rPr>
              <w:t xml:space="preserve"> </w:t>
            </w:r>
            <w:r>
              <w:rPr>
                <w:rFonts w:asciiTheme="minorHAnsi" w:hAnsiTheme="minorHAnsi" w:cstheme="minorHAnsi"/>
                <w:sz w:val="24"/>
                <w:szCs w:val="24"/>
              </w:rPr>
              <w:t>de</w:t>
            </w:r>
            <w:r>
              <w:rPr>
                <w:rFonts w:asciiTheme="minorHAnsi" w:hAnsiTheme="minorHAnsi" w:cstheme="minorHAnsi"/>
                <w:spacing w:val="80"/>
                <w:w w:val="150"/>
                <w:sz w:val="24"/>
                <w:szCs w:val="24"/>
              </w:rPr>
              <w:t xml:space="preserve"> </w:t>
            </w:r>
            <w:r>
              <w:rPr>
                <w:rFonts w:asciiTheme="minorHAnsi" w:hAnsiTheme="minorHAnsi" w:cstheme="minorHAnsi"/>
                <w:sz w:val="24"/>
                <w:szCs w:val="24"/>
              </w:rPr>
              <w:t>herramientas, materiales u otros implementos ajenos.</w:t>
            </w:r>
          </w:p>
          <w:p w14:paraId="069CF03A" w14:textId="77777777" w:rsidR="00876A6B" w:rsidRPr="00214D5F" w:rsidRDefault="00876A6B" w:rsidP="00876A6B">
            <w:pPr>
              <w:pStyle w:val="TableParagraph"/>
              <w:numPr>
                <w:ilvl w:val="0"/>
                <w:numId w:val="27"/>
              </w:numPr>
              <w:tabs>
                <w:tab w:val="left" w:pos="827"/>
              </w:tabs>
              <w:spacing w:line="243" w:lineRule="exact"/>
              <w:ind w:left="360"/>
              <w:jc w:val="both"/>
              <w:rPr>
                <w:rFonts w:asciiTheme="minorHAnsi" w:hAnsiTheme="minorHAnsi" w:cstheme="minorHAnsi"/>
                <w:sz w:val="24"/>
                <w:szCs w:val="24"/>
              </w:rPr>
            </w:pPr>
            <w:r>
              <w:rPr>
                <w:rFonts w:asciiTheme="minorHAnsi" w:hAnsiTheme="minorHAnsi" w:cstheme="minorHAnsi"/>
                <w:sz w:val="24"/>
                <w:szCs w:val="24"/>
              </w:rPr>
              <w:t>Mantener</w:t>
            </w:r>
            <w:r>
              <w:rPr>
                <w:rFonts w:asciiTheme="minorHAnsi" w:hAnsiTheme="minorHAnsi" w:cstheme="minorHAnsi"/>
                <w:spacing w:val="47"/>
                <w:sz w:val="24"/>
                <w:szCs w:val="24"/>
              </w:rPr>
              <w:t xml:space="preserve"> </w:t>
            </w:r>
            <w:r>
              <w:rPr>
                <w:rFonts w:asciiTheme="minorHAnsi" w:hAnsiTheme="minorHAnsi" w:cstheme="minorHAnsi"/>
                <w:sz w:val="24"/>
                <w:szCs w:val="24"/>
              </w:rPr>
              <w:t>especial</w:t>
            </w:r>
            <w:r>
              <w:rPr>
                <w:rFonts w:asciiTheme="minorHAnsi" w:hAnsiTheme="minorHAnsi" w:cstheme="minorHAnsi"/>
                <w:spacing w:val="47"/>
                <w:sz w:val="24"/>
                <w:szCs w:val="24"/>
              </w:rPr>
              <w:t xml:space="preserve"> </w:t>
            </w:r>
            <w:r>
              <w:rPr>
                <w:rFonts w:asciiTheme="minorHAnsi" w:hAnsiTheme="minorHAnsi" w:cstheme="minorHAnsi"/>
                <w:sz w:val="24"/>
                <w:szCs w:val="24"/>
              </w:rPr>
              <w:t>reserva</w:t>
            </w:r>
            <w:r>
              <w:rPr>
                <w:rFonts w:asciiTheme="minorHAnsi" w:hAnsiTheme="minorHAnsi" w:cstheme="minorHAnsi"/>
                <w:spacing w:val="47"/>
                <w:sz w:val="24"/>
                <w:szCs w:val="24"/>
              </w:rPr>
              <w:t xml:space="preserve"> </w:t>
            </w:r>
            <w:r>
              <w:rPr>
                <w:rFonts w:asciiTheme="minorHAnsi" w:hAnsiTheme="minorHAnsi" w:cstheme="minorHAnsi"/>
                <w:sz w:val="24"/>
                <w:szCs w:val="24"/>
              </w:rPr>
              <w:t>de</w:t>
            </w:r>
            <w:r>
              <w:rPr>
                <w:rFonts w:asciiTheme="minorHAnsi" w:hAnsiTheme="minorHAnsi" w:cstheme="minorHAnsi"/>
                <w:spacing w:val="48"/>
                <w:sz w:val="24"/>
                <w:szCs w:val="24"/>
              </w:rPr>
              <w:t xml:space="preserve"> </w:t>
            </w:r>
            <w:r>
              <w:rPr>
                <w:rFonts w:asciiTheme="minorHAnsi" w:hAnsiTheme="minorHAnsi" w:cstheme="minorHAnsi"/>
                <w:sz w:val="24"/>
                <w:szCs w:val="24"/>
              </w:rPr>
              <w:t>aquella</w:t>
            </w:r>
            <w:r>
              <w:rPr>
                <w:rFonts w:asciiTheme="minorHAnsi" w:hAnsiTheme="minorHAnsi" w:cstheme="minorHAnsi"/>
                <w:spacing w:val="47"/>
                <w:sz w:val="24"/>
                <w:szCs w:val="24"/>
              </w:rPr>
              <w:t xml:space="preserve">  </w:t>
            </w:r>
            <w:r>
              <w:rPr>
                <w:rFonts w:asciiTheme="minorHAnsi" w:hAnsiTheme="minorHAnsi" w:cstheme="minorHAnsi"/>
                <w:sz w:val="24"/>
                <w:szCs w:val="24"/>
              </w:rPr>
              <w:t>información</w:t>
            </w:r>
            <w:r>
              <w:rPr>
                <w:rFonts w:asciiTheme="minorHAnsi" w:hAnsiTheme="minorHAnsi" w:cstheme="minorHAnsi"/>
                <w:spacing w:val="47"/>
                <w:sz w:val="24"/>
                <w:szCs w:val="24"/>
              </w:rPr>
              <w:t xml:space="preserve"> </w:t>
            </w:r>
            <w:r>
              <w:rPr>
                <w:rFonts w:asciiTheme="minorHAnsi" w:hAnsiTheme="minorHAnsi" w:cstheme="minorHAnsi"/>
                <w:sz w:val="24"/>
                <w:szCs w:val="24"/>
              </w:rPr>
              <w:t>que</w:t>
            </w:r>
            <w:r>
              <w:rPr>
                <w:rFonts w:asciiTheme="minorHAnsi" w:hAnsiTheme="minorHAnsi" w:cstheme="minorHAnsi"/>
                <w:spacing w:val="48"/>
                <w:sz w:val="24"/>
                <w:szCs w:val="24"/>
              </w:rPr>
              <w:t xml:space="preserve"> </w:t>
            </w:r>
            <w:r>
              <w:rPr>
                <w:rFonts w:asciiTheme="minorHAnsi" w:hAnsiTheme="minorHAnsi" w:cstheme="minorHAnsi"/>
                <w:sz w:val="24"/>
                <w:szCs w:val="24"/>
              </w:rPr>
              <w:t>se</w:t>
            </w:r>
            <w:r>
              <w:rPr>
                <w:rFonts w:asciiTheme="minorHAnsi" w:hAnsiTheme="minorHAnsi" w:cstheme="minorHAnsi"/>
                <w:spacing w:val="47"/>
                <w:sz w:val="24"/>
                <w:szCs w:val="24"/>
              </w:rPr>
              <w:t xml:space="preserve"> </w:t>
            </w:r>
            <w:r>
              <w:rPr>
                <w:rFonts w:asciiTheme="minorHAnsi" w:hAnsiTheme="minorHAnsi" w:cstheme="minorHAnsi"/>
                <w:spacing w:val="-5"/>
                <w:sz w:val="24"/>
                <w:szCs w:val="24"/>
              </w:rPr>
              <w:t xml:space="preserve">ha </w:t>
            </w:r>
            <w:r>
              <w:rPr>
                <w:rFonts w:asciiTheme="minorHAnsi" w:hAnsiTheme="minorHAnsi" w:cstheme="minorHAnsi"/>
                <w:sz w:val="24"/>
                <w:szCs w:val="24"/>
              </w:rPr>
              <w:t>proporcionado en el contexto personal por otra persona del trabajo, en la medida que dicha situación no constituya delito o encubra una situación potencial de acoso laboral o sexual.</w:t>
            </w:r>
          </w:p>
          <w:p w14:paraId="4DB89AB1"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 investigador, conforme a los antecedentes iniciales que tenga, solicitará a la comisión, disponer de algunas medidas precautorias, tales </w:t>
            </w:r>
            <w:r>
              <w:rPr>
                <w:rFonts w:asciiTheme="minorHAnsi" w:eastAsia="Century Gothic" w:hAnsiTheme="minorHAnsi" w:cstheme="minorHAnsi"/>
                <w:color w:val="000000"/>
                <w:sz w:val="24"/>
                <w:szCs w:val="24"/>
              </w:rPr>
              <w:lastRenderedPageBreak/>
              <w:t>como la separación de los espacios físicos de los involucrados en el caso, la redistribución del tiempo de jornada, o se procederá a redestinar a las partes involucradas atendiendo la gravedad de los hechos denunciados y las posibilidades derivadas de las condiciones de trabajo.</w:t>
            </w:r>
          </w:p>
        </w:tc>
      </w:tr>
      <w:tr w:rsidR="00876A6B" w:rsidRPr="00744B9C" w14:paraId="6C05F9BB" w14:textId="77777777" w:rsidTr="00876A6B">
        <w:tc>
          <w:tcPr>
            <w:tcW w:w="415" w:type="dxa"/>
            <w:vMerge w:val="restart"/>
            <w:shd w:val="clear" w:color="auto" w:fill="C2D69B" w:themeFill="accent3" w:themeFillTint="99"/>
          </w:tcPr>
          <w:p w14:paraId="07E0921E"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d)</w:t>
            </w:r>
          </w:p>
        </w:tc>
        <w:tc>
          <w:tcPr>
            <w:tcW w:w="2945" w:type="dxa"/>
            <w:shd w:val="clear" w:color="auto" w:fill="DDD9C3" w:themeFill="background2" w:themeFillShade="E6"/>
          </w:tcPr>
          <w:p w14:paraId="4D524E35"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Tipos de Emergencias</w:t>
            </w:r>
          </w:p>
        </w:tc>
        <w:tc>
          <w:tcPr>
            <w:tcW w:w="2938" w:type="dxa"/>
            <w:shd w:val="clear" w:color="auto" w:fill="DDD9C3" w:themeFill="background2" w:themeFillShade="E6"/>
          </w:tcPr>
          <w:p w14:paraId="698F21C4"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Riesgos derivados de emergencias</w:t>
            </w:r>
          </w:p>
        </w:tc>
        <w:tc>
          <w:tcPr>
            <w:tcW w:w="4050" w:type="dxa"/>
            <w:shd w:val="clear" w:color="auto" w:fill="DDD9C3" w:themeFill="background2" w:themeFillShade="E6"/>
          </w:tcPr>
          <w:p w14:paraId="330F463A"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Medida preventiva</w:t>
            </w:r>
          </w:p>
        </w:tc>
      </w:tr>
      <w:tr w:rsidR="00876A6B" w:rsidRPr="00744B9C" w14:paraId="1EE0A72D" w14:textId="77777777" w:rsidTr="00876A6B">
        <w:trPr>
          <w:trHeight w:val="1851"/>
        </w:trPr>
        <w:tc>
          <w:tcPr>
            <w:tcW w:w="415" w:type="dxa"/>
            <w:vMerge/>
            <w:shd w:val="clear" w:color="auto" w:fill="C2D69B" w:themeFill="accent3" w:themeFillTint="99"/>
          </w:tcPr>
          <w:p w14:paraId="3C4A72E5" w14:textId="77777777" w:rsidR="00876A6B" w:rsidRPr="00825286" w:rsidRDefault="00876A6B" w:rsidP="00876A6B">
            <w:pPr>
              <w:jc w:val="both"/>
              <w:rPr>
                <w:rFonts w:asciiTheme="minorHAnsi" w:eastAsia="Century Gothic" w:hAnsiTheme="minorHAnsi" w:cstheme="minorHAnsi"/>
                <w:color w:val="000000"/>
                <w:sz w:val="24"/>
                <w:szCs w:val="24"/>
              </w:rPr>
            </w:pPr>
          </w:p>
        </w:tc>
        <w:tc>
          <w:tcPr>
            <w:tcW w:w="2945" w:type="dxa"/>
            <w:shd w:val="clear" w:color="auto" w:fill="FFFFFF" w:themeFill="background1"/>
          </w:tcPr>
          <w:p w14:paraId="0F268DB1"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Naturales:</w:t>
            </w:r>
            <w:r>
              <w:rPr>
                <w:rFonts w:asciiTheme="minorHAnsi" w:eastAsia="Century Gothic" w:hAnsiTheme="minorHAnsi" w:cstheme="minorHAnsi"/>
                <w:color w:val="000000"/>
                <w:sz w:val="24"/>
                <w:szCs w:val="24"/>
              </w:rPr>
              <w:t xml:space="preserve"> Inundaciones.</w:t>
            </w:r>
          </w:p>
          <w:p w14:paraId="55167240"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Terremoto </w:t>
            </w:r>
          </w:p>
          <w:p w14:paraId="5929EEDE" w14:textId="77777777" w:rsidR="00876A6B" w:rsidRPr="00214D5F" w:rsidRDefault="00876A6B" w:rsidP="00876A6B">
            <w:pPr>
              <w:rPr>
                <w:rFonts w:asciiTheme="minorHAnsi" w:eastAsia="Century Gothic" w:hAnsiTheme="minorHAnsi" w:cstheme="minorHAnsi"/>
                <w:color w:val="000000"/>
                <w:sz w:val="24"/>
                <w:szCs w:val="24"/>
              </w:rPr>
            </w:pPr>
          </w:p>
          <w:p w14:paraId="38BDB0E3" w14:textId="77777777" w:rsidR="00876A6B" w:rsidRPr="00214D5F" w:rsidRDefault="00876A6B" w:rsidP="00876A6B">
            <w:pPr>
              <w:rPr>
                <w:rFonts w:asciiTheme="minorHAnsi" w:eastAsia="Century Gothic" w:hAnsiTheme="minorHAnsi" w:cstheme="minorHAnsi"/>
                <w:color w:val="000000"/>
                <w:sz w:val="24"/>
                <w:szCs w:val="24"/>
              </w:rPr>
            </w:pPr>
          </w:p>
          <w:p w14:paraId="6037C011" w14:textId="77777777" w:rsidR="00876A6B" w:rsidRPr="00214D5F" w:rsidRDefault="00876A6B" w:rsidP="00876A6B">
            <w:pPr>
              <w:rPr>
                <w:rFonts w:asciiTheme="minorHAnsi" w:eastAsia="Century Gothic" w:hAnsiTheme="minorHAnsi" w:cstheme="minorHAnsi"/>
                <w:color w:val="000000"/>
                <w:sz w:val="24"/>
                <w:szCs w:val="24"/>
              </w:rPr>
            </w:pPr>
          </w:p>
          <w:p w14:paraId="55D03094" w14:textId="77777777" w:rsidR="00876A6B" w:rsidRPr="00214D5F" w:rsidRDefault="00876A6B" w:rsidP="00876A6B">
            <w:pPr>
              <w:rPr>
                <w:rFonts w:asciiTheme="minorHAnsi" w:eastAsia="Century Gothic" w:hAnsiTheme="minorHAnsi" w:cstheme="minorHAnsi"/>
                <w:color w:val="000000"/>
                <w:sz w:val="24"/>
                <w:szCs w:val="24"/>
              </w:rPr>
            </w:pPr>
          </w:p>
          <w:p w14:paraId="2EE486E4" w14:textId="77777777" w:rsidR="00876A6B" w:rsidRPr="00214D5F" w:rsidRDefault="00876A6B" w:rsidP="00876A6B">
            <w:pPr>
              <w:rPr>
                <w:rFonts w:asciiTheme="minorHAnsi" w:eastAsia="Century Gothic" w:hAnsiTheme="minorHAnsi" w:cstheme="minorHAnsi"/>
                <w:color w:val="000000"/>
                <w:sz w:val="24"/>
                <w:szCs w:val="24"/>
              </w:rPr>
            </w:pPr>
          </w:p>
          <w:p w14:paraId="1017AC9A" w14:textId="77777777" w:rsidR="00876A6B" w:rsidRPr="00214D5F" w:rsidRDefault="00876A6B" w:rsidP="00876A6B">
            <w:pPr>
              <w:rPr>
                <w:rFonts w:asciiTheme="minorHAnsi" w:eastAsia="Century Gothic" w:hAnsiTheme="minorHAnsi" w:cstheme="minorHAnsi"/>
                <w:color w:val="000000"/>
                <w:sz w:val="24"/>
                <w:szCs w:val="24"/>
              </w:rPr>
            </w:pPr>
          </w:p>
          <w:p w14:paraId="77454644"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Incendio y Explosión:</w:t>
            </w:r>
          </w:p>
          <w:p w14:paraId="37A592FE"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 Incendios o amago de incendios.</w:t>
            </w:r>
          </w:p>
          <w:p w14:paraId="6604F084" w14:textId="77777777" w:rsidR="00876A6B" w:rsidRPr="00214D5F" w:rsidRDefault="00876A6B" w:rsidP="00876A6B">
            <w:pPr>
              <w:rPr>
                <w:rFonts w:asciiTheme="minorHAnsi" w:eastAsia="Century Gothic" w:hAnsiTheme="minorHAnsi" w:cstheme="minorHAnsi"/>
                <w:color w:val="000000"/>
                <w:sz w:val="24"/>
                <w:szCs w:val="24"/>
              </w:rPr>
            </w:pPr>
          </w:p>
          <w:p w14:paraId="668BD46A" w14:textId="77777777" w:rsidR="00876A6B" w:rsidRPr="00214D5F" w:rsidRDefault="00876A6B" w:rsidP="00876A6B">
            <w:pPr>
              <w:rPr>
                <w:rFonts w:asciiTheme="minorHAnsi" w:eastAsia="Century Gothic" w:hAnsiTheme="minorHAnsi" w:cstheme="minorHAnsi"/>
                <w:color w:val="000000"/>
                <w:sz w:val="24"/>
                <w:szCs w:val="24"/>
              </w:rPr>
            </w:pPr>
          </w:p>
          <w:p w14:paraId="1D60C5E5" w14:textId="77777777" w:rsidR="00876A6B" w:rsidRPr="00214D5F" w:rsidRDefault="00876A6B" w:rsidP="00876A6B">
            <w:pPr>
              <w:rPr>
                <w:rFonts w:asciiTheme="minorHAnsi" w:eastAsia="Century Gothic" w:hAnsiTheme="minorHAnsi" w:cstheme="minorHAnsi"/>
                <w:color w:val="000000"/>
                <w:sz w:val="24"/>
                <w:szCs w:val="24"/>
              </w:rPr>
            </w:pPr>
          </w:p>
          <w:p w14:paraId="24949E70" w14:textId="77777777" w:rsidR="00876A6B" w:rsidRPr="00214D5F" w:rsidRDefault="00876A6B" w:rsidP="00876A6B">
            <w:pPr>
              <w:rPr>
                <w:rFonts w:asciiTheme="minorHAnsi" w:eastAsia="Century Gothic" w:hAnsiTheme="minorHAnsi" w:cstheme="minorHAnsi"/>
                <w:color w:val="000000"/>
                <w:sz w:val="24"/>
                <w:szCs w:val="24"/>
              </w:rPr>
            </w:pPr>
          </w:p>
          <w:p w14:paraId="748EE3A9" w14:textId="77777777" w:rsidR="00876A6B" w:rsidRPr="00214D5F" w:rsidRDefault="00876A6B" w:rsidP="00876A6B">
            <w:pPr>
              <w:rPr>
                <w:rFonts w:asciiTheme="minorHAnsi" w:eastAsia="Century Gothic" w:hAnsiTheme="minorHAnsi" w:cstheme="minorHAnsi"/>
                <w:color w:val="000000"/>
                <w:sz w:val="24"/>
                <w:szCs w:val="24"/>
              </w:rPr>
            </w:pPr>
          </w:p>
          <w:p w14:paraId="28C0B458" w14:textId="77777777" w:rsidR="00876A6B" w:rsidRPr="00214D5F" w:rsidRDefault="00876A6B" w:rsidP="00876A6B">
            <w:pPr>
              <w:rPr>
                <w:rFonts w:asciiTheme="minorHAnsi" w:eastAsia="Century Gothic" w:hAnsiTheme="minorHAnsi" w:cstheme="minorHAnsi"/>
                <w:color w:val="000000"/>
                <w:sz w:val="24"/>
                <w:szCs w:val="24"/>
              </w:rPr>
            </w:pPr>
          </w:p>
          <w:p w14:paraId="03D367D1" w14:textId="77777777" w:rsidR="00876A6B" w:rsidRPr="00214D5F" w:rsidRDefault="00876A6B" w:rsidP="00876A6B">
            <w:pPr>
              <w:rPr>
                <w:rFonts w:asciiTheme="minorHAnsi" w:eastAsia="Century Gothic" w:hAnsiTheme="minorHAnsi" w:cstheme="minorHAnsi"/>
                <w:color w:val="000000"/>
                <w:sz w:val="24"/>
                <w:szCs w:val="24"/>
              </w:rPr>
            </w:pPr>
          </w:p>
          <w:p w14:paraId="60427A37" w14:textId="77777777" w:rsidR="00876A6B" w:rsidRPr="00214D5F" w:rsidRDefault="00876A6B" w:rsidP="00876A6B">
            <w:pPr>
              <w:rPr>
                <w:rFonts w:asciiTheme="minorHAnsi" w:eastAsia="Century Gothic" w:hAnsiTheme="minorHAnsi" w:cstheme="minorHAnsi"/>
                <w:color w:val="000000"/>
                <w:sz w:val="24"/>
                <w:szCs w:val="24"/>
              </w:rPr>
            </w:pPr>
          </w:p>
          <w:p w14:paraId="71578025" w14:textId="77777777" w:rsidR="00876A6B" w:rsidRPr="00214D5F" w:rsidRDefault="00876A6B" w:rsidP="00876A6B">
            <w:pPr>
              <w:rPr>
                <w:rFonts w:asciiTheme="minorHAnsi" w:eastAsia="Century Gothic" w:hAnsiTheme="minorHAnsi" w:cstheme="minorHAnsi"/>
                <w:color w:val="000000"/>
                <w:sz w:val="24"/>
                <w:szCs w:val="24"/>
              </w:rPr>
            </w:pPr>
          </w:p>
          <w:p w14:paraId="44DC086C" w14:textId="77777777" w:rsidR="00876A6B" w:rsidRPr="00214D5F" w:rsidRDefault="00876A6B" w:rsidP="00876A6B">
            <w:pPr>
              <w:rPr>
                <w:rFonts w:asciiTheme="minorHAnsi" w:eastAsia="Century Gothic" w:hAnsiTheme="minorHAnsi" w:cstheme="minorHAnsi"/>
                <w:color w:val="000000"/>
                <w:sz w:val="24"/>
                <w:szCs w:val="24"/>
              </w:rPr>
            </w:pPr>
          </w:p>
          <w:p w14:paraId="483BF02D" w14:textId="77777777" w:rsidR="00876A6B" w:rsidRPr="00214D5F" w:rsidRDefault="00876A6B" w:rsidP="00876A6B">
            <w:pPr>
              <w:rPr>
                <w:rFonts w:asciiTheme="minorHAnsi" w:eastAsia="Century Gothic" w:hAnsiTheme="minorHAnsi" w:cstheme="minorHAnsi"/>
                <w:color w:val="000000"/>
                <w:sz w:val="24"/>
                <w:szCs w:val="24"/>
              </w:rPr>
            </w:pPr>
          </w:p>
          <w:p w14:paraId="3E79B920" w14:textId="77777777" w:rsidR="00876A6B" w:rsidRPr="00214D5F" w:rsidRDefault="00876A6B" w:rsidP="00876A6B">
            <w:pPr>
              <w:rPr>
                <w:rFonts w:asciiTheme="minorHAnsi" w:eastAsia="Century Gothic" w:hAnsiTheme="minorHAnsi" w:cstheme="minorHAnsi"/>
                <w:color w:val="000000"/>
                <w:sz w:val="24"/>
                <w:szCs w:val="24"/>
              </w:rPr>
            </w:pPr>
          </w:p>
          <w:p w14:paraId="5EBFE51A" w14:textId="77777777" w:rsidR="00876A6B" w:rsidRPr="00214D5F" w:rsidRDefault="00876A6B" w:rsidP="00876A6B">
            <w:pPr>
              <w:rPr>
                <w:rFonts w:asciiTheme="minorHAnsi" w:eastAsia="Century Gothic" w:hAnsiTheme="minorHAnsi" w:cstheme="minorHAnsi"/>
                <w:color w:val="000000"/>
                <w:sz w:val="24"/>
                <w:szCs w:val="24"/>
              </w:rPr>
            </w:pPr>
          </w:p>
          <w:p w14:paraId="02C5068B" w14:textId="77777777" w:rsidR="00876A6B" w:rsidRPr="00214D5F" w:rsidRDefault="00876A6B" w:rsidP="00876A6B">
            <w:pPr>
              <w:rPr>
                <w:rFonts w:asciiTheme="minorHAnsi" w:eastAsia="Century Gothic" w:hAnsiTheme="minorHAnsi" w:cstheme="minorHAnsi"/>
                <w:color w:val="000000"/>
                <w:sz w:val="24"/>
                <w:szCs w:val="24"/>
              </w:rPr>
            </w:pPr>
          </w:p>
          <w:p w14:paraId="5B98ABC8" w14:textId="77777777" w:rsidR="00876A6B" w:rsidRPr="00214D5F" w:rsidRDefault="00876A6B" w:rsidP="00876A6B">
            <w:pPr>
              <w:rPr>
                <w:rFonts w:asciiTheme="minorHAnsi" w:eastAsia="Century Gothic" w:hAnsiTheme="minorHAnsi" w:cstheme="minorHAnsi"/>
                <w:color w:val="000000"/>
                <w:sz w:val="24"/>
                <w:szCs w:val="24"/>
              </w:rPr>
            </w:pPr>
          </w:p>
          <w:p w14:paraId="0B02F4B9" w14:textId="77777777" w:rsidR="00876A6B" w:rsidRPr="00214D5F" w:rsidRDefault="00876A6B" w:rsidP="00876A6B">
            <w:pPr>
              <w:rPr>
                <w:rFonts w:asciiTheme="minorHAnsi" w:eastAsia="Century Gothic" w:hAnsiTheme="minorHAnsi" w:cstheme="minorHAnsi"/>
                <w:color w:val="000000"/>
                <w:sz w:val="24"/>
                <w:szCs w:val="24"/>
              </w:rPr>
            </w:pPr>
          </w:p>
          <w:p w14:paraId="0B731841" w14:textId="77777777" w:rsidR="00876A6B" w:rsidRPr="00214D5F" w:rsidRDefault="00876A6B" w:rsidP="00876A6B">
            <w:pPr>
              <w:rPr>
                <w:rFonts w:asciiTheme="minorHAnsi" w:eastAsia="Century Gothic" w:hAnsiTheme="minorHAnsi" w:cstheme="minorHAnsi"/>
                <w:color w:val="000000"/>
                <w:sz w:val="24"/>
                <w:szCs w:val="24"/>
              </w:rPr>
            </w:pPr>
          </w:p>
          <w:p w14:paraId="59762E2F" w14:textId="77777777" w:rsidR="00876A6B" w:rsidRPr="00214D5F" w:rsidRDefault="00876A6B" w:rsidP="00876A6B">
            <w:pPr>
              <w:rPr>
                <w:rFonts w:asciiTheme="minorHAnsi" w:eastAsia="Century Gothic" w:hAnsiTheme="minorHAnsi" w:cstheme="minorHAnsi"/>
                <w:color w:val="000000"/>
                <w:sz w:val="24"/>
                <w:szCs w:val="24"/>
              </w:rPr>
            </w:pPr>
          </w:p>
          <w:p w14:paraId="25D6A03C" w14:textId="77777777" w:rsidR="00876A6B" w:rsidRPr="00214D5F" w:rsidRDefault="00876A6B" w:rsidP="00876A6B">
            <w:pPr>
              <w:rPr>
                <w:rFonts w:asciiTheme="minorHAnsi" w:eastAsia="Century Gothic" w:hAnsiTheme="minorHAnsi" w:cstheme="minorHAnsi"/>
                <w:color w:val="000000"/>
                <w:sz w:val="24"/>
                <w:szCs w:val="24"/>
              </w:rPr>
            </w:pPr>
          </w:p>
          <w:p w14:paraId="35CDEB80" w14:textId="77777777" w:rsidR="00876A6B" w:rsidRPr="00214D5F" w:rsidRDefault="00876A6B" w:rsidP="00876A6B">
            <w:pPr>
              <w:rPr>
                <w:rFonts w:asciiTheme="minorHAnsi" w:eastAsia="Century Gothic" w:hAnsiTheme="minorHAnsi" w:cstheme="minorHAnsi"/>
                <w:color w:val="000000"/>
                <w:sz w:val="24"/>
                <w:szCs w:val="24"/>
              </w:rPr>
            </w:pPr>
          </w:p>
          <w:p w14:paraId="37D04ED7"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Químicos y Ambientales</w:t>
            </w:r>
            <w:r>
              <w:rPr>
                <w:rFonts w:asciiTheme="minorHAnsi" w:eastAsia="Century Gothic" w:hAnsiTheme="minorHAnsi" w:cstheme="minorHAnsi"/>
                <w:color w:val="000000"/>
                <w:sz w:val="24"/>
                <w:szCs w:val="24"/>
              </w:rPr>
              <w:t>:</w:t>
            </w:r>
          </w:p>
          <w:p w14:paraId="4D6D5091"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Derrame de sustancias peligrosas.</w:t>
            </w:r>
          </w:p>
          <w:p w14:paraId="75B8A8EF" w14:textId="77777777" w:rsidR="00876A6B" w:rsidRPr="00214D5F" w:rsidRDefault="00876A6B" w:rsidP="00876A6B">
            <w:pPr>
              <w:rPr>
                <w:rFonts w:asciiTheme="minorHAnsi" w:eastAsia="Century Gothic" w:hAnsiTheme="minorHAnsi" w:cstheme="minorHAnsi"/>
                <w:color w:val="000000"/>
                <w:sz w:val="24"/>
                <w:szCs w:val="24"/>
              </w:rPr>
            </w:pPr>
          </w:p>
          <w:p w14:paraId="4835C5FF" w14:textId="77777777" w:rsidR="00876A6B" w:rsidRPr="00214D5F" w:rsidRDefault="00876A6B" w:rsidP="00876A6B">
            <w:pPr>
              <w:rPr>
                <w:rFonts w:asciiTheme="minorHAnsi" w:eastAsia="Century Gothic" w:hAnsiTheme="minorHAnsi" w:cstheme="minorHAnsi"/>
                <w:color w:val="000000"/>
                <w:sz w:val="24"/>
                <w:szCs w:val="24"/>
              </w:rPr>
            </w:pPr>
          </w:p>
          <w:p w14:paraId="51F99423" w14:textId="77777777" w:rsidR="00876A6B" w:rsidRPr="00214D5F" w:rsidRDefault="00876A6B" w:rsidP="00876A6B">
            <w:pP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Seguridad y violencia:</w:t>
            </w:r>
          </w:p>
          <w:p w14:paraId="6EB4EE02"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Robo, asalto o agresiones</w:t>
            </w:r>
          </w:p>
          <w:p w14:paraId="2E1BC720"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sexual, laboral o violencia en el trabajo</w:t>
            </w:r>
          </w:p>
          <w:p w14:paraId="7AB2EEF6" w14:textId="77777777" w:rsidR="00876A6B" w:rsidRPr="00214D5F" w:rsidRDefault="00876A6B" w:rsidP="00876A6B">
            <w:pPr>
              <w:rPr>
                <w:rFonts w:asciiTheme="minorHAnsi" w:eastAsia="Century Gothic" w:hAnsiTheme="minorHAnsi" w:cstheme="minorHAnsi"/>
                <w:color w:val="000000"/>
                <w:sz w:val="24"/>
                <w:szCs w:val="24"/>
              </w:rPr>
            </w:pPr>
          </w:p>
          <w:p w14:paraId="3D86597D" w14:textId="77777777" w:rsidR="00876A6B" w:rsidRPr="00214D5F" w:rsidRDefault="00876A6B" w:rsidP="00876A6B">
            <w:pPr>
              <w:jc w:val="both"/>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Accidente o violencia:</w:t>
            </w:r>
          </w:p>
          <w:p w14:paraId="6623EFA4" w14:textId="77777777" w:rsidR="00876A6B" w:rsidRPr="00214D5F"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Accidentes graves o fatales.</w:t>
            </w:r>
          </w:p>
          <w:p w14:paraId="0BAD619D" w14:textId="77777777" w:rsidR="00876A6B" w:rsidRPr="00214D5F" w:rsidRDefault="00876A6B" w:rsidP="00876A6B">
            <w:pPr>
              <w:jc w:val="both"/>
              <w:rPr>
                <w:rFonts w:asciiTheme="minorHAnsi" w:eastAsia="Century Gothic" w:hAnsiTheme="minorHAnsi" w:cstheme="minorHAnsi"/>
                <w:color w:val="000000"/>
                <w:sz w:val="24"/>
                <w:szCs w:val="24"/>
              </w:rPr>
            </w:pPr>
          </w:p>
        </w:tc>
        <w:tc>
          <w:tcPr>
            <w:tcW w:w="2938" w:type="dxa"/>
            <w:shd w:val="clear" w:color="auto" w:fill="FFFFFF" w:themeFill="background1"/>
          </w:tcPr>
          <w:p w14:paraId="15868141" w14:textId="77777777" w:rsidR="00876A6B" w:rsidRPr="00214D5F"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w:t>
            </w:r>
          </w:p>
          <w:p w14:paraId="64195D73" w14:textId="77777777" w:rsidR="00876A6B" w:rsidRPr="00214D5F" w:rsidRDefault="00876A6B" w:rsidP="00876A6B">
            <w:pPr>
              <w:jc w:val="both"/>
              <w:rPr>
                <w:rFonts w:asciiTheme="minorHAnsi" w:eastAsia="Century Gothic" w:hAnsiTheme="minorHAnsi" w:cstheme="minorHAnsi"/>
                <w:color w:val="000000"/>
                <w:sz w:val="24"/>
                <w:szCs w:val="24"/>
              </w:rPr>
            </w:pPr>
          </w:p>
          <w:p w14:paraId="3C22DF84" w14:textId="77777777" w:rsidR="00876A6B" w:rsidRPr="00214D5F" w:rsidRDefault="00876A6B" w:rsidP="00876A6B">
            <w:pPr>
              <w:jc w:val="both"/>
              <w:rPr>
                <w:rFonts w:asciiTheme="minorHAnsi" w:eastAsia="Century Gothic" w:hAnsiTheme="minorHAnsi" w:cstheme="minorHAnsi"/>
                <w:color w:val="000000"/>
                <w:sz w:val="24"/>
                <w:szCs w:val="24"/>
              </w:rPr>
            </w:pPr>
          </w:p>
          <w:p w14:paraId="20E5A385" w14:textId="77777777" w:rsidR="00876A6B" w:rsidRPr="00214D5F" w:rsidRDefault="00876A6B" w:rsidP="00876A6B">
            <w:pPr>
              <w:jc w:val="both"/>
              <w:rPr>
                <w:rFonts w:asciiTheme="minorHAnsi" w:eastAsia="Century Gothic" w:hAnsiTheme="minorHAnsi" w:cstheme="minorHAnsi"/>
                <w:color w:val="000000"/>
                <w:sz w:val="24"/>
                <w:szCs w:val="24"/>
              </w:rPr>
            </w:pPr>
          </w:p>
          <w:p w14:paraId="24BEF39E" w14:textId="77777777" w:rsidR="00876A6B" w:rsidRPr="00214D5F" w:rsidRDefault="00876A6B" w:rsidP="00876A6B">
            <w:pPr>
              <w:jc w:val="both"/>
              <w:rPr>
                <w:rFonts w:asciiTheme="minorHAnsi" w:eastAsia="Century Gothic" w:hAnsiTheme="minorHAnsi" w:cstheme="minorHAnsi"/>
                <w:color w:val="000000"/>
                <w:sz w:val="24"/>
                <w:szCs w:val="24"/>
              </w:rPr>
            </w:pPr>
          </w:p>
          <w:p w14:paraId="4C94C71E" w14:textId="77777777" w:rsidR="00876A6B" w:rsidRPr="00214D5F" w:rsidRDefault="00876A6B" w:rsidP="00876A6B">
            <w:pPr>
              <w:jc w:val="both"/>
              <w:rPr>
                <w:rFonts w:asciiTheme="minorHAnsi" w:eastAsia="Century Gothic" w:hAnsiTheme="minorHAnsi" w:cstheme="minorHAnsi"/>
                <w:color w:val="000000"/>
                <w:sz w:val="24"/>
                <w:szCs w:val="24"/>
              </w:rPr>
            </w:pPr>
          </w:p>
          <w:p w14:paraId="02A7B81F" w14:textId="77777777" w:rsidR="00876A6B" w:rsidRPr="00214D5F" w:rsidRDefault="00876A6B" w:rsidP="00876A6B">
            <w:pPr>
              <w:jc w:val="both"/>
              <w:rPr>
                <w:rFonts w:asciiTheme="minorHAnsi" w:eastAsia="Century Gothic" w:hAnsiTheme="minorHAnsi" w:cstheme="minorHAnsi"/>
                <w:color w:val="000000"/>
                <w:sz w:val="24"/>
                <w:szCs w:val="24"/>
              </w:rPr>
            </w:pPr>
          </w:p>
          <w:p w14:paraId="774F3827"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de quemaduras en el cuerpo </w:t>
            </w:r>
          </w:p>
          <w:p w14:paraId="352A2788"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Asfixia </w:t>
            </w:r>
          </w:p>
          <w:p w14:paraId="2D3B6473"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Desmayos </w:t>
            </w:r>
          </w:p>
          <w:p w14:paraId="5A8953A9" w14:textId="77777777" w:rsidR="00876A6B" w:rsidRPr="00214D5F" w:rsidRDefault="00876A6B" w:rsidP="00876A6B">
            <w:pPr>
              <w:jc w:val="both"/>
              <w:rPr>
                <w:rFonts w:asciiTheme="minorHAnsi" w:eastAsia="Century Gothic" w:hAnsiTheme="minorHAnsi" w:cstheme="minorHAnsi"/>
                <w:color w:val="000000"/>
                <w:sz w:val="24"/>
                <w:szCs w:val="24"/>
              </w:rPr>
            </w:pPr>
          </w:p>
          <w:p w14:paraId="615B69F6" w14:textId="77777777" w:rsidR="00876A6B" w:rsidRPr="00214D5F" w:rsidRDefault="00876A6B" w:rsidP="00876A6B">
            <w:pPr>
              <w:jc w:val="both"/>
              <w:rPr>
                <w:rFonts w:asciiTheme="minorHAnsi" w:eastAsia="Century Gothic" w:hAnsiTheme="minorHAnsi" w:cstheme="minorHAnsi"/>
                <w:color w:val="000000"/>
                <w:sz w:val="24"/>
                <w:szCs w:val="24"/>
              </w:rPr>
            </w:pPr>
          </w:p>
          <w:p w14:paraId="0AFCEDF8" w14:textId="77777777" w:rsidR="00876A6B" w:rsidRPr="00214D5F" w:rsidRDefault="00876A6B" w:rsidP="00876A6B">
            <w:pPr>
              <w:jc w:val="both"/>
              <w:rPr>
                <w:rFonts w:asciiTheme="minorHAnsi" w:eastAsia="Century Gothic" w:hAnsiTheme="minorHAnsi" w:cstheme="minorHAnsi"/>
                <w:color w:val="000000"/>
                <w:sz w:val="24"/>
                <w:szCs w:val="24"/>
              </w:rPr>
            </w:pPr>
          </w:p>
          <w:p w14:paraId="2441F047" w14:textId="77777777" w:rsidR="00876A6B" w:rsidRPr="00214D5F" w:rsidRDefault="00876A6B" w:rsidP="00876A6B">
            <w:pPr>
              <w:jc w:val="both"/>
              <w:rPr>
                <w:rFonts w:asciiTheme="minorHAnsi" w:eastAsia="Century Gothic" w:hAnsiTheme="minorHAnsi" w:cstheme="minorHAnsi"/>
                <w:color w:val="000000"/>
                <w:sz w:val="24"/>
                <w:szCs w:val="24"/>
              </w:rPr>
            </w:pPr>
          </w:p>
          <w:p w14:paraId="10AB9B94" w14:textId="77777777" w:rsidR="00876A6B" w:rsidRPr="00214D5F" w:rsidRDefault="00876A6B" w:rsidP="00876A6B">
            <w:pPr>
              <w:jc w:val="both"/>
              <w:rPr>
                <w:rFonts w:asciiTheme="minorHAnsi" w:eastAsia="Century Gothic" w:hAnsiTheme="minorHAnsi" w:cstheme="minorHAnsi"/>
                <w:color w:val="000000"/>
                <w:sz w:val="24"/>
                <w:szCs w:val="24"/>
              </w:rPr>
            </w:pPr>
          </w:p>
          <w:p w14:paraId="227C30B1" w14:textId="77777777" w:rsidR="00876A6B" w:rsidRPr="00214D5F" w:rsidRDefault="00876A6B" w:rsidP="00876A6B">
            <w:pPr>
              <w:jc w:val="both"/>
              <w:rPr>
                <w:rFonts w:asciiTheme="minorHAnsi" w:eastAsia="Century Gothic" w:hAnsiTheme="minorHAnsi" w:cstheme="minorHAnsi"/>
                <w:color w:val="000000"/>
                <w:sz w:val="24"/>
                <w:szCs w:val="24"/>
              </w:rPr>
            </w:pPr>
          </w:p>
          <w:p w14:paraId="1164CB6C" w14:textId="77777777" w:rsidR="00876A6B" w:rsidRPr="00214D5F" w:rsidRDefault="00876A6B" w:rsidP="00876A6B">
            <w:pPr>
              <w:jc w:val="both"/>
              <w:rPr>
                <w:rFonts w:asciiTheme="minorHAnsi" w:eastAsia="Century Gothic" w:hAnsiTheme="minorHAnsi" w:cstheme="minorHAnsi"/>
                <w:color w:val="000000"/>
                <w:sz w:val="24"/>
                <w:szCs w:val="24"/>
              </w:rPr>
            </w:pPr>
          </w:p>
          <w:p w14:paraId="62DCAEE5" w14:textId="77777777" w:rsidR="00876A6B" w:rsidRPr="00214D5F" w:rsidRDefault="00876A6B" w:rsidP="00876A6B">
            <w:pPr>
              <w:jc w:val="both"/>
              <w:rPr>
                <w:rFonts w:asciiTheme="minorHAnsi" w:eastAsia="Century Gothic" w:hAnsiTheme="minorHAnsi" w:cstheme="minorHAnsi"/>
                <w:color w:val="000000"/>
                <w:sz w:val="24"/>
                <w:szCs w:val="24"/>
              </w:rPr>
            </w:pPr>
          </w:p>
          <w:p w14:paraId="472E7E07" w14:textId="77777777" w:rsidR="00876A6B" w:rsidRPr="00214D5F" w:rsidRDefault="00876A6B" w:rsidP="00876A6B">
            <w:pPr>
              <w:jc w:val="both"/>
              <w:rPr>
                <w:rFonts w:asciiTheme="minorHAnsi" w:eastAsia="Century Gothic" w:hAnsiTheme="minorHAnsi" w:cstheme="minorHAnsi"/>
                <w:color w:val="000000"/>
                <w:sz w:val="24"/>
                <w:szCs w:val="24"/>
              </w:rPr>
            </w:pPr>
          </w:p>
          <w:p w14:paraId="5DA5AF87" w14:textId="77777777" w:rsidR="00876A6B" w:rsidRPr="00214D5F" w:rsidRDefault="00876A6B" w:rsidP="00876A6B">
            <w:pPr>
              <w:jc w:val="both"/>
              <w:rPr>
                <w:rFonts w:asciiTheme="minorHAnsi" w:eastAsia="Century Gothic" w:hAnsiTheme="minorHAnsi" w:cstheme="minorHAnsi"/>
                <w:color w:val="000000"/>
                <w:sz w:val="24"/>
                <w:szCs w:val="24"/>
              </w:rPr>
            </w:pPr>
          </w:p>
          <w:p w14:paraId="384BB7D8" w14:textId="77777777" w:rsidR="00876A6B" w:rsidRPr="00214D5F" w:rsidRDefault="00876A6B" w:rsidP="00876A6B">
            <w:pPr>
              <w:jc w:val="both"/>
              <w:rPr>
                <w:rFonts w:asciiTheme="minorHAnsi" w:eastAsia="Century Gothic" w:hAnsiTheme="minorHAnsi" w:cstheme="minorHAnsi"/>
                <w:color w:val="000000"/>
                <w:sz w:val="24"/>
                <w:szCs w:val="24"/>
              </w:rPr>
            </w:pPr>
          </w:p>
          <w:p w14:paraId="4BD89F3A" w14:textId="77777777" w:rsidR="00876A6B" w:rsidRPr="00214D5F" w:rsidRDefault="00876A6B" w:rsidP="00876A6B">
            <w:pPr>
              <w:jc w:val="both"/>
              <w:rPr>
                <w:rFonts w:asciiTheme="minorHAnsi" w:eastAsia="Century Gothic" w:hAnsiTheme="minorHAnsi" w:cstheme="minorHAnsi"/>
                <w:color w:val="000000"/>
                <w:sz w:val="24"/>
                <w:szCs w:val="24"/>
              </w:rPr>
            </w:pPr>
          </w:p>
          <w:p w14:paraId="50615208" w14:textId="77777777" w:rsidR="00876A6B" w:rsidRPr="00214D5F" w:rsidRDefault="00876A6B" w:rsidP="00876A6B">
            <w:pPr>
              <w:jc w:val="both"/>
              <w:rPr>
                <w:rFonts w:asciiTheme="minorHAnsi" w:eastAsia="Century Gothic" w:hAnsiTheme="minorHAnsi" w:cstheme="minorHAnsi"/>
                <w:color w:val="000000"/>
                <w:sz w:val="24"/>
                <w:szCs w:val="24"/>
              </w:rPr>
            </w:pPr>
          </w:p>
          <w:p w14:paraId="4094CE34" w14:textId="77777777" w:rsidR="00876A6B" w:rsidRPr="00214D5F" w:rsidRDefault="00876A6B" w:rsidP="00876A6B">
            <w:pPr>
              <w:jc w:val="both"/>
              <w:rPr>
                <w:rFonts w:asciiTheme="minorHAnsi" w:eastAsia="Century Gothic" w:hAnsiTheme="minorHAnsi" w:cstheme="minorHAnsi"/>
                <w:color w:val="000000"/>
                <w:sz w:val="24"/>
                <w:szCs w:val="24"/>
              </w:rPr>
            </w:pPr>
          </w:p>
          <w:p w14:paraId="27B77DCE" w14:textId="77777777" w:rsidR="00876A6B" w:rsidRPr="00214D5F" w:rsidRDefault="00876A6B" w:rsidP="00876A6B">
            <w:pPr>
              <w:jc w:val="both"/>
              <w:rPr>
                <w:rFonts w:asciiTheme="minorHAnsi" w:eastAsia="Century Gothic" w:hAnsiTheme="minorHAnsi" w:cstheme="minorHAnsi"/>
                <w:color w:val="000000"/>
                <w:sz w:val="24"/>
                <w:szCs w:val="24"/>
              </w:rPr>
            </w:pPr>
          </w:p>
          <w:p w14:paraId="4562044E" w14:textId="77777777" w:rsidR="00876A6B" w:rsidRPr="00214D5F" w:rsidRDefault="00876A6B" w:rsidP="00876A6B">
            <w:pPr>
              <w:jc w:val="both"/>
              <w:rPr>
                <w:rFonts w:asciiTheme="minorHAnsi" w:eastAsia="Century Gothic" w:hAnsiTheme="minorHAnsi" w:cstheme="minorHAnsi"/>
                <w:color w:val="000000"/>
                <w:sz w:val="24"/>
                <w:szCs w:val="24"/>
              </w:rPr>
            </w:pPr>
          </w:p>
          <w:p w14:paraId="5C4BEE37" w14:textId="77777777" w:rsidR="00876A6B" w:rsidRPr="00214D5F" w:rsidRDefault="00876A6B" w:rsidP="00876A6B">
            <w:pPr>
              <w:jc w:val="both"/>
              <w:rPr>
                <w:rFonts w:asciiTheme="minorHAnsi" w:eastAsia="Century Gothic" w:hAnsiTheme="minorHAnsi" w:cstheme="minorHAnsi"/>
                <w:color w:val="000000"/>
                <w:sz w:val="24"/>
                <w:szCs w:val="24"/>
              </w:rPr>
            </w:pPr>
          </w:p>
          <w:p w14:paraId="67FE9190" w14:textId="77777777" w:rsidR="00876A6B" w:rsidRPr="00214D5F" w:rsidRDefault="00876A6B" w:rsidP="00876A6B">
            <w:pPr>
              <w:jc w:val="both"/>
              <w:rPr>
                <w:rFonts w:asciiTheme="minorHAnsi" w:eastAsia="Century Gothic" w:hAnsiTheme="minorHAnsi" w:cstheme="minorHAnsi"/>
                <w:color w:val="000000"/>
                <w:sz w:val="24"/>
                <w:szCs w:val="24"/>
              </w:rPr>
            </w:pPr>
          </w:p>
          <w:p w14:paraId="2C233C7F" w14:textId="77777777" w:rsidR="00876A6B" w:rsidRPr="00214D5F" w:rsidRDefault="00876A6B" w:rsidP="00876A6B">
            <w:pPr>
              <w:jc w:val="both"/>
              <w:rPr>
                <w:rFonts w:asciiTheme="minorHAnsi" w:eastAsia="Century Gothic" w:hAnsiTheme="minorHAnsi" w:cstheme="minorHAnsi"/>
                <w:color w:val="000000"/>
                <w:sz w:val="24"/>
                <w:szCs w:val="24"/>
              </w:rPr>
            </w:pPr>
          </w:p>
          <w:p w14:paraId="5ED49F4A"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 </w:t>
            </w:r>
          </w:p>
          <w:p w14:paraId="1DEFBAD8"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Eccema</w:t>
            </w:r>
          </w:p>
          <w:p w14:paraId="10DFA599"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Irritación </w:t>
            </w:r>
          </w:p>
          <w:p w14:paraId="6EE089BD" w14:textId="77777777" w:rsidR="00876A6B" w:rsidRPr="00214D5F" w:rsidRDefault="00876A6B" w:rsidP="00876A6B">
            <w:pPr>
              <w:jc w:val="both"/>
              <w:rPr>
                <w:rFonts w:asciiTheme="minorHAnsi" w:eastAsia="Century Gothic" w:hAnsiTheme="minorHAnsi" w:cstheme="minorHAnsi"/>
                <w:color w:val="000000"/>
                <w:sz w:val="24"/>
                <w:szCs w:val="24"/>
              </w:rPr>
            </w:pPr>
          </w:p>
          <w:p w14:paraId="3711097A" w14:textId="77777777" w:rsidR="00876A6B" w:rsidRPr="00214D5F" w:rsidRDefault="00876A6B" w:rsidP="00876A6B">
            <w:pPr>
              <w:jc w:val="both"/>
              <w:rPr>
                <w:rFonts w:asciiTheme="minorHAnsi" w:eastAsia="Century Gothic" w:hAnsiTheme="minorHAnsi" w:cstheme="minorHAnsi"/>
                <w:color w:val="000000"/>
                <w:sz w:val="24"/>
                <w:szCs w:val="24"/>
              </w:rPr>
            </w:pPr>
          </w:p>
          <w:p w14:paraId="23A563DD" w14:textId="77777777" w:rsidR="00876A6B" w:rsidRPr="00214D5F" w:rsidRDefault="00876A6B" w:rsidP="00876A6B">
            <w:pPr>
              <w:jc w:val="both"/>
              <w:rPr>
                <w:rFonts w:asciiTheme="minorHAnsi" w:eastAsia="Century Gothic" w:hAnsiTheme="minorHAnsi" w:cstheme="minorHAnsi"/>
                <w:color w:val="000000"/>
                <w:sz w:val="24"/>
                <w:szCs w:val="24"/>
              </w:rPr>
            </w:pPr>
          </w:p>
          <w:p w14:paraId="1AF4E742" w14:textId="77777777" w:rsidR="00876A6B" w:rsidRPr="00214D5F" w:rsidRDefault="00876A6B" w:rsidP="00876A6B">
            <w:pPr>
              <w:pStyle w:val="Prrafodelista"/>
              <w:widowControl/>
              <w:autoSpaceDE/>
              <w:autoSpaceDN/>
              <w:ind w:left="720"/>
              <w:contextualSpacing/>
              <w:jc w:val="both"/>
              <w:rPr>
                <w:rFonts w:asciiTheme="minorHAnsi" w:eastAsia="Century Gothic" w:hAnsiTheme="minorHAnsi" w:cstheme="minorHAnsi"/>
                <w:color w:val="000000"/>
                <w:sz w:val="24"/>
                <w:szCs w:val="24"/>
              </w:rPr>
            </w:pPr>
          </w:p>
        </w:tc>
        <w:tc>
          <w:tcPr>
            <w:tcW w:w="4050" w:type="dxa"/>
            <w:shd w:val="clear" w:color="auto" w:fill="FFFFFF" w:themeFill="background1"/>
          </w:tcPr>
          <w:p w14:paraId="40589DE0" w14:textId="77777777" w:rsidR="00876A6B" w:rsidRPr="00214D5F" w:rsidRDefault="00876A6B" w:rsidP="00876A6B">
            <w:pPr>
              <w:pStyle w:val="Prrafodelista"/>
              <w:widowControl/>
              <w:numPr>
                <w:ilvl w:val="0"/>
                <w:numId w:val="29"/>
              </w:numPr>
              <w:autoSpaceDE/>
              <w:autoSpaceDN/>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 xml:space="preserve">Conocer y tener al dia el plan de emergencia y evacuación del establecimiento  </w:t>
            </w:r>
          </w:p>
          <w:p w14:paraId="22AD7E7B" w14:textId="77777777" w:rsidR="00876A6B" w:rsidRPr="00214D5F" w:rsidRDefault="00876A6B" w:rsidP="00876A6B">
            <w:pPr>
              <w:pStyle w:val="Prrafodelista"/>
              <w:widowControl/>
              <w:numPr>
                <w:ilvl w:val="0"/>
                <w:numId w:val="29"/>
              </w:numPr>
              <w:autoSpaceDE/>
              <w:autoSpaceDN/>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Mantener zona de seguridad señalizada</w:t>
            </w:r>
          </w:p>
          <w:p w14:paraId="74DA01EF" w14:textId="77777777" w:rsidR="00876A6B" w:rsidRPr="00214D5F" w:rsidRDefault="00876A6B" w:rsidP="00876A6B">
            <w:pPr>
              <w:pStyle w:val="Prrafodelista"/>
              <w:rPr>
                <w:rFonts w:asciiTheme="minorHAnsi" w:eastAsia="Century Gothic" w:hAnsiTheme="minorHAnsi" w:cstheme="minorHAnsi"/>
                <w:color w:val="000000"/>
                <w:sz w:val="24"/>
                <w:szCs w:val="24"/>
              </w:rPr>
            </w:pPr>
          </w:p>
          <w:p w14:paraId="6A891213" w14:textId="77777777" w:rsidR="00876A6B" w:rsidRPr="00214D5F" w:rsidRDefault="00876A6B" w:rsidP="00876A6B">
            <w:pPr>
              <w:jc w:val="both"/>
              <w:rPr>
                <w:rFonts w:asciiTheme="minorHAnsi" w:eastAsia="Century Gothic" w:hAnsiTheme="minorHAnsi" w:cstheme="minorHAnsi"/>
                <w:color w:val="000000"/>
                <w:sz w:val="24"/>
                <w:szCs w:val="24"/>
              </w:rPr>
            </w:pPr>
          </w:p>
          <w:p w14:paraId="2787649B"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Conocer y tener al día el plan de emergencia y evacuación del establecimiento.  </w:t>
            </w:r>
          </w:p>
          <w:p w14:paraId="102B51E6"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Tenga precaución con los artefactos eléctricos, aleje todo </w:t>
            </w:r>
            <w:r>
              <w:rPr>
                <w:rFonts w:asciiTheme="minorHAnsi" w:eastAsia="Century Gothic" w:hAnsiTheme="minorHAnsi" w:cstheme="minorHAnsi"/>
                <w:color w:val="000000"/>
                <w:sz w:val="24"/>
                <w:szCs w:val="24"/>
              </w:rPr>
              <w:lastRenderedPageBreak/>
              <w:t>lo que sea inflamable de losa artefactos.</w:t>
            </w:r>
          </w:p>
          <w:p w14:paraId="68F191E2"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Use correctamente la electricidad, nunca sobrecargue el sistema eléctrico.</w:t>
            </w:r>
          </w:p>
          <w:p w14:paraId="16768730"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Revisar con el encargado de mantención de herramientas eléctricas o con un eléctrico sus equipos. </w:t>
            </w:r>
          </w:p>
          <w:p w14:paraId="5C2CE81F"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los equipos contra incendios ( extintores) en buen estado y debidamente señalizado </w:t>
            </w:r>
          </w:p>
          <w:p w14:paraId="41D1C321"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Implementación de plan de emergencia en caso de explosión </w:t>
            </w:r>
          </w:p>
          <w:p w14:paraId="2737A8F9"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Existencia y capacitación con respecto al uso de extintores.</w:t>
            </w:r>
          </w:p>
          <w:p w14:paraId="1D5A2616" w14:textId="77777777" w:rsidR="00876A6B" w:rsidRPr="00214D5F"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p>
          <w:p w14:paraId="2673D45D" w14:textId="77777777" w:rsidR="00876A6B" w:rsidRPr="00214D5F"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p>
          <w:p w14:paraId="44A6BA5E"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Difusión Hoja de datos de seguridad.</w:t>
            </w:r>
          </w:p>
          <w:p w14:paraId="4B488609"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Buenas relaciones interpersonales.</w:t>
            </w:r>
          </w:p>
          <w:p w14:paraId="384AD199"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Estar atento a las condiciones climáticas de la vía y evaluar el estado de los caminos.</w:t>
            </w:r>
          </w:p>
          <w:p w14:paraId="2957BB9E" w14:textId="77777777" w:rsidR="00876A6B" w:rsidRPr="00214D5F" w:rsidRDefault="00876A6B" w:rsidP="00876A6B">
            <w:pPr>
              <w:pStyle w:val="Prrafodelista"/>
              <w:ind w:left="720"/>
              <w:jc w:val="both"/>
              <w:rPr>
                <w:rFonts w:asciiTheme="minorHAnsi" w:eastAsia="Century Gothic" w:hAnsiTheme="minorHAnsi" w:cstheme="minorHAnsi"/>
                <w:color w:val="000000"/>
                <w:sz w:val="24"/>
                <w:szCs w:val="24"/>
              </w:rPr>
            </w:pPr>
          </w:p>
          <w:p w14:paraId="25C5587E" w14:textId="77777777" w:rsidR="00876A6B" w:rsidRPr="00214D5F" w:rsidRDefault="00876A6B" w:rsidP="00876A6B">
            <w:pPr>
              <w:jc w:val="both"/>
              <w:rPr>
                <w:rFonts w:asciiTheme="minorHAnsi" w:eastAsia="Century Gothic" w:hAnsiTheme="minorHAnsi" w:cstheme="minorHAnsi"/>
                <w:color w:val="000000"/>
                <w:sz w:val="24"/>
                <w:szCs w:val="24"/>
              </w:rPr>
            </w:pPr>
          </w:p>
        </w:tc>
      </w:tr>
    </w:tbl>
    <w:p w14:paraId="2B7A352D" w14:textId="77777777" w:rsidR="00B27AD4" w:rsidRDefault="00B27AD4" w:rsidP="00B27AD4">
      <w:pPr>
        <w:rPr>
          <w:rFonts w:ascii="Arial" w:hAnsi="Arial" w:cs="Arial"/>
        </w:rPr>
      </w:pPr>
    </w:p>
    <w:p w14:paraId="0A56D24C"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11"/>
        <w:tblW w:w="10348" w:type="dxa"/>
        <w:tblLook w:val="04A0" w:firstRow="1" w:lastRow="0" w:firstColumn="1" w:lastColumn="0" w:noHBand="0" w:noVBand="1"/>
      </w:tblPr>
      <w:tblGrid>
        <w:gridCol w:w="2410"/>
        <w:gridCol w:w="3969"/>
        <w:gridCol w:w="3969"/>
      </w:tblGrid>
      <w:tr w:rsidR="00876A6B" w14:paraId="5ED088F0" w14:textId="77777777" w:rsidTr="00876A6B">
        <w:tc>
          <w:tcPr>
            <w:tcW w:w="2410" w:type="dxa"/>
            <w:shd w:val="clear" w:color="auto" w:fill="DDD9C3" w:themeFill="background2" w:themeFillShade="E6"/>
          </w:tcPr>
          <w:p w14:paraId="3FCE6402"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Riesgos Ocupacionales</w:t>
            </w:r>
          </w:p>
        </w:tc>
        <w:tc>
          <w:tcPr>
            <w:tcW w:w="3969" w:type="dxa"/>
            <w:shd w:val="clear" w:color="auto" w:fill="DDD9C3" w:themeFill="background2" w:themeFillShade="E6"/>
          </w:tcPr>
          <w:p w14:paraId="6BDF759E"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Efectos a la Salud por Exposición de Riesgos vinculados a la actividad laboral o lugar de Trabajo</w:t>
            </w:r>
          </w:p>
        </w:tc>
        <w:tc>
          <w:tcPr>
            <w:tcW w:w="3969" w:type="dxa"/>
            <w:shd w:val="clear" w:color="auto" w:fill="DDD9C3" w:themeFill="background2" w:themeFillShade="E6"/>
          </w:tcPr>
          <w:p w14:paraId="76B026E1"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Medidas de Prevención para evitar Enfermedades Profesionales</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Psicosocial</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Estrés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Problemas digestivos y del sueño</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Fatiga</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Respetar jornadas y descansos.</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Comunicación efectiva con jefaturas y equipo.</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Aplicación del Protocolo de Vigilancia de Riesgos Psicosociales (CEAL-SM/SUSESO).</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Trabajo con pantallas de visualización (PVD)</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Fatiga visual</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Dolor cervical y lumbar</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Ajuste ergonómico del puesto de trabajo.</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Pausas visuales y pausas activas.</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Radiación UV de origen solar</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Quemaduras en la piel</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Cáncer de piel</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Envejecimiento prematuro</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Daño ocular</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de ropa manga larga, legionario o cubrenuca.</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Aplicar bloqueador solar FPS 50+ cada 2 horas.</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Lentes de seguridad con filtro UV.</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Hidratación frecuente y uso de sombra en descansos (Ley 20.096, D.S. 594).</w:t>
            </w:r>
          </w:p>
        </w:tc>
      </w:tr>
    </w:tbl>
    <w:p w14:paraId="3216E39F" w14:textId="77777777" w:rsidR="00B27AD4" w:rsidRDefault="00B27AD4" w:rsidP="00B27AD4">
      <w:pPr>
        <w:rPr>
          <w:rFonts w:ascii="Arial" w:hAnsi="Arial" w:cs="Arial"/>
        </w:rPr>
      </w:pPr>
    </w:p>
    <w:p w14:paraId="33271D55" w14:textId="77777777" w:rsidR="00B27AD4" w:rsidRDefault="00B27AD4" w:rsidP="00B27AD4">
      <w:pPr>
        <w:rPr>
          <w:rFonts w:ascii="Arial" w:hAnsi="Arial" w:cs="Arial"/>
        </w:rPr>
      </w:pPr>
    </w:p>
    <w:p w14:paraId="7E9D2629" w14:textId="77777777" w:rsidR="00B27AD4" w:rsidRDefault="00B27AD4" w:rsidP="00B27AD4">
      <w:pPr>
        <w:rPr>
          <w:rFonts w:ascii="Arial" w:hAnsi="Arial" w:cs="Arial"/>
        </w:rPr>
      </w:pPr>
    </w:p>
    <w:p w14:paraId="6DCDDC64" w14:textId="77777777" w:rsidR="00B27AD4" w:rsidRDefault="00B27AD4" w:rsidP="00B27AD4">
      <w:pPr>
        <w:rPr>
          <w:rFonts w:ascii="Arial" w:hAnsi="Arial" w:cs="Arial"/>
        </w:rPr>
      </w:pPr>
    </w:p>
    <w:p w14:paraId="0D8CDEF1" w14:textId="77777777" w:rsidR="00B27AD4" w:rsidRDefault="00B27AD4" w:rsidP="00B27AD4">
      <w:pPr>
        <w:rPr>
          <w:rFonts w:ascii="Arial" w:hAnsi="Arial" w:cs="Arial"/>
        </w:rPr>
      </w:pPr>
    </w:p>
    <w:p w14:paraId="70518BB4" w14:textId="77777777" w:rsidR="00876A6B" w:rsidRDefault="00876A6B" w:rsidP="00B27AD4">
      <w:pPr>
        <w:rPr>
          <w:rFonts w:ascii="Arial" w:hAnsi="Arial" w:cs="Arial"/>
        </w:rPr>
      </w:pPr>
    </w:p>
    <w:p w14:paraId="03697586" w14:textId="77777777" w:rsidR="00876A6B" w:rsidRDefault="00876A6B" w:rsidP="00B27AD4">
      <w:pPr>
        <w:rPr>
          <w:rFonts w:ascii="Arial" w:hAnsi="Arial" w:cs="Arial"/>
        </w:rPr>
      </w:pPr>
    </w:p>
    <w:p w14:paraId="7FCE5657" w14:textId="77777777" w:rsidR="00876A6B" w:rsidRDefault="00876A6B" w:rsidP="00B27AD4">
      <w:pPr>
        <w:rPr>
          <w:rFonts w:ascii="Arial" w:hAnsi="Arial" w:cs="Arial"/>
        </w:rPr>
      </w:pPr>
    </w:p>
    <w:p w14:paraId="29D33E72" w14:textId="77777777" w:rsidR="00876A6B" w:rsidRDefault="00876A6B" w:rsidP="00B27AD4">
      <w:pPr>
        <w:rPr>
          <w:rFonts w:ascii="Arial" w:hAnsi="Arial" w:cs="Arial"/>
        </w:rPr>
      </w:pPr>
    </w:p>
    <w:p w14:paraId="280F5230" w14:textId="77777777" w:rsidR="00B27AD4" w:rsidRDefault="00B27AD4" w:rsidP="00B27AD4">
      <w:pPr>
        <w:rPr>
          <w:rFonts w:ascii="Arial" w:hAnsi="Arial" w:cs="Arial"/>
        </w:rPr>
      </w:pPr>
    </w:p>
    <w:p w14:paraId="6ED0CCCF" w14:textId="77777777" w:rsidR="00B27AD4" w:rsidRDefault="00B27AD4" w:rsidP="00B27AD4">
      <w:pPr>
        <w:rPr>
          <w:rFonts w:ascii="Arial" w:hAnsi="Arial" w:cs="Arial"/>
        </w:rPr>
      </w:pPr>
    </w:p>
    <w:tbl>
      <w:tblPr>
        <w:tblStyle w:val="Tablaconcuadrcula"/>
        <w:tblW w:w="10348" w:type="dxa"/>
        <w:tblInd w:w="-749" w:type="dxa"/>
        <w:tblLook w:val="04A0" w:firstRow="1" w:lastRow="0" w:firstColumn="1" w:lastColumn="0" w:noHBand="0" w:noVBand="1"/>
      </w:tblPr>
      <w:tblGrid>
        <w:gridCol w:w="425"/>
        <w:gridCol w:w="2978"/>
        <w:gridCol w:w="6945"/>
      </w:tblGrid>
      <w:tr w:rsidR="00B27AD4" w14:paraId="4FB956F2" w14:textId="77777777" w:rsidTr="00876A6B">
        <w:tc>
          <w:tcPr>
            <w:tcW w:w="425" w:type="dxa"/>
            <w:shd w:val="clear" w:color="auto" w:fill="D9D9D9" w:themeFill="background1" w:themeFillShade="D9"/>
          </w:tcPr>
          <w:p w14:paraId="5B4E0514"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3</w:t>
            </w:r>
          </w:p>
        </w:tc>
        <w:tc>
          <w:tcPr>
            <w:tcW w:w="9923" w:type="dxa"/>
            <w:gridSpan w:val="2"/>
            <w:shd w:val="clear" w:color="auto" w:fill="D9D9D9" w:themeFill="background1" w:themeFillShade="D9"/>
          </w:tcPr>
          <w:p w14:paraId="5B25AF0C"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PROCEDIMIENTO SEGURO DE TRABAJO</w:t>
            </w:r>
          </w:p>
        </w:tc>
      </w:tr>
      <w:tr w:rsidR="00B27AD4" w14:paraId="3196233D" w14:textId="77777777" w:rsidTr="00876A6B">
        <w:tc>
          <w:tcPr>
            <w:tcW w:w="425" w:type="dxa"/>
            <w:shd w:val="clear" w:color="auto" w:fill="D9D9D9" w:themeFill="background1" w:themeFillShade="D9"/>
          </w:tcPr>
          <w:p w14:paraId="144957DC"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2978" w:type="dxa"/>
            <w:shd w:val="clear" w:color="auto" w:fill="D9D9D9" w:themeFill="background1" w:themeFillShade="D9"/>
          </w:tcPr>
          <w:p w14:paraId="5CBC538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Planificación del trabajo</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Antes de iniciar las tareas, se deben seguir estos pasos: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Planificar visitas domiciliarias informando ruta y horario a la jefatura.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Revisar antecedentes de casos complejos antes de la visita.</w:t>
            </w:r>
          </w:p>
        </w:tc>
      </w:tr>
      <w:tr w:rsidR="00B27AD4" w14:paraId="274FA86F" w14:textId="77777777" w:rsidTr="00876A6B">
        <w:tc>
          <w:tcPr>
            <w:tcW w:w="425" w:type="dxa"/>
            <w:shd w:val="clear" w:color="auto" w:fill="D9D9D9" w:themeFill="background1" w:themeFillShade="D9"/>
          </w:tcPr>
          <w:p w14:paraId="67D2A35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w:t>
            </w:r>
          </w:p>
        </w:tc>
        <w:tc>
          <w:tcPr>
            <w:tcW w:w="2978" w:type="dxa"/>
            <w:shd w:val="clear" w:color="auto" w:fill="D9D9D9" w:themeFill="background1" w:themeFillShade="D9"/>
          </w:tcPr>
          <w:p w14:paraId="16D0313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Chequeos preventivos </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Puesto de trabajo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Revisar silla, pantalla, iluminación, cables y enchufes.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Conocer ubicación de extintores, vías de evacuación y zona de seguridad.</w:t>
            </w:r>
          </w:p>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EPP para ingreso a obra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Casco de seguridad con barbiquejo.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Lentes de seguridad.</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Chaleco reflectante.</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Calzado de seguridad con puntera.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Guantes según tarea.</w:t>
            </w:r>
          </w:p>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Visitas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Celular con carga y contactos de emergencia.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Credencial visible.</w:t>
            </w:r>
          </w:p>
        </w:tc>
      </w:tr>
      <w:tr w:rsidR="00B27AD4" w14:paraId="78BD72ED" w14:textId="77777777" w:rsidTr="00876A6B">
        <w:tc>
          <w:tcPr>
            <w:tcW w:w="425" w:type="dxa"/>
            <w:shd w:val="clear" w:color="auto" w:fill="D9D9D9" w:themeFill="background1" w:themeFillShade="D9"/>
          </w:tcPr>
          <w:p w14:paraId="35FD679E"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c)</w:t>
            </w:r>
          </w:p>
        </w:tc>
        <w:tc>
          <w:tcPr>
            <w:tcW w:w="2978" w:type="dxa"/>
            <w:shd w:val="clear" w:color="auto" w:fill="D9D9D9" w:themeFill="background1" w:themeFillShade="D9"/>
          </w:tcPr>
          <w:p w14:paraId="557CE23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1</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Atención de público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Atender en espacio con salida accesible.</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Solicitar apoyo ante conductas agresivas.</w:t>
            </w:r>
          </w:p>
        </w:tc>
      </w:tr>
      <w:tr w:rsidR="00B27AD4" w14:paraId="56BF529F" w14:textId="77777777" w:rsidTr="00876A6B">
        <w:tc>
          <w:tcPr>
            <w:tcW w:w="425" w:type="dxa"/>
            <w:shd w:val="clear" w:color="auto" w:fill="D9D9D9" w:themeFill="background1" w:themeFillShade="D9"/>
          </w:tcPr>
          <w:p w14:paraId="16EEF246"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w:t>
            </w:r>
          </w:p>
        </w:tc>
        <w:tc>
          <w:tcPr>
            <w:tcW w:w="2978" w:type="dxa"/>
            <w:shd w:val="clear" w:color="auto" w:fill="D9D9D9" w:themeFill="background1" w:themeFillShade="D9"/>
          </w:tcPr>
          <w:p w14:paraId="67D12AC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2</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Visitas domiciliarias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Asistir acompañado a sectores conflictivos.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No ingresar con perros sueltos; retirarse ante amenazas.</w:t>
            </w:r>
          </w:p>
        </w:tc>
      </w:tr>
      <w:tr w:rsidR="00B27AD4" w14:paraId="131BC443" w14:textId="77777777" w:rsidTr="00876A6B">
        <w:tc>
          <w:tcPr>
            <w:tcW w:w="425" w:type="dxa"/>
            <w:shd w:val="clear" w:color="auto" w:fill="D9D9D9" w:themeFill="background1" w:themeFillShade="D9"/>
          </w:tcPr>
          <w:p w14:paraId="04D1894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w:t>
            </w:r>
          </w:p>
        </w:tc>
        <w:tc>
          <w:tcPr>
            <w:tcW w:w="2978" w:type="dxa"/>
            <w:shd w:val="clear" w:color="auto" w:fill="D9D9D9" w:themeFill="background1" w:themeFillShade="D9"/>
          </w:tcPr>
          <w:p w14:paraId="758C8218"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3</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Reuniones con comités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Conocer vías de evacuación del recinto.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Moderar la reunión y suspenderla ante violencia.</w:t>
            </w:r>
          </w:p>
        </w:tc>
      </w:tr>
      <w:tr w:rsidR="00B27AD4" w14:paraId="03395520" w14:textId="77777777" w:rsidTr="00876A6B">
        <w:trPr>
          <w:trHeight w:val="4190"/>
        </w:trPr>
        <w:tc>
          <w:tcPr>
            <w:tcW w:w="425" w:type="dxa"/>
            <w:shd w:val="clear" w:color="auto" w:fill="D9D9D9" w:themeFill="background1" w:themeFillShade="D9"/>
          </w:tcPr>
          <w:p w14:paraId="2B45077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f)</w:t>
            </w:r>
          </w:p>
        </w:tc>
        <w:tc>
          <w:tcPr>
            <w:tcW w:w="2978" w:type="dxa"/>
            <w:shd w:val="clear" w:color="auto" w:fill="D9D9D9" w:themeFill="background1" w:themeFillShade="D9"/>
          </w:tcPr>
          <w:p w14:paraId="123C6B3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4</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Gestión de casos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Contención emocional: solicitar apoyo y pausas; acceder al programa psicosocial.</w:t>
            </w:r>
          </w:p>
        </w:tc>
      </w:tr>
      <w:tr w:rsidR="00B27AD4" w14:paraId="06AB1D80" w14:textId="77777777" w:rsidTr="00876A6B">
        <w:tc>
          <w:tcPr>
            <w:tcW w:w="425" w:type="dxa"/>
            <w:shd w:val="clear" w:color="auto" w:fill="D9D9D9" w:themeFill="background1" w:themeFillShade="D9"/>
          </w:tcPr>
          <w:p w14:paraId="49835755"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w:t>
            </w:r>
          </w:p>
        </w:tc>
        <w:tc>
          <w:tcPr>
            <w:tcW w:w="2978" w:type="dxa"/>
            <w:shd w:val="clear" w:color="auto" w:fill="D9D9D9" w:themeFill="background1" w:themeFillShade="D9"/>
          </w:tcPr>
          <w:p w14:paraId="4EBA464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Limpieza y orden </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Orden del puesto de trabajo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Mantener escritorio, cajones y pasillos despejados.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Apagar equipos eléctricos al término de la jornada.</w:t>
            </w:r>
          </w:p>
        </w:tc>
      </w:tr>
    </w:tbl>
    <w:p w14:paraId="6D977158" w14:textId="77777777" w:rsidR="00B27AD4" w:rsidRDefault="00B27AD4" w:rsidP="00B27AD4">
      <w:pPr>
        <w:rPr>
          <w:rFonts w:ascii="Arial" w:hAnsi="Arial" w:cs="Arial"/>
        </w:rPr>
      </w:pPr>
    </w:p>
    <w:p w14:paraId="65E41F7F" w14:textId="77777777" w:rsidR="00876A6B" w:rsidRDefault="00876A6B" w:rsidP="00B27AD4">
      <w:pPr>
        <w:rPr>
          <w:rFonts w:ascii="Arial" w:hAnsi="Arial" w:cs="Arial"/>
        </w:rPr>
      </w:pPr>
    </w:p>
    <w:p w14:paraId="7B9945F1" w14:textId="77777777" w:rsidR="00876A6B" w:rsidRDefault="00876A6B" w:rsidP="00B27AD4">
      <w:pPr>
        <w:rPr>
          <w:rFonts w:ascii="Arial" w:hAnsi="Arial" w:cs="Arial"/>
        </w:rPr>
      </w:pPr>
    </w:p>
    <w:p w14:paraId="421D2397" w14:textId="77777777" w:rsidR="00876A6B" w:rsidRDefault="00876A6B" w:rsidP="00B27AD4">
      <w:pPr>
        <w:rPr>
          <w:rFonts w:ascii="Arial" w:hAnsi="Arial" w:cs="Arial"/>
        </w:rPr>
      </w:pPr>
    </w:p>
    <w:p w14:paraId="72EB2734" w14:textId="77777777" w:rsidR="00876A6B" w:rsidRDefault="00876A6B" w:rsidP="00B27AD4">
      <w:pPr>
        <w:rPr>
          <w:rFonts w:ascii="Arial" w:hAnsi="Arial" w:cs="Arial"/>
        </w:rPr>
      </w:pPr>
    </w:p>
    <w:p w14:paraId="424BDD71" w14:textId="77777777" w:rsidR="00876A6B" w:rsidRDefault="00876A6B" w:rsidP="00B27AD4">
      <w:pPr>
        <w:rPr>
          <w:rFonts w:ascii="Arial" w:hAnsi="Arial" w:cs="Arial"/>
        </w:rPr>
      </w:pPr>
    </w:p>
    <w:p w14:paraId="737B1316" w14:textId="77777777" w:rsidR="00876A6B" w:rsidRDefault="00876A6B" w:rsidP="00B27AD4">
      <w:pPr>
        <w:rPr>
          <w:rFonts w:ascii="Arial" w:hAnsi="Arial" w:cs="Arial"/>
        </w:rPr>
      </w:pPr>
    </w:p>
    <w:p w14:paraId="5398276E" w14:textId="77777777" w:rsidR="00876A6B" w:rsidRDefault="00876A6B" w:rsidP="00B27AD4">
      <w:pPr>
        <w:rPr>
          <w:rFonts w:ascii="Arial" w:hAnsi="Arial" w:cs="Arial"/>
        </w:rPr>
      </w:pPr>
    </w:p>
    <w:p w14:paraId="0F2D8B4B" w14:textId="77777777" w:rsidR="00876A6B" w:rsidRDefault="00876A6B" w:rsidP="00B27AD4">
      <w:pPr>
        <w:rPr>
          <w:rFonts w:ascii="Arial" w:hAnsi="Arial" w:cs="Arial"/>
        </w:rPr>
      </w:pPr>
    </w:p>
    <w:p w14:paraId="6145780A" w14:textId="77777777" w:rsidR="00876A6B" w:rsidRDefault="00876A6B" w:rsidP="00B27AD4">
      <w:pPr>
        <w:rPr>
          <w:rFonts w:ascii="Arial" w:hAnsi="Arial" w:cs="Arial"/>
        </w:rPr>
      </w:pPr>
    </w:p>
    <w:p w14:paraId="411AEF86" w14:textId="77777777" w:rsidR="00876A6B" w:rsidRDefault="00876A6B" w:rsidP="00B27AD4">
      <w:pPr>
        <w:rPr>
          <w:rFonts w:ascii="Arial" w:hAnsi="Arial" w:cs="Arial"/>
        </w:rPr>
      </w:pPr>
    </w:p>
    <w:tbl>
      <w:tblPr>
        <w:tblStyle w:val="Tablaconcuadrcula"/>
        <w:tblW w:w="10490" w:type="dxa"/>
        <w:tblInd w:w="-816" w:type="dxa"/>
        <w:tblLook w:val="04A0" w:firstRow="1" w:lastRow="0" w:firstColumn="1" w:lastColumn="0" w:noHBand="0" w:noVBand="1"/>
      </w:tblPr>
      <w:tblGrid>
        <w:gridCol w:w="964"/>
        <w:gridCol w:w="3401"/>
        <w:gridCol w:w="6125"/>
      </w:tblGrid>
      <w:tr w:rsidR="00B27AD4" w:rsidRPr="00277D31" w14:paraId="055555B2" w14:textId="77777777" w:rsidTr="00876A6B">
        <w:tc>
          <w:tcPr>
            <w:tcW w:w="964" w:type="dxa"/>
            <w:shd w:val="clear" w:color="auto" w:fill="C2D69B" w:themeFill="accent3" w:themeFillTint="99"/>
          </w:tcPr>
          <w:p w14:paraId="4163C3FE"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4</w:t>
            </w:r>
          </w:p>
        </w:tc>
        <w:tc>
          <w:tcPr>
            <w:tcW w:w="9526" w:type="dxa"/>
            <w:gridSpan w:val="2"/>
            <w:shd w:val="clear" w:color="auto" w:fill="C2D69B" w:themeFill="accent3" w:themeFillTint="99"/>
          </w:tcPr>
          <w:p w14:paraId="2B62B8B9"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 xml:space="preserve">CARACTERÍSTICAS DE PRODUCTOS Y SUSTANCIAS A MANIPULAR </w:t>
            </w:r>
          </w:p>
        </w:tc>
      </w:tr>
      <w:tr w:rsidR="00B27AD4" w:rsidRPr="00277D31" w14:paraId="3C5F42A6" w14:textId="77777777" w:rsidTr="00876A6B">
        <w:tc>
          <w:tcPr>
            <w:tcW w:w="964" w:type="dxa"/>
            <w:shd w:val="clear" w:color="auto" w:fill="C2D69B" w:themeFill="accent3" w:themeFillTint="99"/>
          </w:tcPr>
          <w:p w14:paraId="35C541E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3401" w:type="dxa"/>
            <w:shd w:val="clear" w:color="auto" w:fill="FFFFFF" w:themeFill="background1"/>
          </w:tcPr>
          <w:p w14:paraId="6B7D927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Nombre del producto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rPr>
                <w:b/>
              </w:rPr>
              <w:t xml:space="preserve">No aplica: el cargo no manipula productos químicos o sustancias peligrosas en forma habitual. Si se incorpora alguno, se deberá informar su HDS.</w:t>
            </w:r>
          </w:p>
        </w:tc>
      </w:tr>
      <w:tr w:rsidR="00B27AD4" w:rsidRPr="00277D31" w14:paraId="2894EEE7" w14:textId="77777777" w:rsidTr="00876A6B">
        <w:tc>
          <w:tcPr>
            <w:tcW w:w="964" w:type="dxa"/>
            <w:shd w:val="clear" w:color="auto" w:fill="C2D69B" w:themeFill="accent3" w:themeFillTint="99"/>
          </w:tcPr>
          <w:p w14:paraId="2D8CBA7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w:t>
            </w:r>
          </w:p>
        </w:tc>
        <w:tc>
          <w:tcPr>
            <w:tcW w:w="3401" w:type="dxa"/>
            <w:shd w:val="clear" w:color="auto" w:fill="FFFFFF" w:themeFill="background1"/>
          </w:tcPr>
          <w:p w14:paraId="0AD93641"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Fórmula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6931BEA7" w14:textId="77777777" w:rsidTr="00876A6B">
        <w:tc>
          <w:tcPr>
            <w:tcW w:w="964" w:type="dxa"/>
            <w:shd w:val="clear" w:color="auto" w:fill="C2D69B" w:themeFill="accent3" w:themeFillTint="99"/>
          </w:tcPr>
          <w:p w14:paraId="749DDB7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 </w:t>
            </w:r>
          </w:p>
        </w:tc>
        <w:tc>
          <w:tcPr>
            <w:tcW w:w="3401" w:type="dxa"/>
            <w:shd w:val="clear" w:color="auto" w:fill="FFFFFF" w:themeFill="background1"/>
          </w:tcPr>
          <w:p w14:paraId="66F99CB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Color</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201F40E6" w14:textId="77777777" w:rsidTr="00876A6B">
        <w:tc>
          <w:tcPr>
            <w:tcW w:w="964" w:type="dxa"/>
            <w:shd w:val="clear" w:color="auto" w:fill="C2D69B" w:themeFill="accent3" w:themeFillTint="99"/>
          </w:tcPr>
          <w:p w14:paraId="346C05D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w:t>
            </w:r>
          </w:p>
        </w:tc>
        <w:tc>
          <w:tcPr>
            <w:tcW w:w="3401" w:type="dxa"/>
            <w:shd w:val="clear" w:color="auto" w:fill="FFFFFF" w:themeFill="background1"/>
          </w:tcPr>
          <w:p w14:paraId="2F2864D7"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Aspecto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1945A3AD" w14:textId="77777777" w:rsidTr="00876A6B">
        <w:trPr>
          <w:trHeight w:val="360"/>
        </w:trPr>
        <w:tc>
          <w:tcPr>
            <w:tcW w:w="964" w:type="dxa"/>
            <w:shd w:val="clear" w:color="auto" w:fill="C2D69B" w:themeFill="accent3" w:themeFillTint="99"/>
          </w:tcPr>
          <w:p w14:paraId="6A09751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w:t>
            </w:r>
          </w:p>
        </w:tc>
        <w:tc>
          <w:tcPr>
            <w:tcW w:w="3401" w:type="dxa"/>
            <w:shd w:val="clear" w:color="auto" w:fill="FFFFFF" w:themeFill="background1"/>
          </w:tcPr>
          <w:p w14:paraId="07DD1241"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Olor</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78A95F49" w14:textId="77777777" w:rsidTr="00876A6B">
        <w:tc>
          <w:tcPr>
            <w:tcW w:w="964" w:type="dxa"/>
            <w:shd w:val="clear" w:color="auto" w:fill="C2D69B" w:themeFill="accent3" w:themeFillTint="99"/>
          </w:tcPr>
          <w:p w14:paraId="1FA4F0E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w:t>
            </w:r>
          </w:p>
        </w:tc>
        <w:tc>
          <w:tcPr>
            <w:tcW w:w="3401" w:type="dxa"/>
            <w:shd w:val="clear" w:color="auto" w:fill="FFFFFF" w:themeFill="background1"/>
          </w:tcPr>
          <w:p w14:paraId="15B990B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Modo de empleo</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3543BA93" w14:textId="77777777" w:rsidTr="00876A6B">
        <w:tc>
          <w:tcPr>
            <w:tcW w:w="964" w:type="dxa"/>
            <w:shd w:val="clear" w:color="auto" w:fill="C2D69B" w:themeFill="accent3" w:themeFillTint="99"/>
          </w:tcPr>
          <w:p w14:paraId="14B95FF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w:t>
            </w:r>
          </w:p>
        </w:tc>
        <w:tc>
          <w:tcPr>
            <w:tcW w:w="3401" w:type="dxa"/>
            <w:shd w:val="clear" w:color="auto" w:fill="FFFFFF" w:themeFill="background1"/>
          </w:tcPr>
          <w:p w14:paraId="26A2741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Límites de exposición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4156CE5E" w14:textId="77777777" w:rsidTr="00876A6B">
        <w:tc>
          <w:tcPr>
            <w:tcW w:w="964" w:type="dxa"/>
            <w:shd w:val="clear" w:color="auto" w:fill="C2D69B" w:themeFill="accent3" w:themeFillTint="99"/>
          </w:tcPr>
          <w:p w14:paraId="02596E86"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w:t>
            </w:r>
          </w:p>
        </w:tc>
        <w:tc>
          <w:tcPr>
            <w:tcW w:w="3401" w:type="dxa"/>
            <w:shd w:val="clear" w:color="auto" w:fill="FFFFFF" w:themeFill="background1"/>
          </w:tcPr>
          <w:p w14:paraId="3BF1CB58"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Forma de almacenamiento</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47DC3D6E" w14:textId="77777777" w:rsidTr="00876A6B">
        <w:tc>
          <w:tcPr>
            <w:tcW w:w="964" w:type="dxa"/>
            <w:shd w:val="clear" w:color="auto" w:fill="C2D69B" w:themeFill="accent3" w:themeFillTint="99"/>
          </w:tcPr>
          <w:p w14:paraId="3A37B2BB"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w:t>
            </w:r>
          </w:p>
        </w:tc>
        <w:tc>
          <w:tcPr>
            <w:tcW w:w="3401" w:type="dxa"/>
            <w:shd w:val="clear" w:color="auto" w:fill="FFFFFF" w:themeFill="background1"/>
          </w:tcPr>
          <w:p w14:paraId="05D08DD3"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Uso correcto de EPP</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7F5FE4EB" w14:textId="77777777" w:rsidTr="00876A6B">
        <w:tc>
          <w:tcPr>
            <w:tcW w:w="964" w:type="dxa"/>
            <w:shd w:val="clear" w:color="auto" w:fill="C2D69B" w:themeFill="accent3" w:themeFillTint="99"/>
          </w:tcPr>
          <w:p w14:paraId="672D876A" w14:textId="77777777" w:rsidR="00B27AD4" w:rsidRPr="00277D31" w:rsidRDefault="00B27AD4" w:rsidP="009969C1">
            <w:pPr>
              <w:ind w:left="456" w:right="-1241" w:hanging="424"/>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j)</w:t>
            </w:r>
          </w:p>
        </w:tc>
        <w:tc>
          <w:tcPr>
            <w:tcW w:w="3401" w:type="dxa"/>
            <w:shd w:val="clear" w:color="auto" w:fill="FFFFFF" w:themeFill="background1"/>
          </w:tcPr>
          <w:p w14:paraId="58B0E145"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Medidas sobre primeros auxilios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2AE45929" w14:textId="77777777" w:rsidTr="00876A6B">
        <w:tc>
          <w:tcPr>
            <w:tcW w:w="964" w:type="dxa"/>
            <w:shd w:val="clear" w:color="auto" w:fill="C2D69B" w:themeFill="accent3" w:themeFillTint="99"/>
          </w:tcPr>
          <w:p w14:paraId="1CDE0E8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k)</w:t>
            </w:r>
          </w:p>
        </w:tc>
        <w:tc>
          <w:tcPr>
            <w:tcW w:w="3401" w:type="dxa"/>
            <w:shd w:val="clear" w:color="auto" w:fill="FFFFFF" w:themeFill="background1"/>
          </w:tcPr>
          <w:p w14:paraId="0DDEF32F"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Información técnica de la etiqueta (DS 57 MINSAL)</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77C655EC" w14:textId="77777777" w:rsidTr="00876A6B">
        <w:tc>
          <w:tcPr>
            <w:tcW w:w="964" w:type="dxa"/>
            <w:shd w:val="clear" w:color="auto" w:fill="C2D69B" w:themeFill="accent3" w:themeFillTint="99"/>
          </w:tcPr>
          <w:p w14:paraId="153D568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l)</w:t>
            </w:r>
          </w:p>
        </w:tc>
        <w:tc>
          <w:tcPr>
            <w:tcW w:w="3401" w:type="dxa"/>
            <w:shd w:val="clear" w:color="auto" w:fill="FFFFFF" w:themeFill="background1"/>
          </w:tcPr>
          <w:p w14:paraId="6D2C802E"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Otra información relevante contendida en la HDS</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bl>
    <w:p w14:paraId="0EDB2F94" w14:textId="77777777" w:rsidR="00B27AD4" w:rsidRPr="00F24CA4" w:rsidRDefault="00B27AD4" w:rsidP="00B27AD4">
      <w:pPr>
        <w:rPr>
          <w:rFonts w:ascii="Arial" w:hAnsi="Arial" w:cs="Arial"/>
          <w:sz w:val="20"/>
          <w:szCs w:val="20"/>
        </w:rPr>
      </w:pPr>
    </w:p>
    <w:p w14:paraId="09BD0986" w14:textId="77777777" w:rsidR="00B27AD4" w:rsidRPr="00F24CA4" w:rsidRDefault="00B27AD4" w:rsidP="00B27AD4">
      <w:pPr>
        <w:shd w:val="clear" w:color="auto" w:fill="FFFFFF"/>
        <w:jc w:val="both"/>
        <w:rPr>
          <w:rFonts w:ascii="Arial" w:eastAsia="Century Gothic" w:hAnsi="Arial" w:cs="Arial"/>
          <w:color w:val="000000"/>
          <w:sz w:val="20"/>
          <w:szCs w:val="20"/>
        </w:rPr>
      </w:pPr>
    </w:p>
    <w:p w14:paraId="34231B78" w14:textId="77777777" w:rsidR="00B27AD4" w:rsidRDefault="00B27AD4" w:rsidP="00B27AD4">
      <w:pPr>
        <w:shd w:val="clear" w:color="auto" w:fill="FFFFFF"/>
        <w:jc w:val="both"/>
        <w:rPr>
          <w:rFonts w:ascii="Arial" w:eastAsia="Century Gothic" w:hAnsi="Arial" w:cs="Arial"/>
          <w:color w:val="000000"/>
          <w:sz w:val="20"/>
          <w:szCs w:val="20"/>
        </w:rPr>
      </w:pPr>
    </w:p>
    <w:p w14:paraId="41E19081" w14:textId="77777777" w:rsidR="00B27AD4" w:rsidRDefault="00B27AD4" w:rsidP="00B27AD4">
      <w:pPr>
        <w:shd w:val="clear" w:color="auto" w:fill="FFFFFF"/>
        <w:jc w:val="both"/>
        <w:rPr>
          <w:rFonts w:ascii="Arial" w:eastAsia="Century Gothic" w:hAnsi="Arial" w:cs="Arial"/>
          <w:color w:val="000000"/>
          <w:sz w:val="20"/>
          <w:szCs w:val="20"/>
        </w:rPr>
      </w:pPr>
    </w:p>
    <w:p w14:paraId="05716A67" w14:textId="77777777" w:rsidR="00B27AD4" w:rsidRDefault="00B27AD4" w:rsidP="00B27AD4">
      <w:pPr>
        <w:shd w:val="clear" w:color="auto" w:fill="FFFFFF"/>
        <w:jc w:val="both"/>
        <w:rPr>
          <w:rFonts w:ascii="Arial" w:eastAsia="Century Gothic" w:hAnsi="Arial" w:cs="Arial"/>
          <w:color w:val="000000"/>
          <w:sz w:val="20"/>
          <w:szCs w:val="20"/>
        </w:rPr>
      </w:pPr>
    </w:p>
    <w:p w14:paraId="6B0B941C" w14:textId="77777777" w:rsidR="00B27AD4" w:rsidRDefault="00B27AD4" w:rsidP="00B27AD4">
      <w:pPr>
        <w:shd w:val="clear" w:color="auto" w:fill="FFFFFF"/>
        <w:jc w:val="both"/>
        <w:rPr>
          <w:rFonts w:ascii="Arial" w:eastAsia="Century Gothic" w:hAnsi="Arial" w:cs="Arial"/>
          <w:color w:val="000000"/>
          <w:sz w:val="20"/>
          <w:szCs w:val="20"/>
        </w:rPr>
      </w:pPr>
    </w:p>
    <w:p w14:paraId="363DD3D5" w14:textId="77777777" w:rsidR="00B27AD4" w:rsidRDefault="00B27AD4" w:rsidP="00B27AD4">
      <w:pPr>
        <w:shd w:val="clear" w:color="auto" w:fill="FFFFFF"/>
        <w:jc w:val="both"/>
        <w:rPr>
          <w:rFonts w:ascii="Arial" w:eastAsia="Century Gothic" w:hAnsi="Arial" w:cs="Arial"/>
          <w:color w:val="000000"/>
          <w:sz w:val="20"/>
          <w:szCs w:val="20"/>
        </w:rPr>
      </w:pPr>
    </w:p>
    <w:p w14:paraId="7CF46E50" w14:textId="77777777" w:rsidR="00B27AD4" w:rsidRDefault="00B27AD4" w:rsidP="00B27AD4">
      <w:pPr>
        <w:shd w:val="clear" w:color="auto" w:fill="FFFFFF"/>
        <w:jc w:val="both"/>
        <w:rPr>
          <w:rFonts w:ascii="Arial" w:eastAsia="Century Gothic" w:hAnsi="Arial" w:cs="Arial"/>
          <w:color w:val="000000"/>
          <w:sz w:val="20"/>
          <w:szCs w:val="20"/>
        </w:rPr>
      </w:pPr>
    </w:p>
    <w:p w14:paraId="4838EE65" w14:textId="2AE850C5" w:rsidR="00B27AD4" w:rsidRDefault="00B27AD4" w:rsidP="00B27AD4">
      <w:pPr>
        <w:shd w:val="clear" w:color="auto" w:fill="FFFFFF"/>
        <w:jc w:val="both"/>
        <w:rPr>
          <w:rFonts w:ascii="Arial" w:eastAsia="Century Gothic" w:hAnsi="Arial" w:cs="Arial"/>
          <w:color w:val="000000"/>
          <w:sz w:val="20"/>
          <w:szCs w:val="20"/>
        </w:rPr>
      </w:pPr>
    </w:p>
    <w:p w14:paraId="2D6F5ABA" w14:textId="23F85E26" w:rsidR="00026ADA" w:rsidRDefault="00026ADA" w:rsidP="00B27AD4">
      <w:pPr>
        <w:shd w:val="clear" w:color="auto" w:fill="FFFFFF"/>
        <w:jc w:val="both"/>
        <w:rPr>
          <w:rFonts w:ascii="Arial" w:eastAsia="Century Gothic" w:hAnsi="Arial" w:cs="Arial"/>
          <w:color w:val="000000"/>
          <w:sz w:val="20"/>
          <w:szCs w:val="20"/>
        </w:rPr>
      </w:pPr>
    </w:p>
    <w:p w14:paraId="0A40A3B6" w14:textId="6CD530AA" w:rsidR="00026ADA" w:rsidRDefault="00026ADA" w:rsidP="00B27AD4">
      <w:pPr>
        <w:shd w:val="clear" w:color="auto" w:fill="FFFFFF"/>
        <w:jc w:val="both"/>
        <w:rPr>
          <w:rFonts w:ascii="Arial" w:eastAsia="Century Gothic" w:hAnsi="Arial" w:cs="Arial"/>
          <w:color w:val="000000"/>
          <w:sz w:val="20"/>
          <w:szCs w:val="20"/>
        </w:rPr>
      </w:pPr>
    </w:p>
    <w:p w14:paraId="49B8E8C3" w14:textId="77777777" w:rsidR="00026ADA" w:rsidRDefault="00026ADA" w:rsidP="00B27AD4">
      <w:pPr>
        <w:shd w:val="clear" w:color="auto" w:fill="FFFFFF"/>
        <w:jc w:val="both"/>
        <w:rPr>
          <w:rFonts w:ascii="Arial" w:eastAsia="Century Gothic" w:hAnsi="Arial" w:cs="Arial"/>
          <w:color w:val="000000"/>
          <w:sz w:val="20"/>
          <w:szCs w:val="20"/>
        </w:rPr>
      </w:pPr>
    </w:p>
    <w:p w14:paraId="4B1E71EE" w14:textId="77777777" w:rsidR="00B27AD4" w:rsidRDefault="00B27AD4" w:rsidP="00B27AD4">
      <w:pPr>
        <w:shd w:val="clear" w:color="auto" w:fill="FFFFFF"/>
        <w:jc w:val="both"/>
        <w:rPr>
          <w:rFonts w:ascii="Arial" w:eastAsia="Century Gothic" w:hAnsi="Arial" w:cs="Arial"/>
          <w:color w:val="000000"/>
          <w:sz w:val="20"/>
          <w:szCs w:val="20"/>
        </w:rPr>
      </w:pPr>
    </w:p>
    <w:p w14:paraId="6A059E1C" w14:textId="77777777" w:rsidR="00B27AD4" w:rsidRDefault="00B27AD4" w:rsidP="00B27AD4">
      <w:pPr>
        <w:shd w:val="clear" w:color="auto" w:fill="FFFFFF"/>
        <w:jc w:val="both"/>
        <w:rPr>
          <w:rFonts w:ascii="Arial" w:eastAsia="Century Gothic" w:hAnsi="Arial" w:cs="Arial"/>
          <w:color w:val="000000"/>
          <w:sz w:val="20"/>
          <w:szCs w:val="20"/>
        </w:rPr>
      </w:pPr>
    </w:p>
    <w:p w14:paraId="748F9287" w14:textId="77777777" w:rsidR="00B27AD4" w:rsidRPr="00F24CA4" w:rsidRDefault="00B27AD4" w:rsidP="00B27AD4">
      <w:pPr>
        <w:rPr>
          <w:rFonts w:ascii="Arial" w:eastAsia="Century Gothic" w:hAnsi="Arial" w:cs="Arial"/>
          <w:sz w:val="20"/>
          <w:szCs w:val="20"/>
        </w:rPr>
      </w:pPr>
    </w:p>
    <w:p w14:paraId="42F536A2" w14:textId="77777777" w:rsidR="00B27AD4" w:rsidRDefault="00B27AD4" w:rsidP="00B27AD4">
      <w:pPr>
        <w:rPr>
          <w:rFonts w:ascii="Century Gothic" w:eastAsia="Century Gothic" w:hAnsi="Century Gothic" w:cs="Century Gothic"/>
          <w:sz w:val="18"/>
          <w:szCs w:val="18"/>
        </w:rPr>
      </w:pPr>
    </w:p>
    <w:p w14:paraId="543DCCC7" w14:textId="77777777" w:rsidR="00B27AD4" w:rsidRDefault="00B27AD4" w:rsidP="00B27AD4">
      <w:pPr>
        <w:rPr>
          <w:rFonts w:ascii="Arial" w:hAnsi="Arial" w:cs="Arial"/>
        </w:rPr>
      </w:pPr>
    </w:p>
    <w:tbl>
      <w:tblPr>
        <w:tblW w:w="10206" w:type="dxa"/>
        <w:jc w:val="center"/>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Look w:val="0000" w:firstRow="0" w:lastRow="0" w:firstColumn="0" w:lastColumn="0" w:noHBand="0" w:noVBand="0"/>
      </w:tblPr>
      <w:tblGrid>
        <w:gridCol w:w="10206"/>
      </w:tblGrid>
      <w:tr w:rsidR="00B27AD4" w:rsidRPr="00E358FF" w14:paraId="46DCB64B" w14:textId="77777777" w:rsidTr="009969C1">
        <w:trPr>
          <w:cantSplit/>
          <w:trHeight w:val="391"/>
          <w:jc w:val="center"/>
        </w:trPr>
        <w:tc>
          <w:tcPr>
            <w:tcW w:w="10206" w:type="dxa"/>
            <w:shd w:val="clear" w:color="auto" w:fill="DAEEF3" w:themeFill="accent5" w:themeFillTint="33"/>
            <w:tcMar>
              <w:top w:w="0" w:type="dxa"/>
              <w:bottom w:w="0" w:type="dxa"/>
            </w:tcMar>
          </w:tcPr>
          <w:p w14:paraId="61E5C5A8" w14:textId="77777777" w:rsidR="00B27AD4" w:rsidRPr="00E358FF" w:rsidRDefault="00B27AD4" w:rsidP="009969C1">
            <w:pPr>
              <w:keepNext/>
              <w:tabs>
                <w:tab w:val="left" w:pos="1479"/>
              </w:tabs>
              <w:ind w:right="49"/>
              <w:jc w:val="center"/>
              <w:outlineLvl w:val="1"/>
              <w:rPr>
                <w:rFonts w:asciiTheme="minorHAnsi" w:eastAsia="Times New Roman" w:hAnsiTheme="minorHAnsi" w:cstheme="minorHAnsi"/>
                <w:b/>
                <w:snapToGrid w:val="0"/>
                <w:sz w:val="24"/>
                <w:szCs w:val="24"/>
                <w:lang w:eastAsia="es-ES"/>
              </w:rPr>
            </w:pPr>
            <w:r>
              <w:rPr>
                <w:rFonts w:asciiTheme="minorHAnsi" w:eastAsia="Times New Roman" w:hAnsiTheme="minorHAnsi" w:cstheme="minorHAnsi"/>
                <w:b/>
                <w:snapToGrid w:val="0"/>
                <w:sz w:val="24"/>
                <w:szCs w:val="24"/>
                <w:lang w:eastAsia="es-ES"/>
              </w:rPr>
              <w:lastRenderedPageBreak/>
              <w:t xml:space="preserve">NORMAS GENERALES DE SEGURIDAD </w:t>
            </w:r>
          </w:p>
        </w:tc>
      </w:tr>
      <w:tr w:rsidR="00B27AD4" w:rsidRPr="00E358FF" w14:paraId="63345D92" w14:textId="77777777" w:rsidTr="009969C1">
        <w:trPr>
          <w:cantSplit/>
          <w:trHeight w:val="391"/>
          <w:jc w:val="center"/>
        </w:trPr>
        <w:tc>
          <w:tcPr>
            <w:tcW w:w="10206" w:type="dxa"/>
            <w:shd w:val="clear" w:color="auto" w:fill="DAEEF3" w:themeFill="accent5" w:themeFillTint="33"/>
            <w:tcMar>
              <w:top w:w="0" w:type="dxa"/>
              <w:bottom w:w="0" w:type="dxa"/>
            </w:tcMar>
          </w:tcPr>
          <w:p w14:paraId="1C4A232E" w14:textId="77777777" w:rsidR="00B27AD4" w:rsidRPr="00E358FF"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 través de esta acta declaro haber sido informado acerca de todos los riesgos que entrañan las labores que desarrollaré en mi trabajo, así como las medidas preventivas que debo adoptar y también los métodos correctos de trabajo que debo seguir en el orden interpuesto. </w:t>
            </w:r>
          </w:p>
        </w:tc>
      </w:tr>
      <w:tr w:rsidR="00B27AD4" w:rsidRPr="00E358FF" w14:paraId="5A83ADB3" w14:textId="77777777" w:rsidTr="009969C1">
        <w:trPr>
          <w:cantSplit/>
          <w:trHeight w:val="391"/>
          <w:jc w:val="center"/>
        </w:trPr>
        <w:tc>
          <w:tcPr>
            <w:tcW w:w="10206" w:type="dxa"/>
            <w:shd w:val="clear" w:color="auto" w:fill="auto"/>
            <w:tcMar>
              <w:top w:w="0" w:type="dxa"/>
              <w:bottom w:w="0" w:type="dxa"/>
            </w:tcMar>
          </w:tcPr>
          <w:p w14:paraId="6AF69D47" w14:textId="77777777" w:rsidR="00B27AD4" w:rsidRPr="00E358FF" w:rsidRDefault="00B27AD4" w:rsidP="009969C1">
            <w:pPr>
              <w:jc w:val="both"/>
              <w:rPr>
                <w:rFonts w:asciiTheme="minorHAnsi" w:eastAsia="Century Gothic" w:hAnsiTheme="minorHAnsi" w:cstheme="minorHAnsi"/>
                <w:sz w:val="24"/>
                <w:szCs w:val="24"/>
              </w:rPr>
            </w:pPr>
            <w:bookmarkStart w:id="0" w:name="_heading=h.gjdgxs" w:colFirst="0" w:colLast="0"/>
            <w:bookmarkEnd w:id="0"/>
            <w:r>
              <w:rPr>
                <w:rFonts w:asciiTheme="minorHAnsi" w:eastAsia="Century Gothic" w:hAnsiTheme="minorHAnsi" w:cstheme="minorHAnsi"/>
                <w:sz w:val="24"/>
                <w:szCs w:val="24"/>
              </w:rPr>
              <w:t xml:space="preserve">  1</w:t>
            </w:r>
            <w:r>
              <w:rPr>
                <w:rFonts w:asciiTheme="minorHAnsi" w:eastAsia="Century Gothic" w:hAnsiTheme="minorHAnsi" w:cstheme="minorHAnsi"/>
                <w:b/>
                <w:sz w:val="24"/>
                <w:szCs w:val="24"/>
              </w:rPr>
              <w:t>.- Ley de Accidentes del Trabajo y Enfermedades Profesionales, Ley 16.744 y su contenido:</w:t>
            </w:r>
          </w:p>
          <w:p w14:paraId="11FC9492"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Definición legal de Accidente del Trabajo, Enfermedad Profesional y Accidente del Trayecto</w:t>
            </w:r>
          </w:p>
          <w:p w14:paraId="21DC6E8C"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Beneficios médicos, entre los que se destacan los honorarios médicos, días cama, insumos médicos, uso de instalaciones clínicas, rehabilitación y todos aquellos medios que lleven al trabajador a su cura total.</w:t>
            </w:r>
          </w:p>
          <w:p w14:paraId="2089AB9B"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Beneficios subsidiarios que se cancelarán al trabajador, toda vez que se haya acreditado la incapacidad laboral. Entre los subsidios que se destacan están el subsidio de incapacidad laboral, indemnización por accidente y enfermedad laboral, pensión por invalidez laboral y pensión por sobrevivencia entre otros.</w:t>
            </w:r>
          </w:p>
          <w:p w14:paraId="5C891C5E"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Pasos a seguir en caso de accidente del trabajo y enfermedad profesional.</w:t>
            </w:r>
          </w:p>
          <w:p w14:paraId="131231CB"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Pasos a seguir frente a un accidente del trayecto.</w:t>
            </w:r>
          </w:p>
          <w:p w14:paraId="3C0D04F3"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Medios probatorios para demostrar un accidente del trayecto: Parte médico, parte policial, declaración de testigos oculares, declaración del propio afectado y la Denuncia Individual de Accidente del Trabajo (DIAT).</w:t>
            </w:r>
          </w:p>
        </w:tc>
      </w:tr>
      <w:tr w:rsidR="00B27AD4" w:rsidRPr="00E358FF" w14:paraId="439A0DB5" w14:textId="77777777" w:rsidTr="009969C1">
        <w:trPr>
          <w:cantSplit/>
          <w:trHeight w:val="1332"/>
          <w:jc w:val="center"/>
        </w:trPr>
        <w:tc>
          <w:tcPr>
            <w:tcW w:w="10206" w:type="dxa"/>
            <w:shd w:val="clear" w:color="auto" w:fill="auto"/>
            <w:tcMar>
              <w:top w:w="0" w:type="dxa"/>
              <w:bottom w:w="0" w:type="dxa"/>
            </w:tcMar>
          </w:tcPr>
          <w:p w14:paraId="08AB9A8D" w14:textId="77777777" w:rsidR="00B27AD4" w:rsidRPr="00BE74BC" w:rsidRDefault="00B27AD4" w:rsidP="009969C1">
            <w:pPr>
              <w:jc w:val="both"/>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2.-</w:t>
            </w:r>
            <w:r>
              <w:rPr>
                <w:rFonts w:asciiTheme="minorHAnsi" w:eastAsia="Arial Narrow" w:hAnsiTheme="minorHAnsi" w:cstheme="minorHAnsi"/>
                <w:b/>
                <w:color w:val="000000"/>
                <w:sz w:val="24"/>
                <w:szCs w:val="24"/>
              </w:rPr>
              <w:t xml:space="preserve"> </w:t>
            </w:r>
            <w:r>
              <w:rPr>
                <w:rFonts w:asciiTheme="minorHAnsi" w:eastAsia="Century Gothic" w:hAnsiTheme="minorHAnsi" w:cstheme="minorHAnsi"/>
                <w:b/>
                <w:color w:val="000000"/>
                <w:sz w:val="24"/>
                <w:szCs w:val="24"/>
              </w:rPr>
              <w:t>Riesgos del Manejo manual de materiales y sus medidas preventivas (Ley 20.001, Código del trabajo, Art. 211H.) (Ley 20.949 reduce el peso máximo de carga humana) (Decreto Supremo 63)</w:t>
            </w:r>
          </w:p>
          <w:p w14:paraId="3A54C3A1"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Hombres mayores de 18 años podrán manipular carga no superior a 25 Kg.</w:t>
            </w:r>
          </w:p>
          <w:p w14:paraId="60E1B800"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Hombres menores de 18 años y mujeres no podrán manipular carga superior a 20 Kg</w:t>
            </w:r>
          </w:p>
          <w:p w14:paraId="4E5CC0E6"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Mujeres embarazadas no pueden manipular carga.</w:t>
            </w:r>
          </w:p>
          <w:p w14:paraId="57611CC8" w14:textId="77777777" w:rsidR="00B27AD4" w:rsidRPr="00BE74BC"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Técnica correcta para levantar, trasladar, depositar y arrastrar cargas. </w:t>
            </w:r>
          </w:p>
        </w:tc>
      </w:tr>
      <w:tr w:rsidR="00B27AD4" w:rsidRPr="00E358FF" w14:paraId="27B77567" w14:textId="77777777" w:rsidTr="009969C1">
        <w:trPr>
          <w:cantSplit/>
          <w:trHeight w:val="850"/>
          <w:jc w:val="center"/>
        </w:trPr>
        <w:tc>
          <w:tcPr>
            <w:tcW w:w="10206" w:type="dxa"/>
            <w:tcMar>
              <w:top w:w="0" w:type="dxa"/>
              <w:bottom w:w="0" w:type="dxa"/>
            </w:tcMar>
          </w:tcPr>
          <w:p w14:paraId="080CA58F" w14:textId="77777777" w:rsidR="00B27AD4" w:rsidRPr="00E358FF" w:rsidRDefault="00B27AD4" w:rsidP="009969C1">
            <w:pPr>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  </w:t>
            </w:r>
            <w:r>
              <w:rPr>
                <w:rFonts w:asciiTheme="minorHAnsi" w:eastAsia="Century Gothic" w:hAnsiTheme="minorHAnsi" w:cstheme="minorHAnsi"/>
                <w:b/>
                <w:sz w:val="24"/>
                <w:szCs w:val="24"/>
              </w:rPr>
              <w:t>3.- Control de Emergencias, Incendios, Uso de Extintores, Primeros Auxilios, Atención de Lesionados</w:t>
            </w:r>
            <w:r>
              <w:rPr>
                <w:rFonts w:asciiTheme="minorHAnsi" w:eastAsia="Century Gothic" w:hAnsiTheme="minorHAnsi" w:cstheme="minorHAnsi"/>
                <w:sz w:val="24"/>
                <w:szCs w:val="24"/>
              </w:rPr>
              <w:t xml:space="preserve">. </w:t>
            </w:r>
          </w:p>
          <w:p w14:paraId="68381964"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Integrantes del Comité o Brigada de Emergencias de la empresa.</w:t>
            </w:r>
          </w:p>
          <w:p w14:paraId="4B33053E"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Responsabilidades, atribuciones y funciones de cada integrante. </w:t>
            </w:r>
          </w:p>
          <w:p w14:paraId="7F5CF549"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Alarmas y alertas oficiales de la empresa en situación de emergencias.</w:t>
            </w:r>
          </w:p>
          <w:p w14:paraId="2C3AE296"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Sistemas de comunicación y equipamiento de emergencias que tiene la empresa para afrontar emergencias.</w:t>
            </w:r>
          </w:p>
          <w:p w14:paraId="6A137213"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Criterio para tomar la decisión de evacuar y normas de evacuación.</w:t>
            </w:r>
          </w:p>
          <w:p w14:paraId="070C3E17"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 Flujograma o cascadas de emergencias para las contingencias de Incendio, Sismo y Accidentes.</w:t>
            </w:r>
          </w:p>
          <w:p w14:paraId="7BB69D24"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Zona de Seguridad, Puntos de Encuentro y Vías de Evacuación del área donde se desempeñará el trabajador.</w:t>
            </w:r>
          </w:p>
        </w:tc>
      </w:tr>
      <w:tr w:rsidR="00B27AD4" w:rsidRPr="00E358FF" w14:paraId="33FF1D77" w14:textId="77777777" w:rsidTr="009969C1">
        <w:trPr>
          <w:cantSplit/>
          <w:trHeight w:val="850"/>
          <w:jc w:val="center"/>
        </w:trPr>
        <w:tc>
          <w:tcPr>
            <w:tcW w:w="10206" w:type="dxa"/>
            <w:tcMar>
              <w:top w:w="0" w:type="dxa"/>
              <w:bottom w:w="0" w:type="dxa"/>
            </w:tcMar>
          </w:tcPr>
          <w:p w14:paraId="441FA5B1"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sz w:val="24"/>
                <w:szCs w:val="24"/>
              </w:rPr>
              <w:lastRenderedPageBreak/>
              <w:t xml:space="preserve">4.- </w:t>
            </w:r>
            <w:r>
              <w:rPr>
                <w:rFonts w:asciiTheme="minorHAnsi" w:eastAsia="Century Gothic" w:hAnsiTheme="minorHAnsi" w:cstheme="minorHAnsi"/>
                <w:b/>
                <w:sz w:val="24"/>
                <w:szCs w:val="24"/>
              </w:rPr>
              <w:t>Res. Exenta 156 SUSESO (Procedimiento en Caso de Accidentes Graves y Fatales).</w:t>
            </w:r>
          </w:p>
          <w:p w14:paraId="0D2456C3"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Se entenderá por: </w:t>
            </w:r>
          </w:p>
          <w:p w14:paraId="46213A0D"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Accidente Fatal:</w:t>
            </w:r>
            <w:r>
              <w:rPr>
                <w:rFonts w:asciiTheme="minorHAnsi" w:eastAsia="Century Gothic" w:hAnsiTheme="minorHAnsi" w:cstheme="minorHAnsi"/>
                <w:sz w:val="24"/>
                <w:szCs w:val="24"/>
              </w:rPr>
              <w:t xml:space="preserve"> Accidente con resultado muerte inmediata o durante el traslado.</w:t>
            </w:r>
          </w:p>
          <w:p w14:paraId="03BCDBF1"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Accidente Grave:</w:t>
            </w:r>
            <w:r>
              <w:rPr>
                <w:rFonts w:asciiTheme="minorHAnsi" w:eastAsia="Century Gothic" w:hAnsiTheme="minorHAnsi" w:cstheme="minorHAnsi"/>
                <w:sz w:val="24"/>
                <w:szCs w:val="24"/>
              </w:rPr>
              <w:t xml:space="preserve"> Cualquier accidente que ocurra con caídas de más de 1.8 mts. de altura, que obligue a realizar maniobras de rescate o reanimación, que provoque en forma inmediata la perdida de cualquier parte del cuerpo o que involucre un número tal de trabajadores que impida el funcionamiento normal de la faena afectada. </w:t>
            </w:r>
          </w:p>
          <w:p w14:paraId="7F4E7082"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En ambos casos se deberá paralizar la faena afectada, delimitando el área con conos o cinta de peligro. </w:t>
            </w:r>
          </w:p>
          <w:p w14:paraId="7F3F21C2"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La administración de la empresa contactará según corresponda a: Seremi de Salud, Inspección del Trabajo, Organismo Administrador del Seguro de Accidentes del Trabajo, Superintendencia de Electricidad y Combustibles, Carabineros o Policía de Investigaciones.  </w:t>
            </w:r>
          </w:p>
        </w:tc>
      </w:tr>
      <w:tr w:rsidR="00B27AD4" w:rsidRPr="00E358FF" w14:paraId="092F4F91" w14:textId="77777777" w:rsidTr="009969C1">
        <w:trPr>
          <w:cantSplit/>
          <w:trHeight w:val="850"/>
          <w:jc w:val="center"/>
        </w:trPr>
        <w:tc>
          <w:tcPr>
            <w:tcW w:w="10206" w:type="dxa"/>
            <w:tcMar>
              <w:top w:w="0" w:type="dxa"/>
              <w:bottom w:w="0" w:type="dxa"/>
            </w:tcMar>
          </w:tcPr>
          <w:p w14:paraId="5D1A4029"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5.- Elementos de Protección Personal (EPP), tipos requeridos, manejo correcto y obligatoriedad de uso.</w:t>
            </w:r>
          </w:p>
          <w:p w14:paraId="531C4E3E"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Los EPP serán entregados libre de costos, certificados según D.S. 18 y a contrafirma.</w:t>
            </w:r>
          </w:p>
          <w:p w14:paraId="7FF28932"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 trabajador se compromete a cuidarlos y en caso que se estropeen, devolverá el EPP roto en cambio del nuevo. </w:t>
            </w:r>
          </w:p>
          <w:p w14:paraId="168639DA"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El trabajador debe usar los EPP durante todo el tiempo que se encuentre expuesto al riesgo.</w:t>
            </w:r>
          </w:p>
          <w:p w14:paraId="36662F3F"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Se deja expresa constancia que se explicó al trabajador de manera teórica y práctica, la manera en cómo se deben poner, utilizar y mantener los EPP de manera correcta.</w:t>
            </w:r>
          </w:p>
        </w:tc>
      </w:tr>
      <w:tr w:rsidR="00B27AD4" w:rsidRPr="00E358FF" w14:paraId="752C9932" w14:textId="77777777" w:rsidTr="009969C1">
        <w:trPr>
          <w:cantSplit/>
          <w:trHeight w:val="850"/>
          <w:jc w:val="center"/>
        </w:trPr>
        <w:tc>
          <w:tcPr>
            <w:tcW w:w="10206" w:type="dxa"/>
            <w:tcMar>
              <w:top w:w="0" w:type="dxa"/>
              <w:bottom w:w="0" w:type="dxa"/>
            </w:tcMar>
          </w:tcPr>
          <w:p w14:paraId="770C32AF"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sz w:val="24"/>
                <w:szCs w:val="24"/>
              </w:rPr>
              <w:t xml:space="preserve">  </w:t>
            </w:r>
            <w:r>
              <w:rPr>
                <w:rFonts w:asciiTheme="minorHAnsi" w:eastAsia="Century Gothic" w:hAnsiTheme="minorHAnsi" w:cstheme="minorHAnsi"/>
                <w:b/>
                <w:sz w:val="24"/>
                <w:szCs w:val="24"/>
              </w:rPr>
              <w:t>6.- Posición ergonómica en las estaciones de trabajo:</w:t>
            </w:r>
          </w:p>
          <w:p w14:paraId="2A014894"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Posición correcta de la espalda, apoyada en el respaldo de la silla.</w:t>
            </w:r>
          </w:p>
          <w:p w14:paraId="0E4A29EA"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Los codos en posición de descanso en los apoya codos de la silla, que deben ser regulables.</w:t>
            </w:r>
          </w:p>
          <w:p w14:paraId="4E36A8CF"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Las piernas en posición de descanso en el suelo o un descanso para pies, con una angulación de las piernas no menos de 90ª.</w:t>
            </w:r>
          </w:p>
          <w:p w14:paraId="21F6ECE3"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 angulación entre espalda y piernas debe estar entre 90ª a 100ª.</w:t>
            </w:r>
          </w:p>
          <w:p w14:paraId="18EA7238"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No deben existir objetos debajo de la mesa de trabajo que obstruya la correcta posición de las piernas.</w:t>
            </w:r>
          </w:p>
        </w:tc>
      </w:tr>
      <w:tr w:rsidR="00B27AD4" w:rsidRPr="00E358FF" w14:paraId="498DE774" w14:textId="77777777" w:rsidTr="009969C1">
        <w:trPr>
          <w:cantSplit/>
          <w:trHeight w:val="850"/>
          <w:jc w:val="center"/>
        </w:trPr>
        <w:tc>
          <w:tcPr>
            <w:tcW w:w="10206" w:type="dxa"/>
            <w:tcMar>
              <w:top w:w="0" w:type="dxa"/>
              <w:bottom w:w="0" w:type="dxa"/>
            </w:tcMar>
          </w:tcPr>
          <w:p w14:paraId="4AFDFE9C"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7.- Capacitación teórica sobre el uso y manejo de extintores, temas tratados:</w:t>
            </w:r>
          </w:p>
          <w:p w14:paraId="0D1D92CC"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Componentes del fuego.</w:t>
            </w:r>
          </w:p>
          <w:p w14:paraId="429553B5"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Clases de fuego.</w:t>
            </w:r>
          </w:p>
          <w:p w14:paraId="75B9180C"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Equipos de extinción de incendio.</w:t>
            </w:r>
          </w:p>
          <w:p w14:paraId="58DC87A2"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Uso extintor polvo químico seco (PQS).</w:t>
            </w:r>
          </w:p>
          <w:p w14:paraId="1F4C34AF"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Uso extintor dióxido de carbono (CO2).</w:t>
            </w:r>
          </w:p>
        </w:tc>
      </w:tr>
      <w:tr w:rsidR="00B27AD4" w:rsidRPr="00E358FF" w14:paraId="4D8470B2" w14:textId="77777777" w:rsidTr="009969C1">
        <w:trPr>
          <w:cantSplit/>
          <w:trHeight w:val="850"/>
          <w:jc w:val="center"/>
        </w:trPr>
        <w:tc>
          <w:tcPr>
            <w:tcW w:w="10206" w:type="dxa"/>
            <w:tcMar>
              <w:top w:w="0" w:type="dxa"/>
              <w:bottom w:w="0" w:type="dxa"/>
            </w:tcMar>
          </w:tcPr>
          <w:p w14:paraId="63F52AB9" w14:textId="77777777" w:rsidR="00B27AD4" w:rsidRPr="00E358FF" w:rsidRDefault="00B27AD4" w:rsidP="009969C1">
            <w:pPr>
              <w:jc w:val="both"/>
              <w:rPr>
                <w:rFonts w:asciiTheme="minorHAnsi" w:eastAsia="Century Gothic" w:hAnsiTheme="minorHAnsi" w:cstheme="minorHAnsi"/>
                <w:b/>
                <w:sz w:val="24"/>
                <w:szCs w:val="24"/>
              </w:rPr>
            </w:pPr>
            <w:bookmarkStart w:id="1" w:name="_heading=h.30j0zll" w:colFirst="0" w:colLast="0"/>
            <w:bookmarkEnd w:id="1"/>
            <w:r>
              <w:rPr>
                <w:rFonts w:asciiTheme="minorHAnsi" w:eastAsia="Century Gothic" w:hAnsiTheme="minorHAnsi" w:cstheme="minorHAnsi"/>
                <w:b/>
                <w:sz w:val="24"/>
                <w:szCs w:val="24"/>
              </w:rPr>
              <w:lastRenderedPageBreak/>
              <w:t xml:space="preserve">  8.- Señalizaciones de Seguridad: Normativamente todas las señalizaciones de seguridad se encuentran debidamente normadas en cuando a tipo, color e instrucción que se quiera entregar, de manera que se detalla a continuación el mensaje asociado al color: </w:t>
            </w:r>
          </w:p>
          <w:p w14:paraId="4F74F663"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ROJO = PELIGRO:</w:t>
            </w:r>
            <w:r>
              <w:rPr>
                <w:rFonts w:asciiTheme="minorHAnsi" w:eastAsia="Century Gothic" w:hAnsiTheme="minorHAnsi" w:cstheme="minorHAnsi"/>
                <w:sz w:val="24"/>
                <w:szCs w:val="24"/>
              </w:rPr>
              <w:t xml:space="preserve"> Los letreros de color rojo se usan cuando existe un peligro o riesgo inmediato al que se está expuesto en el área de trabajo. Así también, son utilizados para informar al lector la ubicación de los equipos de protección contra incendios.</w:t>
            </w:r>
          </w:p>
          <w:p w14:paraId="551D257B"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AMARILLO = PRECAUCIÓN:</w:t>
            </w:r>
            <w:r>
              <w:rPr>
                <w:rFonts w:asciiTheme="minorHAnsi" w:eastAsia="Century Gothic" w:hAnsiTheme="minorHAnsi" w:cstheme="minorHAnsi"/>
                <w:sz w:val="24"/>
                <w:szCs w:val="24"/>
              </w:rPr>
              <w:t xml:space="preserve"> Los letreros de color amarillo se usan para prevenir contra los riesgos potenciales o en contra de acciones subestándar del personal.</w:t>
            </w:r>
          </w:p>
          <w:p w14:paraId="5A33C0A4"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VERDE = RECOMENDACIÓN:</w:t>
            </w:r>
            <w:r>
              <w:rPr>
                <w:rFonts w:asciiTheme="minorHAnsi" w:eastAsia="Century Gothic" w:hAnsiTheme="minorHAnsi" w:cstheme="minorHAnsi"/>
                <w:sz w:val="24"/>
                <w:szCs w:val="24"/>
              </w:rPr>
              <w:t xml:space="preserve"> Los letreros de color verde se usan cuando se necesita impartir conocimientos generales y sugerencias relacionadas con medidas de seguridad. Así también, color verde especifica los circuitos de evacuación del edificio hasta la Zona de Seguridad. </w:t>
            </w:r>
          </w:p>
          <w:p w14:paraId="0E722F12"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Todos los trabajadores de la empresa deben respetar las Señalizaciones de Seguridad de manera obligatoria.</w:t>
            </w:r>
          </w:p>
        </w:tc>
      </w:tr>
      <w:tr w:rsidR="00B27AD4" w:rsidRPr="00E358FF" w14:paraId="17C368E6" w14:textId="77777777" w:rsidTr="009969C1">
        <w:trPr>
          <w:cantSplit/>
          <w:trHeight w:val="850"/>
          <w:jc w:val="center"/>
        </w:trPr>
        <w:tc>
          <w:tcPr>
            <w:tcW w:w="10206" w:type="dxa"/>
            <w:tcMar>
              <w:top w:w="0" w:type="dxa"/>
              <w:bottom w:w="0" w:type="dxa"/>
            </w:tcMar>
          </w:tcPr>
          <w:p w14:paraId="6CE44E7A"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9.- Análisis de Riesgos en el Trabajo: Todas las tareas “no habituales de alta y mediana criticidad” realizadas por trabajadores de la empresa o de empresas proveedoras y contratistas, deben ser realizadas con el sistema de “Análisis Seguro de Trabajo” (AST o ART) con carácter de obligatorio: </w:t>
            </w:r>
          </w:p>
          <w:p w14:paraId="0DA39B27"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Las tareas no habituales que serán consideradas como mediana y alta criticidad serán: Trabajos en excavaciones superiores a 1,8 mts., trabajos en caliente, trabajos con equipos radiactivos, trabajos con manipulación de sustancias peligrosas. </w:t>
            </w:r>
          </w:p>
          <w:p w14:paraId="5883F252"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Se explica al trabajador la manera correcta de llenar el formulario Hoja de control de riesgos (HCR) según corresponda.</w:t>
            </w:r>
          </w:p>
          <w:p w14:paraId="58F414BF"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 HCR, tendrá una duración diaria, debiendo llenarse, autorizarse, capacitarse y firmarse antes de comenzar la tarea.</w:t>
            </w:r>
          </w:p>
          <w:p w14:paraId="26CCBEE0"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 líder de la cuadrilla lo llenará, el supervisor o jefe del área lo autorizará los trabajadores que ejecutarán la tarea recibirán la capacitación y lo firmarán.   </w:t>
            </w:r>
          </w:p>
        </w:tc>
      </w:tr>
      <w:tr w:rsidR="00B27AD4" w:rsidRPr="00E358FF" w14:paraId="73AFA32A" w14:textId="77777777" w:rsidTr="009969C1">
        <w:trPr>
          <w:cantSplit/>
          <w:trHeight w:val="850"/>
          <w:jc w:val="center"/>
        </w:trPr>
        <w:tc>
          <w:tcPr>
            <w:tcW w:w="10206" w:type="dxa"/>
            <w:tcMar>
              <w:top w:w="0" w:type="dxa"/>
              <w:bottom w:w="0" w:type="dxa"/>
            </w:tcMar>
          </w:tcPr>
          <w:p w14:paraId="3E9C0B02"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10.- Procedimientos Seguros de Trabajo: Todas las tareas “habituales de alta y mediana criticidad” realizadas por trabajadores de la empresa o de empresas proveedoras y contratistas, deben ser realizadas con el sistema de “Procedimientos Seguros de Trabajo” (PTS) con carácter de obligatorio: </w:t>
            </w:r>
          </w:p>
          <w:p w14:paraId="035F2233"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Las tareas habituales que serán consideradas como mediana y alta criticidad serán: Trabajos  excavaciones superiores a 1,8 mts., trabajos en caliente, trabajos con equipos radiactivos, trabajos con manipulación de sustancias peligrosas, mantenciones preventivas y reactivas, operación de maquinarias, equipos y herramientas eléctricas en general y todas aquellas labores que a juicio de la empresa sean catalogadas como críticas.</w:t>
            </w:r>
          </w:p>
        </w:tc>
      </w:tr>
      <w:tr w:rsidR="00B27AD4" w:rsidRPr="00E358FF" w14:paraId="1739D316" w14:textId="77777777" w:rsidTr="009969C1">
        <w:trPr>
          <w:cantSplit/>
          <w:trHeight w:val="850"/>
          <w:jc w:val="center"/>
        </w:trPr>
        <w:tc>
          <w:tcPr>
            <w:tcW w:w="10206" w:type="dxa"/>
            <w:tcMar>
              <w:top w:w="0" w:type="dxa"/>
              <w:bottom w:w="0" w:type="dxa"/>
            </w:tcMar>
          </w:tcPr>
          <w:p w14:paraId="34137BA5"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11.- Protocolos del Ministerio de Salud: </w:t>
            </w:r>
          </w:p>
          <w:p w14:paraId="6A7B264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Exposición Ocupacional a Ruido. (PREXOR)</w:t>
            </w:r>
          </w:p>
          <w:p w14:paraId="1179757A"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Plan de erradicación de la sílice. (PLANESI)</w:t>
            </w:r>
          </w:p>
          <w:p w14:paraId="7B9C757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Riesgos de Trastornos Músculo-esqueléticos. (TMERT)</w:t>
            </w:r>
          </w:p>
          <w:p w14:paraId="3C52BC75"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Protocolo de Vigilancia de Riesgos Psicosociales en el Trabajo. </w:t>
            </w:r>
          </w:p>
          <w:p w14:paraId="4D149BC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Manejo Manual de Cargas. (MMC)</w:t>
            </w:r>
          </w:p>
          <w:p w14:paraId="2AA857B7"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Programa de Seguridad en Máquinas, Equipos y Herramientas Motrices (PROSEMEH) </w:t>
            </w:r>
          </w:p>
        </w:tc>
      </w:tr>
      <w:tr w:rsidR="00B27AD4" w:rsidRPr="00E358FF" w14:paraId="22D57C4E" w14:textId="77777777" w:rsidTr="009969C1">
        <w:trPr>
          <w:cantSplit/>
          <w:trHeight w:val="850"/>
          <w:jc w:val="center"/>
        </w:trPr>
        <w:tc>
          <w:tcPr>
            <w:tcW w:w="10206" w:type="dxa"/>
            <w:tcMar>
              <w:top w:w="0" w:type="dxa"/>
              <w:bottom w:w="0" w:type="dxa"/>
            </w:tcMar>
          </w:tcPr>
          <w:p w14:paraId="2063B109"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lastRenderedPageBreak/>
              <w:t xml:space="preserve">12.- Sustancias Químicas Peligrosas a utilizar en las áreas de trabajo:  </w:t>
            </w:r>
          </w:p>
          <w:p w14:paraId="2B8B6908"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Hoja de Datos de Seguridad en base al DS 57/MINSAL. </w:t>
            </w:r>
          </w:p>
          <w:p w14:paraId="1E492BA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Elementos de protección personal a usar. </w:t>
            </w:r>
          </w:p>
          <w:p w14:paraId="781D6888"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Primeros Auxilios. </w:t>
            </w:r>
          </w:p>
          <w:p w14:paraId="1B401DB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Control de Derrames. </w:t>
            </w:r>
          </w:p>
          <w:p w14:paraId="05C00BE9"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Límites de tolerancia biológica de la sustancia en base al D.S. 594. </w:t>
            </w:r>
          </w:p>
          <w:p w14:paraId="33959FB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Evaluaciones higiénico-industriales en el área de trabajo. </w:t>
            </w:r>
          </w:p>
          <w:p w14:paraId="0E1E1B69"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Control de emergencias específicas para la sustancia. </w:t>
            </w:r>
          </w:p>
          <w:p w14:paraId="340E476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Composición química de la sustancia. </w:t>
            </w:r>
          </w:p>
        </w:tc>
      </w:tr>
    </w:tbl>
    <w:p w14:paraId="730E7FEB" w14:textId="77777777" w:rsidR="00B27AD4" w:rsidRDefault="00B27AD4" w:rsidP="00B27AD4">
      <w:pPr>
        <w:rPr>
          <w:rFonts w:ascii="Arial" w:hAnsi="Arial" w:cs="Arial"/>
        </w:rPr>
      </w:pPr>
    </w:p>
    <w:p w14:paraId="0E4E546F" w14:textId="77777777" w:rsidR="00B27AD4" w:rsidRDefault="00B27AD4" w:rsidP="00B27AD4">
      <w:pPr>
        <w:pStyle w:val="Textoindependiente"/>
        <w:rPr>
          <w:sz w:val="20"/>
        </w:rPr>
      </w:pPr>
    </w:p>
    <w:p w14:paraId="6E09D5C0" w14:textId="77777777" w:rsidR="00B27AD4" w:rsidRDefault="00B27AD4" w:rsidP="00B27AD4">
      <w:pPr>
        <w:pStyle w:val="Textoindependiente"/>
        <w:rPr>
          <w:sz w:val="20"/>
        </w:rPr>
      </w:pPr>
    </w:p>
    <w:p w14:paraId="0A5A2622" w14:textId="77777777" w:rsidR="00B27AD4" w:rsidRDefault="00B27AD4" w:rsidP="00B27AD4">
      <w:pPr>
        <w:pStyle w:val="Textoindependiente"/>
        <w:rPr>
          <w:sz w:val="20"/>
        </w:rPr>
      </w:pPr>
    </w:p>
    <w:p w14:paraId="3F7591BC" w14:textId="77777777" w:rsidR="00B27AD4" w:rsidRDefault="00B27AD4" w:rsidP="00B27AD4">
      <w:pPr>
        <w:pStyle w:val="Textoindependiente"/>
        <w:rPr>
          <w:sz w:val="20"/>
        </w:rPr>
      </w:pPr>
    </w:p>
    <w:p w14:paraId="1C64B9A8" w14:textId="77777777" w:rsidR="00B27AD4" w:rsidRDefault="00B27AD4" w:rsidP="00B27AD4">
      <w:pPr>
        <w:pStyle w:val="Textoindependiente"/>
        <w:rPr>
          <w:sz w:val="20"/>
        </w:rPr>
      </w:pPr>
    </w:p>
    <w:p w14:paraId="5F332C22" w14:textId="77777777" w:rsidR="00B27AD4" w:rsidRDefault="00B27AD4" w:rsidP="00B27AD4">
      <w:pPr>
        <w:pStyle w:val="Textoindependiente"/>
        <w:rPr>
          <w:sz w:val="20"/>
        </w:rPr>
      </w:pPr>
    </w:p>
    <w:p w14:paraId="493106D7" w14:textId="77777777" w:rsidR="00B27AD4" w:rsidRDefault="00B27AD4" w:rsidP="00B27AD4">
      <w:pPr>
        <w:pStyle w:val="Textoindependiente"/>
        <w:rPr>
          <w:sz w:val="20"/>
        </w:rPr>
      </w:pPr>
    </w:p>
    <w:p w14:paraId="78E054EC" w14:textId="77777777" w:rsidR="00B27AD4" w:rsidRDefault="00B27AD4" w:rsidP="00B27AD4">
      <w:pPr>
        <w:pStyle w:val="Textoindependiente"/>
        <w:rPr>
          <w:sz w:val="20"/>
        </w:rPr>
      </w:pPr>
    </w:p>
    <w:p w14:paraId="5126D460" w14:textId="77777777" w:rsidR="00B27AD4" w:rsidRPr="00B27AD4" w:rsidRDefault="00B27AD4" w:rsidP="00B27AD4">
      <w:pPr>
        <w:pStyle w:val="Textoindependiente"/>
        <w:spacing w:before="8"/>
        <w:rPr>
          <w:sz w:val="15"/>
        </w:rPr>
      </w:pPr>
      <w:r>
        <w:rPr>
          <w:noProof/>
          <w:lang w:val="es-CL" w:eastAsia="es-CL"/>
        </w:rPr>
        <mc:AlternateContent>
          <mc:Choice Requires="wps">
            <w:drawing>
              <wp:anchor distT="0" distB="0" distL="0" distR="0" simplePos="0" relativeHeight="251665408" behindDoc="1" locked="0" layoutInCell="1" allowOverlap="1" wp14:anchorId="1D47376F" wp14:editId="50266D59">
                <wp:simplePos x="0" y="0"/>
                <wp:positionH relativeFrom="page">
                  <wp:posOffset>457200</wp:posOffset>
                </wp:positionH>
                <wp:positionV relativeFrom="paragraph">
                  <wp:posOffset>151765</wp:posOffset>
                </wp:positionV>
                <wp:extent cx="2961640" cy="1270"/>
                <wp:effectExtent l="9525" t="9525" r="10160" b="8255"/>
                <wp:wrapTopAndBottom/>
                <wp:docPr id="1731586820" name="Forma libr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61640" cy="1270"/>
                        </a:xfrm>
                        <a:custGeom>
                          <a:avLst/>
                          <a:gdLst>
                            <a:gd name="T0" fmla="+- 0 720 720"/>
                            <a:gd name="T1" fmla="*/ T0 w 4664"/>
                            <a:gd name="T2" fmla="+- 0 5384 720"/>
                            <a:gd name="T3" fmla="*/ T2 w 4664"/>
                          </a:gdLst>
                          <a:ahLst/>
                          <a:cxnLst>
                            <a:cxn ang="0">
                              <a:pos x="T1" y="0"/>
                            </a:cxn>
                            <a:cxn ang="0">
                              <a:pos x="T3" y="0"/>
                            </a:cxn>
                          </a:cxnLst>
                          <a:rect l="0" t="0" r="r" b="b"/>
                          <a:pathLst>
                            <a:path w="4664">
                              <a:moveTo>
                                <a:pt x="0" y="0"/>
                              </a:moveTo>
                              <a:lnTo>
                                <a:pt x="4664" y="0"/>
                              </a:lnTo>
                            </a:path>
                          </a:pathLst>
                        </a:custGeom>
                        <a:noFill/>
                        <a:ln w="990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4302B2" id="Forma libre 4" o:spid="_x0000_s1026" style="position:absolute;margin-left:36pt;margin-top:11.95pt;width:233.2pt;height:.1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664,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WHpDqgIAAKwFAAAOAAAAZHJzL2Uyb0RvYy54bWysVG1v0zAQ/o7Ef7D8EbTlZV3WVksntDGE NGDSyg9wHaexcGxju03Hr+d8SbqsiC+ISo3OvvNzz71e3xxaRfbCeWl0SbPzlBKhuamk3pb0+/r+ bE6JD0xXTBktSvosPL1ZvX1z3dmlyE1jVCUcARDtl50taROCXSaJ541omT83VmhQ1sa1LMDRbZPK sQ7QW5XkaVoknXGVdYYL7+H2rlfSFeLXteDhW117EYgqKXAL+HX43cRvsrpmy61jtpF8oMH+gUXL pAanR6g7FhjZOfkHVCu5M97U4ZybNjF1LbnAGCCaLD2J5qlhVmAskBxvj2ny/w+Wf90/OiIrqN3V RXY5L+Y5pEmzFmp1H7NOlNw4QWYxU531S3jwZB9djNXbB8N/eFAkrzTx4MGGbLovpgIgtgsGs3Oo XRtfQtzkgEV4PhZBHALhcJkviqyYAQkOuiy/wholbDm+5TsfPgmDOGz/4ENfwgokLEA1sF8DRN0q qOb7M5KSqxz/Q8GPRtlo9C4h65R0ZFYUGCuU8miUj0aIdHkxn0W4U6iL0SpC5RMoIL8d6bFmZMwP eqAMEmFxXlJMkjU+JmcN1MbsAAIYxfD+Ygu+T237N4MLB4NwOgKOEhiBTR+GZSEyiy6iSLqSYibi RWv2Ym1QFU7KBk5etEpPrfD5lFWvhhfRAfRML6DTyHVSVm3upVJYV6UjlcUiLTA33ihZRWVk4912 c6sc2bM43PiLwQDYKzNndrpCsEaw6uMgByZVL4O9gtxiD8e27ft8Y6pnaGFn+pUBKw6ExrhflHSw Lkrqf+6YE5SozxrmcZHNYs8GPMwuY3sQN9VsphqmOUCVNFAofBRvQ7+TdtbJbQOeMgxXmw8wOrWM PY78elbDAVYCRjusr7hzpme0elmyq98AAAD//wMAUEsDBBQABgAIAAAAIQAehD5b3wAAAAgBAAAP AAAAZHJzL2Rvd25yZXYueG1sTI/NTsMwEITvSLyDtUjcqJO0QBviVAUJCXqiDVKvTryJI+J1FDs/ vD3mBMfZWc18k+0X07EJB9daEhCvImBIlVUtNQI+i9e7LTDnJSnZWUIB3+hgn19fZTJVdqYTTmff sBBCLpUCtPd9yrmrNBrpVrZHCl5tByN9kEPD1SDnEG46nkTRAzeypdCgZY8vGquv82gEjJdI13Nx Kup2icvD8W16/3jmQtzeLIcnYB4X//cMv/gBHfLAVNqRlGOdgMckTPECkvUOWPDv19sNsDIcNjHw POP/B+Q/AAAA//8DAFBLAQItABQABgAIAAAAIQC2gziS/gAAAOEBAAATAAAAAAAAAAAAAAAAAAAA AABbQ29udGVudF9UeXBlc10ueG1sUEsBAi0AFAAGAAgAAAAhADj9If/WAAAAlAEAAAsAAAAAAAAA AAAAAAAALwEAAF9yZWxzLy5yZWxzUEsBAi0AFAAGAAgAAAAhAEFYekOqAgAArAUAAA4AAAAAAAAA AAAAAAAALgIAAGRycy9lMm9Eb2MueG1sUEsBAi0AFAAGAAgAAAAhAB6EPlvfAAAACAEAAA8AAAAA AAAAAAAAAAAABAUAAGRycy9kb3ducmV2LnhtbFBLBQYAAAAABAAEAPMAAAAQBgAAAAA= " path="m,l4664,e" filled="f" strokeweight=".78pt">
                <v:path arrowok="t" o:connecttype="custom" o:connectlocs="0,0;2961640,0" o:connectangles="0,0"/>
                <w10:wrap type="topAndBottom" anchorx="page"/>
              </v:shape>
            </w:pict>
          </mc:Fallback>
        </mc:AlternateContent>
      </w:r>
      <w:r>
        <w:rPr>
          <w:noProof/>
          <w:lang w:val="es-CL" w:eastAsia="es-CL"/>
        </w:rPr>
        <mc:AlternateContent>
          <mc:Choice Requires="wps">
            <w:drawing>
              <wp:anchor distT="0" distB="0" distL="0" distR="0" simplePos="0" relativeHeight="251666432" behindDoc="1" locked="0" layoutInCell="1" allowOverlap="1" wp14:anchorId="6D3DC8DE" wp14:editId="764FEF2C">
                <wp:simplePos x="0" y="0"/>
                <wp:positionH relativeFrom="page">
                  <wp:posOffset>4352290</wp:posOffset>
                </wp:positionH>
                <wp:positionV relativeFrom="paragraph">
                  <wp:posOffset>151765</wp:posOffset>
                </wp:positionV>
                <wp:extent cx="2956560" cy="1270"/>
                <wp:effectExtent l="8890" t="9525" r="6350" b="8255"/>
                <wp:wrapTopAndBottom/>
                <wp:docPr id="1731586821" name="Forma libr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56560" cy="1270"/>
                        </a:xfrm>
                        <a:custGeom>
                          <a:avLst/>
                          <a:gdLst>
                            <a:gd name="T0" fmla="+- 0 6854 6854"/>
                            <a:gd name="T1" fmla="*/ T0 w 4656"/>
                            <a:gd name="T2" fmla="+- 0 11509 6854"/>
                            <a:gd name="T3" fmla="*/ T2 w 4656"/>
                          </a:gdLst>
                          <a:ahLst/>
                          <a:cxnLst>
                            <a:cxn ang="0">
                              <a:pos x="T1" y="0"/>
                            </a:cxn>
                            <a:cxn ang="0">
                              <a:pos x="T3" y="0"/>
                            </a:cxn>
                          </a:cxnLst>
                          <a:rect l="0" t="0" r="r" b="b"/>
                          <a:pathLst>
                            <a:path w="4656">
                              <a:moveTo>
                                <a:pt x="0" y="0"/>
                              </a:moveTo>
                              <a:lnTo>
                                <a:pt x="4655" y="0"/>
                              </a:lnTo>
                            </a:path>
                          </a:pathLst>
                        </a:custGeom>
                        <a:noFill/>
                        <a:ln w="990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A68C19" id="Forma libre 3" o:spid="_x0000_s1026" style="position:absolute;margin-left:342.7pt;margin-top:11.95pt;width:232.8pt;height:.1pt;z-index:-251650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656,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PbkyrAIAALAFAAAOAAAAZHJzL2Uyb0RvYy54bWysVNtu2zAMfR+wfxD0uKH1pXGaBHWKoV2H Ad1WoNkHyLIcC5NFTVLitF8/SnbSNNtehvlBoEzq8JBH4tX1rlNkK6yToEuanaeUCM2hlnpd0u+r u7MZJc4zXTMFWpT0STh6vXz75qo3C5FDC6oWliCIdovelLT13iySxPFWdMydgxEanQ3Yjnnc2nVS W9YjeqeSPE2nSQ+2Nha4cA7/3g5Ouoz4TSO4/9Y0TniiSorcfFxtXKuwJssrtlhbZlrJRxrsH1h0 TGpMeoC6ZZ6RjZW/QXWSW3DQ+HMOXQJNI7mINWA1WXpSzWPLjIi1YHOcObTJ/T9Y/nX7YImsUbvL i6yYTWd5RolmHWp1F7pOlKysIBehU71xCzzwaB5sqNWZe+A/HDqSV56wcRhDqv4L1AjENh5id3aN 7cJJrJvsoghPBxHEzhOOP/N5MS2mqBVHX5ZfRo0Sttif5RvnPwmIOGx77/wgYY1WFKAe2a8QoukU qvn+jKRkOismcRklP4RhuUPYu4SsUtKTCaY/Dcr3QREry4p0/kewi31cAMuPwLCA9Z4ia/es+U6P tNEiLLyZNDbKgAsNWiG5fYcQAYNCiX+JxdynscOZMYXFx3D6DCwl+AyqoVzDfGAWUgST9CWNvQg/ OtiKFUSXP5EOk7x4lT6OwuPFK1aDG0+EBHhvBiMmDVyPpNVwJ5WK2iodqMzn6TT2xoGSdXAGNs6u qxtlyZaFBx6/UAyCvQqzsNF1BGsFqz+OtmdSDTbGK+xtvMfh6g53vYL6Ca+xhWFs4JhDowX7TEmP I6Ok7ueGWUGJ+qzxTc6zySTMmLiZFJc5buyxpzr2MM0RqqSeovDBvPHDXNoYK9ctZspiuRo+4PNp ZLjnkd/AatzgWIjVjiMszJ3jfYx6GbTLXwAAAP//AwBQSwMEFAAGAAgAAAAhADkbmNvfAAAACgEA AA8AAABkcnMvZG93bnJldi54bWxMj8tOwzAQRfdI/IM1SOyo49BWbRqnqhCwgAWiVKwn8TSJ6kcU u274e9wVLGfm6M655XYymkUafe+sBDHLgJFtnOptK+Hw9fKwAuYDWoXaWZLwQx621e1NiYVyF/tJ cR9alkKsL1BCF8JQcO6bjgz6mRvIptvRjQZDGseWqxEvKdxonmfZkhvsbfrQ4UBPHTWn/dlI+D7U b8/647XevffxlHsRcc2jlPd3024DLNAU/mC46id1qJJT7c5WeaYlLFeLeUIl5I9rYFdALERqV6fN XACvSv6/QvULAAD//wMAUEsBAi0AFAAGAAgAAAAhALaDOJL+AAAA4QEAABMAAAAAAAAAAAAAAAAA AAAAAFtDb250ZW50X1R5cGVzXS54bWxQSwECLQAUAAYACAAAACEAOP0h/9YAAACUAQAACwAAAAAA AAAAAAAAAAAvAQAAX3JlbHMvLnJlbHNQSwECLQAUAAYACAAAACEA2z25MqwCAACwBQAADgAAAAAA AAAAAAAAAAAuAgAAZHJzL2Uyb0RvYy54bWxQSwECLQAUAAYACAAAACEAORuY298AAAAKAQAADwAA AAAAAAAAAAAAAAAGBQAAZHJzL2Rvd25yZXYueG1sUEsFBgAAAAAEAAQA8wAAABIGAAAAAA== " path="m,l4655,e" filled="f" strokeweight=".78pt">
                <v:path arrowok="t" o:connecttype="custom" o:connectlocs="0,0;2955925,0" o:connectangles="0,0"/>
                <w10:wrap type="topAndBottom" anchorx="page"/>
              </v:shape>
            </w:pict>
          </mc:Fallback>
        </mc:AlternateContent>
      </w:r>
      <w:r>
        <w:t>FIRMA</w:t>
      </w:r>
      <w:r>
        <w:rPr>
          <w:spacing w:val="-3"/>
        </w:rPr>
        <w:t xml:space="preserve"> </w:t>
      </w:r>
      <w:r>
        <w:t>Y</w:t>
      </w:r>
      <w:r>
        <w:rPr>
          <w:spacing w:val="-3"/>
        </w:rPr>
        <w:t xml:space="preserve"> </w:t>
      </w:r>
      <w:r>
        <w:t>HUELLA</w:t>
      </w:r>
      <w:r>
        <w:rPr>
          <w:spacing w:val="-1"/>
        </w:rPr>
        <w:t xml:space="preserve"> </w:t>
      </w:r>
      <w:r>
        <w:t xml:space="preserve">TRABAJADOR                                                   </w:t>
      </w:r>
      <w:r>
        <w:tab/>
        <w:t>RELATOR</w:t>
      </w:r>
    </w:p>
    <w:p w14:paraId="59AE3D6A" w14:textId="77777777" w:rsidR="00F034CC" w:rsidRDefault="00F034CC"/>
    <w:p w14:paraId="0C7703D9" w14:textId="77777777" w:rsidR="00876A6B" w:rsidRDefault="00876A6B"/>
    <w:p w14:paraId="4CDB445E" w14:textId="77777777" w:rsidR="00876A6B" w:rsidRDefault="00876A6B"/>
    <w:p w14:paraId="12DAAE41" w14:textId="77777777" w:rsidR="00876A6B" w:rsidRDefault="00876A6B"/>
    <w:p w14:paraId="6A5BC0DD" w14:textId="77777777" w:rsidR="00876A6B" w:rsidRDefault="00876A6B"/>
    <w:p w14:paraId="5D02C28A" w14:textId="77777777" w:rsidR="00876A6B" w:rsidRDefault="00876A6B"/>
    <w:p w14:paraId="4DEE0352" w14:textId="77777777" w:rsidR="00876A6B" w:rsidRDefault="00876A6B"/>
    <w:p w14:paraId="3F023CCD" w14:textId="77777777" w:rsidR="00876A6B" w:rsidRDefault="00876A6B"/>
    <w:p w14:paraId="53E36069" w14:textId="77777777" w:rsidR="00876A6B" w:rsidRDefault="00876A6B"/>
    <w:p w14:paraId="54F6711D" w14:textId="77777777" w:rsidR="00876A6B" w:rsidRDefault="00876A6B"/>
    <w:p w14:paraId="0D5E3EA1" w14:textId="77777777" w:rsidR="00876A6B" w:rsidRDefault="00876A6B"/>
    <w:p w14:paraId="739558D6" w14:textId="77777777" w:rsidR="00876A6B" w:rsidRDefault="00876A6B"/>
    <w:p w14:paraId="437E0C58" w14:textId="77777777" w:rsidR="00876A6B" w:rsidRDefault="00876A6B"/>
    <w:p w14:paraId="55AC5685" w14:textId="77777777" w:rsidR="00876A6B" w:rsidRDefault="00876A6B"/>
    <w:p w14:paraId="4F802241" w14:textId="77777777" w:rsidR="00876A6B" w:rsidRDefault="00876A6B"/>
    <w:p w14:paraId="01AEEDB6" w14:textId="77777777" w:rsidR="00876A6B" w:rsidRDefault="00876A6B"/>
    <w:p w14:paraId="2EE20748" w14:textId="77777777" w:rsidR="00876A6B" w:rsidRDefault="00876A6B"/>
    <w:p w14:paraId="303E166C" w14:textId="77777777" w:rsidR="00876A6B" w:rsidRDefault="00876A6B"/>
    <w:p w14:paraId="58EEFFBB" w14:textId="77777777" w:rsidR="00876A6B" w:rsidRDefault="00876A6B"/>
    <w:p w14:paraId="63D5823F" w14:textId="77777777" w:rsidR="00876A6B" w:rsidRDefault="00876A6B"/>
    <w:p w14:paraId="10F29883" w14:textId="77777777" w:rsidR="00876A6B" w:rsidRDefault="00876A6B"/>
    <w:p w14:paraId="45D1831A" w14:textId="77777777" w:rsidR="00876A6B" w:rsidRDefault="00876A6B"/>
    <w:p w14:paraId="119F480D" w14:textId="77777777" w:rsidR="00876A6B" w:rsidRDefault="00876A6B"/>
    <w:p w14:paraId="269BD8C4" w14:textId="77777777" w:rsidR="00876A6B" w:rsidRDefault="00876A6B"/>
    <w:p w14:paraId="413A6C80" w14:textId="77777777" w:rsidR="00876A6B" w:rsidRDefault="00876A6B"/>
    <w:sectPr w:rsidR="00876A6B" w:rsidSect="009914C2">
      <w:headerReference w:type="default" r:id="rId8"/>
      <w:pgSz w:w="12240" w:h="15840"/>
      <w:pgMar w:top="1283" w:right="1701" w:bottom="1417" w:left="1701"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58C9D5" w14:textId="77777777" w:rsidR="00CD48E1" w:rsidRDefault="00CD48E1" w:rsidP="00B27AD4">
      <w:r>
        <w:separator/>
      </w:r>
    </w:p>
  </w:endnote>
  <w:endnote w:type="continuationSeparator" w:id="0">
    <w:p w14:paraId="29604217" w14:textId="77777777" w:rsidR="00CD48E1" w:rsidRDefault="00CD48E1" w:rsidP="00B27A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6839F9" w14:textId="77777777" w:rsidR="00CD48E1" w:rsidRDefault="00CD48E1" w:rsidP="00B27AD4">
      <w:r>
        <w:separator/>
      </w:r>
    </w:p>
  </w:footnote>
  <w:footnote w:type="continuationSeparator" w:id="0">
    <w:p w14:paraId="1F04BFFD" w14:textId="77777777" w:rsidR="00CD48E1" w:rsidRDefault="00CD48E1" w:rsidP="00B27A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Cuadrculaclara-nfasis5"/>
      <w:tblW w:w="10207" w:type="dxa"/>
      <w:tblInd w:w="-601" w:type="dxa"/>
      <w:tblLook w:val="04A0" w:firstRow="1" w:lastRow="0" w:firstColumn="1" w:lastColumn="0" w:noHBand="0" w:noVBand="1"/>
    </w:tblPr>
    <w:tblGrid>
      <w:gridCol w:w="2552"/>
      <w:gridCol w:w="4111"/>
      <w:gridCol w:w="1766"/>
      <w:gridCol w:w="1778"/>
    </w:tblGrid>
    <w:tr w:rsidR="00A8520F" w:rsidRPr="00E468E7" w14:paraId="1B93E696" w14:textId="77777777" w:rsidTr="009914C2">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restart"/>
          <w:tcBorders>
            <w:bottom w:val="single" w:sz="8" w:space="0" w:color="4BACC6" w:themeColor="accent5"/>
          </w:tcBorders>
          <w:hideMark/>
        </w:tcPr>
        <w:p w14:paraId="1123467B" w14:textId="77777777" w:rsidR="00A8520F" w:rsidRDefault="00A8520F" w:rsidP="00A8520F">
          <w:pPr>
            <w:pStyle w:val="Ttulo2"/>
            <w:jc w:val="center"/>
            <w:outlineLvl w:val="1"/>
            <w:rPr>
              <w:rFonts w:asciiTheme="minorHAnsi" w:hAnsiTheme="minorHAnsi" w:cstheme="minorHAnsi"/>
              <w:bCs/>
              <w:i/>
              <w:sz w:val="22"/>
              <w:szCs w:val="22"/>
              <w:lang w:eastAsia="es-CL"/>
            </w:rPr>
          </w:pPr>
        </w:p>
        <w:p w14:paraId="11539AE1" w14:textId="77777777" w:rsidR="00A8520F" w:rsidRDefault="00A8520F" w:rsidP="00A8520F">
          <w:pPr>
            <w:jc w:val="center"/>
            <w:rPr>
              <w:rFonts w:asciiTheme="minorHAnsi" w:eastAsiaTheme="majorEastAsia" w:hAnsiTheme="minorHAnsi" w:cstheme="minorHAnsi"/>
              <w:bCs w:val="0"/>
              <w:i/>
              <w:lang w:eastAsia="es-CL"/>
            </w:rPr>
          </w:pPr>
          <w:r w:rsidRPr="0024119F">
            <w:rPr>
              <w:rFonts w:asciiTheme="minorHAnsi" w:hAnsiTheme="minorHAnsi" w:cstheme="minorHAnsi"/>
              <w:lang w:eastAsia="es-CL"/>
            </w:rPr>
          </w:r>
        </w:p>
        <w:p w14:paraId="4F695412" w14:textId="77777777" w:rsidR="00A8520F" w:rsidRPr="00173D76" w:rsidRDefault="00A8520F" w:rsidP="00A8520F">
          <w:pPr>
            <w:rPr>
              <w:lang w:eastAsia="es-CL"/>
            </w:rPr>
          </w:pPr>
        </w:p>
      </w:tc>
      <w:tc>
        <w:tcPr>
          <w:tcW w:w="4111" w:type="dxa"/>
          <w:hideMark/>
        </w:tcPr>
        <w:p w14:paraId="16CB286F"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IRL</w:t>
          </w:r>
          <w:r>
            <w:rPr>
              <w:rFonts w:asciiTheme="minorHAnsi" w:hAnsiTheme="minorHAnsi" w:cstheme="minorHAnsi"/>
              <w:b/>
              <w:sz w:val="22"/>
              <w:szCs w:val="22"/>
              <w:lang w:eastAsia="es-CL"/>
            </w:rPr>
            <w:t xml:space="preserve"> Asistente Social</w:t>
          </w:r>
        </w:p>
      </w:tc>
      <w:tc>
        <w:tcPr>
          <w:tcW w:w="1766" w:type="dxa"/>
          <w:hideMark/>
        </w:tcPr>
        <w:p w14:paraId="0ADAE166"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 xml:space="preserve">AÑO </w:t>
          </w:r>
        </w:p>
      </w:tc>
      <w:tc>
        <w:tcPr>
          <w:tcW w:w="1778" w:type="dxa"/>
          <w:hideMark/>
        </w:tcPr>
        <w:p w14:paraId="0A05CCF1"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2026</w:t>
          </w:r>
        </w:p>
      </w:tc>
    </w:tr>
    <w:tr w:rsidR="00A8520F" w:rsidRPr="00E468E7" w14:paraId="16C70E89" w14:textId="77777777" w:rsidTr="009914C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ign w:val="center"/>
          <w:hideMark/>
        </w:tcPr>
        <w:p w14:paraId="1401C257" w14:textId="77777777" w:rsidR="00A8520F" w:rsidRPr="00E468E7" w:rsidRDefault="00A8520F" w:rsidP="00A8520F">
          <w:pPr>
            <w:rPr>
              <w:rFonts w:asciiTheme="minorHAnsi" w:eastAsia="Arial" w:hAnsiTheme="minorHAnsi" w:cstheme="minorHAnsi"/>
              <w:iCs/>
              <w:lang w:eastAsia="es-CL"/>
            </w:rPr>
          </w:pPr>
        </w:p>
      </w:tc>
      <w:tc>
        <w:tcPr>
          <w:tcW w:w="4111" w:type="dxa"/>
          <w:vMerge w:val="restart"/>
          <w:hideMark/>
        </w:tcPr>
        <w:p w14:paraId="22893FC6"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INFORMACION DE LOS RIESGOS LABORALES. ART. 15 PARRAFO 4 D.S. 44/2024.</w:t>
          </w:r>
        </w:p>
      </w:tc>
      <w:tc>
        <w:tcPr>
          <w:tcW w:w="1766" w:type="dxa"/>
          <w:hideMark/>
        </w:tcPr>
        <w:p w14:paraId="0660634E"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VERSION</w:t>
          </w:r>
        </w:p>
      </w:tc>
      <w:tc>
        <w:tcPr>
          <w:tcW w:w="1778" w:type="dxa"/>
          <w:hideMark/>
        </w:tcPr>
        <w:p w14:paraId="3ACE48AE"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02</w:t>
          </w:r>
        </w:p>
      </w:tc>
    </w:tr>
    <w:tr w:rsidR="00A8520F" w:rsidRPr="00E468E7" w14:paraId="04C214F7" w14:textId="77777777" w:rsidTr="009914C2">
      <w:trPr>
        <w:cnfStyle w:val="000000010000" w:firstRow="0" w:lastRow="0" w:firstColumn="0" w:lastColumn="0" w:oddVBand="0" w:evenVBand="0" w:oddHBand="0" w:evenHBand="1"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ign w:val="center"/>
          <w:hideMark/>
        </w:tcPr>
        <w:p w14:paraId="6D8550A5" w14:textId="77777777" w:rsidR="00A8520F" w:rsidRPr="00E468E7" w:rsidRDefault="00A8520F" w:rsidP="00A8520F">
          <w:pPr>
            <w:rPr>
              <w:rFonts w:asciiTheme="minorHAnsi" w:eastAsia="Arial" w:hAnsiTheme="minorHAnsi" w:cstheme="minorHAnsi"/>
              <w:iCs/>
              <w:lang w:eastAsia="es-CL"/>
            </w:rPr>
          </w:pPr>
        </w:p>
      </w:tc>
      <w:tc>
        <w:tcPr>
          <w:tcW w:w="4111" w:type="dxa"/>
          <w:vMerge/>
          <w:vAlign w:val="center"/>
          <w:hideMark/>
        </w:tcPr>
        <w:p w14:paraId="2E73B098" w14:textId="77777777" w:rsidR="00A8520F" w:rsidRPr="0091234A" w:rsidRDefault="00A8520F" w:rsidP="00A8520F">
          <w:pPr>
            <w:cnfStyle w:val="000000010000" w:firstRow="0" w:lastRow="0" w:firstColumn="0" w:lastColumn="0" w:oddVBand="0" w:evenVBand="0" w:oddHBand="0" w:evenHBand="1" w:firstRowFirstColumn="0" w:firstRowLastColumn="0" w:lastRowFirstColumn="0" w:lastRowLastColumn="0"/>
            <w:rPr>
              <w:rFonts w:asciiTheme="minorHAnsi" w:eastAsia="Arial" w:hAnsiTheme="minorHAnsi" w:cstheme="minorHAnsi"/>
              <w:b/>
              <w:bCs/>
              <w:iCs/>
              <w:lang w:eastAsia="es-CL"/>
            </w:rPr>
          </w:pPr>
        </w:p>
      </w:tc>
      <w:tc>
        <w:tcPr>
          <w:tcW w:w="1766" w:type="dxa"/>
          <w:hideMark/>
        </w:tcPr>
        <w:p w14:paraId="274A8B5D" w14:textId="77777777" w:rsidR="00A8520F" w:rsidRPr="0091234A" w:rsidRDefault="00A8520F" w:rsidP="00A8520F">
          <w:pPr>
            <w:pStyle w:val="Ttulo2"/>
            <w:jc w:val="center"/>
            <w:outlineLvl w:val="1"/>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 xml:space="preserve">PAGINA </w:t>
          </w:r>
        </w:p>
      </w:tc>
      <w:tc>
        <w:tcPr>
          <w:tcW w:w="1778" w:type="dxa"/>
          <w:hideMark/>
        </w:tcPr>
        <w:p w14:paraId="71D147F2" w14:textId="77777777" w:rsidR="00A8520F" w:rsidRPr="0091234A" w:rsidRDefault="00A8520F" w:rsidP="00A8520F">
          <w:pPr>
            <w:pStyle w:val="Ttulo2"/>
            <w:jc w:val="center"/>
            <w:outlineLvl w:val="1"/>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fldChar w:fldCharType="begin"/>
          </w:r>
          <w:r w:rsidRPr="0091234A">
            <w:rPr>
              <w:rFonts w:asciiTheme="minorHAnsi" w:hAnsiTheme="minorHAnsi" w:cstheme="minorHAnsi"/>
              <w:sz w:val="22"/>
              <w:szCs w:val="22"/>
              <w:lang w:eastAsia="es-CL"/>
            </w:rPr>
            <w:instrText>PAGE   \* MERGEFORMAT</w:instrText>
          </w:r>
          <w:r w:rsidRPr="0091234A">
            <w:rPr>
              <w:rFonts w:asciiTheme="minorHAnsi" w:hAnsiTheme="minorHAnsi" w:cstheme="minorHAnsi"/>
              <w:sz w:val="22"/>
              <w:szCs w:val="22"/>
              <w:lang w:eastAsia="es-CL"/>
            </w:rPr>
            <w:fldChar w:fldCharType="separate"/>
          </w:r>
          <w:r>
            <w:rPr>
              <w:rFonts w:asciiTheme="minorHAnsi" w:hAnsiTheme="minorHAnsi" w:cstheme="minorHAnsi"/>
              <w:noProof/>
              <w:sz w:val="22"/>
              <w:szCs w:val="22"/>
              <w:lang w:eastAsia="es-CL"/>
            </w:rPr>
            <w:t>12</w:t>
          </w:r>
          <w:r w:rsidRPr="0091234A">
            <w:rPr>
              <w:rFonts w:asciiTheme="minorHAnsi" w:hAnsiTheme="minorHAnsi" w:cstheme="minorHAnsi"/>
              <w:sz w:val="22"/>
              <w:szCs w:val="22"/>
              <w:lang w:eastAsia="es-CL"/>
            </w:rPr>
            <w:fldChar w:fldCharType="end"/>
          </w:r>
        </w:p>
      </w:tc>
    </w:tr>
  </w:tbl>
  <w:p w14:paraId="24AAF98F" w14:textId="77777777" w:rsidR="00B27AD4" w:rsidRDefault="00B27AD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4073C"/>
    <w:multiLevelType w:val="hybridMultilevel"/>
    <w:tmpl w:val="659680C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5BD5354"/>
    <w:multiLevelType w:val="hybridMultilevel"/>
    <w:tmpl w:val="1E62F048"/>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 w15:restartNumberingAfterBreak="0">
    <w:nsid w:val="080C6E5E"/>
    <w:multiLevelType w:val="hybridMultilevel"/>
    <w:tmpl w:val="1766F2A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9CC1B6F"/>
    <w:multiLevelType w:val="multilevel"/>
    <w:tmpl w:val="6AACE0A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0C670D49"/>
    <w:multiLevelType w:val="hybridMultilevel"/>
    <w:tmpl w:val="C45A388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CB9359A"/>
    <w:multiLevelType w:val="multilevel"/>
    <w:tmpl w:val="2508EEF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0F7B0AAF"/>
    <w:multiLevelType w:val="hybridMultilevel"/>
    <w:tmpl w:val="A41C739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1454A6A"/>
    <w:multiLevelType w:val="hybridMultilevel"/>
    <w:tmpl w:val="2CE497C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2685495"/>
    <w:multiLevelType w:val="hybridMultilevel"/>
    <w:tmpl w:val="D3A4D17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84658C2"/>
    <w:multiLevelType w:val="hybridMultilevel"/>
    <w:tmpl w:val="648A6342"/>
    <w:lvl w:ilvl="0" w:tplc="3CACE1C8">
      <w:start w:val="1"/>
      <w:numFmt w:val="decimal"/>
      <w:lvlText w:val="%1."/>
      <w:lvlJc w:val="left"/>
      <w:pPr>
        <w:ind w:left="720" w:hanging="360"/>
      </w:pPr>
      <w:rPr>
        <w:rFonts w:hint="default"/>
        <w:u w:val="single"/>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19046C9E"/>
    <w:multiLevelType w:val="hybridMultilevel"/>
    <w:tmpl w:val="DBE46A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1EA12E38"/>
    <w:multiLevelType w:val="hybridMultilevel"/>
    <w:tmpl w:val="9FC61F0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18354CE"/>
    <w:multiLevelType w:val="hybridMultilevel"/>
    <w:tmpl w:val="5B6E05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43E060A"/>
    <w:multiLevelType w:val="hybridMultilevel"/>
    <w:tmpl w:val="96C0B0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255D10FE"/>
    <w:multiLevelType w:val="multilevel"/>
    <w:tmpl w:val="0506FA9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5" w15:restartNumberingAfterBreak="0">
    <w:nsid w:val="29027926"/>
    <w:multiLevelType w:val="multilevel"/>
    <w:tmpl w:val="FD2877C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6" w15:restartNumberingAfterBreak="0">
    <w:nsid w:val="299918D3"/>
    <w:multiLevelType w:val="multilevel"/>
    <w:tmpl w:val="02AE096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7" w15:restartNumberingAfterBreak="0">
    <w:nsid w:val="29EA31B1"/>
    <w:multiLevelType w:val="hybridMultilevel"/>
    <w:tmpl w:val="2EBE8F8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2D8201B6"/>
    <w:multiLevelType w:val="hybridMultilevel"/>
    <w:tmpl w:val="81C24D64"/>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19" w15:restartNumberingAfterBreak="0">
    <w:nsid w:val="2F9C26C4"/>
    <w:multiLevelType w:val="hybridMultilevel"/>
    <w:tmpl w:val="1602B32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2FE0564A"/>
    <w:multiLevelType w:val="multilevel"/>
    <w:tmpl w:val="20D4B9D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1" w15:restartNumberingAfterBreak="0">
    <w:nsid w:val="30E27CD2"/>
    <w:multiLevelType w:val="hybridMultilevel"/>
    <w:tmpl w:val="2A72B1F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1AB38F1"/>
    <w:multiLevelType w:val="hybridMultilevel"/>
    <w:tmpl w:val="6FF4456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34D34A1B"/>
    <w:multiLevelType w:val="hybridMultilevel"/>
    <w:tmpl w:val="548E4C24"/>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4" w15:restartNumberingAfterBreak="0">
    <w:nsid w:val="450F21FE"/>
    <w:multiLevelType w:val="hybridMultilevel"/>
    <w:tmpl w:val="6D5AA7D2"/>
    <w:lvl w:ilvl="0" w:tplc="340A0001">
      <w:start w:val="1"/>
      <w:numFmt w:val="bullet"/>
      <w:lvlText w:val=""/>
      <w:lvlJc w:val="left"/>
      <w:pPr>
        <w:ind w:left="789" w:hanging="360"/>
      </w:pPr>
      <w:rPr>
        <w:rFonts w:ascii="Symbol" w:hAnsi="Symbol" w:hint="default"/>
      </w:rPr>
    </w:lvl>
    <w:lvl w:ilvl="1" w:tplc="340A0003" w:tentative="1">
      <w:start w:val="1"/>
      <w:numFmt w:val="bullet"/>
      <w:lvlText w:val="o"/>
      <w:lvlJc w:val="left"/>
      <w:pPr>
        <w:ind w:left="1509" w:hanging="360"/>
      </w:pPr>
      <w:rPr>
        <w:rFonts w:ascii="Courier New" w:hAnsi="Courier New" w:cs="Courier New" w:hint="default"/>
      </w:rPr>
    </w:lvl>
    <w:lvl w:ilvl="2" w:tplc="340A0005" w:tentative="1">
      <w:start w:val="1"/>
      <w:numFmt w:val="bullet"/>
      <w:lvlText w:val=""/>
      <w:lvlJc w:val="left"/>
      <w:pPr>
        <w:ind w:left="2229" w:hanging="360"/>
      </w:pPr>
      <w:rPr>
        <w:rFonts w:ascii="Wingdings" w:hAnsi="Wingdings" w:hint="default"/>
      </w:rPr>
    </w:lvl>
    <w:lvl w:ilvl="3" w:tplc="340A0001" w:tentative="1">
      <w:start w:val="1"/>
      <w:numFmt w:val="bullet"/>
      <w:lvlText w:val=""/>
      <w:lvlJc w:val="left"/>
      <w:pPr>
        <w:ind w:left="2949" w:hanging="360"/>
      </w:pPr>
      <w:rPr>
        <w:rFonts w:ascii="Symbol" w:hAnsi="Symbol" w:hint="default"/>
      </w:rPr>
    </w:lvl>
    <w:lvl w:ilvl="4" w:tplc="340A0003" w:tentative="1">
      <w:start w:val="1"/>
      <w:numFmt w:val="bullet"/>
      <w:lvlText w:val="o"/>
      <w:lvlJc w:val="left"/>
      <w:pPr>
        <w:ind w:left="3669" w:hanging="360"/>
      </w:pPr>
      <w:rPr>
        <w:rFonts w:ascii="Courier New" w:hAnsi="Courier New" w:cs="Courier New" w:hint="default"/>
      </w:rPr>
    </w:lvl>
    <w:lvl w:ilvl="5" w:tplc="340A0005" w:tentative="1">
      <w:start w:val="1"/>
      <w:numFmt w:val="bullet"/>
      <w:lvlText w:val=""/>
      <w:lvlJc w:val="left"/>
      <w:pPr>
        <w:ind w:left="4389" w:hanging="360"/>
      </w:pPr>
      <w:rPr>
        <w:rFonts w:ascii="Wingdings" w:hAnsi="Wingdings" w:hint="default"/>
      </w:rPr>
    </w:lvl>
    <w:lvl w:ilvl="6" w:tplc="340A0001" w:tentative="1">
      <w:start w:val="1"/>
      <w:numFmt w:val="bullet"/>
      <w:lvlText w:val=""/>
      <w:lvlJc w:val="left"/>
      <w:pPr>
        <w:ind w:left="5109" w:hanging="360"/>
      </w:pPr>
      <w:rPr>
        <w:rFonts w:ascii="Symbol" w:hAnsi="Symbol" w:hint="default"/>
      </w:rPr>
    </w:lvl>
    <w:lvl w:ilvl="7" w:tplc="340A0003" w:tentative="1">
      <w:start w:val="1"/>
      <w:numFmt w:val="bullet"/>
      <w:lvlText w:val="o"/>
      <w:lvlJc w:val="left"/>
      <w:pPr>
        <w:ind w:left="5829" w:hanging="360"/>
      </w:pPr>
      <w:rPr>
        <w:rFonts w:ascii="Courier New" w:hAnsi="Courier New" w:cs="Courier New" w:hint="default"/>
      </w:rPr>
    </w:lvl>
    <w:lvl w:ilvl="8" w:tplc="340A0005" w:tentative="1">
      <w:start w:val="1"/>
      <w:numFmt w:val="bullet"/>
      <w:lvlText w:val=""/>
      <w:lvlJc w:val="left"/>
      <w:pPr>
        <w:ind w:left="6549" w:hanging="360"/>
      </w:pPr>
      <w:rPr>
        <w:rFonts w:ascii="Wingdings" w:hAnsi="Wingdings" w:hint="default"/>
      </w:rPr>
    </w:lvl>
  </w:abstractNum>
  <w:abstractNum w:abstractNumId="25" w15:restartNumberingAfterBreak="0">
    <w:nsid w:val="4F7F1247"/>
    <w:multiLevelType w:val="hybridMultilevel"/>
    <w:tmpl w:val="BDE80D6A"/>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6" w15:restartNumberingAfterBreak="0">
    <w:nsid w:val="536A4B65"/>
    <w:multiLevelType w:val="hybridMultilevel"/>
    <w:tmpl w:val="FC169D0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5525363D"/>
    <w:multiLevelType w:val="hybridMultilevel"/>
    <w:tmpl w:val="ED6ABFE4"/>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8" w15:restartNumberingAfterBreak="0">
    <w:nsid w:val="575C214A"/>
    <w:multiLevelType w:val="hybridMultilevel"/>
    <w:tmpl w:val="91ECB2A0"/>
    <w:lvl w:ilvl="0" w:tplc="10F62758">
      <w:start w:val="1"/>
      <w:numFmt w:val="bullet"/>
      <w:lvlText w:val=""/>
      <w:lvlJc w:val="left"/>
      <w:pPr>
        <w:ind w:left="720" w:hanging="360"/>
      </w:pPr>
      <w:rPr>
        <w:rFonts w:asciiTheme="minorHAnsi" w:hAnsiTheme="minorHAnsi" w:cstheme="minorHAns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5D751F07"/>
    <w:multiLevelType w:val="multilevel"/>
    <w:tmpl w:val="FC667FC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0" w15:restartNumberingAfterBreak="0">
    <w:nsid w:val="6E1F5BF9"/>
    <w:multiLevelType w:val="hybridMultilevel"/>
    <w:tmpl w:val="71F4157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3276115"/>
    <w:multiLevelType w:val="hybridMultilevel"/>
    <w:tmpl w:val="DD1E5C08"/>
    <w:lvl w:ilvl="0" w:tplc="340A000F">
      <w:start w:val="2"/>
      <w:numFmt w:val="decimal"/>
      <w:lvlText w:val="%1."/>
      <w:lvlJc w:val="left"/>
      <w:pPr>
        <w:ind w:left="720" w:hanging="360"/>
      </w:pPr>
      <w:rPr>
        <w:rFonts w:hint="default"/>
        <w:b w:val="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AB71850"/>
    <w:multiLevelType w:val="multilevel"/>
    <w:tmpl w:val="EAE27EB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3" w15:restartNumberingAfterBreak="0">
    <w:nsid w:val="7AE87137"/>
    <w:multiLevelType w:val="hybridMultilevel"/>
    <w:tmpl w:val="2C5AF0A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31"/>
  </w:num>
  <w:num w:numId="2">
    <w:abstractNumId w:val="9"/>
  </w:num>
  <w:num w:numId="3">
    <w:abstractNumId w:val="32"/>
  </w:num>
  <w:num w:numId="4">
    <w:abstractNumId w:val="29"/>
  </w:num>
  <w:num w:numId="5">
    <w:abstractNumId w:val="3"/>
  </w:num>
  <w:num w:numId="6">
    <w:abstractNumId w:val="16"/>
  </w:num>
  <w:num w:numId="7">
    <w:abstractNumId w:val="15"/>
  </w:num>
  <w:num w:numId="8">
    <w:abstractNumId w:val="5"/>
  </w:num>
  <w:num w:numId="9">
    <w:abstractNumId w:val="14"/>
  </w:num>
  <w:num w:numId="10">
    <w:abstractNumId w:val="20"/>
  </w:num>
  <w:num w:numId="11">
    <w:abstractNumId w:val="18"/>
  </w:num>
  <w:num w:numId="12">
    <w:abstractNumId w:val="22"/>
  </w:num>
  <w:num w:numId="13">
    <w:abstractNumId w:val="0"/>
  </w:num>
  <w:num w:numId="14">
    <w:abstractNumId w:val="30"/>
  </w:num>
  <w:num w:numId="15">
    <w:abstractNumId w:val="10"/>
  </w:num>
  <w:num w:numId="16">
    <w:abstractNumId w:val="2"/>
  </w:num>
  <w:num w:numId="17">
    <w:abstractNumId w:val="28"/>
  </w:num>
  <w:num w:numId="18">
    <w:abstractNumId w:val="6"/>
  </w:num>
  <w:num w:numId="19">
    <w:abstractNumId w:val="7"/>
  </w:num>
  <w:num w:numId="20">
    <w:abstractNumId w:val="26"/>
  </w:num>
  <w:num w:numId="21">
    <w:abstractNumId w:val="23"/>
  </w:num>
  <w:num w:numId="22">
    <w:abstractNumId w:val="1"/>
  </w:num>
  <w:num w:numId="23">
    <w:abstractNumId w:val="25"/>
  </w:num>
  <w:num w:numId="24">
    <w:abstractNumId w:val="33"/>
  </w:num>
  <w:num w:numId="25">
    <w:abstractNumId w:val="21"/>
  </w:num>
  <w:num w:numId="26">
    <w:abstractNumId w:val="24"/>
  </w:num>
  <w:num w:numId="27">
    <w:abstractNumId w:val="19"/>
  </w:num>
  <w:num w:numId="28">
    <w:abstractNumId w:val="4"/>
  </w:num>
  <w:num w:numId="29">
    <w:abstractNumId w:val="17"/>
  </w:num>
  <w:num w:numId="30">
    <w:abstractNumId w:val="11"/>
  </w:num>
  <w:num w:numId="31">
    <w:abstractNumId w:val="8"/>
  </w:num>
  <w:num w:numId="32">
    <w:abstractNumId w:val="12"/>
  </w:num>
  <w:num w:numId="33">
    <w:abstractNumId w:val="13"/>
  </w:num>
  <w:num w:numId="3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2E9"/>
    <w:rsid w:val="00026ADA"/>
    <w:rsid w:val="005D427D"/>
    <w:rsid w:val="006612E9"/>
    <w:rsid w:val="007F164D"/>
    <w:rsid w:val="00876A6B"/>
    <w:rsid w:val="009914C2"/>
    <w:rsid w:val="00A8520F"/>
    <w:rsid w:val="00B27AD4"/>
    <w:rsid w:val="00B7482D"/>
    <w:rsid w:val="00CD48E1"/>
    <w:rsid w:val="00F034C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A34772"/>
  <w15:docId w15:val="{D91FF06A-5159-43A2-83BB-28C905F7C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27AD4"/>
    <w:pPr>
      <w:widowControl w:val="0"/>
      <w:autoSpaceDE w:val="0"/>
      <w:autoSpaceDN w:val="0"/>
      <w:spacing w:after="0" w:line="240" w:lineRule="auto"/>
    </w:pPr>
    <w:rPr>
      <w:rFonts w:ascii="Calibri" w:eastAsia="Calibri" w:hAnsi="Calibri" w:cs="Calibri"/>
      <w:lang w:val="es-ES"/>
    </w:rPr>
  </w:style>
  <w:style w:type="paragraph" w:styleId="Ttulo1">
    <w:name w:val="heading 1"/>
    <w:basedOn w:val="Normal"/>
    <w:next w:val="Normal"/>
    <w:link w:val="Ttulo1Car"/>
    <w:uiPriority w:val="9"/>
    <w:qFormat/>
    <w:rsid w:val="00B27AD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link w:val="Ttulo2Car"/>
    <w:uiPriority w:val="9"/>
    <w:qFormat/>
    <w:rsid w:val="00B27AD4"/>
    <w:pPr>
      <w:spacing w:before="35"/>
      <w:ind w:left="732"/>
      <w:outlineLvl w:val="1"/>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27AD4"/>
    <w:rPr>
      <w:rFonts w:asciiTheme="majorHAnsi" w:eastAsiaTheme="majorEastAsia" w:hAnsiTheme="majorHAnsi" w:cstheme="majorBidi"/>
      <w:b/>
      <w:bCs/>
      <w:color w:val="365F91" w:themeColor="accent1" w:themeShade="BF"/>
      <w:sz w:val="28"/>
      <w:szCs w:val="28"/>
      <w:lang w:val="es-ES"/>
    </w:rPr>
  </w:style>
  <w:style w:type="character" w:customStyle="1" w:styleId="Ttulo2Car">
    <w:name w:val="Título 2 Car"/>
    <w:basedOn w:val="Fuentedeprrafopredeter"/>
    <w:link w:val="Ttulo2"/>
    <w:uiPriority w:val="9"/>
    <w:rsid w:val="00B27AD4"/>
    <w:rPr>
      <w:rFonts w:ascii="Calibri" w:eastAsia="Calibri" w:hAnsi="Calibri" w:cs="Calibri"/>
      <w:b/>
      <w:bCs/>
      <w:sz w:val="24"/>
      <w:szCs w:val="24"/>
      <w:lang w:val="es-ES"/>
    </w:rPr>
  </w:style>
  <w:style w:type="table" w:customStyle="1" w:styleId="TableNormal">
    <w:name w:val="Table Normal"/>
    <w:uiPriority w:val="2"/>
    <w:semiHidden/>
    <w:unhideWhenUsed/>
    <w:qFormat/>
    <w:rsid w:val="00B27AD4"/>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27AD4"/>
  </w:style>
  <w:style w:type="paragraph" w:styleId="Textoindependiente">
    <w:name w:val="Body Text"/>
    <w:basedOn w:val="Normal"/>
    <w:link w:val="TextoindependienteCar"/>
    <w:uiPriority w:val="1"/>
    <w:qFormat/>
    <w:rsid w:val="00B27AD4"/>
    <w:rPr>
      <w:sz w:val="24"/>
      <w:szCs w:val="24"/>
    </w:rPr>
  </w:style>
  <w:style w:type="character" w:customStyle="1" w:styleId="TextoindependienteCar">
    <w:name w:val="Texto independiente Car"/>
    <w:basedOn w:val="Fuentedeprrafopredeter"/>
    <w:link w:val="Textoindependiente"/>
    <w:uiPriority w:val="1"/>
    <w:rsid w:val="00B27AD4"/>
    <w:rPr>
      <w:rFonts w:ascii="Calibri" w:eastAsia="Calibri" w:hAnsi="Calibri" w:cs="Calibri"/>
      <w:sz w:val="24"/>
      <w:szCs w:val="24"/>
      <w:lang w:val="es-ES"/>
    </w:rPr>
  </w:style>
  <w:style w:type="paragraph" w:styleId="Textodeglobo">
    <w:name w:val="Balloon Text"/>
    <w:basedOn w:val="Normal"/>
    <w:link w:val="TextodegloboCar"/>
    <w:uiPriority w:val="99"/>
    <w:semiHidden/>
    <w:unhideWhenUsed/>
    <w:rsid w:val="00B27AD4"/>
    <w:rPr>
      <w:rFonts w:ascii="Tahoma" w:hAnsi="Tahoma" w:cs="Tahoma"/>
      <w:sz w:val="16"/>
      <w:szCs w:val="16"/>
    </w:rPr>
  </w:style>
  <w:style w:type="character" w:customStyle="1" w:styleId="TextodegloboCar">
    <w:name w:val="Texto de globo Car"/>
    <w:basedOn w:val="Fuentedeprrafopredeter"/>
    <w:link w:val="Textodeglobo"/>
    <w:uiPriority w:val="99"/>
    <w:semiHidden/>
    <w:rsid w:val="00B27AD4"/>
    <w:rPr>
      <w:rFonts w:ascii="Tahoma" w:eastAsia="Calibri" w:hAnsi="Tahoma" w:cs="Tahoma"/>
      <w:sz w:val="16"/>
      <w:szCs w:val="16"/>
      <w:lang w:val="es-ES"/>
    </w:rPr>
  </w:style>
  <w:style w:type="paragraph" w:styleId="Encabezado">
    <w:name w:val="header"/>
    <w:basedOn w:val="Normal"/>
    <w:link w:val="EncabezadoCar"/>
    <w:unhideWhenUsed/>
    <w:rsid w:val="00B27AD4"/>
    <w:pPr>
      <w:tabs>
        <w:tab w:val="center" w:pos="4419"/>
        <w:tab w:val="right" w:pos="8838"/>
      </w:tabs>
    </w:pPr>
  </w:style>
  <w:style w:type="character" w:customStyle="1" w:styleId="EncabezadoCar">
    <w:name w:val="Encabezado Car"/>
    <w:basedOn w:val="Fuentedeprrafopredeter"/>
    <w:link w:val="Encabezado"/>
    <w:rsid w:val="00B27AD4"/>
    <w:rPr>
      <w:rFonts w:ascii="Calibri" w:eastAsia="Calibri" w:hAnsi="Calibri" w:cs="Calibri"/>
      <w:lang w:val="es-ES"/>
    </w:rPr>
  </w:style>
  <w:style w:type="paragraph" w:styleId="Piedepgina">
    <w:name w:val="footer"/>
    <w:basedOn w:val="Normal"/>
    <w:link w:val="PiedepginaCar"/>
    <w:uiPriority w:val="99"/>
    <w:unhideWhenUsed/>
    <w:rsid w:val="00B27AD4"/>
    <w:pPr>
      <w:tabs>
        <w:tab w:val="center" w:pos="4419"/>
        <w:tab w:val="right" w:pos="8838"/>
      </w:tabs>
    </w:pPr>
  </w:style>
  <w:style w:type="character" w:customStyle="1" w:styleId="PiedepginaCar">
    <w:name w:val="Pie de página Car"/>
    <w:basedOn w:val="Fuentedeprrafopredeter"/>
    <w:link w:val="Piedepgina"/>
    <w:uiPriority w:val="99"/>
    <w:rsid w:val="00B27AD4"/>
    <w:rPr>
      <w:rFonts w:ascii="Calibri" w:eastAsia="Calibri" w:hAnsi="Calibri" w:cs="Calibri"/>
      <w:lang w:val="es-ES"/>
    </w:rPr>
  </w:style>
  <w:style w:type="paragraph" w:styleId="Prrafodelista">
    <w:name w:val="List Paragraph"/>
    <w:basedOn w:val="Normal"/>
    <w:uiPriority w:val="34"/>
    <w:qFormat/>
    <w:rsid w:val="00B27AD4"/>
  </w:style>
  <w:style w:type="paragraph" w:styleId="NormalWeb">
    <w:name w:val="Normal (Web)"/>
    <w:basedOn w:val="Normal"/>
    <w:rsid w:val="00B27AD4"/>
    <w:pPr>
      <w:widowControl/>
      <w:autoSpaceDE/>
      <w:autoSpaceDN/>
      <w:spacing w:before="100" w:beforeAutospacing="1" w:after="100" w:afterAutospacing="1"/>
    </w:pPr>
    <w:rPr>
      <w:rFonts w:ascii="Times New Roman" w:eastAsia="Times New Roman" w:hAnsi="Times New Roman" w:cs="Times New Roman"/>
      <w:sz w:val="24"/>
      <w:szCs w:val="24"/>
      <w:lang w:eastAsia="es-ES"/>
    </w:rPr>
  </w:style>
  <w:style w:type="table" w:styleId="Tablaconcuadrcula">
    <w:name w:val="Table Grid"/>
    <w:basedOn w:val="Tablanormal"/>
    <w:rsid w:val="00B27A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uadrculaclara-nfasis5">
    <w:name w:val="Light Grid Accent 5"/>
    <w:basedOn w:val="Tablanormal"/>
    <w:uiPriority w:val="62"/>
    <w:rsid w:val="00B27AD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character" w:styleId="Nmerodepgina">
    <w:name w:val="page number"/>
    <w:basedOn w:val="Fuentedeprrafopredeter"/>
    <w:rsid w:val="00B27AD4"/>
  </w:style>
  <w:style w:type="paragraph" w:styleId="Sinespaciado">
    <w:name w:val="No Spacing"/>
    <w:uiPriority w:val="1"/>
    <w:qFormat/>
    <w:rsid w:val="00B27AD4"/>
    <w:pPr>
      <w:widowControl w:val="0"/>
      <w:autoSpaceDE w:val="0"/>
      <w:autoSpaceDN w:val="0"/>
      <w:spacing w:after="0" w:line="240" w:lineRule="auto"/>
    </w:pPr>
    <w:rPr>
      <w:rFonts w:ascii="Calibri" w:eastAsia="Calibri" w:hAnsi="Calibri" w:cs="Calibri"/>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8885A4-C273-43AE-A082-FAACCCD319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4307</Words>
  <Characters>23690</Characters>
  <Application>Microsoft Office Word</Application>
  <DocSecurity>0</DocSecurity>
  <Lines>197</Lines>
  <Paragraphs>55</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27942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Campos</dc:creator>
  <cp:keywords/>
  <dc:description/>
  <cp:lastModifiedBy>lenovo</cp:lastModifiedBy>
  <cp:revision>2</cp:revision>
  <cp:lastPrinted>2025-04-01T12:11:00Z</cp:lastPrinted>
  <dcterms:created xsi:type="dcterms:W3CDTF">2026-09-03T14:59:00Z</dcterms:created>
  <dcterms:modified xsi:type="dcterms:W3CDTF">2026-09-03T14:59:00Z</dcterms:modified>
</cp:coreProperties>
</file>