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Guardia de Obra / Nochero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Guardia de Obra / Nochero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Caseta de control de acceso y perímetro de la obra.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Rondas por la obra en horario diurno y nocturno.</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 nocturno con baja iluminación.</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Frío, lluvia y viento.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Caseta limpia y ordenada; libro de novedades al día.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Vías de ronda despejadas.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Linterna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 /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Libro de novedades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Estufa eléctrica (si está autorizada)</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Agresiones de terceros / robo y asalto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 post-traumático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oponer resistencia ante un asalto; priorizar la vida.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Dar aviso inmediato a Carabineros (133) y a la jefatura.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comunicación permanente (radio/teléfono) y rondas registradas.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Mordedura de perros / animales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Infecciones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acercarse a animales sueltos; informar su presencia.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En caso de mordedura, lavar con agua y jabón y acudir al organismo administrador.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Incendio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Intoxicación por humo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fumar ni hacer fuego en áreas no autorizadas.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extintores señalizados, vigentes y sin obstrucción.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Almacenar combustibles y solventes en lugares ventilados, lejos de fuentes de calor.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el plan de emergencia, vías de evacuación y zona de seguridad.</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Exposición a bajas temperaturas y lluvia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Hipotermia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térmica y de agua.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Disponer de lugar de abrigo para descansos e ingesta de líquidos calientes.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Recibir el turno revisando novedades y estado del perímetro.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números de emergencia: Carabineros 133, Bomberos 132, SAMU 131, jefatura.</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Linterna con carga, radio o celular operativo.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Extintor de la caseta vigente.</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Ropa de abrigo y de agua.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al ingresar a áreas de obra.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Control de acceso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Registrar ingreso de personas y vehículos.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permitir ingreso sin EPP ni autorización.</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Rondas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Recorrer por rutas seguras e iluminadas; no subir a andamios ni ingresar a excavaciones.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Situaciones de emergencia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Ante robo o intrusión, no enfrentarse; dar aviso a Carabineros y jefatura.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Ante incendio, dar alarma y usar extintor sólo si es amago.</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Entrega de turno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Registrar novedades en el libro.</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la caseta limpia y sin artefactos de calefacción no autorizados.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Guardia / Nochero</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