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B36" w:rsidRPr="009F6B36" w:rsidRDefault="009F6B36" w:rsidP="009F6B36">
      <w:pPr>
        <w:pStyle w:val="Heading1"/>
        <w:numPr>
          <w:ilvl w:val="0"/>
          <w:numId w:val="0"/>
        </w:numPr>
        <w:ind w:left="432"/>
        <w:rPr>
          <w:rFonts w:ascii="Tahoma" w:hAnsi="Tahoma" w:cs="Tahoma"/>
          <w:lang w:val="id-ID"/>
        </w:rPr>
      </w:pPr>
      <w:bookmarkStart w:id="0" w:name="_Toc268465603"/>
      <w:r w:rsidRPr="00E815D4">
        <w:rPr>
          <w:rFonts w:ascii="Tahoma" w:hAnsi="Tahoma" w:cs="Tahoma"/>
        </w:rPr>
        <w:t>ANALISIS KONTEKS</w:t>
      </w:r>
      <w:bookmarkEnd w:id="0"/>
      <w:r>
        <w:rPr>
          <w:rFonts w:ascii="Tahoma" w:hAnsi="Tahoma" w:cs="Tahoma"/>
          <w:lang w:val="id-ID"/>
        </w:rPr>
        <w:t xml:space="preserve"> UNTUK STANDAR ISI DAN STANDAR PROSES</w:t>
      </w:r>
    </w:p>
    <w:p w:rsidR="009F6B36" w:rsidRDefault="009F6B36" w:rsidP="009F6B36">
      <w:pPr>
        <w:pStyle w:val="Heading2"/>
        <w:numPr>
          <w:ilvl w:val="0"/>
          <w:numId w:val="0"/>
        </w:numPr>
        <w:ind w:left="936"/>
        <w:rPr>
          <w:rFonts w:ascii="Tahoma" w:hAnsi="Tahoma"/>
          <w:lang w:val="id-ID"/>
        </w:rPr>
      </w:pPr>
    </w:p>
    <w:tbl>
      <w:tblPr>
        <w:tblW w:w="12828" w:type="dxa"/>
        <w:tblLook w:val="01E0" w:firstRow="1" w:lastRow="1" w:firstColumn="1" w:lastColumn="1" w:noHBand="0" w:noVBand="0"/>
      </w:tblPr>
      <w:tblGrid>
        <w:gridCol w:w="2268"/>
        <w:gridCol w:w="360"/>
        <w:gridCol w:w="3060"/>
        <w:gridCol w:w="1763"/>
        <w:gridCol w:w="294"/>
        <w:gridCol w:w="5083"/>
      </w:tblGrid>
      <w:tr w:rsidR="009F6B36" w:rsidRPr="0020311A" w:rsidTr="00481AC6">
        <w:tc>
          <w:tcPr>
            <w:tcW w:w="2268" w:type="dxa"/>
          </w:tcPr>
          <w:p w:rsidR="009F6B36" w:rsidRPr="0020311A" w:rsidRDefault="009F6B36" w:rsidP="00481AC6">
            <w:pPr>
              <w:autoSpaceDE w:val="0"/>
              <w:autoSpaceDN w:val="0"/>
              <w:adjustRightInd w:val="0"/>
              <w:rPr>
                <w:rFonts w:ascii="Tahoma" w:hAnsi="Tahoma" w:cs="Tahoma"/>
                <w:b/>
                <w:bCs/>
                <w:sz w:val="20"/>
                <w:szCs w:val="20"/>
              </w:rPr>
            </w:pPr>
            <w:r w:rsidRPr="0020311A">
              <w:rPr>
                <w:rFonts w:ascii="Tahoma" w:hAnsi="Tahoma" w:cs="Tahoma"/>
                <w:sz w:val="20"/>
                <w:szCs w:val="20"/>
              </w:rPr>
              <w:t>Nama Sekolah</w:t>
            </w:r>
          </w:p>
        </w:tc>
        <w:tc>
          <w:tcPr>
            <w:tcW w:w="360" w:type="dxa"/>
          </w:tcPr>
          <w:p w:rsidR="009F6B36" w:rsidRPr="0020311A" w:rsidRDefault="009F6B36" w:rsidP="00481AC6">
            <w:pPr>
              <w:rPr>
                <w:sz w:val="20"/>
                <w:szCs w:val="20"/>
              </w:rPr>
            </w:pPr>
            <w:r w:rsidRPr="0020311A">
              <w:rPr>
                <w:rFonts w:ascii="Tahoma" w:hAnsi="Tahoma" w:cs="Tahoma"/>
                <w:sz w:val="20"/>
                <w:szCs w:val="20"/>
              </w:rPr>
              <w:t>:</w:t>
            </w:r>
          </w:p>
        </w:tc>
        <w:tc>
          <w:tcPr>
            <w:tcW w:w="3060" w:type="dxa"/>
          </w:tcPr>
          <w:p w:rsidR="009F6B36" w:rsidRPr="009F6B36" w:rsidRDefault="009F6B36" w:rsidP="009F6B36">
            <w:pPr>
              <w:autoSpaceDE w:val="0"/>
              <w:autoSpaceDN w:val="0"/>
              <w:adjustRightInd w:val="0"/>
              <w:rPr>
                <w:rFonts w:ascii="Tahoma" w:hAnsi="Tahoma" w:cs="Tahoma"/>
                <w:b/>
                <w:bCs/>
                <w:sz w:val="20"/>
                <w:szCs w:val="20"/>
                <w:lang w:val="id-ID"/>
              </w:rPr>
            </w:pPr>
            <w:r>
              <w:rPr>
                <w:rFonts w:ascii="Tahoma" w:hAnsi="Tahoma" w:cs="Tahoma"/>
                <w:b/>
                <w:bCs/>
                <w:sz w:val="20"/>
                <w:szCs w:val="20"/>
              </w:rPr>
              <w:t xml:space="preserve">SMP </w:t>
            </w:r>
            <w:r>
              <w:rPr>
                <w:rFonts w:ascii="Tahoma" w:hAnsi="Tahoma" w:cs="Tahoma"/>
                <w:b/>
                <w:bCs/>
                <w:sz w:val="20"/>
                <w:szCs w:val="20"/>
                <w:lang w:val="id-ID"/>
              </w:rPr>
              <w:t>AT-THAHIRIN</w:t>
            </w:r>
          </w:p>
        </w:tc>
        <w:tc>
          <w:tcPr>
            <w:tcW w:w="1763" w:type="dxa"/>
          </w:tcPr>
          <w:p w:rsidR="009F6B36" w:rsidRPr="0020311A" w:rsidRDefault="009F6B36" w:rsidP="00481AC6">
            <w:pPr>
              <w:autoSpaceDE w:val="0"/>
              <w:autoSpaceDN w:val="0"/>
              <w:adjustRightInd w:val="0"/>
              <w:rPr>
                <w:rFonts w:ascii="Tahoma" w:hAnsi="Tahoma" w:cs="Tahoma"/>
                <w:b/>
                <w:bCs/>
                <w:sz w:val="20"/>
                <w:szCs w:val="20"/>
              </w:rPr>
            </w:pPr>
            <w:r w:rsidRPr="0020311A">
              <w:rPr>
                <w:rFonts w:ascii="Tahoma" w:hAnsi="Tahoma" w:cs="Tahoma"/>
                <w:sz w:val="20"/>
                <w:szCs w:val="20"/>
              </w:rPr>
              <w:t>Tahun Analisis</w:t>
            </w:r>
          </w:p>
        </w:tc>
        <w:tc>
          <w:tcPr>
            <w:tcW w:w="294" w:type="dxa"/>
          </w:tcPr>
          <w:p w:rsidR="009F6B36" w:rsidRPr="0020311A" w:rsidRDefault="009F6B36" w:rsidP="00481AC6">
            <w:pPr>
              <w:rPr>
                <w:sz w:val="20"/>
                <w:szCs w:val="20"/>
              </w:rPr>
            </w:pPr>
            <w:r w:rsidRPr="0020311A">
              <w:rPr>
                <w:rFonts w:ascii="Tahoma" w:hAnsi="Tahoma" w:cs="Tahoma"/>
                <w:sz w:val="20"/>
                <w:szCs w:val="20"/>
              </w:rPr>
              <w:t>:</w:t>
            </w:r>
          </w:p>
        </w:tc>
        <w:tc>
          <w:tcPr>
            <w:tcW w:w="5083" w:type="dxa"/>
          </w:tcPr>
          <w:p w:rsidR="009F6B36" w:rsidRPr="009F6B36" w:rsidRDefault="009F6B36" w:rsidP="00481AC6">
            <w:pPr>
              <w:autoSpaceDE w:val="0"/>
              <w:autoSpaceDN w:val="0"/>
              <w:adjustRightInd w:val="0"/>
              <w:rPr>
                <w:rFonts w:ascii="Tahoma" w:hAnsi="Tahoma" w:cs="Tahoma"/>
                <w:b/>
                <w:bCs/>
                <w:sz w:val="20"/>
                <w:szCs w:val="20"/>
                <w:lang w:val="id-ID"/>
              </w:rPr>
            </w:pPr>
            <w:r>
              <w:rPr>
                <w:rFonts w:ascii="Tahoma" w:hAnsi="Tahoma" w:cs="Tahoma"/>
                <w:b/>
                <w:bCs/>
                <w:sz w:val="20"/>
                <w:szCs w:val="20"/>
              </w:rPr>
              <w:t>20</w:t>
            </w:r>
            <w:r>
              <w:rPr>
                <w:rFonts w:ascii="Tahoma" w:hAnsi="Tahoma" w:cs="Tahoma"/>
                <w:b/>
                <w:bCs/>
                <w:sz w:val="20"/>
                <w:szCs w:val="20"/>
                <w:lang w:val="id-ID"/>
              </w:rPr>
              <w:t>22</w:t>
            </w:r>
            <w:r>
              <w:rPr>
                <w:rFonts w:ascii="Tahoma" w:hAnsi="Tahoma" w:cs="Tahoma"/>
                <w:b/>
                <w:bCs/>
                <w:sz w:val="20"/>
                <w:szCs w:val="20"/>
              </w:rPr>
              <w:t xml:space="preserve"> / 20</w:t>
            </w:r>
            <w:r>
              <w:rPr>
                <w:rFonts w:ascii="Tahoma" w:hAnsi="Tahoma" w:cs="Tahoma"/>
                <w:b/>
                <w:bCs/>
                <w:sz w:val="20"/>
                <w:szCs w:val="20"/>
                <w:lang w:val="id-ID"/>
              </w:rPr>
              <w:t>23</w:t>
            </w:r>
          </w:p>
        </w:tc>
      </w:tr>
      <w:tr w:rsidR="009F6B36" w:rsidRPr="00683C13" w:rsidTr="00481AC6">
        <w:tc>
          <w:tcPr>
            <w:tcW w:w="2268" w:type="dxa"/>
          </w:tcPr>
          <w:p w:rsidR="009F6B36" w:rsidRPr="004D503B" w:rsidRDefault="009F6B36" w:rsidP="00481AC6">
            <w:pPr>
              <w:autoSpaceDE w:val="0"/>
              <w:autoSpaceDN w:val="0"/>
              <w:adjustRightInd w:val="0"/>
              <w:rPr>
                <w:rFonts w:ascii="Tahoma" w:hAnsi="Tahoma" w:cs="Tahoma"/>
                <w:b/>
                <w:bCs/>
                <w:sz w:val="20"/>
                <w:szCs w:val="20"/>
                <w:lang w:val="id-ID"/>
              </w:rPr>
            </w:pPr>
            <w:r w:rsidRPr="0020311A">
              <w:rPr>
                <w:rFonts w:ascii="Tahoma" w:hAnsi="Tahoma" w:cs="Tahoma"/>
                <w:sz w:val="20"/>
                <w:szCs w:val="20"/>
              </w:rPr>
              <w:t>NSS</w:t>
            </w:r>
            <w:r>
              <w:rPr>
                <w:rFonts w:ascii="Tahoma" w:hAnsi="Tahoma" w:cs="Tahoma"/>
                <w:sz w:val="20"/>
                <w:szCs w:val="20"/>
                <w:lang w:val="id-ID"/>
              </w:rPr>
              <w:t>/NIS</w:t>
            </w:r>
          </w:p>
        </w:tc>
        <w:tc>
          <w:tcPr>
            <w:tcW w:w="360" w:type="dxa"/>
          </w:tcPr>
          <w:p w:rsidR="009F6B36" w:rsidRPr="0020311A" w:rsidRDefault="009F6B36" w:rsidP="00481AC6">
            <w:pPr>
              <w:rPr>
                <w:sz w:val="20"/>
                <w:szCs w:val="20"/>
              </w:rPr>
            </w:pPr>
            <w:r w:rsidRPr="0020311A">
              <w:rPr>
                <w:rFonts w:ascii="Tahoma" w:hAnsi="Tahoma" w:cs="Tahoma"/>
                <w:sz w:val="20"/>
                <w:szCs w:val="20"/>
              </w:rPr>
              <w:t>:</w:t>
            </w:r>
          </w:p>
        </w:tc>
        <w:tc>
          <w:tcPr>
            <w:tcW w:w="3060" w:type="dxa"/>
          </w:tcPr>
          <w:p w:rsidR="009F6B36" w:rsidRPr="008D68A4" w:rsidRDefault="009F6B36" w:rsidP="00481AC6">
            <w:pPr>
              <w:autoSpaceDE w:val="0"/>
              <w:autoSpaceDN w:val="0"/>
              <w:adjustRightInd w:val="0"/>
              <w:rPr>
                <w:rFonts w:ascii="Tahoma" w:hAnsi="Tahoma" w:cs="Tahoma"/>
                <w:b/>
                <w:bCs/>
                <w:sz w:val="20"/>
                <w:szCs w:val="20"/>
              </w:rPr>
            </w:pPr>
          </w:p>
        </w:tc>
        <w:tc>
          <w:tcPr>
            <w:tcW w:w="1763" w:type="dxa"/>
          </w:tcPr>
          <w:p w:rsidR="009F6B36" w:rsidRPr="0020311A" w:rsidRDefault="009F6B36" w:rsidP="00481AC6">
            <w:pPr>
              <w:autoSpaceDE w:val="0"/>
              <w:autoSpaceDN w:val="0"/>
              <w:adjustRightInd w:val="0"/>
              <w:rPr>
                <w:rFonts w:ascii="Tahoma" w:hAnsi="Tahoma" w:cs="Tahoma"/>
                <w:b/>
                <w:bCs/>
                <w:sz w:val="20"/>
                <w:szCs w:val="20"/>
              </w:rPr>
            </w:pPr>
            <w:r w:rsidRPr="0020311A">
              <w:rPr>
                <w:rFonts w:ascii="Tahoma" w:hAnsi="Tahoma" w:cs="Tahoma"/>
                <w:sz w:val="20"/>
                <w:szCs w:val="20"/>
              </w:rPr>
              <w:t>Alamat Sekolah</w:t>
            </w:r>
          </w:p>
        </w:tc>
        <w:tc>
          <w:tcPr>
            <w:tcW w:w="294" w:type="dxa"/>
          </w:tcPr>
          <w:p w:rsidR="009F6B36" w:rsidRPr="0020311A" w:rsidRDefault="009F6B36" w:rsidP="00481AC6">
            <w:pPr>
              <w:rPr>
                <w:sz w:val="20"/>
                <w:szCs w:val="20"/>
              </w:rPr>
            </w:pPr>
            <w:r w:rsidRPr="0020311A">
              <w:rPr>
                <w:rFonts w:ascii="Tahoma" w:hAnsi="Tahoma" w:cs="Tahoma"/>
                <w:sz w:val="20"/>
                <w:szCs w:val="20"/>
              </w:rPr>
              <w:t>:</w:t>
            </w:r>
          </w:p>
        </w:tc>
        <w:tc>
          <w:tcPr>
            <w:tcW w:w="5083" w:type="dxa"/>
          </w:tcPr>
          <w:p w:rsidR="009F6B36" w:rsidRPr="00683C13" w:rsidRDefault="009F6B36" w:rsidP="00481AC6">
            <w:pPr>
              <w:autoSpaceDE w:val="0"/>
              <w:autoSpaceDN w:val="0"/>
              <w:adjustRightInd w:val="0"/>
              <w:ind w:left="477" w:hanging="477"/>
              <w:rPr>
                <w:rFonts w:ascii="Tahoma" w:hAnsi="Tahoma" w:cs="Tahoma"/>
                <w:b/>
                <w:bCs/>
                <w:sz w:val="20"/>
                <w:szCs w:val="20"/>
                <w:lang w:val="sv-SE"/>
              </w:rPr>
            </w:pPr>
          </w:p>
        </w:tc>
      </w:tr>
    </w:tbl>
    <w:p w:rsidR="009F6B36" w:rsidRDefault="009F6B36" w:rsidP="009F6B36">
      <w:pPr>
        <w:pStyle w:val="Heading3"/>
        <w:numPr>
          <w:ilvl w:val="0"/>
          <w:numId w:val="10"/>
        </w:numPr>
        <w:rPr>
          <w:rFonts w:ascii="Tahoma" w:hAnsi="Tahoma" w:cs="Tahoma"/>
        </w:rPr>
      </w:pPr>
      <w:bookmarkStart w:id="1" w:name="_Toc268465605"/>
      <w:r w:rsidRPr="00E815D4">
        <w:rPr>
          <w:rFonts w:ascii="Tahoma" w:hAnsi="Tahoma" w:cs="Tahoma"/>
        </w:rPr>
        <w:t>Analisis Standar Isi</w:t>
      </w:r>
      <w:bookmarkEnd w:id="1"/>
    </w:p>
    <w:tbl>
      <w:tblPr>
        <w:tblW w:w="12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1629"/>
        <w:gridCol w:w="2878"/>
        <w:gridCol w:w="3417"/>
        <w:gridCol w:w="3057"/>
      </w:tblGrid>
      <w:tr w:rsidR="009F6B36" w:rsidRPr="0088091D" w:rsidTr="00481AC6">
        <w:tc>
          <w:tcPr>
            <w:tcW w:w="1800" w:type="dxa"/>
          </w:tcPr>
          <w:p w:rsidR="009F6B36" w:rsidRPr="0088091D" w:rsidRDefault="009F6B36" w:rsidP="00481AC6">
            <w:pPr>
              <w:spacing w:before="120" w:after="120" w:line="240" w:lineRule="auto"/>
              <w:jc w:val="center"/>
              <w:rPr>
                <w:rFonts w:ascii="Calibri" w:hAnsi="Calibri"/>
                <w:b/>
                <w:sz w:val="20"/>
                <w:szCs w:val="20"/>
                <w:lang w:val="sv-SE"/>
              </w:rPr>
            </w:pPr>
            <w:r w:rsidRPr="0088091D">
              <w:rPr>
                <w:rFonts w:ascii="Calibri" w:hAnsi="Calibri"/>
                <w:b/>
                <w:sz w:val="20"/>
                <w:szCs w:val="20"/>
                <w:lang w:val="sv-SE"/>
              </w:rPr>
              <w:t>Komponen</w:t>
            </w:r>
          </w:p>
        </w:tc>
        <w:tc>
          <w:tcPr>
            <w:tcW w:w="1620" w:type="dxa"/>
          </w:tcPr>
          <w:p w:rsidR="009F6B36" w:rsidRPr="0088091D" w:rsidRDefault="009F6B36" w:rsidP="00481AC6">
            <w:pPr>
              <w:spacing w:before="120" w:after="120" w:line="240" w:lineRule="auto"/>
              <w:jc w:val="center"/>
              <w:rPr>
                <w:rFonts w:ascii="Calibri" w:hAnsi="Calibri"/>
                <w:b/>
                <w:sz w:val="20"/>
                <w:szCs w:val="20"/>
                <w:lang w:val="sv-SE"/>
              </w:rPr>
            </w:pPr>
            <w:r w:rsidRPr="0088091D">
              <w:rPr>
                <w:rFonts w:ascii="Calibri" w:hAnsi="Calibri"/>
                <w:b/>
                <w:sz w:val="20"/>
                <w:szCs w:val="20"/>
                <w:lang w:val="sv-SE"/>
              </w:rPr>
              <w:t>Sub Komponen</w:t>
            </w:r>
          </w:p>
        </w:tc>
        <w:tc>
          <w:tcPr>
            <w:tcW w:w="2880" w:type="dxa"/>
          </w:tcPr>
          <w:p w:rsidR="009F6B36" w:rsidRPr="0088091D" w:rsidRDefault="009F6B36" w:rsidP="00481AC6">
            <w:pPr>
              <w:spacing w:before="120" w:after="120" w:line="240" w:lineRule="auto"/>
              <w:jc w:val="center"/>
              <w:rPr>
                <w:rFonts w:ascii="Calibri" w:hAnsi="Calibri"/>
                <w:b/>
                <w:sz w:val="20"/>
                <w:szCs w:val="20"/>
                <w:lang w:val="sv-SE"/>
              </w:rPr>
            </w:pPr>
            <w:r w:rsidRPr="0088091D">
              <w:rPr>
                <w:rFonts w:ascii="Calibri" w:hAnsi="Calibri"/>
                <w:b/>
                <w:sz w:val="20"/>
                <w:szCs w:val="20"/>
                <w:lang w:val="sv-SE"/>
              </w:rPr>
              <w:t>Kondisi Ideal</w:t>
            </w:r>
          </w:p>
        </w:tc>
        <w:tc>
          <w:tcPr>
            <w:tcW w:w="3420" w:type="dxa"/>
          </w:tcPr>
          <w:p w:rsidR="009F6B36" w:rsidRPr="0088091D" w:rsidRDefault="009F6B36" w:rsidP="00481AC6">
            <w:pPr>
              <w:spacing w:before="120" w:after="120" w:line="240" w:lineRule="auto"/>
              <w:jc w:val="center"/>
              <w:rPr>
                <w:rFonts w:ascii="Calibri" w:hAnsi="Calibri"/>
                <w:b/>
                <w:sz w:val="20"/>
                <w:szCs w:val="20"/>
                <w:lang w:val="sv-SE"/>
              </w:rPr>
            </w:pPr>
            <w:r w:rsidRPr="0088091D">
              <w:rPr>
                <w:rFonts w:ascii="Calibri" w:hAnsi="Calibri"/>
                <w:b/>
                <w:sz w:val="20"/>
                <w:szCs w:val="20"/>
                <w:lang w:val="sv-SE"/>
              </w:rPr>
              <w:t>Kondisi Riil</w:t>
            </w:r>
          </w:p>
        </w:tc>
        <w:tc>
          <w:tcPr>
            <w:tcW w:w="3060" w:type="dxa"/>
          </w:tcPr>
          <w:p w:rsidR="009F6B36" w:rsidRPr="0088091D" w:rsidRDefault="009F6B36" w:rsidP="00481AC6">
            <w:pPr>
              <w:spacing w:before="120" w:after="120" w:line="240" w:lineRule="auto"/>
              <w:jc w:val="center"/>
              <w:rPr>
                <w:rFonts w:ascii="Calibri" w:hAnsi="Calibri"/>
                <w:b/>
                <w:sz w:val="20"/>
                <w:szCs w:val="20"/>
                <w:lang w:val="sv-SE"/>
              </w:rPr>
            </w:pPr>
            <w:r w:rsidRPr="0088091D">
              <w:rPr>
                <w:rFonts w:ascii="Calibri" w:hAnsi="Calibri"/>
                <w:b/>
                <w:sz w:val="20"/>
                <w:szCs w:val="20"/>
                <w:lang w:val="sv-SE"/>
              </w:rPr>
              <w:t>Rencana tindak Lanjut</w:t>
            </w:r>
          </w:p>
        </w:tc>
      </w:tr>
      <w:tr w:rsidR="009F6B36" w:rsidRPr="00032343" w:rsidTr="00481AC6">
        <w:trPr>
          <w:trHeight w:val="2763"/>
        </w:trPr>
        <w:tc>
          <w:tcPr>
            <w:tcW w:w="1800" w:type="dxa"/>
            <w:vMerge w:val="restart"/>
          </w:tcPr>
          <w:p w:rsidR="009F6B36" w:rsidRPr="00032343" w:rsidRDefault="009F6B36" w:rsidP="00481AC6">
            <w:pPr>
              <w:spacing w:line="240" w:lineRule="auto"/>
              <w:ind w:left="360" w:hanging="360"/>
              <w:jc w:val="left"/>
              <w:rPr>
                <w:rFonts w:ascii="Arial" w:hAnsi="Arial" w:cs="Arial"/>
                <w:sz w:val="20"/>
                <w:szCs w:val="20"/>
                <w:lang w:val="sv-SE"/>
              </w:rPr>
            </w:pPr>
            <w:r w:rsidRPr="00032343">
              <w:rPr>
                <w:rFonts w:ascii="Arial" w:hAnsi="Arial" w:cs="Arial"/>
                <w:sz w:val="20"/>
                <w:szCs w:val="20"/>
                <w:lang w:val="sv-SE"/>
              </w:rPr>
              <w:t>Kerangka Dasar Kurikulum</w:t>
            </w:r>
          </w:p>
        </w:tc>
        <w:tc>
          <w:tcPr>
            <w:tcW w:w="1620" w:type="dxa"/>
          </w:tcPr>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Prinsip Pengembangan Kurikulum</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tc>
        <w:tc>
          <w:tcPr>
            <w:tcW w:w="2880" w:type="dxa"/>
          </w:tcPr>
          <w:p w:rsidR="009F6B36" w:rsidRPr="00032343" w:rsidRDefault="009F6B36" w:rsidP="009F6B36">
            <w:pPr>
              <w:numPr>
                <w:ilvl w:val="0"/>
                <w:numId w:val="4"/>
              </w:numPr>
              <w:spacing w:line="240" w:lineRule="auto"/>
              <w:jc w:val="left"/>
              <w:rPr>
                <w:rFonts w:ascii="Arial" w:hAnsi="Arial" w:cs="Arial"/>
                <w:sz w:val="20"/>
                <w:szCs w:val="20"/>
                <w:lang w:val="sv-SE"/>
              </w:rPr>
            </w:pPr>
            <w:r w:rsidRPr="00032343">
              <w:rPr>
                <w:rFonts w:ascii="Arial" w:hAnsi="Arial" w:cs="Arial"/>
                <w:sz w:val="20"/>
                <w:szCs w:val="20"/>
                <w:lang w:val="sv-SE"/>
              </w:rPr>
              <w:t>Berpusat pada potensi, perkembangan, kebutuhan dan kepentingan peserta didik dan lingkungannya</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9F6B36">
            <w:pPr>
              <w:numPr>
                <w:ilvl w:val="0"/>
                <w:numId w:val="4"/>
              </w:numPr>
              <w:spacing w:line="240" w:lineRule="auto"/>
              <w:jc w:val="left"/>
              <w:rPr>
                <w:rFonts w:ascii="Arial" w:hAnsi="Arial" w:cs="Arial"/>
                <w:sz w:val="20"/>
                <w:szCs w:val="20"/>
                <w:lang w:val="sv-SE"/>
              </w:rPr>
            </w:pPr>
            <w:r w:rsidRPr="00032343">
              <w:rPr>
                <w:rFonts w:ascii="Arial" w:hAnsi="Arial" w:cs="Arial"/>
                <w:sz w:val="20"/>
                <w:szCs w:val="20"/>
                <w:lang w:val="sv-SE"/>
              </w:rPr>
              <w:t>Beragam dan terpadu</w:t>
            </w:r>
          </w:p>
          <w:p w:rsidR="009F6B36" w:rsidRPr="00032343" w:rsidRDefault="009F6B36" w:rsidP="00481AC6">
            <w:pPr>
              <w:spacing w:line="240" w:lineRule="auto"/>
              <w:ind w:left="360"/>
              <w:rPr>
                <w:rFonts w:ascii="Arial" w:hAnsi="Arial" w:cs="Arial"/>
                <w:sz w:val="20"/>
                <w:szCs w:val="20"/>
                <w:lang w:val="sv-SE"/>
              </w:rPr>
            </w:pPr>
          </w:p>
          <w:p w:rsidR="009F6B36" w:rsidRPr="00032343" w:rsidRDefault="009F6B36" w:rsidP="00481AC6">
            <w:pPr>
              <w:spacing w:line="240" w:lineRule="auto"/>
              <w:ind w:left="360"/>
              <w:rPr>
                <w:rFonts w:ascii="Arial" w:hAnsi="Arial" w:cs="Arial"/>
                <w:sz w:val="20"/>
                <w:szCs w:val="20"/>
                <w:lang w:val="sv-SE"/>
              </w:rPr>
            </w:pPr>
          </w:p>
          <w:p w:rsidR="009F6B36" w:rsidRPr="00032343" w:rsidRDefault="009F6B36" w:rsidP="00481AC6">
            <w:pPr>
              <w:spacing w:line="240" w:lineRule="auto"/>
              <w:ind w:left="360"/>
              <w:rPr>
                <w:rFonts w:ascii="Arial" w:hAnsi="Arial" w:cs="Arial"/>
                <w:sz w:val="20"/>
                <w:szCs w:val="20"/>
                <w:lang w:val="sv-SE"/>
              </w:rPr>
            </w:pPr>
          </w:p>
          <w:p w:rsidR="009F6B36" w:rsidRPr="00032343" w:rsidRDefault="009F6B36" w:rsidP="00481AC6">
            <w:pPr>
              <w:spacing w:line="240" w:lineRule="auto"/>
              <w:ind w:left="360"/>
              <w:rPr>
                <w:rFonts w:ascii="Arial" w:hAnsi="Arial" w:cs="Arial"/>
                <w:sz w:val="20"/>
                <w:szCs w:val="20"/>
                <w:lang w:val="sv-SE"/>
              </w:rPr>
            </w:pPr>
          </w:p>
          <w:p w:rsidR="009F6B36" w:rsidRPr="00032343" w:rsidRDefault="009F6B36" w:rsidP="00481AC6">
            <w:pPr>
              <w:spacing w:line="240" w:lineRule="auto"/>
              <w:ind w:left="360"/>
              <w:rPr>
                <w:rFonts w:ascii="Arial" w:hAnsi="Arial" w:cs="Arial"/>
                <w:sz w:val="20"/>
                <w:szCs w:val="20"/>
                <w:lang w:val="sv-SE"/>
              </w:rPr>
            </w:pPr>
          </w:p>
          <w:p w:rsidR="009F6B36" w:rsidRPr="00032343" w:rsidRDefault="009F6B36" w:rsidP="00481AC6">
            <w:pPr>
              <w:spacing w:line="240" w:lineRule="auto"/>
              <w:ind w:left="360"/>
              <w:rPr>
                <w:rFonts w:ascii="Arial" w:hAnsi="Arial" w:cs="Arial"/>
                <w:sz w:val="20"/>
                <w:szCs w:val="20"/>
                <w:lang w:val="sv-SE"/>
              </w:rPr>
            </w:pPr>
          </w:p>
          <w:p w:rsidR="009F6B36" w:rsidRPr="00032343" w:rsidRDefault="009F6B36" w:rsidP="009F6B36">
            <w:pPr>
              <w:numPr>
                <w:ilvl w:val="0"/>
                <w:numId w:val="4"/>
              </w:numPr>
              <w:spacing w:line="240" w:lineRule="auto"/>
              <w:jc w:val="left"/>
              <w:rPr>
                <w:rFonts w:ascii="Arial" w:hAnsi="Arial" w:cs="Arial"/>
                <w:sz w:val="20"/>
                <w:szCs w:val="20"/>
                <w:lang w:val="sv-SE"/>
              </w:rPr>
            </w:pPr>
            <w:r w:rsidRPr="00032343">
              <w:rPr>
                <w:rFonts w:ascii="Arial" w:hAnsi="Arial" w:cs="Arial"/>
                <w:sz w:val="20"/>
                <w:szCs w:val="20"/>
                <w:lang w:val="sv-SE"/>
              </w:rPr>
              <w:t>Tanggap terhadap perkembangan ilmu pengetahuan, teknologi dan seni</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9F6B36">
            <w:pPr>
              <w:numPr>
                <w:ilvl w:val="0"/>
                <w:numId w:val="4"/>
              </w:numPr>
              <w:spacing w:line="240" w:lineRule="auto"/>
              <w:jc w:val="left"/>
              <w:rPr>
                <w:rFonts w:ascii="Arial" w:hAnsi="Arial" w:cs="Arial"/>
                <w:sz w:val="20"/>
                <w:szCs w:val="20"/>
                <w:lang w:val="sv-SE"/>
              </w:rPr>
            </w:pPr>
            <w:r w:rsidRPr="00032343">
              <w:rPr>
                <w:rFonts w:ascii="Arial" w:hAnsi="Arial" w:cs="Arial"/>
                <w:sz w:val="20"/>
                <w:szCs w:val="20"/>
                <w:lang w:val="sv-SE"/>
              </w:rPr>
              <w:t>Relevan dengan kebutuhan kehidupan</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9F6B36">
            <w:pPr>
              <w:numPr>
                <w:ilvl w:val="0"/>
                <w:numId w:val="4"/>
              </w:numPr>
              <w:spacing w:line="240" w:lineRule="auto"/>
              <w:jc w:val="left"/>
              <w:rPr>
                <w:rFonts w:ascii="Arial" w:hAnsi="Arial" w:cs="Arial"/>
                <w:sz w:val="20"/>
                <w:szCs w:val="20"/>
                <w:lang w:val="sv-SE"/>
              </w:rPr>
            </w:pPr>
            <w:r w:rsidRPr="00032343">
              <w:rPr>
                <w:rFonts w:ascii="Arial" w:hAnsi="Arial" w:cs="Arial"/>
                <w:sz w:val="20"/>
                <w:szCs w:val="20"/>
                <w:lang w:val="sv-SE"/>
              </w:rPr>
              <w:t>Menyeluruh dan  berkesinambungan</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9F6B36">
            <w:pPr>
              <w:numPr>
                <w:ilvl w:val="0"/>
                <w:numId w:val="4"/>
              </w:numPr>
              <w:spacing w:line="240" w:lineRule="auto"/>
              <w:jc w:val="left"/>
              <w:rPr>
                <w:rFonts w:ascii="Arial" w:hAnsi="Arial" w:cs="Arial"/>
                <w:sz w:val="20"/>
                <w:szCs w:val="20"/>
                <w:lang w:val="sv-SE"/>
              </w:rPr>
            </w:pPr>
            <w:r w:rsidRPr="00032343">
              <w:rPr>
                <w:rFonts w:ascii="Arial" w:hAnsi="Arial" w:cs="Arial"/>
                <w:sz w:val="20"/>
                <w:szCs w:val="20"/>
                <w:lang w:val="sv-SE"/>
              </w:rPr>
              <w:t>Belajar sepanjang hayat</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9F6B36">
            <w:pPr>
              <w:numPr>
                <w:ilvl w:val="0"/>
                <w:numId w:val="4"/>
              </w:numPr>
              <w:spacing w:line="240" w:lineRule="auto"/>
              <w:jc w:val="left"/>
              <w:rPr>
                <w:rFonts w:ascii="Arial" w:hAnsi="Arial" w:cs="Arial"/>
                <w:sz w:val="20"/>
                <w:szCs w:val="20"/>
                <w:lang w:val="sv-SE"/>
              </w:rPr>
            </w:pPr>
            <w:r w:rsidRPr="00032343">
              <w:rPr>
                <w:rFonts w:ascii="Arial" w:hAnsi="Arial" w:cs="Arial"/>
                <w:sz w:val="20"/>
                <w:szCs w:val="20"/>
                <w:lang w:val="sv-SE"/>
              </w:rPr>
              <w:t>Seimbang kepentingan nasional dan kepentingan daerah</w:t>
            </w:r>
          </w:p>
        </w:tc>
        <w:tc>
          <w:tcPr>
            <w:tcW w:w="3420" w:type="dxa"/>
          </w:tcPr>
          <w:p w:rsidR="009F6B36" w:rsidRPr="00032343" w:rsidRDefault="009F6B36" w:rsidP="00481AC6">
            <w:pPr>
              <w:pStyle w:val="BodyTextIndent2"/>
              <w:spacing w:after="0" w:line="240" w:lineRule="auto"/>
              <w:ind w:left="0"/>
              <w:jc w:val="left"/>
              <w:rPr>
                <w:rFonts w:ascii="Arial" w:eastAsia="Arial Unicode MS" w:hAnsi="Arial" w:cs="Arial"/>
                <w:lang w:val="sv-SE"/>
              </w:rPr>
            </w:pPr>
            <w:r w:rsidRPr="00032343">
              <w:rPr>
                <w:rFonts w:ascii="Arial" w:eastAsia="Arial Unicode MS" w:hAnsi="Arial" w:cs="Arial"/>
                <w:lang w:val="sv-SE"/>
              </w:rPr>
              <w:lastRenderedPageBreak/>
              <w:t>Belum sepenuhnya mengedepankan kepentingan peserta didik</w:t>
            </w: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jc w:val="left"/>
              <w:rPr>
                <w:rFonts w:ascii="Arial" w:eastAsia="Arial Unicode MS" w:hAnsi="Arial" w:cs="Arial"/>
                <w:lang w:val="sv-SE"/>
              </w:rPr>
            </w:pPr>
            <w:r w:rsidRPr="00032343">
              <w:rPr>
                <w:rFonts w:ascii="Arial" w:eastAsia="Arial Unicode MS" w:hAnsi="Arial" w:cs="Arial"/>
                <w:lang w:val="sv-SE"/>
              </w:rPr>
              <w:t>Belum sepenuhnya memperhatikan karakteristik peserta didik, status sosial, ekonomi dam gender.</w:t>
            </w: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r w:rsidRPr="00032343">
              <w:rPr>
                <w:rFonts w:ascii="Arial" w:eastAsia="Arial Unicode MS" w:hAnsi="Arial" w:cs="Arial"/>
                <w:lang w:val="sv-SE"/>
              </w:rPr>
              <w:t>Sebagian besar telah tanggap terhadap perkembangan ilmu pengetahuan, teknologi dan seni.</w:t>
            </w: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p>
          <w:p w:rsidR="009F6B36" w:rsidRPr="00032343" w:rsidRDefault="009F6B36" w:rsidP="00481AC6">
            <w:pPr>
              <w:pStyle w:val="BodyTextIndent2"/>
              <w:spacing w:after="0" w:line="240" w:lineRule="auto"/>
              <w:ind w:left="0"/>
              <w:rPr>
                <w:rFonts w:ascii="Arial" w:eastAsia="Arial Unicode MS" w:hAnsi="Arial" w:cs="Arial"/>
                <w:lang w:val="sv-SE"/>
              </w:rPr>
            </w:pPr>
            <w:r w:rsidRPr="00032343">
              <w:rPr>
                <w:rFonts w:ascii="Arial" w:eastAsia="Arial Unicode MS" w:hAnsi="Arial" w:cs="Arial"/>
                <w:lang w:val="sv-SE"/>
              </w:rPr>
              <w:t xml:space="preserve">Pengembangan kurikulum belum   melibatkan pemangku kepentingan (stakeholders) untuk menjamin relevansi pendidikan dengan </w:t>
            </w:r>
            <w:r w:rsidRPr="00032343">
              <w:rPr>
                <w:rFonts w:ascii="Arial" w:eastAsia="Arial Unicode MS" w:hAnsi="Arial" w:cs="Arial"/>
                <w:lang w:val="sv-SE"/>
              </w:rPr>
              <w:lastRenderedPageBreak/>
              <w:t>kebutuhan kehidupan, termasuk di dalamnya kehidupan  kemasyarakatan, dunia usaha dan  dunia kerja</w:t>
            </w:r>
          </w:p>
          <w:p w:rsidR="009F6B36" w:rsidRPr="00032343" w:rsidRDefault="009F6B36" w:rsidP="00481AC6">
            <w:pPr>
              <w:pStyle w:val="BodyTextIndent2"/>
              <w:spacing w:after="0" w:line="240" w:lineRule="auto"/>
              <w:ind w:left="0"/>
              <w:rPr>
                <w:rStyle w:val="Emphasis"/>
                <w:rFonts w:ascii="Arial" w:hAnsi="Arial" w:cs="Arial"/>
                <w:i w:val="0"/>
                <w:lang w:val="sv-SE"/>
              </w:rPr>
            </w:pPr>
          </w:p>
          <w:p w:rsidR="009F6B36" w:rsidRPr="00032343" w:rsidRDefault="009F6B36" w:rsidP="00481AC6">
            <w:pPr>
              <w:pStyle w:val="BodyTextIndent2"/>
              <w:spacing w:after="0" w:line="240" w:lineRule="auto"/>
              <w:ind w:left="0"/>
              <w:rPr>
                <w:rStyle w:val="Emphasis"/>
                <w:rFonts w:ascii="Arial" w:hAnsi="Arial" w:cs="Arial"/>
                <w:i w:val="0"/>
                <w:lang w:val="sv-SE"/>
              </w:rPr>
            </w:pPr>
          </w:p>
          <w:p w:rsidR="009F6B36" w:rsidRPr="00032343" w:rsidRDefault="009F6B36" w:rsidP="00481AC6">
            <w:pPr>
              <w:pStyle w:val="BodyTextIndent2"/>
              <w:spacing w:after="0" w:line="240" w:lineRule="auto"/>
              <w:ind w:left="0"/>
              <w:rPr>
                <w:rStyle w:val="Emphasis"/>
                <w:rFonts w:ascii="Arial" w:hAnsi="Arial" w:cs="Arial"/>
                <w:i w:val="0"/>
                <w:lang w:val="sv-SE"/>
              </w:rPr>
            </w:pPr>
            <w:r w:rsidRPr="00032343">
              <w:rPr>
                <w:rStyle w:val="Emphasis"/>
                <w:rFonts w:ascii="Arial" w:hAnsi="Arial" w:cs="Arial"/>
                <w:i w:val="0"/>
                <w:lang w:val="sv-SE"/>
              </w:rPr>
              <w:t>Pengembangan kurikulum telah dilakukan secara berkesinambungan</w:t>
            </w:r>
          </w:p>
          <w:p w:rsidR="009F6B36" w:rsidRPr="00032343" w:rsidRDefault="009F6B36" w:rsidP="00481AC6">
            <w:pPr>
              <w:pStyle w:val="BodyTextIndent2"/>
              <w:spacing w:after="0" w:line="240" w:lineRule="auto"/>
              <w:ind w:left="0"/>
              <w:rPr>
                <w:rStyle w:val="Emphasis"/>
                <w:rFonts w:ascii="Arial" w:hAnsi="Arial" w:cs="Arial"/>
                <w:i w:val="0"/>
                <w:lang w:val="sv-SE"/>
              </w:rPr>
            </w:pPr>
          </w:p>
          <w:p w:rsidR="009F6B36" w:rsidRPr="00032343" w:rsidRDefault="009F6B36" w:rsidP="00481AC6">
            <w:pPr>
              <w:pStyle w:val="BodyTextIndent2"/>
              <w:spacing w:after="0" w:line="240" w:lineRule="auto"/>
              <w:ind w:left="0"/>
              <w:rPr>
                <w:rStyle w:val="Emphasis"/>
                <w:rFonts w:ascii="Arial" w:hAnsi="Arial" w:cs="Arial"/>
                <w:i w:val="0"/>
                <w:lang w:val="sv-SE"/>
              </w:rPr>
            </w:pPr>
          </w:p>
          <w:p w:rsidR="009F6B36" w:rsidRPr="00032343" w:rsidRDefault="009F6B36" w:rsidP="00481AC6">
            <w:pPr>
              <w:pStyle w:val="BodyTextIndent2"/>
              <w:spacing w:after="0" w:line="240" w:lineRule="auto"/>
              <w:ind w:left="0"/>
              <w:rPr>
                <w:rStyle w:val="Emphasis"/>
                <w:rFonts w:ascii="Arial" w:hAnsi="Arial" w:cs="Arial"/>
                <w:i w:val="0"/>
                <w:lang w:val="sv-SE"/>
              </w:rPr>
            </w:pPr>
            <w:r w:rsidRPr="00032343">
              <w:rPr>
                <w:rStyle w:val="Emphasis"/>
                <w:rFonts w:ascii="Arial" w:hAnsi="Arial" w:cs="Arial"/>
                <w:i w:val="0"/>
                <w:lang w:val="sv-SE"/>
              </w:rPr>
              <w:t>Sudah diarahkan pada proses pengembangan, pembudayaan, dan pemberdayaan peserta didik yang berlangsung sepanjang hayat</w:t>
            </w:r>
          </w:p>
          <w:p w:rsidR="009F6B36" w:rsidRPr="00032343" w:rsidRDefault="009F6B36" w:rsidP="00481AC6">
            <w:pPr>
              <w:pStyle w:val="BodyTextIndent2"/>
              <w:spacing w:after="0" w:line="240" w:lineRule="auto"/>
              <w:ind w:left="0" w:firstLine="720"/>
              <w:rPr>
                <w:rStyle w:val="Emphasis"/>
                <w:rFonts w:ascii="Arial" w:hAnsi="Arial" w:cs="Arial"/>
                <w:i w:val="0"/>
                <w:lang w:val="sv-SE"/>
              </w:rPr>
            </w:pPr>
          </w:p>
          <w:p w:rsidR="009F6B36" w:rsidRPr="00032343" w:rsidRDefault="009F6B36" w:rsidP="00481AC6">
            <w:pPr>
              <w:pStyle w:val="BodyTextIndent2"/>
              <w:spacing w:after="0" w:line="240" w:lineRule="auto"/>
              <w:ind w:left="0" w:firstLine="720"/>
              <w:rPr>
                <w:rStyle w:val="Emphasis"/>
                <w:rFonts w:ascii="Arial" w:hAnsi="Arial" w:cs="Arial"/>
                <w:i w:val="0"/>
                <w:lang w:val="sv-SE"/>
              </w:rPr>
            </w:pPr>
          </w:p>
          <w:p w:rsidR="009F6B36" w:rsidRPr="00032343" w:rsidRDefault="009F6B36" w:rsidP="00481AC6">
            <w:pPr>
              <w:pStyle w:val="BodyTextIndent2"/>
              <w:spacing w:after="0" w:line="240" w:lineRule="auto"/>
              <w:ind w:left="0"/>
              <w:rPr>
                <w:rStyle w:val="Emphasis"/>
                <w:rFonts w:ascii="Arial" w:hAnsi="Arial" w:cs="Arial"/>
                <w:i w:val="0"/>
                <w:lang w:val="sv-SE"/>
              </w:rPr>
            </w:pPr>
            <w:r w:rsidRPr="00032343">
              <w:rPr>
                <w:rStyle w:val="Emphasis"/>
                <w:rFonts w:ascii="Arial" w:hAnsi="Arial" w:cs="Arial"/>
                <w:i w:val="0"/>
                <w:lang w:val="sv-SE"/>
              </w:rPr>
              <w:t>Sudah seimbang</w:t>
            </w:r>
          </w:p>
        </w:tc>
        <w:tc>
          <w:tcPr>
            <w:tcW w:w="3060" w:type="dxa"/>
          </w:tcPr>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lastRenderedPageBreak/>
              <w:t>Melakukan analisis kepentingan peserta didik melalui angket, wawancara, penelaahan dari BP, dan tes IQ.</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Penggalian data karakteristik peserta didik, status sosial, ekonomi dan gender dari BP, komite sekolah dan Tata laksana sekolah.</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Menyediakan sarana dan prasarana serta konsultasi untuk mata pelajaran yang belum tanggap terhadap perkembangan ilmu pengetahuan, teknologi dan seni</w:t>
            </w:r>
          </w:p>
          <w:p w:rsidR="009F6B36"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 xml:space="preserve">Melibatkan pemangku kepentingan (stakeholder) dalam pengembangan kurikulum </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Penyempurnaan secara berkelanjutan</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Penyempurnaan secara berkelanjutan</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tc>
      </w:tr>
      <w:tr w:rsidR="009F6B36" w:rsidRPr="00032343" w:rsidTr="00481AC6">
        <w:trPr>
          <w:trHeight w:val="469"/>
        </w:trPr>
        <w:tc>
          <w:tcPr>
            <w:tcW w:w="1800" w:type="dxa"/>
            <w:vMerge/>
          </w:tcPr>
          <w:p w:rsidR="009F6B36" w:rsidRPr="00032343" w:rsidRDefault="009F6B36" w:rsidP="009F6B36">
            <w:pPr>
              <w:numPr>
                <w:ilvl w:val="0"/>
                <w:numId w:val="3"/>
              </w:numPr>
              <w:spacing w:line="240" w:lineRule="auto"/>
              <w:jc w:val="left"/>
              <w:rPr>
                <w:rFonts w:ascii="Arial" w:hAnsi="Arial" w:cs="Arial"/>
                <w:sz w:val="20"/>
                <w:szCs w:val="20"/>
                <w:lang w:val="sv-SE"/>
              </w:rPr>
            </w:pPr>
          </w:p>
        </w:tc>
        <w:tc>
          <w:tcPr>
            <w:tcW w:w="1620" w:type="dxa"/>
          </w:tcPr>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Prinsip Pelaksanaan Kurikulum</w:t>
            </w:r>
          </w:p>
        </w:tc>
        <w:tc>
          <w:tcPr>
            <w:tcW w:w="2880" w:type="dxa"/>
          </w:tcPr>
          <w:p w:rsidR="009F6B36" w:rsidRPr="00032343" w:rsidRDefault="009F6B36" w:rsidP="009F6B36">
            <w:pPr>
              <w:numPr>
                <w:ilvl w:val="0"/>
                <w:numId w:val="2"/>
              </w:numPr>
              <w:spacing w:line="240" w:lineRule="auto"/>
              <w:jc w:val="left"/>
              <w:rPr>
                <w:rFonts w:ascii="Arial" w:hAnsi="Arial" w:cs="Arial"/>
                <w:sz w:val="20"/>
                <w:szCs w:val="20"/>
                <w:lang w:val="sv-SE"/>
              </w:rPr>
            </w:pPr>
            <w:r w:rsidRPr="00032343">
              <w:rPr>
                <w:rFonts w:ascii="Arial" w:hAnsi="Arial" w:cs="Arial"/>
                <w:sz w:val="20"/>
                <w:szCs w:val="20"/>
                <w:lang w:val="sv-SE"/>
              </w:rPr>
              <w:t>Pelaksanaan kurikulum didasarkan pada potensi, perkembangan dan kondisi peserta didik untuk menguasai kompetensi yang berguna bagi dirinya. Dalam hal ini peserta didik harus mendapatkan pelayanan pendidikan yang bermutu, serta memperoleh kesempatan untuk mengekspresikan dirinya secara bebas, dinamis dan menyenangkan</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9F6B36">
            <w:pPr>
              <w:numPr>
                <w:ilvl w:val="0"/>
                <w:numId w:val="2"/>
              </w:numPr>
              <w:spacing w:line="240" w:lineRule="auto"/>
              <w:jc w:val="left"/>
              <w:rPr>
                <w:rFonts w:ascii="Arial" w:hAnsi="Arial" w:cs="Arial"/>
                <w:sz w:val="20"/>
                <w:szCs w:val="20"/>
                <w:lang w:val="sv-SE"/>
              </w:rPr>
            </w:pPr>
            <w:r w:rsidRPr="00032343">
              <w:rPr>
                <w:rFonts w:ascii="Arial" w:hAnsi="Arial" w:cs="Arial"/>
                <w:sz w:val="20"/>
                <w:szCs w:val="20"/>
                <w:lang w:val="sv-SE"/>
              </w:rPr>
              <w:t xml:space="preserve">Kurikulum dilaksanakan dengan menegakkan kelima pilar belajar, yaitu (a) belajar untuk beriman dan bertakwa kepada </w:t>
            </w:r>
            <w:r w:rsidRPr="00032343">
              <w:rPr>
                <w:rFonts w:ascii="Arial" w:hAnsi="Arial" w:cs="Arial"/>
                <w:sz w:val="20"/>
                <w:szCs w:val="20"/>
                <w:lang w:val="sv-SE"/>
              </w:rPr>
              <w:lastRenderedPageBreak/>
              <w:t>Tuhan Yang Maha Esa, (b) belajar untuk memahami dan menghayati, (c) belajar untuk mampu melaksanakan dan berbuat secara efektif, (d) belajar untuk hidup bersama dan berguna bagi orang lain, dan (e) belajar untuk membangun dan menemukan jati diri melalui proses pembelajaran yang aktif, kreatif, efektif dan menyenangkan.</w:t>
            </w:r>
          </w:p>
          <w:p w:rsidR="009F6B36" w:rsidRPr="00032343" w:rsidRDefault="009F6B36" w:rsidP="00481AC6">
            <w:pPr>
              <w:pStyle w:val="ListParagraph"/>
              <w:rPr>
                <w:rFonts w:ascii="Arial" w:hAnsi="Arial" w:cs="Arial"/>
                <w:lang w:val="sv-SE"/>
              </w:rPr>
            </w:pPr>
          </w:p>
          <w:p w:rsidR="009F6B36" w:rsidRPr="00032343" w:rsidRDefault="009F6B36" w:rsidP="009F6B36">
            <w:pPr>
              <w:numPr>
                <w:ilvl w:val="0"/>
                <w:numId w:val="2"/>
              </w:numPr>
              <w:spacing w:line="240" w:lineRule="auto"/>
              <w:jc w:val="left"/>
              <w:rPr>
                <w:rFonts w:ascii="Arial" w:hAnsi="Arial" w:cs="Arial"/>
                <w:sz w:val="20"/>
                <w:szCs w:val="20"/>
                <w:lang w:val="sv-SE"/>
              </w:rPr>
            </w:pPr>
            <w:r w:rsidRPr="00032343">
              <w:rPr>
                <w:rFonts w:ascii="Arial" w:hAnsi="Arial" w:cs="Arial"/>
                <w:sz w:val="20"/>
                <w:szCs w:val="20"/>
                <w:lang w:val="sv-SE"/>
              </w:rPr>
              <w:t>Pelaksanaan kurikulum memungkinkan peserta didik mendapat pelayanan yang bersifat perbaikan, pengayaan dan/atau percepatan sesuai dengan potensi, tahap perkembangan, dan kondisi peserta didik dengan tetap memperhatikan keterpaduan pengembangan pribadi peserta didik yang berdimensi ketuhanan, keindividuan, kesosialan dan moral</w:t>
            </w:r>
          </w:p>
          <w:p w:rsidR="009F6B36" w:rsidRPr="00032343" w:rsidRDefault="009F6B36" w:rsidP="00481AC6">
            <w:pPr>
              <w:pStyle w:val="ListParagraph"/>
              <w:rPr>
                <w:rFonts w:ascii="Arial" w:hAnsi="Arial" w:cs="Arial"/>
                <w:lang w:val="sv-SE"/>
              </w:rPr>
            </w:pPr>
          </w:p>
          <w:p w:rsidR="009F6B36" w:rsidRPr="00032343" w:rsidRDefault="009F6B36" w:rsidP="009F6B36">
            <w:pPr>
              <w:numPr>
                <w:ilvl w:val="0"/>
                <w:numId w:val="2"/>
              </w:numPr>
              <w:spacing w:line="240" w:lineRule="auto"/>
              <w:jc w:val="left"/>
              <w:rPr>
                <w:rFonts w:ascii="Arial" w:hAnsi="Arial" w:cs="Arial"/>
                <w:sz w:val="20"/>
                <w:szCs w:val="20"/>
                <w:lang w:val="sv-SE"/>
              </w:rPr>
            </w:pPr>
            <w:r w:rsidRPr="00032343">
              <w:rPr>
                <w:rFonts w:ascii="Arial" w:hAnsi="Arial" w:cs="Arial"/>
                <w:sz w:val="20"/>
                <w:szCs w:val="20"/>
                <w:lang w:val="sv-SE"/>
              </w:rPr>
              <w:t xml:space="preserve">Kurikulum dilaksanakan dalam suasana hubungan peserta didik dan </w:t>
            </w:r>
            <w:r w:rsidRPr="00032343">
              <w:rPr>
                <w:rFonts w:ascii="Arial" w:hAnsi="Arial" w:cs="Arial"/>
                <w:sz w:val="20"/>
                <w:szCs w:val="20"/>
                <w:lang w:val="sv-SE"/>
              </w:rPr>
              <w:lastRenderedPageBreak/>
              <w:t>pendidik yang saling menerima dan menghargai, akrab, terbuka, dan hangat dengan prinsip tutwuri handayani, ingmadya mangun karsa, ing ngarsa sung tulada (dibelakang memberi daya dan kekuatan, di tengah membangun semangat dan prakarsa, di depan memberikan contoh dan teladan).</w:t>
            </w:r>
          </w:p>
          <w:p w:rsidR="009F6B36" w:rsidRPr="00032343" w:rsidRDefault="009F6B36" w:rsidP="00481AC6">
            <w:pPr>
              <w:pStyle w:val="ListParagraph"/>
              <w:rPr>
                <w:rFonts w:ascii="Arial" w:hAnsi="Arial" w:cs="Arial"/>
                <w:lang w:val="sv-SE"/>
              </w:rPr>
            </w:pPr>
          </w:p>
          <w:p w:rsidR="009F6B36" w:rsidRPr="00032343" w:rsidRDefault="009F6B36" w:rsidP="009F6B36">
            <w:pPr>
              <w:numPr>
                <w:ilvl w:val="0"/>
                <w:numId w:val="2"/>
              </w:numPr>
              <w:spacing w:line="240" w:lineRule="auto"/>
              <w:jc w:val="left"/>
              <w:rPr>
                <w:rFonts w:ascii="Arial" w:hAnsi="Arial" w:cs="Arial"/>
                <w:sz w:val="20"/>
                <w:szCs w:val="20"/>
                <w:lang w:val="sv-SE"/>
              </w:rPr>
            </w:pPr>
            <w:r w:rsidRPr="00032343">
              <w:rPr>
                <w:rFonts w:ascii="Arial" w:hAnsi="Arial" w:cs="Arial"/>
                <w:sz w:val="20"/>
                <w:szCs w:val="20"/>
                <w:lang w:val="sv-SE"/>
              </w:rPr>
              <w:t>Kurikulum dilaksanakan dengan menggunakan pendekatan multistrategi dan multimedia, sumber belajar dan teknologi yang memadai dan memanfaatkan lingkungan sekitar sebagai sumber belajar, dengan prinsip alam takambang jadi guru (semua yang terjadi, tergelar dan berkembang di masyarakat dan di lingkungan sekitar serta lingkungan alam semesta dijadikan sumber belajar, contoh dan teladan).</w:t>
            </w:r>
          </w:p>
          <w:p w:rsidR="009F6B36" w:rsidRPr="00032343" w:rsidRDefault="009F6B36" w:rsidP="00481AC6">
            <w:pPr>
              <w:pStyle w:val="ListParagraph"/>
              <w:rPr>
                <w:rFonts w:ascii="Arial" w:hAnsi="Arial" w:cs="Arial"/>
                <w:lang w:val="sv-SE"/>
              </w:rPr>
            </w:pPr>
          </w:p>
          <w:p w:rsidR="009F6B36" w:rsidRPr="00032343" w:rsidRDefault="009F6B36" w:rsidP="00481AC6">
            <w:pPr>
              <w:pStyle w:val="ListParagraph"/>
              <w:rPr>
                <w:rFonts w:ascii="Arial" w:hAnsi="Arial" w:cs="Arial"/>
                <w:lang w:val="sv-SE"/>
              </w:rPr>
            </w:pPr>
          </w:p>
          <w:p w:rsidR="009F6B36" w:rsidRPr="00032343" w:rsidRDefault="009F6B36" w:rsidP="009F6B36">
            <w:pPr>
              <w:numPr>
                <w:ilvl w:val="0"/>
                <w:numId w:val="2"/>
              </w:numPr>
              <w:spacing w:line="240" w:lineRule="auto"/>
              <w:jc w:val="left"/>
              <w:rPr>
                <w:rFonts w:ascii="Arial" w:hAnsi="Arial" w:cs="Arial"/>
                <w:sz w:val="20"/>
                <w:szCs w:val="20"/>
                <w:lang w:val="sv-SE"/>
              </w:rPr>
            </w:pPr>
            <w:r w:rsidRPr="00032343">
              <w:rPr>
                <w:rFonts w:ascii="Arial" w:hAnsi="Arial" w:cs="Arial"/>
                <w:sz w:val="20"/>
                <w:szCs w:val="20"/>
                <w:lang w:val="sv-SE"/>
              </w:rPr>
              <w:t xml:space="preserve">Kurikulum dilaksanakan dengan mendayagunakan kondisi alam, sosial dan budaya </w:t>
            </w:r>
            <w:r w:rsidRPr="00032343">
              <w:rPr>
                <w:rFonts w:ascii="Arial" w:hAnsi="Arial" w:cs="Arial"/>
                <w:sz w:val="20"/>
                <w:szCs w:val="20"/>
                <w:lang w:val="sv-SE"/>
              </w:rPr>
              <w:lastRenderedPageBreak/>
              <w:t>serta kekayaan daerah untuk keberhasilan pendidikan dengan muatan seluruh bahan kajian secara optimal.</w:t>
            </w:r>
          </w:p>
          <w:p w:rsidR="009F6B36" w:rsidRPr="00032343" w:rsidRDefault="009F6B36" w:rsidP="00481AC6">
            <w:pPr>
              <w:spacing w:line="240" w:lineRule="auto"/>
              <w:rPr>
                <w:rFonts w:ascii="Arial" w:hAnsi="Arial" w:cs="Arial"/>
                <w:sz w:val="20"/>
                <w:szCs w:val="20"/>
                <w:lang w:val="sv-SE"/>
              </w:rPr>
            </w:pPr>
          </w:p>
        </w:tc>
        <w:tc>
          <w:tcPr>
            <w:tcW w:w="3420" w:type="dxa"/>
          </w:tcPr>
          <w:p w:rsidR="009F6B36" w:rsidRPr="00032343" w:rsidRDefault="009F6B36" w:rsidP="00481AC6">
            <w:pPr>
              <w:pStyle w:val="BodyTextIndent2"/>
              <w:spacing w:after="0" w:line="240" w:lineRule="auto"/>
              <w:ind w:left="0"/>
              <w:rPr>
                <w:rFonts w:ascii="Arial" w:hAnsi="Arial" w:cs="Arial"/>
                <w:lang w:val="sv-SE"/>
              </w:rPr>
            </w:pPr>
            <w:r w:rsidRPr="00032343">
              <w:rPr>
                <w:rFonts w:ascii="Arial" w:eastAsia="Arial Unicode MS" w:hAnsi="Arial" w:cs="Arial"/>
                <w:lang w:val="sv-SE"/>
              </w:rPr>
              <w:lastRenderedPageBreak/>
              <w:t xml:space="preserve">Belum semua peserta didik memperoleh </w:t>
            </w:r>
            <w:r w:rsidRPr="00032343">
              <w:rPr>
                <w:rFonts w:ascii="Arial" w:hAnsi="Arial" w:cs="Arial"/>
                <w:lang w:val="sv-SE"/>
              </w:rPr>
              <w:t>kesempatan untuk mengekspresikan dirinya secara bebas, dinamis dan menyenangkan.</w:t>
            </w: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Sekolah belum maksimal melaksanakan kurikulum melalui 5 pilar belajar, khususnya pilar belajar untuk hidup bersama dan berguna bagi orang lain.</w:t>
            </w: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Peserta didik telah mendapatkan pelayanan perbaikan dan pengayaan tetapi  belum mendapatkan program percepatan sesuai dengan potensi, tahap perkembangan, dan kondisi peserta didik.</w:t>
            </w: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Sudah sesuai dengan kondisi ideal</w:t>
            </w: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Pelaksanaan kurikulum telah menggunakan multistrategi, multi media dan teknologi namun masih sangat terbatas akibat keterbatasan sarana dan prasarana penunjang dan keterbatasan sumber daya manusia.</w:t>
            </w: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 xml:space="preserve">Pelaksanaan kurikulum belum secara optimal dilaksanakan dengan mendayagunakan kondisi alam, sosial dan budaya serta </w:t>
            </w:r>
            <w:r w:rsidRPr="00032343">
              <w:rPr>
                <w:rFonts w:ascii="Arial" w:hAnsi="Arial" w:cs="Arial"/>
                <w:lang w:val="sv-SE"/>
              </w:rPr>
              <w:lastRenderedPageBreak/>
              <w:t>kekayaan daerah</w:t>
            </w:r>
          </w:p>
        </w:tc>
        <w:tc>
          <w:tcPr>
            <w:tcW w:w="3060" w:type="dxa"/>
          </w:tcPr>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lastRenderedPageBreak/>
              <w:t xml:space="preserve">Melaksanakan IHT pengembangan metode pembelajaran yang bermutu dan menyenangkan serta meningkatkan frekuensi kegiatan yang memberikan kesempatan peserta didik untuk mengekspresikan dirinya secara bebas, dinamis dan menyenangkan </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Dibuat program kurikulum yang menekankan pada penegakan pilar belajar tersebut</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Default="009F6B36" w:rsidP="00481AC6">
            <w:pPr>
              <w:spacing w:line="240" w:lineRule="auto"/>
              <w:rPr>
                <w:rFonts w:ascii="Arial" w:hAnsi="Arial" w:cs="Arial"/>
                <w:sz w:val="20"/>
                <w:szCs w:val="20"/>
                <w:lang w:val="sv-SE"/>
              </w:rPr>
            </w:pPr>
          </w:p>
          <w:p w:rsidR="009F6B36" w:rsidRDefault="009F6B36" w:rsidP="00481AC6">
            <w:pPr>
              <w:spacing w:line="240" w:lineRule="auto"/>
              <w:rPr>
                <w:rFonts w:ascii="Arial" w:hAnsi="Arial" w:cs="Arial"/>
                <w:sz w:val="20"/>
                <w:szCs w:val="20"/>
                <w:lang w:val="sv-SE"/>
              </w:rPr>
            </w:pPr>
          </w:p>
          <w:p w:rsidR="009F6B36"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Pelayanan perbaikan dan pengayaan lebih diintensifkan pada setiap mata pelajaran sementara pelaksanaan percepatan baru dapat dilaksanakan jika kondisi sudah sesuai dengan syarat dilaksanakannya program percepatan</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jc w:val="left"/>
              <w:rPr>
                <w:rFonts w:ascii="Arial" w:hAnsi="Arial" w:cs="Arial"/>
                <w:sz w:val="20"/>
                <w:szCs w:val="20"/>
                <w:lang w:val="fi-FI"/>
              </w:rPr>
            </w:pPr>
            <w:r w:rsidRPr="00032343">
              <w:rPr>
                <w:rFonts w:ascii="Arial" w:hAnsi="Arial" w:cs="Arial"/>
                <w:sz w:val="20"/>
                <w:szCs w:val="20"/>
                <w:lang w:val="fi-FI"/>
              </w:rPr>
              <w:t>Mempertahankan dan meningkatkan kondisi yang telah ada</w:t>
            </w: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Default="009F6B36" w:rsidP="00481AC6">
            <w:pPr>
              <w:spacing w:line="240" w:lineRule="auto"/>
              <w:rPr>
                <w:rFonts w:ascii="Arial" w:hAnsi="Arial" w:cs="Arial"/>
                <w:sz w:val="20"/>
                <w:szCs w:val="20"/>
                <w:lang w:val="fi-FI"/>
              </w:rPr>
            </w:pPr>
          </w:p>
          <w:p w:rsidR="009F6B36" w:rsidRDefault="009F6B36" w:rsidP="00481AC6">
            <w:pPr>
              <w:spacing w:line="240" w:lineRule="auto"/>
              <w:rPr>
                <w:rFonts w:ascii="Arial" w:hAnsi="Arial" w:cs="Arial"/>
                <w:sz w:val="20"/>
                <w:szCs w:val="20"/>
                <w:lang w:val="fi-FI"/>
              </w:rPr>
            </w:pPr>
          </w:p>
          <w:p w:rsidR="009F6B36" w:rsidRDefault="009F6B36" w:rsidP="00481AC6">
            <w:pPr>
              <w:spacing w:line="240" w:lineRule="auto"/>
              <w:rPr>
                <w:rFonts w:ascii="Arial" w:hAnsi="Arial" w:cs="Arial"/>
                <w:sz w:val="20"/>
                <w:szCs w:val="20"/>
                <w:lang w:val="fi-FI"/>
              </w:rPr>
            </w:pPr>
          </w:p>
          <w:p w:rsidR="009F6B36"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r w:rsidRPr="00032343">
              <w:rPr>
                <w:rFonts w:ascii="Arial" w:hAnsi="Arial" w:cs="Arial"/>
                <w:sz w:val="20"/>
                <w:szCs w:val="20"/>
                <w:lang w:val="fi-FI"/>
              </w:rPr>
              <w:t>Pengadaan ruang multi media serta menambah sarana dan prasarana penunjang serta mengadakan pelatihan tentang aplikasi soft skill untuk mendukung kegiatan pembelajaran</w:t>
            </w: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Default="009F6B36" w:rsidP="00481AC6">
            <w:pPr>
              <w:spacing w:line="240" w:lineRule="auto"/>
              <w:rPr>
                <w:rFonts w:ascii="Arial" w:hAnsi="Arial" w:cs="Arial"/>
                <w:sz w:val="20"/>
                <w:szCs w:val="20"/>
                <w:lang w:val="fi-FI"/>
              </w:rPr>
            </w:pPr>
          </w:p>
          <w:p w:rsidR="009F6B36" w:rsidRDefault="009F6B36" w:rsidP="00481AC6">
            <w:pPr>
              <w:spacing w:line="240" w:lineRule="auto"/>
              <w:rPr>
                <w:rFonts w:ascii="Arial" w:hAnsi="Arial" w:cs="Arial"/>
                <w:sz w:val="20"/>
                <w:szCs w:val="20"/>
                <w:lang w:val="fi-FI"/>
              </w:rPr>
            </w:pPr>
          </w:p>
          <w:p w:rsidR="009F6B36"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p>
          <w:p w:rsidR="009F6B36" w:rsidRPr="00032343" w:rsidRDefault="009F6B36" w:rsidP="00481AC6">
            <w:pPr>
              <w:spacing w:line="240" w:lineRule="auto"/>
              <w:rPr>
                <w:rFonts w:ascii="Arial" w:hAnsi="Arial" w:cs="Arial"/>
                <w:sz w:val="20"/>
                <w:szCs w:val="20"/>
                <w:lang w:val="fi-FI"/>
              </w:rPr>
            </w:pPr>
            <w:r w:rsidRPr="00032343">
              <w:rPr>
                <w:rFonts w:ascii="Arial" w:hAnsi="Arial" w:cs="Arial"/>
                <w:sz w:val="20"/>
                <w:szCs w:val="20"/>
                <w:lang w:val="fi-FI"/>
              </w:rPr>
              <w:t xml:space="preserve">Sosialisasi strategi serta motivasi pendayagunaan kondisi alam, sosial dan budaya serta kekayaan daerah pada </w:t>
            </w:r>
            <w:r w:rsidRPr="00032343">
              <w:rPr>
                <w:rFonts w:ascii="Arial" w:hAnsi="Arial" w:cs="Arial"/>
                <w:sz w:val="20"/>
                <w:szCs w:val="20"/>
                <w:lang w:val="fi-FI"/>
              </w:rPr>
              <w:lastRenderedPageBreak/>
              <w:t>proses pelaksanaan kurikulum kepada guru mata pelajaran.</w:t>
            </w:r>
          </w:p>
          <w:p w:rsidR="009F6B36" w:rsidRPr="00032343" w:rsidRDefault="009F6B36" w:rsidP="00481AC6">
            <w:pPr>
              <w:spacing w:line="240" w:lineRule="auto"/>
              <w:rPr>
                <w:rFonts w:ascii="Arial" w:hAnsi="Arial" w:cs="Arial"/>
                <w:sz w:val="20"/>
                <w:szCs w:val="20"/>
                <w:lang w:val="fi-FI"/>
              </w:rPr>
            </w:pPr>
          </w:p>
        </w:tc>
      </w:tr>
      <w:tr w:rsidR="009F6B36" w:rsidRPr="00032343" w:rsidTr="00481AC6">
        <w:tc>
          <w:tcPr>
            <w:tcW w:w="1800" w:type="dxa"/>
          </w:tcPr>
          <w:p w:rsidR="009F6B36" w:rsidRPr="00032343" w:rsidRDefault="009F6B36" w:rsidP="009F6B36">
            <w:pPr>
              <w:numPr>
                <w:ilvl w:val="0"/>
                <w:numId w:val="2"/>
              </w:numPr>
              <w:spacing w:line="240" w:lineRule="auto"/>
              <w:jc w:val="left"/>
              <w:rPr>
                <w:rFonts w:ascii="Arial" w:hAnsi="Arial" w:cs="Arial"/>
                <w:sz w:val="20"/>
                <w:szCs w:val="20"/>
                <w:lang w:val="sv-SE"/>
              </w:rPr>
            </w:pPr>
            <w:r w:rsidRPr="00032343">
              <w:rPr>
                <w:rFonts w:ascii="Arial" w:hAnsi="Arial" w:cs="Arial"/>
                <w:sz w:val="20"/>
                <w:szCs w:val="20"/>
                <w:lang w:val="sv-SE"/>
              </w:rPr>
              <w:lastRenderedPageBreak/>
              <w:t>Struktur Kurikulum</w:t>
            </w:r>
          </w:p>
        </w:tc>
        <w:tc>
          <w:tcPr>
            <w:tcW w:w="1620" w:type="dxa"/>
          </w:tcPr>
          <w:p w:rsidR="009F6B36" w:rsidRPr="00032343" w:rsidRDefault="009F6B36" w:rsidP="00481AC6">
            <w:pPr>
              <w:tabs>
                <w:tab w:val="left" w:pos="175"/>
              </w:tabs>
              <w:spacing w:line="240" w:lineRule="auto"/>
              <w:rPr>
                <w:rFonts w:ascii="Arial" w:hAnsi="Arial" w:cs="Arial"/>
                <w:bCs/>
                <w:sz w:val="20"/>
                <w:szCs w:val="20"/>
                <w:lang w:val="sv-SE"/>
              </w:rPr>
            </w:pPr>
            <w:r w:rsidRPr="00032343">
              <w:rPr>
                <w:rFonts w:ascii="Arial" w:hAnsi="Arial" w:cs="Arial"/>
                <w:bCs/>
                <w:sz w:val="20"/>
                <w:szCs w:val="20"/>
                <w:lang w:val="sv-SE"/>
              </w:rPr>
              <w:t>Daftar mata pelajaran dan muatan lokal</w:t>
            </w: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r w:rsidRPr="00032343">
              <w:rPr>
                <w:rFonts w:ascii="Arial" w:hAnsi="Arial" w:cs="Arial"/>
                <w:bCs/>
                <w:sz w:val="20"/>
                <w:szCs w:val="20"/>
                <w:lang w:val="sv-SE"/>
              </w:rPr>
              <w:t>Penetapan muatan lokal pada struktur kurikulum</w:t>
            </w: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p>
          <w:p w:rsidR="009F6B36" w:rsidRPr="00032343" w:rsidRDefault="009F6B36" w:rsidP="00481AC6">
            <w:pPr>
              <w:tabs>
                <w:tab w:val="left" w:pos="175"/>
              </w:tabs>
              <w:spacing w:line="240" w:lineRule="auto"/>
              <w:rPr>
                <w:rFonts w:ascii="Arial" w:hAnsi="Arial" w:cs="Arial"/>
                <w:bCs/>
                <w:sz w:val="20"/>
                <w:szCs w:val="20"/>
                <w:lang w:val="sv-SE"/>
              </w:rPr>
            </w:pPr>
            <w:r w:rsidRPr="00032343">
              <w:rPr>
                <w:rFonts w:ascii="Arial" w:hAnsi="Arial" w:cs="Arial"/>
                <w:bCs/>
                <w:sz w:val="20"/>
                <w:szCs w:val="20"/>
                <w:lang w:val="sv-SE"/>
              </w:rPr>
              <w:t>Kegiatan pengembangan diri</w:t>
            </w:r>
          </w:p>
        </w:tc>
        <w:tc>
          <w:tcPr>
            <w:tcW w:w="2880" w:type="dxa"/>
          </w:tcPr>
          <w:p w:rsidR="009F6B36" w:rsidRPr="00032343" w:rsidRDefault="009F6B36" w:rsidP="00481AC6">
            <w:pPr>
              <w:spacing w:line="240" w:lineRule="auto"/>
              <w:rPr>
                <w:rFonts w:ascii="Arial" w:hAnsi="Arial" w:cs="Arial"/>
                <w:bCs/>
                <w:sz w:val="20"/>
                <w:szCs w:val="20"/>
                <w:lang w:val="sv-SE"/>
              </w:rPr>
            </w:pPr>
            <w:r w:rsidRPr="00032343">
              <w:rPr>
                <w:rFonts w:ascii="Arial" w:hAnsi="Arial" w:cs="Arial"/>
                <w:bCs/>
                <w:sz w:val="20"/>
                <w:szCs w:val="20"/>
                <w:lang w:val="sv-SE"/>
              </w:rPr>
              <w:t>Daftar mata pelajaran dan muatan lokal dikembangkan dengan berpedoman pada standar isi</w:t>
            </w:r>
          </w:p>
          <w:p w:rsidR="009F6B36" w:rsidRPr="00032343" w:rsidRDefault="009F6B36" w:rsidP="00481AC6">
            <w:pPr>
              <w:spacing w:line="240" w:lineRule="auto"/>
              <w:rPr>
                <w:rFonts w:ascii="Arial" w:hAnsi="Arial" w:cs="Arial"/>
                <w:bCs/>
                <w:sz w:val="20"/>
                <w:szCs w:val="20"/>
                <w:lang w:val="sv-SE"/>
              </w:rPr>
            </w:pPr>
          </w:p>
          <w:p w:rsidR="009F6B36" w:rsidRDefault="009F6B36" w:rsidP="00481AC6">
            <w:pPr>
              <w:spacing w:line="240" w:lineRule="auto"/>
              <w:rPr>
                <w:rFonts w:ascii="Arial" w:hAnsi="Arial" w:cs="Arial"/>
                <w:bCs/>
                <w:sz w:val="20"/>
                <w:szCs w:val="20"/>
                <w:lang w:val="sv-SE"/>
              </w:rPr>
            </w:pPr>
            <w:r w:rsidRPr="00032343">
              <w:rPr>
                <w:rFonts w:ascii="Arial" w:hAnsi="Arial" w:cs="Arial"/>
                <w:bCs/>
                <w:sz w:val="20"/>
                <w:szCs w:val="20"/>
                <w:lang w:val="sv-SE"/>
              </w:rPr>
              <w:t>Muatan lokal merupakan kegiatan kurikuler yang ditentukan oleh satuan pendidikan untuk mengembangkan kompetensi yang disesuaikan dengan ciri khas dan potensi daerah, termasuk unggulan daerah, yang materinya tidak menjadi bagian dari mata pelajaran</w:t>
            </w:r>
          </w:p>
          <w:p w:rsidR="009F6B36" w:rsidRPr="00032343" w:rsidRDefault="009F6B36" w:rsidP="00481AC6">
            <w:pPr>
              <w:spacing w:line="240" w:lineRule="auto"/>
              <w:rPr>
                <w:rFonts w:ascii="Arial" w:hAnsi="Arial" w:cs="Arial"/>
                <w:bCs/>
                <w:sz w:val="20"/>
                <w:szCs w:val="20"/>
                <w:lang w:val="sv-SE"/>
              </w:rPr>
            </w:pPr>
          </w:p>
          <w:p w:rsidR="009F6B36" w:rsidRPr="00032343" w:rsidRDefault="009F6B36" w:rsidP="00481AC6">
            <w:pPr>
              <w:spacing w:line="240" w:lineRule="auto"/>
              <w:rPr>
                <w:rFonts w:ascii="Arial" w:hAnsi="Arial" w:cs="Arial"/>
                <w:bCs/>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Pelayanan kegiatan pengembangan diri diberikan sesuai dengan potensi, kebutuhan, minat dan bakat peserta didik serta disesuaikan dengan kondisi sekolah</w:t>
            </w:r>
          </w:p>
        </w:tc>
        <w:tc>
          <w:tcPr>
            <w:tcW w:w="3420" w:type="dxa"/>
          </w:tcPr>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 xml:space="preserve">Daftar mata pelajaran dan muatan lokal telah dikembangkan dengan berpedoman pada standar isi </w:t>
            </w: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Muatan lokal yang dilaksanakan adalah muatan lokal yang sesuai dengan kondisi koa angerang sebagai koata industri, yaitu Teknologi Informasi dengan titik berat Tekhnik  Komputer dan Multi Media</w:t>
            </w: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Belum semua  keragaman potensi, kebutuhan, minat, dan bakat peserta didik dapat disalurkan melalui kegiatan pengembangan diri karena keterbatasan sarana dan prasarana penunjang serta SDM</w:t>
            </w:r>
          </w:p>
        </w:tc>
        <w:tc>
          <w:tcPr>
            <w:tcW w:w="3060" w:type="dxa"/>
          </w:tcPr>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tabs>
                <w:tab w:val="left" w:pos="930"/>
              </w:tabs>
              <w:spacing w:line="240" w:lineRule="auto"/>
              <w:rPr>
                <w:rFonts w:ascii="Arial" w:hAnsi="Arial" w:cs="Arial"/>
                <w:sz w:val="20"/>
                <w:szCs w:val="20"/>
                <w:lang w:val="sv-SE"/>
              </w:rPr>
            </w:pPr>
            <w:r w:rsidRPr="00032343">
              <w:rPr>
                <w:rFonts w:ascii="Arial" w:hAnsi="Arial" w:cs="Arial"/>
                <w:sz w:val="20"/>
                <w:szCs w:val="20"/>
                <w:lang w:val="sv-SE"/>
              </w:rPr>
              <w:tab/>
            </w:r>
          </w:p>
          <w:p w:rsidR="009F6B36" w:rsidRPr="00032343" w:rsidRDefault="009F6B36" w:rsidP="00481AC6">
            <w:pPr>
              <w:tabs>
                <w:tab w:val="left" w:pos="930"/>
              </w:tabs>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Dilakukan analisis keunggulan lokal sehingga memiliki program PBKL yang terintegrasi pada mata pelajaran atau melalui Muatan Lokal serta melakukan kajian pengembangan SK, KD dan Indikator Muatan Lokal</w:t>
            </w:r>
          </w:p>
          <w:p w:rsidR="009F6B36" w:rsidRPr="00032343" w:rsidRDefault="009F6B36" w:rsidP="00481AC6">
            <w:pPr>
              <w:spacing w:line="240" w:lineRule="auto"/>
              <w:rPr>
                <w:rFonts w:ascii="Arial" w:hAnsi="Arial" w:cs="Arial"/>
                <w:sz w:val="20"/>
                <w:szCs w:val="20"/>
                <w:lang w:val="sv-SE"/>
              </w:rPr>
            </w:pPr>
          </w:p>
          <w:p w:rsidR="009F6B36"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Menjaring potensi, minat dan bakat peserta didik melalui angket dan wawancara serta menambah jenis dan program kegiatan pengembangan diri</w:t>
            </w:r>
          </w:p>
          <w:p w:rsidR="009F6B36" w:rsidRPr="00032343" w:rsidRDefault="009F6B36" w:rsidP="00481AC6">
            <w:pPr>
              <w:spacing w:line="240" w:lineRule="auto"/>
              <w:rPr>
                <w:rFonts w:ascii="Arial" w:hAnsi="Arial" w:cs="Arial"/>
                <w:sz w:val="20"/>
                <w:szCs w:val="20"/>
                <w:lang w:val="sv-SE"/>
              </w:rPr>
            </w:pPr>
          </w:p>
        </w:tc>
      </w:tr>
      <w:tr w:rsidR="009F6B36" w:rsidRPr="00032343" w:rsidTr="00481AC6">
        <w:trPr>
          <w:trHeight w:val="458"/>
        </w:trPr>
        <w:tc>
          <w:tcPr>
            <w:tcW w:w="1800" w:type="dxa"/>
          </w:tcPr>
          <w:p w:rsidR="009F6B36" w:rsidRPr="00032343" w:rsidRDefault="009F6B36" w:rsidP="009F6B36">
            <w:pPr>
              <w:numPr>
                <w:ilvl w:val="0"/>
                <w:numId w:val="2"/>
              </w:numPr>
              <w:spacing w:line="240" w:lineRule="auto"/>
              <w:jc w:val="left"/>
              <w:rPr>
                <w:rFonts w:ascii="Arial" w:hAnsi="Arial" w:cs="Arial"/>
                <w:sz w:val="20"/>
                <w:szCs w:val="20"/>
                <w:lang w:val="sv-SE"/>
              </w:rPr>
            </w:pPr>
            <w:r w:rsidRPr="00032343">
              <w:rPr>
                <w:rFonts w:ascii="Arial" w:hAnsi="Arial" w:cs="Arial"/>
                <w:sz w:val="20"/>
                <w:szCs w:val="20"/>
                <w:lang w:val="sv-SE"/>
              </w:rPr>
              <w:t>Beban Belajar</w:t>
            </w:r>
          </w:p>
        </w:tc>
        <w:tc>
          <w:tcPr>
            <w:tcW w:w="1620" w:type="dxa"/>
          </w:tcPr>
          <w:p w:rsidR="009F6B36" w:rsidRPr="00032343" w:rsidRDefault="009F6B36" w:rsidP="00481AC6">
            <w:pPr>
              <w:tabs>
                <w:tab w:val="left" w:pos="1440"/>
              </w:tabs>
              <w:spacing w:line="240" w:lineRule="auto"/>
              <w:rPr>
                <w:rFonts w:ascii="Arial" w:hAnsi="Arial" w:cs="Arial"/>
                <w:bCs/>
                <w:sz w:val="20"/>
                <w:szCs w:val="20"/>
                <w:lang w:val="sv-SE"/>
              </w:rPr>
            </w:pPr>
            <w:r w:rsidRPr="00032343">
              <w:rPr>
                <w:rFonts w:ascii="Arial" w:hAnsi="Arial" w:cs="Arial"/>
                <w:bCs/>
                <w:sz w:val="20"/>
                <w:szCs w:val="20"/>
                <w:lang w:val="sv-SE"/>
              </w:rPr>
              <w:t xml:space="preserve">Beban belajar untuk kegiatan tatap muka perminggu </w:t>
            </w: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r w:rsidRPr="00032343">
              <w:rPr>
                <w:rFonts w:ascii="Arial" w:hAnsi="Arial" w:cs="Arial"/>
                <w:bCs/>
                <w:sz w:val="20"/>
                <w:szCs w:val="20"/>
                <w:lang w:val="sv-SE"/>
              </w:rPr>
              <w:lastRenderedPageBreak/>
              <w:t>Beban belajar untuk Penugasan Terstruktur</w:t>
            </w: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p>
          <w:p w:rsidR="009F6B36" w:rsidRDefault="009F6B36" w:rsidP="00481AC6">
            <w:pPr>
              <w:tabs>
                <w:tab w:val="left" w:pos="1440"/>
              </w:tabs>
              <w:spacing w:line="240" w:lineRule="auto"/>
              <w:rPr>
                <w:rFonts w:ascii="Arial" w:hAnsi="Arial" w:cs="Arial"/>
                <w:bCs/>
                <w:sz w:val="20"/>
                <w:szCs w:val="20"/>
                <w:lang w:val="sv-SE"/>
              </w:rPr>
            </w:pPr>
          </w:p>
          <w:p w:rsidR="009F6B36" w:rsidRDefault="009F6B36" w:rsidP="00481AC6">
            <w:pPr>
              <w:tabs>
                <w:tab w:val="left" w:pos="1440"/>
              </w:tabs>
              <w:spacing w:line="240" w:lineRule="auto"/>
              <w:rPr>
                <w:rFonts w:ascii="Arial" w:hAnsi="Arial" w:cs="Arial"/>
                <w:bCs/>
                <w:sz w:val="20"/>
                <w:szCs w:val="20"/>
                <w:lang w:val="sv-SE"/>
              </w:rPr>
            </w:pPr>
          </w:p>
          <w:p w:rsidR="009F6B36"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p>
          <w:p w:rsidR="009F6B36" w:rsidRPr="00032343" w:rsidRDefault="009F6B36" w:rsidP="00481AC6">
            <w:pPr>
              <w:tabs>
                <w:tab w:val="left" w:pos="1440"/>
              </w:tabs>
              <w:spacing w:line="240" w:lineRule="auto"/>
              <w:rPr>
                <w:rFonts w:ascii="Arial" w:hAnsi="Arial" w:cs="Arial"/>
                <w:bCs/>
                <w:sz w:val="20"/>
                <w:szCs w:val="20"/>
                <w:lang w:val="sv-SE"/>
              </w:rPr>
            </w:pPr>
            <w:r w:rsidRPr="00032343">
              <w:rPr>
                <w:rFonts w:ascii="Arial" w:hAnsi="Arial" w:cs="Arial"/>
                <w:bCs/>
                <w:sz w:val="20"/>
                <w:szCs w:val="20"/>
                <w:lang w:val="sv-SE"/>
              </w:rPr>
              <w:t>Beban belajar untuk Kegiatan Mandiri tidak Terstruktur</w:t>
            </w:r>
          </w:p>
          <w:p w:rsidR="009F6B36" w:rsidRPr="00032343" w:rsidRDefault="009F6B36" w:rsidP="00481AC6">
            <w:pPr>
              <w:tabs>
                <w:tab w:val="left" w:pos="1440"/>
              </w:tabs>
              <w:spacing w:line="240" w:lineRule="auto"/>
              <w:rPr>
                <w:rFonts w:ascii="Arial" w:hAnsi="Arial" w:cs="Arial"/>
                <w:bCs/>
                <w:sz w:val="20"/>
                <w:szCs w:val="20"/>
                <w:lang w:val="sv-SE"/>
              </w:rPr>
            </w:pPr>
          </w:p>
        </w:tc>
        <w:tc>
          <w:tcPr>
            <w:tcW w:w="2880" w:type="dxa"/>
          </w:tcPr>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lastRenderedPageBreak/>
              <w:t>Jumlah jam pelajaran tata</w:t>
            </w:r>
            <w:r>
              <w:rPr>
                <w:rFonts w:ascii="Arial" w:hAnsi="Arial" w:cs="Arial"/>
                <w:sz w:val="20"/>
                <w:szCs w:val="20"/>
                <w:lang w:val="sv-SE"/>
              </w:rPr>
              <w:t>p muka per minggu adalah 32</w:t>
            </w:r>
            <w:r w:rsidRPr="00032343">
              <w:rPr>
                <w:rFonts w:ascii="Arial" w:hAnsi="Arial" w:cs="Arial"/>
                <w:sz w:val="20"/>
                <w:szCs w:val="20"/>
                <w:lang w:val="sv-SE"/>
              </w:rPr>
              <w:t xml:space="preserve"> jam / minggu dan pemanfaatan tambahan 4 jam / minggu </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lastRenderedPageBreak/>
              <w:t>Penugasan terstruktur adalah kegiatan pembelajaran yang berupa pendalaman materi pembelajaran oleh peserta didik yang dirancang oleh pendidik untuk mencapai standar kompetensi yang waktunya ditentukan oleh pendidik</w:t>
            </w:r>
          </w:p>
          <w:p w:rsidR="009F6B36"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Kegiatan mandiri tidak terstruktur adalah kegiatan pembelajaran yang berupa pendalaman materi pembelajaran oleh peserta didik yang dirancang oleh pendidik untuk mencapai standar kompetensi yang waktu penyelesaiannya diatur sendiri oleh peserta didik</w:t>
            </w:r>
          </w:p>
          <w:p w:rsidR="009F6B36" w:rsidRPr="00032343" w:rsidRDefault="009F6B36" w:rsidP="00481AC6">
            <w:pPr>
              <w:spacing w:line="240" w:lineRule="auto"/>
              <w:rPr>
                <w:rFonts w:ascii="Arial" w:hAnsi="Arial" w:cs="Arial"/>
                <w:sz w:val="20"/>
                <w:szCs w:val="20"/>
                <w:lang w:val="sv-SE"/>
              </w:rPr>
            </w:pPr>
          </w:p>
        </w:tc>
        <w:tc>
          <w:tcPr>
            <w:tcW w:w="3420" w:type="dxa"/>
          </w:tcPr>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lastRenderedPageBreak/>
              <w:t>Sekolah memanfaatkan penambahan jam sehingga beban belaj</w:t>
            </w:r>
            <w:r>
              <w:rPr>
                <w:rFonts w:ascii="Arial" w:hAnsi="Arial" w:cs="Arial"/>
                <w:lang w:val="sv-SE"/>
              </w:rPr>
              <w:t>ar kelas VII, VIII dan IX adalah 36</w:t>
            </w:r>
            <w:r w:rsidRPr="00032343">
              <w:rPr>
                <w:rFonts w:ascii="Arial" w:hAnsi="Arial" w:cs="Arial"/>
                <w:lang w:val="sv-SE"/>
              </w:rPr>
              <w:t xml:space="preserve"> jam / minggu, dengan rincian penambahan jam  sebagai berikut:</w:t>
            </w: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lastRenderedPageBreak/>
              <w:t>Hanya sebagian kecil pendidik yang memberikan penugasan terstruktur</w:t>
            </w: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p>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Hanya sebagian kecil pendidik yang memberikan penugasan kegiatan mandiri tidak terstruktur</w:t>
            </w:r>
          </w:p>
        </w:tc>
        <w:tc>
          <w:tcPr>
            <w:tcW w:w="3060" w:type="dxa"/>
          </w:tcPr>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lastRenderedPageBreak/>
              <w:t>Dilakukan IHT dengan fokus analisis/pemetaan SK/KD untuk menentukan tambahan jam pelajaran agar lebih efektif</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lastRenderedPageBreak/>
              <w:t xml:space="preserve">Mewajibkan pendidik menganalisis SK dan KD serta merencanakan bentuk kegiatan terstruktur </w:t>
            </w: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Default="009F6B36" w:rsidP="00481AC6">
            <w:pPr>
              <w:spacing w:line="240" w:lineRule="auto"/>
              <w:rPr>
                <w:rFonts w:ascii="Arial" w:hAnsi="Arial" w:cs="Arial"/>
                <w:sz w:val="20"/>
                <w:szCs w:val="20"/>
                <w:lang w:val="sv-SE"/>
              </w:rPr>
            </w:pPr>
          </w:p>
          <w:p w:rsidR="009F6B36" w:rsidRDefault="009F6B36" w:rsidP="00481AC6">
            <w:pPr>
              <w:spacing w:line="240" w:lineRule="auto"/>
              <w:rPr>
                <w:rFonts w:ascii="Arial" w:hAnsi="Arial" w:cs="Arial"/>
                <w:sz w:val="20"/>
                <w:szCs w:val="20"/>
                <w:lang w:val="sv-SE"/>
              </w:rPr>
            </w:pPr>
          </w:p>
          <w:p w:rsidR="009F6B36"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p>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Mewajibkan pendidik menganalisis SK dan KD serta merencanakan bentuk kegiatan mandiri tidak terstruktur</w:t>
            </w:r>
          </w:p>
        </w:tc>
      </w:tr>
      <w:tr w:rsidR="009F6B36" w:rsidRPr="00032343" w:rsidTr="00481AC6">
        <w:trPr>
          <w:trHeight w:val="530"/>
        </w:trPr>
        <w:tc>
          <w:tcPr>
            <w:tcW w:w="1800" w:type="dxa"/>
          </w:tcPr>
          <w:p w:rsidR="009F6B36" w:rsidRPr="00032343" w:rsidRDefault="009F6B36" w:rsidP="009F6B36">
            <w:pPr>
              <w:numPr>
                <w:ilvl w:val="0"/>
                <w:numId w:val="2"/>
              </w:numPr>
              <w:spacing w:line="240" w:lineRule="auto"/>
              <w:jc w:val="left"/>
              <w:rPr>
                <w:rFonts w:ascii="Arial" w:hAnsi="Arial" w:cs="Arial"/>
                <w:sz w:val="20"/>
                <w:szCs w:val="20"/>
                <w:lang w:val="sv-SE"/>
              </w:rPr>
            </w:pPr>
            <w:r w:rsidRPr="00032343">
              <w:rPr>
                <w:rFonts w:ascii="Arial" w:hAnsi="Arial" w:cs="Arial"/>
                <w:sz w:val="20"/>
                <w:szCs w:val="20"/>
                <w:lang w:val="sv-SE"/>
              </w:rPr>
              <w:lastRenderedPageBreak/>
              <w:t>Kalender Pendidikan</w:t>
            </w:r>
          </w:p>
        </w:tc>
        <w:tc>
          <w:tcPr>
            <w:tcW w:w="1620" w:type="dxa"/>
          </w:tcPr>
          <w:p w:rsidR="009F6B36" w:rsidRPr="00032343" w:rsidRDefault="009F6B36" w:rsidP="00481AC6">
            <w:pPr>
              <w:spacing w:line="240" w:lineRule="auto"/>
              <w:rPr>
                <w:rFonts w:ascii="Arial" w:hAnsi="Arial" w:cs="Arial"/>
                <w:bCs/>
                <w:sz w:val="20"/>
                <w:szCs w:val="20"/>
                <w:lang w:val="sv-SE"/>
              </w:rPr>
            </w:pPr>
            <w:r w:rsidRPr="00032343">
              <w:rPr>
                <w:rFonts w:ascii="Arial" w:hAnsi="Arial" w:cs="Arial"/>
                <w:bCs/>
                <w:sz w:val="20"/>
                <w:szCs w:val="20"/>
                <w:lang w:val="sv-SE"/>
              </w:rPr>
              <w:t>Perhitungan minggu efektif</w:t>
            </w:r>
          </w:p>
        </w:tc>
        <w:tc>
          <w:tcPr>
            <w:tcW w:w="2880" w:type="dxa"/>
          </w:tcPr>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Kalender pendidikan tingkat satuan pendidikan disusun sesuai dengan kebutuhan daerah dan karakteristik sekolah serta mengacu pada standar isi</w:t>
            </w:r>
          </w:p>
        </w:tc>
        <w:tc>
          <w:tcPr>
            <w:tcW w:w="3420" w:type="dxa"/>
          </w:tcPr>
          <w:p w:rsidR="009F6B36" w:rsidRPr="00032343" w:rsidRDefault="009F6B36" w:rsidP="00481AC6">
            <w:pPr>
              <w:pStyle w:val="BodyTextIndent2"/>
              <w:spacing w:after="0" w:line="240" w:lineRule="auto"/>
              <w:ind w:left="0"/>
              <w:rPr>
                <w:rFonts w:ascii="Arial" w:hAnsi="Arial" w:cs="Arial"/>
                <w:lang w:val="sv-SE"/>
              </w:rPr>
            </w:pPr>
            <w:r w:rsidRPr="00032343">
              <w:rPr>
                <w:rFonts w:ascii="Arial" w:hAnsi="Arial" w:cs="Arial"/>
                <w:lang w:val="sv-SE"/>
              </w:rPr>
              <w:t xml:space="preserve">Kalender pendidikan yang dibuat oleh sekolah berpedoman dengan kalender pendidikan yang dikeluarkan oleh Dinas Pendidikan Propinsi dan Dinas Pendidikan Kota Tangerang dengan menyesuaikan pada kebutuhan dan program sekolah </w:t>
            </w:r>
          </w:p>
        </w:tc>
        <w:tc>
          <w:tcPr>
            <w:tcW w:w="3060" w:type="dxa"/>
          </w:tcPr>
          <w:p w:rsidR="009F6B36" w:rsidRPr="00032343" w:rsidRDefault="009F6B36" w:rsidP="00481AC6">
            <w:pPr>
              <w:spacing w:line="240" w:lineRule="auto"/>
              <w:rPr>
                <w:rFonts w:ascii="Arial" w:hAnsi="Arial" w:cs="Arial"/>
                <w:sz w:val="20"/>
                <w:szCs w:val="20"/>
                <w:lang w:val="sv-SE"/>
              </w:rPr>
            </w:pPr>
            <w:r w:rsidRPr="00032343">
              <w:rPr>
                <w:rFonts w:ascii="Arial" w:hAnsi="Arial" w:cs="Arial"/>
                <w:sz w:val="20"/>
                <w:szCs w:val="20"/>
                <w:lang w:val="sv-SE"/>
              </w:rPr>
              <w:t>Membuat kalender pendidikan yang bersumber pada kalender pendidikan yang diterbitkan oleh Dinas Pendidikan dengan memasukkan kegiatan khusus yang diprogramkan sekolah tanpa mengurangi jumlah minggu efektif</w:t>
            </w:r>
          </w:p>
          <w:p w:rsidR="009F6B36" w:rsidRPr="00032343" w:rsidRDefault="009F6B36" w:rsidP="00481AC6">
            <w:pPr>
              <w:spacing w:line="240" w:lineRule="auto"/>
              <w:rPr>
                <w:rFonts w:ascii="Arial" w:hAnsi="Arial" w:cs="Arial"/>
                <w:sz w:val="20"/>
                <w:szCs w:val="20"/>
                <w:lang w:val="sv-SE"/>
              </w:rPr>
            </w:pPr>
          </w:p>
        </w:tc>
      </w:tr>
    </w:tbl>
    <w:p w:rsidR="009F6B36" w:rsidRDefault="009F6B36"/>
    <w:p w:rsidR="009F6B36" w:rsidRDefault="009F6B36" w:rsidP="009F6B36">
      <w:r>
        <w:br w:type="page"/>
      </w:r>
    </w:p>
    <w:p w:rsidR="009F6B36" w:rsidRPr="00E815D4" w:rsidRDefault="009F6B36" w:rsidP="009F6B36">
      <w:pPr>
        <w:pStyle w:val="Heading3"/>
        <w:numPr>
          <w:ilvl w:val="0"/>
          <w:numId w:val="10"/>
        </w:numPr>
        <w:rPr>
          <w:rFonts w:ascii="Tahoma" w:hAnsi="Tahoma" w:cs="Tahoma"/>
        </w:rPr>
      </w:pPr>
      <w:bookmarkStart w:id="2" w:name="_Toc268465607"/>
      <w:r w:rsidRPr="00E815D4">
        <w:rPr>
          <w:rFonts w:ascii="Tahoma" w:hAnsi="Tahoma" w:cs="Tahoma"/>
        </w:rPr>
        <w:lastRenderedPageBreak/>
        <w:t>Analisis Standar Proses</w:t>
      </w:r>
      <w:bookmarkEnd w:id="2"/>
    </w:p>
    <w:p w:rsidR="009F6B36" w:rsidRPr="00683C13" w:rsidRDefault="009F6B36" w:rsidP="009F6B36">
      <w:pPr>
        <w:autoSpaceDE w:val="0"/>
        <w:autoSpaceDN w:val="0"/>
        <w:adjustRightInd w:val="0"/>
        <w:rPr>
          <w:rFonts w:ascii="Tahoma" w:hAnsi="Tahoma" w:cs="Tahoma"/>
          <w:sz w:val="22"/>
          <w:szCs w:val="22"/>
        </w:rPr>
      </w:pPr>
      <w:r w:rsidRPr="00E815D4">
        <w:rPr>
          <w:rFonts w:ascii="Tahoma" w:hAnsi="Tahoma" w:cs="Tahoma"/>
          <w:sz w:val="22"/>
          <w:szCs w:val="22"/>
        </w:rPr>
        <w:t>Memuat deskripsi hasil analisis standar proses yang sekurang-kurangnya memaparkan kondisi riil pelaksanaan standar proses, kondisi yang diharapkan sesuai dengan kondisi ideal (SNP) dan rencana tindak lanjut untuk memenuhinya.</w:t>
      </w:r>
      <w:r>
        <w:rPr>
          <w:rFonts w:ascii="Tahoma" w:hAnsi="Tahoma" w:cs="Tahoma"/>
          <w:sz w:val="22"/>
          <w:szCs w:val="22"/>
        </w:rPr>
        <w:t xml:space="preserve"> </w:t>
      </w:r>
      <w:proofErr w:type="gramStart"/>
      <w:r w:rsidRPr="00683C13">
        <w:rPr>
          <w:rFonts w:ascii="Tahoma" w:hAnsi="Tahoma" w:cs="Tahoma"/>
          <w:sz w:val="22"/>
          <w:szCs w:val="22"/>
        </w:rPr>
        <w:t>Deskripsi tersebut dapat didukung oleh data kuantitatif.</w:t>
      </w:r>
      <w:proofErr w:type="gramEnd"/>
    </w:p>
    <w:tbl>
      <w:tblPr>
        <w:tblW w:w="0" w:type="auto"/>
        <w:jc w:val="center"/>
        <w:tblLook w:val="01E0" w:firstRow="1" w:lastRow="1" w:firstColumn="1" w:lastColumn="1" w:noHBand="0" w:noVBand="0"/>
      </w:tblPr>
      <w:tblGrid>
        <w:gridCol w:w="2268"/>
        <w:gridCol w:w="576"/>
        <w:gridCol w:w="5652"/>
      </w:tblGrid>
      <w:tr w:rsidR="009F6B36" w:rsidRPr="0020311A" w:rsidTr="00481AC6">
        <w:trPr>
          <w:jc w:val="center"/>
        </w:trPr>
        <w:tc>
          <w:tcPr>
            <w:tcW w:w="2268" w:type="dxa"/>
          </w:tcPr>
          <w:p w:rsidR="009F6B36" w:rsidRPr="0020311A" w:rsidRDefault="009F6B36" w:rsidP="00481AC6">
            <w:pPr>
              <w:rPr>
                <w:rFonts w:ascii="Tahoma" w:hAnsi="Tahoma" w:cs="Tahoma"/>
                <w:b/>
                <w:bCs/>
                <w:sz w:val="20"/>
                <w:szCs w:val="20"/>
              </w:rPr>
            </w:pPr>
            <w:bookmarkStart w:id="3" w:name="_GoBack" w:colFirst="3" w:colLast="3"/>
            <w:r w:rsidRPr="0020311A">
              <w:rPr>
                <w:rFonts w:ascii="Tahoma" w:hAnsi="Tahoma" w:cs="Tahoma"/>
                <w:sz w:val="20"/>
                <w:szCs w:val="20"/>
              </w:rPr>
              <w:t>Nama Sekolah</w:t>
            </w:r>
          </w:p>
        </w:tc>
        <w:tc>
          <w:tcPr>
            <w:tcW w:w="576" w:type="dxa"/>
          </w:tcPr>
          <w:p w:rsidR="009F6B36" w:rsidRPr="0020311A" w:rsidRDefault="009F6B36" w:rsidP="00481AC6">
            <w:pPr>
              <w:rPr>
                <w:rFonts w:ascii="Tahoma" w:hAnsi="Tahoma" w:cs="Tahoma"/>
                <w:b/>
                <w:bCs/>
                <w:sz w:val="20"/>
                <w:szCs w:val="20"/>
              </w:rPr>
            </w:pPr>
            <w:r w:rsidRPr="0020311A">
              <w:rPr>
                <w:rFonts w:ascii="Tahoma" w:hAnsi="Tahoma" w:cs="Tahoma"/>
                <w:b/>
                <w:bCs/>
                <w:sz w:val="20"/>
                <w:szCs w:val="20"/>
              </w:rPr>
              <w:t>:</w:t>
            </w:r>
          </w:p>
        </w:tc>
        <w:tc>
          <w:tcPr>
            <w:tcW w:w="5652" w:type="dxa"/>
          </w:tcPr>
          <w:p w:rsidR="009F6B36" w:rsidRPr="009F6B36" w:rsidRDefault="009F6B36" w:rsidP="009F6B36">
            <w:pPr>
              <w:rPr>
                <w:rFonts w:ascii="Tahoma" w:hAnsi="Tahoma" w:cs="Tahoma"/>
                <w:b/>
                <w:bCs/>
                <w:sz w:val="20"/>
                <w:szCs w:val="20"/>
                <w:lang w:val="id-ID"/>
              </w:rPr>
            </w:pPr>
            <w:r>
              <w:rPr>
                <w:rFonts w:ascii="Tahoma" w:hAnsi="Tahoma" w:cs="Tahoma"/>
                <w:b/>
                <w:bCs/>
                <w:sz w:val="20"/>
                <w:szCs w:val="20"/>
              </w:rPr>
              <w:t>SM</w:t>
            </w:r>
            <w:r>
              <w:rPr>
                <w:rFonts w:ascii="Tahoma" w:hAnsi="Tahoma" w:cs="Tahoma"/>
                <w:b/>
                <w:bCs/>
                <w:sz w:val="20"/>
                <w:szCs w:val="20"/>
                <w:lang w:val="id-ID"/>
              </w:rPr>
              <w:t>P AT-THAHIRIN</w:t>
            </w:r>
          </w:p>
        </w:tc>
      </w:tr>
      <w:tr w:rsidR="009F6B36" w:rsidRPr="0020311A" w:rsidTr="00481AC6">
        <w:trPr>
          <w:jc w:val="center"/>
        </w:trPr>
        <w:tc>
          <w:tcPr>
            <w:tcW w:w="2268" w:type="dxa"/>
          </w:tcPr>
          <w:p w:rsidR="009F6B36" w:rsidRPr="00E16A36" w:rsidRDefault="009F6B36" w:rsidP="00481AC6">
            <w:pPr>
              <w:rPr>
                <w:rFonts w:ascii="Tahoma" w:hAnsi="Tahoma" w:cs="Tahoma"/>
                <w:b/>
                <w:bCs/>
                <w:sz w:val="20"/>
                <w:szCs w:val="20"/>
                <w:lang w:val="id-ID"/>
              </w:rPr>
            </w:pPr>
            <w:r w:rsidRPr="0020311A">
              <w:rPr>
                <w:rFonts w:ascii="Tahoma" w:hAnsi="Tahoma" w:cs="Tahoma"/>
                <w:sz w:val="20"/>
                <w:szCs w:val="20"/>
              </w:rPr>
              <w:t>NSS</w:t>
            </w:r>
            <w:r>
              <w:rPr>
                <w:rFonts w:ascii="Tahoma" w:hAnsi="Tahoma" w:cs="Tahoma"/>
                <w:sz w:val="20"/>
                <w:szCs w:val="20"/>
                <w:lang w:val="id-ID"/>
              </w:rPr>
              <w:t>/NIS</w:t>
            </w:r>
          </w:p>
        </w:tc>
        <w:tc>
          <w:tcPr>
            <w:tcW w:w="576" w:type="dxa"/>
          </w:tcPr>
          <w:p w:rsidR="009F6B36" w:rsidRPr="0020311A" w:rsidRDefault="009F6B36" w:rsidP="00481AC6">
            <w:pPr>
              <w:rPr>
                <w:sz w:val="20"/>
                <w:szCs w:val="20"/>
              </w:rPr>
            </w:pPr>
            <w:r w:rsidRPr="0020311A">
              <w:rPr>
                <w:rFonts w:ascii="Tahoma" w:hAnsi="Tahoma" w:cs="Tahoma"/>
                <w:b/>
                <w:bCs/>
                <w:sz w:val="20"/>
                <w:szCs w:val="20"/>
              </w:rPr>
              <w:t>:</w:t>
            </w:r>
          </w:p>
        </w:tc>
        <w:tc>
          <w:tcPr>
            <w:tcW w:w="5652" w:type="dxa"/>
          </w:tcPr>
          <w:p w:rsidR="009F6B36" w:rsidRPr="00A01E2A" w:rsidRDefault="009F6B36" w:rsidP="00481AC6">
            <w:pPr>
              <w:rPr>
                <w:rFonts w:ascii="Tahoma" w:hAnsi="Tahoma" w:cs="Tahoma"/>
                <w:b/>
                <w:bCs/>
                <w:sz w:val="20"/>
                <w:szCs w:val="20"/>
              </w:rPr>
            </w:pPr>
          </w:p>
        </w:tc>
      </w:tr>
      <w:tr w:rsidR="009F6B36" w:rsidRPr="00640F1E" w:rsidTr="00481AC6">
        <w:trPr>
          <w:jc w:val="center"/>
        </w:trPr>
        <w:tc>
          <w:tcPr>
            <w:tcW w:w="2268" w:type="dxa"/>
          </w:tcPr>
          <w:p w:rsidR="009F6B36" w:rsidRPr="0020311A" w:rsidRDefault="009F6B36" w:rsidP="00481AC6">
            <w:pPr>
              <w:rPr>
                <w:rFonts w:ascii="Tahoma" w:hAnsi="Tahoma" w:cs="Tahoma"/>
                <w:b/>
                <w:bCs/>
                <w:sz w:val="20"/>
                <w:szCs w:val="20"/>
              </w:rPr>
            </w:pPr>
            <w:r w:rsidRPr="0020311A">
              <w:rPr>
                <w:rFonts w:ascii="Tahoma" w:hAnsi="Tahoma" w:cs="Tahoma"/>
                <w:sz w:val="20"/>
                <w:szCs w:val="20"/>
              </w:rPr>
              <w:t>Alamat</w:t>
            </w:r>
          </w:p>
        </w:tc>
        <w:tc>
          <w:tcPr>
            <w:tcW w:w="576" w:type="dxa"/>
          </w:tcPr>
          <w:p w:rsidR="009F6B36" w:rsidRPr="0020311A" w:rsidRDefault="009F6B36" w:rsidP="00481AC6">
            <w:pPr>
              <w:rPr>
                <w:sz w:val="20"/>
                <w:szCs w:val="20"/>
              </w:rPr>
            </w:pPr>
            <w:r w:rsidRPr="0020311A">
              <w:rPr>
                <w:rFonts w:ascii="Tahoma" w:hAnsi="Tahoma" w:cs="Tahoma"/>
                <w:b/>
                <w:bCs/>
                <w:sz w:val="20"/>
                <w:szCs w:val="20"/>
              </w:rPr>
              <w:t>:</w:t>
            </w:r>
          </w:p>
        </w:tc>
        <w:tc>
          <w:tcPr>
            <w:tcW w:w="5652" w:type="dxa"/>
          </w:tcPr>
          <w:p w:rsidR="009F6B36" w:rsidRPr="00640F1E" w:rsidRDefault="009F6B36" w:rsidP="00481AC6">
            <w:pPr>
              <w:rPr>
                <w:rFonts w:ascii="Tahoma" w:hAnsi="Tahoma" w:cs="Tahoma"/>
                <w:b/>
                <w:bCs/>
                <w:sz w:val="20"/>
                <w:szCs w:val="20"/>
                <w:lang w:val="sv-SE"/>
              </w:rPr>
            </w:pPr>
          </w:p>
        </w:tc>
      </w:tr>
      <w:tr w:rsidR="009F6B36" w:rsidRPr="0020311A" w:rsidTr="00481AC6">
        <w:trPr>
          <w:jc w:val="center"/>
        </w:trPr>
        <w:tc>
          <w:tcPr>
            <w:tcW w:w="2268" w:type="dxa"/>
          </w:tcPr>
          <w:p w:rsidR="009F6B36" w:rsidRPr="0020311A" w:rsidRDefault="009F6B36" w:rsidP="00481AC6">
            <w:pPr>
              <w:rPr>
                <w:rFonts w:ascii="Tahoma" w:hAnsi="Tahoma" w:cs="Tahoma"/>
                <w:b/>
                <w:bCs/>
                <w:sz w:val="20"/>
                <w:szCs w:val="20"/>
              </w:rPr>
            </w:pPr>
            <w:r w:rsidRPr="0020311A">
              <w:rPr>
                <w:rFonts w:ascii="Tahoma" w:hAnsi="Tahoma" w:cs="Tahoma"/>
                <w:sz w:val="20"/>
                <w:szCs w:val="20"/>
              </w:rPr>
              <w:t>Tahun</w:t>
            </w:r>
          </w:p>
        </w:tc>
        <w:tc>
          <w:tcPr>
            <w:tcW w:w="576" w:type="dxa"/>
          </w:tcPr>
          <w:p w:rsidR="009F6B36" w:rsidRPr="0020311A" w:rsidRDefault="009F6B36" w:rsidP="00481AC6">
            <w:pPr>
              <w:rPr>
                <w:sz w:val="20"/>
                <w:szCs w:val="20"/>
              </w:rPr>
            </w:pPr>
            <w:r w:rsidRPr="0020311A">
              <w:rPr>
                <w:rFonts w:ascii="Tahoma" w:hAnsi="Tahoma" w:cs="Tahoma"/>
                <w:b/>
                <w:bCs/>
                <w:sz w:val="20"/>
                <w:szCs w:val="20"/>
              </w:rPr>
              <w:t>:</w:t>
            </w:r>
          </w:p>
        </w:tc>
        <w:tc>
          <w:tcPr>
            <w:tcW w:w="5652" w:type="dxa"/>
          </w:tcPr>
          <w:p w:rsidR="009F6B36" w:rsidRPr="009F6B36" w:rsidRDefault="009F6B36" w:rsidP="00481AC6">
            <w:pPr>
              <w:rPr>
                <w:rFonts w:ascii="Tahoma" w:hAnsi="Tahoma" w:cs="Tahoma"/>
                <w:b/>
                <w:bCs/>
                <w:sz w:val="20"/>
                <w:szCs w:val="20"/>
                <w:lang w:val="id-ID"/>
              </w:rPr>
            </w:pPr>
            <w:r>
              <w:rPr>
                <w:rFonts w:ascii="Tahoma" w:hAnsi="Tahoma" w:cs="Tahoma"/>
                <w:b/>
                <w:bCs/>
                <w:sz w:val="20"/>
                <w:szCs w:val="20"/>
              </w:rPr>
              <w:t>20</w:t>
            </w:r>
            <w:r>
              <w:rPr>
                <w:rFonts w:ascii="Tahoma" w:hAnsi="Tahoma" w:cs="Tahoma"/>
                <w:b/>
                <w:bCs/>
                <w:sz w:val="20"/>
                <w:szCs w:val="20"/>
                <w:lang w:val="id-ID"/>
              </w:rPr>
              <w:t>22/ 2023</w:t>
            </w:r>
          </w:p>
        </w:tc>
      </w:tr>
      <w:bookmarkEnd w:id="3"/>
    </w:tbl>
    <w:p w:rsidR="009F6B36" w:rsidRPr="00B24AF1" w:rsidRDefault="009F6B36" w:rsidP="009F6B36">
      <w:pPr>
        <w:autoSpaceDE w:val="0"/>
        <w:autoSpaceDN w:val="0"/>
        <w:adjustRightInd w:val="0"/>
        <w:rPr>
          <w:rFonts w:ascii="Tahoma" w:hAnsi="Tahoma" w:cs="Tahoma"/>
          <w:sz w:val="22"/>
          <w:szCs w:val="22"/>
          <w:lang w:val="id-ID"/>
        </w:rPr>
      </w:pPr>
    </w:p>
    <w:tbl>
      <w:tblPr>
        <w:tblW w:w="14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
        <w:gridCol w:w="2309"/>
        <w:gridCol w:w="3238"/>
        <w:gridCol w:w="3238"/>
        <w:gridCol w:w="5036"/>
      </w:tblGrid>
      <w:tr w:rsidR="009F6B36" w:rsidRPr="0020311A" w:rsidTr="00481AC6">
        <w:tc>
          <w:tcPr>
            <w:tcW w:w="498" w:type="dxa"/>
          </w:tcPr>
          <w:p w:rsidR="009F6B36" w:rsidRPr="00131E6A" w:rsidRDefault="009F6B36" w:rsidP="00481AC6">
            <w:pPr>
              <w:autoSpaceDE w:val="0"/>
              <w:autoSpaceDN w:val="0"/>
              <w:adjustRightInd w:val="0"/>
              <w:jc w:val="center"/>
              <w:rPr>
                <w:rFonts w:ascii="Tahoma" w:hAnsi="Tahoma" w:cs="Tahoma"/>
              </w:rPr>
            </w:pPr>
            <w:r w:rsidRPr="00131E6A">
              <w:rPr>
                <w:rFonts w:ascii="Tahoma" w:hAnsi="Tahoma" w:cs="Tahoma"/>
              </w:rPr>
              <w:t>No</w:t>
            </w:r>
          </w:p>
        </w:tc>
        <w:tc>
          <w:tcPr>
            <w:tcW w:w="2310" w:type="dxa"/>
          </w:tcPr>
          <w:p w:rsidR="009F6B36" w:rsidRPr="00131E6A" w:rsidRDefault="009F6B36" w:rsidP="00481AC6">
            <w:pPr>
              <w:autoSpaceDE w:val="0"/>
              <w:autoSpaceDN w:val="0"/>
              <w:adjustRightInd w:val="0"/>
              <w:jc w:val="center"/>
              <w:rPr>
                <w:rFonts w:ascii="Tahoma" w:hAnsi="Tahoma" w:cs="Tahoma"/>
              </w:rPr>
            </w:pPr>
            <w:r w:rsidRPr="00131E6A">
              <w:rPr>
                <w:rFonts w:ascii="Tahoma" w:hAnsi="Tahoma" w:cs="Tahoma"/>
              </w:rPr>
              <w:t>Komponen</w:t>
            </w:r>
          </w:p>
        </w:tc>
        <w:tc>
          <w:tcPr>
            <w:tcW w:w="3240" w:type="dxa"/>
          </w:tcPr>
          <w:p w:rsidR="009F6B36" w:rsidRPr="00131E6A" w:rsidRDefault="009F6B36" w:rsidP="00481AC6">
            <w:pPr>
              <w:autoSpaceDE w:val="0"/>
              <w:autoSpaceDN w:val="0"/>
              <w:adjustRightInd w:val="0"/>
              <w:jc w:val="center"/>
              <w:rPr>
                <w:rFonts w:ascii="Tahoma" w:hAnsi="Tahoma" w:cs="Tahoma"/>
              </w:rPr>
            </w:pPr>
            <w:r w:rsidRPr="00131E6A">
              <w:rPr>
                <w:rFonts w:ascii="Tahoma" w:hAnsi="Tahoma" w:cs="Tahoma"/>
              </w:rPr>
              <w:t>Kondisi Ideal</w:t>
            </w:r>
          </w:p>
        </w:tc>
        <w:tc>
          <w:tcPr>
            <w:tcW w:w="3240" w:type="dxa"/>
          </w:tcPr>
          <w:p w:rsidR="009F6B36" w:rsidRPr="00131E6A" w:rsidRDefault="009F6B36" w:rsidP="00481AC6">
            <w:pPr>
              <w:autoSpaceDE w:val="0"/>
              <w:autoSpaceDN w:val="0"/>
              <w:adjustRightInd w:val="0"/>
              <w:jc w:val="center"/>
              <w:rPr>
                <w:rFonts w:ascii="Tahoma" w:hAnsi="Tahoma" w:cs="Tahoma"/>
              </w:rPr>
            </w:pPr>
            <w:r w:rsidRPr="00131E6A">
              <w:rPr>
                <w:rFonts w:ascii="Tahoma" w:hAnsi="Tahoma" w:cs="Tahoma"/>
              </w:rPr>
              <w:t>Kondisi Riil</w:t>
            </w:r>
          </w:p>
        </w:tc>
        <w:tc>
          <w:tcPr>
            <w:tcW w:w="5040" w:type="dxa"/>
          </w:tcPr>
          <w:p w:rsidR="009F6B36" w:rsidRPr="00131E6A" w:rsidRDefault="009F6B36" w:rsidP="00481AC6">
            <w:pPr>
              <w:autoSpaceDE w:val="0"/>
              <w:autoSpaceDN w:val="0"/>
              <w:adjustRightInd w:val="0"/>
              <w:jc w:val="center"/>
              <w:rPr>
                <w:rFonts w:ascii="Tahoma" w:hAnsi="Tahoma" w:cs="Tahoma"/>
              </w:rPr>
            </w:pPr>
            <w:r w:rsidRPr="00131E6A">
              <w:rPr>
                <w:rFonts w:ascii="Tahoma" w:hAnsi="Tahoma" w:cs="Tahoma"/>
              </w:rPr>
              <w:t>Tindak Lanjut</w:t>
            </w:r>
          </w:p>
        </w:tc>
      </w:tr>
      <w:tr w:rsidR="009F6B36" w:rsidRPr="0020311A" w:rsidTr="00481AC6">
        <w:tc>
          <w:tcPr>
            <w:tcW w:w="498" w:type="dxa"/>
          </w:tcPr>
          <w:p w:rsidR="009F6B36" w:rsidRPr="0020311A" w:rsidRDefault="009F6B36" w:rsidP="00481AC6">
            <w:pPr>
              <w:autoSpaceDE w:val="0"/>
              <w:autoSpaceDN w:val="0"/>
              <w:adjustRightInd w:val="0"/>
              <w:rPr>
                <w:rFonts w:ascii="Tahoma" w:hAnsi="Tahoma" w:cs="Tahoma"/>
                <w:sz w:val="20"/>
                <w:szCs w:val="20"/>
              </w:rPr>
            </w:pPr>
            <w:r w:rsidRPr="0020311A">
              <w:rPr>
                <w:rFonts w:ascii="Tahoma" w:hAnsi="Tahoma" w:cs="Tahoma"/>
                <w:sz w:val="20"/>
                <w:szCs w:val="20"/>
              </w:rPr>
              <w:t>I</w:t>
            </w:r>
          </w:p>
        </w:tc>
        <w:tc>
          <w:tcPr>
            <w:tcW w:w="2310" w:type="dxa"/>
          </w:tcPr>
          <w:p w:rsidR="009F6B36" w:rsidRPr="0020311A" w:rsidRDefault="009F6B36" w:rsidP="00481AC6">
            <w:pPr>
              <w:autoSpaceDE w:val="0"/>
              <w:autoSpaceDN w:val="0"/>
              <w:adjustRightInd w:val="0"/>
              <w:rPr>
                <w:rFonts w:ascii="Tahoma" w:hAnsi="Tahoma" w:cs="Tahoma"/>
                <w:sz w:val="20"/>
                <w:szCs w:val="20"/>
              </w:rPr>
            </w:pPr>
            <w:r w:rsidRPr="0020311A">
              <w:rPr>
                <w:rFonts w:ascii="Tahoma" w:hAnsi="Tahoma" w:cs="Tahoma"/>
                <w:sz w:val="20"/>
                <w:szCs w:val="20"/>
              </w:rPr>
              <w:t>PERENCANAAN</w:t>
            </w:r>
          </w:p>
        </w:tc>
        <w:tc>
          <w:tcPr>
            <w:tcW w:w="3240" w:type="dxa"/>
          </w:tcPr>
          <w:p w:rsidR="009F6B36" w:rsidRPr="0020311A" w:rsidRDefault="009F6B36" w:rsidP="00481AC6">
            <w:pPr>
              <w:autoSpaceDE w:val="0"/>
              <w:autoSpaceDN w:val="0"/>
              <w:adjustRightInd w:val="0"/>
              <w:rPr>
                <w:rFonts w:ascii="Tahoma" w:hAnsi="Tahoma" w:cs="Tahoma"/>
                <w:sz w:val="20"/>
                <w:szCs w:val="20"/>
              </w:rPr>
            </w:pPr>
          </w:p>
        </w:tc>
        <w:tc>
          <w:tcPr>
            <w:tcW w:w="3240" w:type="dxa"/>
          </w:tcPr>
          <w:p w:rsidR="009F6B36" w:rsidRPr="0020311A" w:rsidRDefault="009F6B36" w:rsidP="00481AC6">
            <w:pPr>
              <w:autoSpaceDE w:val="0"/>
              <w:autoSpaceDN w:val="0"/>
              <w:adjustRightInd w:val="0"/>
              <w:rPr>
                <w:rFonts w:ascii="Tahoma" w:hAnsi="Tahoma" w:cs="Tahoma"/>
                <w:sz w:val="20"/>
                <w:szCs w:val="20"/>
              </w:rPr>
            </w:pPr>
          </w:p>
        </w:tc>
        <w:tc>
          <w:tcPr>
            <w:tcW w:w="5040" w:type="dxa"/>
          </w:tcPr>
          <w:p w:rsidR="009F6B36" w:rsidRPr="0020311A" w:rsidRDefault="009F6B36" w:rsidP="00481AC6">
            <w:pPr>
              <w:autoSpaceDE w:val="0"/>
              <w:autoSpaceDN w:val="0"/>
              <w:adjustRightInd w:val="0"/>
              <w:rPr>
                <w:rFonts w:ascii="Tahoma" w:hAnsi="Tahoma" w:cs="Tahoma"/>
                <w:sz w:val="20"/>
                <w:szCs w:val="20"/>
              </w:rPr>
            </w:pPr>
          </w:p>
        </w:tc>
      </w:tr>
      <w:tr w:rsidR="009F6B36" w:rsidRPr="00C07C8E" w:rsidTr="00481AC6">
        <w:tc>
          <w:tcPr>
            <w:tcW w:w="498" w:type="dxa"/>
          </w:tcPr>
          <w:p w:rsidR="009F6B36" w:rsidRPr="00C07C8E" w:rsidRDefault="009F6B36" w:rsidP="00481AC6">
            <w:pPr>
              <w:autoSpaceDE w:val="0"/>
              <w:autoSpaceDN w:val="0"/>
              <w:adjustRightInd w:val="0"/>
              <w:rPr>
                <w:rFonts w:ascii="Arial" w:hAnsi="Arial" w:cs="Arial"/>
                <w:sz w:val="20"/>
                <w:szCs w:val="20"/>
              </w:rPr>
            </w:pPr>
          </w:p>
        </w:tc>
        <w:tc>
          <w:tcPr>
            <w:tcW w:w="2310" w:type="dxa"/>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1. Silabus</w:t>
            </w:r>
          </w:p>
        </w:tc>
        <w:tc>
          <w:tcPr>
            <w:tcW w:w="3240" w:type="dxa"/>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Pada Silabus harus memuat:</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rPr>
              <w:t>1. Identitas ma</w:t>
            </w:r>
            <w:r w:rsidRPr="00C07C8E">
              <w:rPr>
                <w:rFonts w:ascii="Arial" w:hAnsi="Arial" w:cs="Arial"/>
                <w:sz w:val="20"/>
                <w:szCs w:val="20"/>
                <w:lang w:val="fi-FI"/>
              </w:rPr>
              <w:t>ta pelajaran ,SK KD,</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Kegiatan Pembelajaran, Indikator</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ketercapaian, Penilaian, Alokasi</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Waktu, Sumber/Bahan/Alat.</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2. Penyusunan silabus berdasarakan</w:t>
            </w:r>
          </w:p>
          <w:p w:rsidR="009F6B36" w:rsidRPr="00C07C8E" w:rsidRDefault="009F6B36" w:rsidP="00481AC6">
            <w:pPr>
              <w:autoSpaceDE w:val="0"/>
              <w:autoSpaceDN w:val="0"/>
              <w:adjustRightInd w:val="0"/>
              <w:rPr>
                <w:rFonts w:ascii="Arial" w:hAnsi="Arial" w:cs="Arial"/>
                <w:sz w:val="20"/>
                <w:szCs w:val="20"/>
              </w:rPr>
            </w:pPr>
            <w:proofErr w:type="gramStart"/>
            <w:r w:rsidRPr="00C07C8E">
              <w:rPr>
                <w:rFonts w:ascii="Arial" w:hAnsi="Arial" w:cs="Arial"/>
                <w:sz w:val="20"/>
                <w:szCs w:val="20"/>
              </w:rPr>
              <w:t>hasil</w:t>
            </w:r>
            <w:proofErr w:type="gramEnd"/>
            <w:r w:rsidRPr="00C07C8E">
              <w:rPr>
                <w:rFonts w:ascii="Arial" w:hAnsi="Arial" w:cs="Arial"/>
                <w:sz w:val="20"/>
                <w:szCs w:val="20"/>
              </w:rPr>
              <w:t xml:space="preserve"> pemetaan Standar Isi.</w:t>
            </w:r>
          </w:p>
        </w:tc>
        <w:tc>
          <w:tcPr>
            <w:tcW w:w="3240" w:type="dxa"/>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Dalam pengembangan silabus</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masih banyak guru yang belum</w:t>
            </w:r>
          </w:p>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t>melakukan analisis SK-KD dengan benar.</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Dalam penyusunan silabus sebagian besar guru masih</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melalui proses</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mengadopsi dan adaptasi silabus</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yang sudah ada.</w:t>
            </w:r>
          </w:p>
          <w:p w:rsidR="009F6B36" w:rsidRPr="00C07C8E" w:rsidRDefault="009F6B36" w:rsidP="00481AC6">
            <w:pPr>
              <w:autoSpaceDE w:val="0"/>
              <w:autoSpaceDN w:val="0"/>
              <w:adjustRightInd w:val="0"/>
              <w:rPr>
                <w:rFonts w:ascii="Arial" w:hAnsi="Arial" w:cs="Arial"/>
                <w:sz w:val="20"/>
                <w:szCs w:val="20"/>
                <w:lang w:val="fi-FI"/>
              </w:rPr>
            </w:pPr>
          </w:p>
        </w:tc>
        <w:tc>
          <w:tcPr>
            <w:tcW w:w="5040" w:type="dxa"/>
          </w:tcPr>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t>Perlu diprogramkan bimbingan dan</w:t>
            </w:r>
          </w:p>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t>pendampingan teknik membuat</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silabus mulai dari analisis pemetaan SK dan KD</w:t>
            </w:r>
          </w:p>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t>sehingga menghasilkan silabus</w:t>
            </w:r>
          </w:p>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t>minimal hasil adaptasi dan</w:t>
            </w:r>
          </w:p>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t>menyesuaikan dengan karakteristik belajar siswa</w:t>
            </w:r>
          </w:p>
        </w:tc>
      </w:tr>
      <w:tr w:rsidR="009F6B36" w:rsidRPr="00C07C8E" w:rsidTr="00481AC6">
        <w:tc>
          <w:tcPr>
            <w:tcW w:w="498" w:type="dxa"/>
            <w:tcBorders>
              <w:bottom w:val="single" w:sz="4" w:space="0" w:color="auto"/>
            </w:tcBorders>
          </w:tcPr>
          <w:p w:rsidR="009F6B36" w:rsidRPr="00C07C8E" w:rsidRDefault="009F6B36" w:rsidP="00481AC6">
            <w:pPr>
              <w:autoSpaceDE w:val="0"/>
              <w:autoSpaceDN w:val="0"/>
              <w:adjustRightInd w:val="0"/>
              <w:rPr>
                <w:rFonts w:ascii="Arial" w:hAnsi="Arial" w:cs="Arial"/>
                <w:sz w:val="20"/>
                <w:szCs w:val="20"/>
                <w:lang w:val="sv-SE"/>
              </w:rPr>
            </w:pPr>
          </w:p>
        </w:tc>
        <w:tc>
          <w:tcPr>
            <w:tcW w:w="2310" w:type="dxa"/>
            <w:tcBorders>
              <w:bottom w:val="single" w:sz="4" w:space="0" w:color="auto"/>
            </w:tcBorders>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b/>
                <w:bCs/>
                <w:color w:val="1F497D"/>
                <w:sz w:val="20"/>
                <w:szCs w:val="20"/>
              </w:rPr>
              <w:t xml:space="preserve">2. </w:t>
            </w:r>
            <w:r w:rsidRPr="00C07C8E">
              <w:rPr>
                <w:rFonts w:ascii="Arial" w:hAnsi="Arial" w:cs="Arial"/>
                <w:color w:val="000000"/>
                <w:sz w:val="20"/>
                <w:szCs w:val="20"/>
              </w:rPr>
              <w:t>RPP</w:t>
            </w:r>
          </w:p>
        </w:tc>
        <w:tc>
          <w:tcPr>
            <w:tcW w:w="3240" w:type="dxa"/>
            <w:tcBorders>
              <w:bottom w:val="single" w:sz="4" w:space="0" w:color="auto"/>
            </w:tcBorders>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1. RPP memuat: Identitas MP, SK, KD</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 xml:space="preserve">Indiator Pencapaian, tujuan </w:t>
            </w:r>
            <w:r w:rsidRPr="00C07C8E">
              <w:rPr>
                <w:rFonts w:ascii="Arial" w:hAnsi="Arial" w:cs="Arial"/>
                <w:sz w:val="20"/>
                <w:szCs w:val="20"/>
              </w:rPr>
              <w:lastRenderedPageBreak/>
              <w:t>,Alokasi</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Waktu , Metode Pembelajaran,</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Kegiatan Pembelajaran, Penilaian</w:t>
            </w:r>
          </w:p>
          <w:p w:rsidR="009F6B36" w:rsidRPr="00C07C8E" w:rsidRDefault="009F6B36" w:rsidP="00481AC6">
            <w:pPr>
              <w:autoSpaceDE w:val="0"/>
              <w:autoSpaceDN w:val="0"/>
              <w:adjustRightInd w:val="0"/>
              <w:rPr>
                <w:rFonts w:ascii="Arial" w:hAnsi="Arial" w:cs="Arial"/>
                <w:sz w:val="20"/>
                <w:szCs w:val="20"/>
              </w:rPr>
            </w:pPr>
            <w:proofErr w:type="gramStart"/>
            <w:r w:rsidRPr="00C07C8E">
              <w:rPr>
                <w:rFonts w:ascii="Arial" w:hAnsi="Arial" w:cs="Arial"/>
                <w:sz w:val="20"/>
                <w:szCs w:val="20"/>
              </w:rPr>
              <w:t>belajar</w:t>
            </w:r>
            <w:proofErr w:type="gramEnd"/>
            <w:r w:rsidRPr="00C07C8E">
              <w:rPr>
                <w:rFonts w:ascii="Arial" w:hAnsi="Arial" w:cs="Arial"/>
                <w:sz w:val="20"/>
                <w:szCs w:val="20"/>
              </w:rPr>
              <w:t>, dan sumber belajar.</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2. Pada tahapan kegiatan pembelajaran</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terdiri dari tahapan: pendahuluan,</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kegiatan inti, dan penutup.</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3. Mengacu pada prinsip-prinsip</w:t>
            </w:r>
          </w:p>
          <w:p w:rsidR="009F6B36" w:rsidRPr="00C07C8E" w:rsidRDefault="009F6B36" w:rsidP="00481AC6">
            <w:pPr>
              <w:autoSpaceDE w:val="0"/>
              <w:autoSpaceDN w:val="0"/>
              <w:adjustRightInd w:val="0"/>
              <w:rPr>
                <w:rFonts w:ascii="Arial" w:hAnsi="Arial" w:cs="Arial"/>
                <w:sz w:val="20"/>
                <w:szCs w:val="20"/>
              </w:rPr>
            </w:pPr>
            <w:proofErr w:type="gramStart"/>
            <w:r w:rsidRPr="00C07C8E">
              <w:rPr>
                <w:rFonts w:ascii="Arial" w:hAnsi="Arial" w:cs="Arial"/>
                <w:sz w:val="20"/>
                <w:szCs w:val="20"/>
              </w:rPr>
              <w:t>penyusunan</w:t>
            </w:r>
            <w:proofErr w:type="gramEnd"/>
            <w:r w:rsidRPr="00C07C8E">
              <w:rPr>
                <w:rFonts w:ascii="Arial" w:hAnsi="Arial" w:cs="Arial"/>
                <w:sz w:val="20"/>
                <w:szCs w:val="20"/>
              </w:rPr>
              <w:t xml:space="preserve"> RPP.</w:t>
            </w:r>
          </w:p>
        </w:tc>
        <w:tc>
          <w:tcPr>
            <w:tcW w:w="3240" w:type="dxa"/>
            <w:tcBorders>
              <w:bottom w:val="single" w:sz="4" w:space="0" w:color="auto"/>
            </w:tcBorders>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lastRenderedPageBreak/>
              <w:t>Masih ada guru menyusun RPP</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tidak melampirkan instrumen</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penilaian dan atau soal yang</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lastRenderedPageBreak/>
              <w:t>tercantum dalam RPP tidak</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mereprensantisikan tujuan pada</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RPP.</w:t>
            </w:r>
          </w:p>
        </w:tc>
        <w:tc>
          <w:tcPr>
            <w:tcW w:w="5040" w:type="dxa"/>
            <w:tcBorders>
              <w:bottom w:val="single" w:sz="4" w:space="0" w:color="auto"/>
            </w:tcBorders>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lastRenderedPageBreak/>
              <w:t>Perlu diadakan workshop dan IHT</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pengembangan RPP</w:t>
            </w:r>
          </w:p>
        </w:tc>
      </w:tr>
      <w:tr w:rsidR="009F6B36" w:rsidRPr="00C07C8E" w:rsidTr="00481AC6">
        <w:tc>
          <w:tcPr>
            <w:tcW w:w="498" w:type="dxa"/>
            <w:tcBorders>
              <w:bottom w:val="nil"/>
            </w:tcBorders>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lastRenderedPageBreak/>
              <w:t>II</w:t>
            </w:r>
          </w:p>
        </w:tc>
        <w:tc>
          <w:tcPr>
            <w:tcW w:w="2310" w:type="dxa"/>
            <w:tcBorders>
              <w:bottom w:val="nil"/>
            </w:tcBorders>
          </w:tcPr>
          <w:p w:rsidR="009F6B36" w:rsidRPr="00C07C8E" w:rsidRDefault="009F6B36" w:rsidP="00481AC6">
            <w:pPr>
              <w:autoSpaceDE w:val="0"/>
              <w:autoSpaceDN w:val="0"/>
              <w:adjustRightInd w:val="0"/>
              <w:rPr>
                <w:rFonts w:ascii="Arial" w:hAnsi="Arial" w:cs="Arial"/>
                <w:b/>
                <w:bCs/>
                <w:color w:val="1F497D"/>
                <w:sz w:val="20"/>
                <w:szCs w:val="20"/>
              </w:rPr>
            </w:pPr>
            <w:r w:rsidRPr="00C07C8E">
              <w:rPr>
                <w:rFonts w:ascii="Arial" w:hAnsi="Arial" w:cs="Arial"/>
                <w:sz w:val="20"/>
                <w:szCs w:val="20"/>
              </w:rPr>
              <w:t>PELAKSANAAN PEMBELAJARAN</w:t>
            </w:r>
          </w:p>
        </w:tc>
        <w:tc>
          <w:tcPr>
            <w:tcW w:w="3240" w:type="dxa"/>
            <w:tcBorders>
              <w:bottom w:val="nil"/>
            </w:tcBorders>
          </w:tcPr>
          <w:p w:rsidR="009F6B36" w:rsidRPr="00C07C8E" w:rsidRDefault="009F6B36" w:rsidP="00481AC6">
            <w:pPr>
              <w:autoSpaceDE w:val="0"/>
              <w:autoSpaceDN w:val="0"/>
              <w:adjustRightInd w:val="0"/>
              <w:rPr>
                <w:rFonts w:ascii="Arial" w:hAnsi="Arial" w:cs="Arial"/>
                <w:sz w:val="20"/>
                <w:szCs w:val="20"/>
              </w:rPr>
            </w:pPr>
          </w:p>
        </w:tc>
        <w:tc>
          <w:tcPr>
            <w:tcW w:w="3240" w:type="dxa"/>
            <w:tcBorders>
              <w:bottom w:val="nil"/>
            </w:tcBorders>
          </w:tcPr>
          <w:p w:rsidR="009F6B36" w:rsidRPr="00C07C8E" w:rsidRDefault="009F6B36" w:rsidP="00481AC6">
            <w:pPr>
              <w:autoSpaceDE w:val="0"/>
              <w:autoSpaceDN w:val="0"/>
              <w:adjustRightInd w:val="0"/>
              <w:rPr>
                <w:rFonts w:ascii="Arial" w:hAnsi="Arial" w:cs="Arial"/>
                <w:sz w:val="20"/>
                <w:szCs w:val="20"/>
              </w:rPr>
            </w:pPr>
          </w:p>
        </w:tc>
        <w:tc>
          <w:tcPr>
            <w:tcW w:w="5040" w:type="dxa"/>
            <w:tcBorders>
              <w:bottom w:val="nil"/>
            </w:tcBorders>
          </w:tcPr>
          <w:p w:rsidR="009F6B36" w:rsidRPr="00C07C8E" w:rsidRDefault="009F6B36" w:rsidP="00481AC6">
            <w:pPr>
              <w:autoSpaceDE w:val="0"/>
              <w:autoSpaceDN w:val="0"/>
              <w:adjustRightInd w:val="0"/>
              <w:rPr>
                <w:rFonts w:ascii="Arial" w:hAnsi="Arial" w:cs="Arial"/>
                <w:sz w:val="20"/>
                <w:szCs w:val="20"/>
              </w:rPr>
            </w:pPr>
          </w:p>
        </w:tc>
      </w:tr>
      <w:tr w:rsidR="009F6B36" w:rsidRPr="00C07C8E" w:rsidTr="00481AC6">
        <w:tc>
          <w:tcPr>
            <w:tcW w:w="498" w:type="dxa"/>
            <w:tcBorders>
              <w:top w:val="nil"/>
            </w:tcBorders>
          </w:tcPr>
          <w:p w:rsidR="009F6B36" w:rsidRPr="00C07C8E" w:rsidRDefault="009F6B36" w:rsidP="00481AC6">
            <w:pPr>
              <w:autoSpaceDE w:val="0"/>
              <w:autoSpaceDN w:val="0"/>
              <w:adjustRightInd w:val="0"/>
              <w:rPr>
                <w:rFonts w:ascii="Arial" w:hAnsi="Arial" w:cs="Arial"/>
                <w:sz w:val="20"/>
                <w:szCs w:val="20"/>
              </w:rPr>
            </w:pPr>
          </w:p>
        </w:tc>
        <w:tc>
          <w:tcPr>
            <w:tcW w:w="2310" w:type="dxa"/>
            <w:tcBorders>
              <w:top w:val="nil"/>
            </w:tcBorders>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2.1. Persyaratan</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Pelaksanaan</w:t>
            </w:r>
          </w:p>
          <w:p w:rsidR="009F6B36" w:rsidRPr="00C07C8E" w:rsidRDefault="009F6B36" w:rsidP="00481AC6">
            <w:pPr>
              <w:tabs>
                <w:tab w:val="num" w:pos="720"/>
              </w:tabs>
              <w:autoSpaceDE w:val="0"/>
              <w:autoSpaceDN w:val="0"/>
              <w:adjustRightInd w:val="0"/>
              <w:ind w:left="720" w:hanging="360"/>
              <w:rPr>
                <w:rFonts w:ascii="Arial" w:hAnsi="Arial" w:cs="Arial"/>
                <w:sz w:val="20"/>
                <w:szCs w:val="20"/>
              </w:rPr>
            </w:pPr>
            <w:r w:rsidRPr="00C07C8E">
              <w:rPr>
                <w:rFonts w:ascii="Arial" w:hAnsi="Arial" w:cs="Arial"/>
                <w:sz w:val="20"/>
                <w:szCs w:val="20"/>
              </w:rPr>
              <w:t>Rombongan Belajar</w:t>
            </w:r>
          </w:p>
        </w:tc>
        <w:tc>
          <w:tcPr>
            <w:tcW w:w="3240" w:type="dxa"/>
            <w:tcBorders>
              <w:top w:val="nil"/>
            </w:tcBorders>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Jumlah maksimal peserta didik setiap</w:t>
            </w:r>
          </w:p>
          <w:p w:rsidR="009F6B36" w:rsidRPr="00C07C8E" w:rsidRDefault="009F6B36" w:rsidP="00481AC6">
            <w:pPr>
              <w:autoSpaceDE w:val="0"/>
              <w:autoSpaceDN w:val="0"/>
              <w:adjustRightInd w:val="0"/>
              <w:rPr>
                <w:rFonts w:ascii="Arial" w:hAnsi="Arial" w:cs="Arial"/>
                <w:sz w:val="20"/>
                <w:szCs w:val="20"/>
              </w:rPr>
            </w:pPr>
            <w:proofErr w:type="gramStart"/>
            <w:r w:rsidRPr="00C07C8E">
              <w:rPr>
                <w:rFonts w:ascii="Arial" w:hAnsi="Arial" w:cs="Arial"/>
                <w:sz w:val="20"/>
                <w:szCs w:val="20"/>
              </w:rPr>
              <w:t>rombongan</w:t>
            </w:r>
            <w:proofErr w:type="gramEnd"/>
            <w:r w:rsidRPr="00C07C8E">
              <w:rPr>
                <w:rFonts w:ascii="Arial" w:hAnsi="Arial" w:cs="Arial"/>
                <w:sz w:val="20"/>
                <w:szCs w:val="20"/>
              </w:rPr>
              <w:t xml:space="preserve"> belajar adalah 32 pesertadidik.</w:t>
            </w:r>
          </w:p>
          <w:p w:rsidR="009F6B36" w:rsidRPr="00C07C8E" w:rsidRDefault="009F6B36" w:rsidP="00481AC6">
            <w:pPr>
              <w:autoSpaceDE w:val="0"/>
              <w:autoSpaceDN w:val="0"/>
              <w:adjustRightInd w:val="0"/>
              <w:rPr>
                <w:rFonts w:ascii="Arial" w:hAnsi="Arial" w:cs="Arial"/>
                <w:sz w:val="20"/>
                <w:szCs w:val="20"/>
              </w:rPr>
            </w:pPr>
          </w:p>
          <w:p w:rsidR="009F6B36" w:rsidRPr="00C07C8E" w:rsidRDefault="009F6B36" w:rsidP="00481AC6">
            <w:pPr>
              <w:autoSpaceDE w:val="0"/>
              <w:autoSpaceDN w:val="0"/>
              <w:adjustRightInd w:val="0"/>
              <w:rPr>
                <w:rFonts w:ascii="Arial" w:hAnsi="Arial" w:cs="Arial"/>
                <w:sz w:val="20"/>
                <w:szCs w:val="20"/>
              </w:rPr>
            </w:pPr>
          </w:p>
        </w:tc>
        <w:tc>
          <w:tcPr>
            <w:tcW w:w="3240" w:type="dxa"/>
            <w:tcBorders>
              <w:top w:val="nil"/>
            </w:tcBorders>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jumlah peserta</w:t>
            </w:r>
          </w:p>
          <w:p w:rsidR="009F6B36" w:rsidRPr="00C07C8E" w:rsidRDefault="009F6B36" w:rsidP="00481AC6">
            <w:pPr>
              <w:autoSpaceDE w:val="0"/>
              <w:autoSpaceDN w:val="0"/>
              <w:adjustRightInd w:val="0"/>
              <w:jc w:val="left"/>
              <w:rPr>
                <w:rFonts w:ascii="Arial" w:hAnsi="Arial" w:cs="Arial"/>
                <w:sz w:val="20"/>
                <w:szCs w:val="20"/>
              </w:rPr>
            </w:pPr>
            <w:r w:rsidRPr="00C07C8E">
              <w:rPr>
                <w:rFonts w:ascii="Arial" w:hAnsi="Arial" w:cs="Arial"/>
                <w:sz w:val="20"/>
                <w:szCs w:val="20"/>
              </w:rPr>
              <w:t>didik per rombongan belajar</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 xml:space="preserve">adalah </w:t>
            </w:r>
            <w:r>
              <w:rPr>
                <w:rFonts w:ascii="Arial" w:hAnsi="Arial" w:cs="Arial"/>
                <w:sz w:val="20"/>
                <w:szCs w:val="20"/>
              </w:rPr>
              <w:t>34</w:t>
            </w:r>
            <w:r w:rsidRPr="00C07C8E">
              <w:rPr>
                <w:rFonts w:ascii="Arial" w:hAnsi="Arial" w:cs="Arial"/>
                <w:sz w:val="20"/>
                <w:szCs w:val="20"/>
              </w:rPr>
              <w:t xml:space="preserve"> orang</w:t>
            </w:r>
          </w:p>
        </w:tc>
        <w:tc>
          <w:tcPr>
            <w:tcW w:w="5040" w:type="dxa"/>
            <w:tcBorders>
              <w:top w:val="nil"/>
            </w:tcBorders>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Berkonsult</w:t>
            </w:r>
            <w:r>
              <w:rPr>
                <w:rFonts w:ascii="Arial" w:hAnsi="Arial" w:cs="Arial"/>
                <w:sz w:val="20"/>
                <w:szCs w:val="20"/>
              </w:rPr>
              <w:t>asi dengan Dinas Pendidikan Kab. Wonosobo</w:t>
            </w:r>
            <w:r w:rsidRPr="00C07C8E">
              <w:rPr>
                <w:rFonts w:ascii="Arial" w:hAnsi="Arial" w:cs="Arial"/>
                <w:sz w:val="20"/>
                <w:szCs w:val="20"/>
              </w:rPr>
              <w:t xml:space="preserve"> untuk menyesuaikan jumlah peserta didik per rombongan belajar</w:t>
            </w:r>
          </w:p>
        </w:tc>
      </w:tr>
      <w:tr w:rsidR="009F6B36" w:rsidRPr="00C07C8E" w:rsidTr="00481AC6">
        <w:tc>
          <w:tcPr>
            <w:tcW w:w="498" w:type="dxa"/>
          </w:tcPr>
          <w:p w:rsidR="009F6B36" w:rsidRPr="00C07C8E" w:rsidRDefault="009F6B36" w:rsidP="00481AC6">
            <w:pPr>
              <w:autoSpaceDE w:val="0"/>
              <w:autoSpaceDN w:val="0"/>
              <w:adjustRightInd w:val="0"/>
              <w:rPr>
                <w:rFonts w:ascii="Arial" w:hAnsi="Arial" w:cs="Arial"/>
                <w:sz w:val="20"/>
                <w:szCs w:val="20"/>
              </w:rPr>
            </w:pPr>
          </w:p>
        </w:tc>
        <w:tc>
          <w:tcPr>
            <w:tcW w:w="2310" w:type="dxa"/>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2.2. Pelaksanaan</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Pembelajaran</w:t>
            </w:r>
          </w:p>
        </w:tc>
        <w:tc>
          <w:tcPr>
            <w:tcW w:w="3240" w:type="dxa"/>
          </w:tcPr>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Kegiatan Pembelajaran</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a. Pendahuluan</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b/>
                <w:bCs/>
                <w:sz w:val="20"/>
                <w:szCs w:val="20"/>
                <w:lang w:val="fi-FI"/>
              </w:rPr>
              <w:t xml:space="preserve">- </w:t>
            </w:r>
            <w:r w:rsidRPr="00C07C8E">
              <w:rPr>
                <w:rFonts w:ascii="Arial" w:hAnsi="Arial" w:cs="Arial"/>
                <w:sz w:val="20"/>
                <w:szCs w:val="20"/>
                <w:lang w:val="fi-FI"/>
              </w:rPr>
              <w:t>Penyampaian tujuan</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b/>
                <w:bCs/>
                <w:sz w:val="20"/>
                <w:szCs w:val="20"/>
                <w:lang w:val="fi-FI"/>
              </w:rPr>
              <w:t xml:space="preserve">- </w:t>
            </w:r>
            <w:r w:rsidRPr="00C07C8E">
              <w:rPr>
                <w:rFonts w:ascii="Arial" w:hAnsi="Arial" w:cs="Arial"/>
                <w:sz w:val="20"/>
                <w:szCs w:val="20"/>
                <w:lang w:val="fi-FI"/>
              </w:rPr>
              <w:t>Motivasi</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t>b. Kegiatan inti</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b/>
                <w:bCs/>
                <w:sz w:val="20"/>
                <w:szCs w:val="20"/>
                <w:lang w:val="fi-FI"/>
              </w:rPr>
              <w:t xml:space="preserve">- </w:t>
            </w:r>
            <w:r w:rsidRPr="00C07C8E">
              <w:rPr>
                <w:rFonts w:ascii="Arial" w:hAnsi="Arial" w:cs="Arial"/>
                <w:sz w:val="20"/>
                <w:szCs w:val="20"/>
                <w:lang w:val="fi-FI"/>
              </w:rPr>
              <w:t>eksplorasi</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b/>
                <w:bCs/>
                <w:sz w:val="20"/>
                <w:szCs w:val="20"/>
                <w:lang w:val="fi-FI"/>
              </w:rPr>
              <w:t xml:space="preserve">- </w:t>
            </w:r>
            <w:r w:rsidRPr="00C07C8E">
              <w:rPr>
                <w:rFonts w:ascii="Arial" w:hAnsi="Arial" w:cs="Arial"/>
                <w:sz w:val="20"/>
                <w:szCs w:val="20"/>
                <w:lang w:val="fi-FI"/>
              </w:rPr>
              <w:t>elaborasi</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b/>
                <w:bCs/>
                <w:sz w:val="20"/>
                <w:szCs w:val="20"/>
                <w:lang w:val="fi-FI"/>
              </w:rPr>
              <w:t xml:space="preserve">- </w:t>
            </w:r>
            <w:r w:rsidRPr="00C07C8E">
              <w:rPr>
                <w:rFonts w:ascii="Arial" w:hAnsi="Arial" w:cs="Arial"/>
                <w:sz w:val="20"/>
                <w:szCs w:val="20"/>
                <w:lang w:val="fi-FI"/>
              </w:rPr>
              <w:t>konfirmasi</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sz w:val="20"/>
                <w:szCs w:val="20"/>
                <w:lang w:val="fi-FI"/>
              </w:rPr>
              <w:lastRenderedPageBreak/>
              <w:t>c. Penutup</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b/>
                <w:bCs/>
                <w:sz w:val="20"/>
                <w:szCs w:val="20"/>
                <w:lang w:val="fi-FI"/>
              </w:rPr>
              <w:t xml:space="preserve">- </w:t>
            </w:r>
            <w:r w:rsidRPr="00C07C8E">
              <w:rPr>
                <w:rFonts w:ascii="Arial" w:hAnsi="Arial" w:cs="Arial"/>
                <w:sz w:val="20"/>
                <w:szCs w:val="20"/>
                <w:lang w:val="fi-FI"/>
              </w:rPr>
              <w:t>Rangkuman</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b/>
                <w:bCs/>
                <w:sz w:val="20"/>
                <w:szCs w:val="20"/>
                <w:lang w:val="fi-FI"/>
              </w:rPr>
              <w:t xml:space="preserve">- </w:t>
            </w:r>
            <w:r w:rsidRPr="00C07C8E">
              <w:rPr>
                <w:rFonts w:ascii="Arial" w:hAnsi="Arial" w:cs="Arial"/>
                <w:sz w:val="20"/>
                <w:szCs w:val="20"/>
                <w:lang w:val="fi-FI"/>
              </w:rPr>
              <w:t>Penialaian / refleksi</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b/>
                <w:bCs/>
                <w:sz w:val="20"/>
                <w:szCs w:val="20"/>
                <w:lang w:val="fi-FI"/>
              </w:rPr>
              <w:t xml:space="preserve">- </w:t>
            </w:r>
            <w:r w:rsidRPr="00C07C8E">
              <w:rPr>
                <w:rFonts w:ascii="Arial" w:hAnsi="Arial" w:cs="Arial"/>
                <w:sz w:val="20"/>
                <w:szCs w:val="20"/>
                <w:lang w:val="fi-FI"/>
              </w:rPr>
              <w:t>Umpan balik</w:t>
            </w:r>
          </w:p>
          <w:p w:rsidR="009F6B36" w:rsidRPr="00C07C8E" w:rsidRDefault="009F6B36" w:rsidP="00481AC6">
            <w:pPr>
              <w:autoSpaceDE w:val="0"/>
              <w:autoSpaceDN w:val="0"/>
              <w:adjustRightInd w:val="0"/>
              <w:rPr>
                <w:rFonts w:ascii="Arial" w:hAnsi="Arial" w:cs="Arial"/>
                <w:sz w:val="20"/>
                <w:szCs w:val="20"/>
                <w:lang w:val="fi-FI"/>
              </w:rPr>
            </w:pPr>
            <w:r w:rsidRPr="00C07C8E">
              <w:rPr>
                <w:rFonts w:ascii="Arial" w:hAnsi="Arial" w:cs="Arial"/>
                <w:b/>
                <w:bCs/>
                <w:sz w:val="20"/>
                <w:szCs w:val="20"/>
                <w:lang w:val="fi-FI"/>
              </w:rPr>
              <w:t xml:space="preserve">- </w:t>
            </w:r>
            <w:r w:rsidRPr="00C07C8E">
              <w:rPr>
                <w:rFonts w:ascii="Arial" w:hAnsi="Arial" w:cs="Arial"/>
                <w:sz w:val="20"/>
                <w:szCs w:val="20"/>
                <w:lang w:val="fi-FI"/>
              </w:rPr>
              <w:t>Tugas</w:t>
            </w:r>
          </w:p>
        </w:tc>
        <w:tc>
          <w:tcPr>
            <w:tcW w:w="3240" w:type="dxa"/>
          </w:tcPr>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lastRenderedPageBreak/>
              <w:t>Kegiatan pembelajaran tidak</w:t>
            </w:r>
          </w:p>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t>konsisten dengan pemetaan</w:t>
            </w:r>
          </w:p>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t xml:space="preserve">waktu yang direnecanakan pada RPP. </w:t>
            </w:r>
          </w:p>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t xml:space="preserve">Belum seluruh guru melaksanakan kegiatan pembelajaran dengan meliputi kegiatana eksplorasi, elaborasi </w:t>
            </w:r>
            <w:r w:rsidRPr="00C07C8E">
              <w:rPr>
                <w:rFonts w:ascii="Arial" w:hAnsi="Arial" w:cs="Arial"/>
                <w:sz w:val="20"/>
                <w:szCs w:val="20"/>
                <w:lang w:val="sv-SE"/>
              </w:rPr>
              <w:lastRenderedPageBreak/>
              <w:t>dan konfirmasi</w:t>
            </w:r>
          </w:p>
        </w:tc>
        <w:tc>
          <w:tcPr>
            <w:tcW w:w="5040" w:type="dxa"/>
          </w:tcPr>
          <w:p w:rsidR="009F6B36" w:rsidRPr="00C07C8E" w:rsidRDefault="009F6B36" w:rsidP="00481AC6">
            <w:pPr>
              <w:autoSpaceDE w:val="0"/>
              <w:autoSpaceDN w:val="0"/>
              <w:adjustRightInd w:val="0"/>
              <w:rPr>
                <w:rFonts w:ascii="Arial" w:hAnsi="Arial" w:cs="Arial"/>
                <w:sz w:val="20"/>
                <w:szCs w:val="20"/>
                <w:lang w:val="sv-SE"/>
              </w:rPr>
            </w:pPr>
            <w:r w:rsidRPr="00C07C8E">
              <w:rPr>
                <w:rFonts w:ascii="Arial" w:hAnsi="Arial" w:cs="Arial"/>
                <w:sz w:val="20"/>
                <w:szCs w:val="20"/>
                <w:lang w:val="sv-SE"/>
              </w:rPr>
              <w:lastRenderedPageBreak/>
              <w:t>Dilakukan IHT tentang kegiatan pembelajaran dan model-model pembelajaran.</w:t>
            </w:r>
          </w:p>
        </w:tc>
      </w:tr>
      <w:tr w:rsidR="009F6B36" w:rsidRPr="00C07C8E" w:rsidTr="00481AC6">
        <w:tc>
          <w:tcPr>
            <w:tcW w:w="498" w:type="dxa"/>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lastRenderedPageBreak/>
              <w:t>III</w:t>
            </w:r>
          </w:p>
        </w:tc>
        <w:tc>
          <w:tcPr>
            <w:tcW w:w="2310" w:type="dxa"/>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PENILAIAN HASIL</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PEMBELAJARAN</w:t>
            </w:r>
          </w:p>
        </w:tc>
        <w:tc>
          <w:tcPr>
            <w:tcW w:w="3240" w:type="dxa"/>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Penilaian dilakukan oleh guru</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terhadap hasil pembelajaran untuk mengukur tingkat pencapaian kompetensi peserta didik, serta digunakan sebagai hahan</w:t>
            </w:r>
          </w:p>
          <w:p w:rsidR="009F6B36" w:rsidRPr="00C07C8E" w:rsidRDefault="009F6B36" w:rsidP="00481AC6">
            <w:pPr>
              <w:autoSpaceDE w:val="0"/>
              <w:autoSpaceDN w:val="0"/>
              <w:adjustRightInd w:val="0"/>
              <w:rPr>
                <w:rFonts w:ascii="Arial" w:hAnsi="Arial" w:cs="Arial"/>
                <w:sz w:val="20"/>
                <w:szCs w:val="20"/>
              </w:rPr>
            </w:pPr>
            <w:proofErr w:type="gramStart"/>
            <w:r w:rsidRPr="00C07C8E">
              <w:rPr>
                <w:rFonts w:ascii="Arial" w:hAnsi="Arial" w:cs="Arial"/>
                <w:sz w:val="20"/>
                <w:szCs w:val="20"/>
              </w:rPr>
              <w:t>penyusunan</w:t>
            </w:r>
            <w:proofErr w:type="gramEnd"/>
            <w:r w:rsidRPr="00C07C8E">
              <w:rPr>
                <w:rFonts w:ascii="Arial" w:hAnsi="Arial" w:cs="Arial"/>
                <w:sz w:val="20"/>
                <w:szCs w:val="20"/>
              </w:rPr>
              <w:t xml:space="preserve"> laporan kemajuan hasil belajar, dan memperbaiki proses pembelajaran.</w:t>
            </w:r>
          </w:p>
        </w:tc>
        <w:tc>
          <w:tcPr>
            <w:tcW w:w="3240" w:type="dxa"/>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Hasil penilaian pembelajaran</w:t>
            </w:r>
          </w:p>
          <w:p w:rsidR="009F6B36" w:rsidRPr="00C07C8E" w:rsidRDefault="009F6B36" w:rsidP="00481AC6">
            <w:pPr>
              <w:autoSpaceDE w:val="0"/>
              <w:autoSpaceDN w:val="0"/>
              <w:adjustRightInd w:val="0"/>
              <w:rPr>
                <w:rFonts w:ascii="Arial" w:hAnsi="Arial" w:cs="Arial"/>
                <w:sz w:val="20"/>
                <w:szCs w:val="20"/>
              </w:rPr>
            </w:pPr>
            <w:proofErr w:type="gramStart"/>
            <w:r w:rsidRPr="00C07C8E">
              <w:rPr>
                <w:rFonts w:ascii="Arial" w:hAnsi="Arial" w:cs="Arial"/>
                <w:sz w:val="20"/>
                <w:szCs w:val="20"/>
              </w:rPr>
              <w:t>tidak</w:t>
            </w:r>
            <w:proofErr w:type="gramEnd"/>
            <w:r w:rsidRPr="00C07C8E">
              <w:rPr>
                <w:rFonts w:ascii="Arial" w:hAnsi="Arial" w:cs="Arial"/>
                <w:sz w:val="20"/>
                <w:szCs w:val="20"/>
              </w:rPr>
              <w:t xml:space="preserve"> dilakukan analisis sebagai bahan acuan dalam program perbaikan proses pembelajaran bagi guru.</w:t>
            </w:r>
          </w:p>
        </w:tc>
        <w:tc>
          <w:tcPr>
            <w:tcW w:w="5040" w:type="dxa"/>
          </w:tcPr>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Kepala Sekolah melakukan pemeriksaan dan pemantauan perkembangan hasil belajar peserta</w:t>
            </w:r>
          </w:p>
          <w:p w:rsidR="009F6B36" w:rsidRPr="00C07C8E" w:rsidRDefault="009F6B36" w:rsidP="00481AC6">
            <w:pPr>
              <w:autoSpaceDE w:val="0"/>
              <w:autoSpaceDN w:val="0"/>
              <w:adjustRightInd w:val="0"/>
              <w:rPr>
                <w:rFonts w:ascii="Arial" w:hAnsi="Arial" w:cs="Arial"/>
                <w:sz w:val="20"/>
                <w:szCs w:val="20"/>
              </w:rPr>
            </w:pPr>
            <w:r w:rsidRPr="00C07C8E">
              <w:rPr>
                <w:rFonts w:ascii="Arial" w:hAnsi="Arial" w:cs="Arial"/>
                <w:sz w:val="20"/>
                <w:szCs w:val="20"/>
              </w:rPr>
              <w:t>didik dari guru sebagai data keberhasilan/ketidakberhasilan peserta didik</w:t>
            </w:r>
          </w:p>
        </w:tc>
      </w:tr>
    </w:tbl>
    <w:p w:rsidR="003A0D70" w:rsidRDefault="003A0D70"/>
    <w:sectPr w:rsidR="003A0D70" w:rsidSect="009F6B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7EE"/>
    <w:multiLevelType w:val="multilevel"/>
    <w:tmpl w:val="0478CC02"/>
    <w:lvl w:ilvl="0">
      <w:start w:val="1"/>
      <w:numFmt w:val="decimal"/>
      <w:pStyle w:val="Heading1"/>
      <w:lvlText w:val="BAB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2E1D52D2"/>
    <w:multiLevelType w:val="hybridMultilevel"/>
    <w:tmpl w:val="52501A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71012C7"/>
    <w:multiLevelType w:val="hybridMultilevel"/>
    <w:tmpl w:val="D2742E90"/>
    <w:lvl w:ilvl="0" w:tplc="3F1214A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3">
    <w:nsid w:val="3E8E1763"/>
    <w:multiLevelType w:val="hybridMultilevel"/>
    <w:tmpl w:val="75BABE74"/>
    <w:lvl w:ilvl="0" w:tplc="366674E8">
      <w:start w:val="1"/>
      <w:numFmt w:val="decimal"/>
      <w:lvlText w:val="%1."/>
      <w:lvlJc w:val="left"/>
      <w:pPr>
        <w:ind w:left="1440" w:hanging="360"/>
      </w:pPr>
      <w:rPr>
        <w:rFonts w:ascii="Times New Roman" w:hAnsi="Times New Roman" w:cs="Times New Roman"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F1435ED"/>
    <w:multiLevelType w:val="hybridMultilevel"/>
    <w:tmpl w:val="B96A8A02"/>
    <w:lvl w:ilvl="0" w:tplc="5B426602">
      <w:start w:val="2"/>
      <w:numFmt w:val="decimal"/>
      <w:lvlText w:val="%1."/>
      <w:lvlJc w:val="left"/>
      <w:pPr>
        <w:ind w:left="1080" w:hanging="360"/>
      </w:pPr>
      <w:rPr>
        <w:rFonts w:ascii="Times New Roman" w:hAnsi="Times New Roman" w:cs="Times New Roman"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E1B2673"/>
    <w:multiLevelType w:val="hybridMultilevel"/>
    <w:tmpl w:val="DA28B5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5B261802"/>
    <w:multiLevelType w:val="hybridMultilevel"/>
    <w:tmpl w:val="1A14E7A2"/>
    <w:lvl w:ilvl="0" w:tplc="F880DB82">
      <w:start w:val="1"/>
      <w:numFmt w:val="decimal"/>
      <w:lvlText w:val="%1."/>
      <w:lvlJc w:val="left"/>
      <w:pPr>
        <w:ind w:left="360" w:hanging="360"/>
      </w:pPr>
      <w:rPr>
        <w:rFonts w:hint="default"/>
      </w:rPr>
    </w:lvl>
    <w:lvl w:ilvl="1" w:tplc="D4CC2C3E">
      <w:start w:val="4"/>
      <w:numFmt w:val="bullet"/>
      <w:lvlText w:val="-"/>
      <w:lvlJc w:val="left"/>
      <w:pPr>
        <w:tabs>
          <w:tab w:val="num" w:pos="1560"/>
        </w:tabs>
        <w:ind w:left="1560" w:hanging="48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F44B1"/>
    <w:multiLevelType w:val="hybridMultilevel"/>
    <w:tmpl w:val="F8102DCE"/>
    <w:lvl w:ilvl="0" w:tplc="0DCEFE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423741"/>
    <w:multiLevelType w:val="hybridMultilevel"/>
    <w:tmpl w:val="11BA53CA"/>
    <w:lvl w:ilvl="0" w:tplc="00203D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C3892"/>
    <w:multiLevelType w:val="hybridMultilevel"/>
    <w:tmpl w:val="13363DEC"/>
    <w:lvl w:ilvl="0" w:tplc="D18A481C">
      <w:start w:val="1"/>
      <w:numFmt w:val="decimal"/>
      <w:lvlText w:val="%1."/>
      <w:lvlJc w:val="left"/>
      <w:pPr>
        <w:tabs>
          <w:tab w:val="num" w:pos="720"/>
        </w:tabs>
        <w:ind w:left="720" w:hanging="360"/>
      </w:pPr>
    </w:lvl>
    <w:lvl w:ilvl="1" w:tplc="CDBAD0B2" w:tentative="1">
      <w:start w:val="1"/>
      <w:numFmt w:val="decimal"/>
      <w:lvlText w:val="%2."/>
      <w:lvlJc w:val="left"/>
      <w:pPr>
        <w:tabs>
          <w:tab w:val="num" w:pos="1440"/>
        </w:tabs>
        <w:ind w:left="1440" w:hanging="360"/>
      </w:pPr>
    </w:lvl>
    <w:lvl w:ilvl="2" w:tplc="BB84709A">
      <w:start w:val="1"/>
      <w:numFmt w:val="decimal"/>
      <w:lvlText w:val="%3."/>
      <w:lvlJc w:val="left"/>
      <w:pPr>
        <w:tabs>
          <w:tab w:val="num" w:pos="2160"/>
        </w:tabs>
        <w:ind w:left="2160" w:hanging="360"/>
      </w:pPr>
    </w:lvl>
    <w:lvl w:ilvl="3" w:tplc="6826E5C0" w:tentative="1">
      <w:start w:val="1"/>
      <w:numFmt w:val="decimal"/>
      <w:lvlText w:val="%4."/>
      <w:lvlJc w:val="left"/>
      <w:pPr>
        <w:tabs>
          <w:tab w:val="num" w:pos="2880"/>
        </w:tabs>
        <w:ind w:left="2880" w:hanging="360"/>
      </w:pPr>
    </w:lvl>
    <w:lvl w:ilvl="4" w:tplc="75B2B380" w:tentative="1">
      <w:start w:val="1"/>
      <w:numFmt w:val="decimal"/>
      <w:lvlText w:val="%5."/>
      <w:lvlJc w:val="left"/>
      <w:pPr>
        <w:tabs>
          <w:tab w:val="num" w:pos="3600"/>
        </w:tabs>
        <w:ind w:left="3600" w:hanging="360"/>
      </w:pPr>
    </w:lvl>
    <w:lvl w:ilvl="5" w:tplc="D62A88CE" w:tentative="1">
      <w:start w:val="1"/>
      <w:numFmt w:val="decimal"/>
      <w:lvlText w:val="%6."/>
      <w:lvlJc w:val="left"/>
      <w:pPr>
        <w:tabs>
          <w:tab w:val="num" w:pos="4320"/>
        </w:tabs>
        <w:ind w:left="4320" w:hanging="360"/>
      </w:pPr>
    </w:lvl>
    <w:lvl w:ilvl="6" w:tplc="DD8E2ED8" w:tentative="1">
      <w:start w:val="1"/>
      <w:numFmt w:val="decimal"/>
      <w:lvlText w:val="%7."/>
      <w:lvlJc w:val="left"/>
      <w:pPr>
        <w:tabs>
          <w:tab w:val="num" w:pos="5040"/>
        </w:tabs>
        <w:ind w:left="5040" w:hanging="360"/>
      </w:pPr>
    </w:lvl>
    <w:lvl w:ilvl="7" w:tplc="68285146" w:tentative="1">
      <w:start w:val="1"/>
      <w:numFmt w:val="decimal"/>
      <w:lvlText w:val="%8."/>
      <w:lvlJc w:val="left"/>
      <w:pPr>
        <w:tabs>
          <w:tab w:val="num" w:pos="5760"/>
        </w:tabs>
        <w:ind w:left="5760" w:hanging="360"/>
      </w:pPr>
    </w:lvl>
    <w:lvl w:ilvl="8" w:tplc="3C7E3E0E" w:tentative="1">
      <w:start w:val="1"/>
      <w:numFmt w:val="decimal"/>
      <w:lvlText w:val="%9."/>
      <w:lvlJc w:val="left"/>
      <w:pPr>
        <w:tabs>
          <w:tab w:val="num" w:pos="6480"/>
        </w:tabs>
        <w:ind w:left="6480" w:hanging="360"/>
      </w:pPr>
    </w:lvl>
  </w:abstractNum>
  <w:num w:numId="1">
    <w:abstractNumId w:val="0"/>
  </w:num>
  <w:num w:numId="2">
    <w:abstractNumId w:val="8"/>
  </w:num>
  <w:num w:numId="3">
    <w:abstractNumId w:val="6"/>
  </w:num>
  <w:num w:numId="4">
    <w:abstractNumId w:val="7"/>
  </w:num>
  <w:num w:numId="5">
    <w:abstractNumId w:val="9"/>
  </w:num>
  <w:num w:numId="6">
    <w:abstractNumId w:val="2"/>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B36"/>
    <w:rsid w:val="003A0D70"/>
    <w:rsid w:val="009F6B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B36"/>
    <w:pPr>
      <w:spacing w:after="0" w:line="36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F6B36"/>
    <w:pPr>
      <w:keepNext/>
      <w:numPr>
        <w:numId w:val="1"/>
      </w:numPr>
      <w:spacing w:before="240" w:after="60"/>
      <w:jc w:val="center"/>
      <w:outlineLvl w:val="0"/>
    </w:pPr>
    <w:rPr>
      <w:rFonts w:cs="Arial"/>
      <w:b/>
      <w:bCs/>
      <w:kern w:val="32"/>
      <w:szCs w:val="32"/>
    </w:rPr>
  </w:style>
  <w:style w:type="paragraph" w:styleId="Heading2">
    <w:name w:val="heading 2"/>
    <w:basedOn w:val="Normal"/>
    <w:next w:val="Normal"/>
    <w:link w:val="Heading2Char"/>
    <w:qFormat/>
    <w:rsid w:val="009F6B36"/>
    <w:pPr>
      <w:keepNext/>
      <w:numPr>
        <w:ilvl w:val="1"/>
        <w:numId w:val="1"/>
      </w:numPr>
      <w:tabs>
        <w:tab w:val="left" w:pos="1440"/>
      </w:tabs>
      <w:outlineLvl w:val="1"/>
    </w:pPr>
    <w:rPr>
      <w:rFonts w:cs="Tahoma"/>
      <w:b/>
      <w:bCs/>
      <w:szCs w:val="22"/>
      <w:lang w:val="fi-FI"/>
    </w:rPr>
  </w:style>
  <w:style w:type="paragraph" w:styleId="Heading3">
    <w:name w:val="heading 3"/>
    <w:basedOn w:val="Normal"/>
    <w:next w:val="Normal"/>
    <w:link w:val="Heading3Char"/>
    <w:qFormat/>
    <w:rsid w:val="009F6B36"/>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9F6B3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F6B3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F6B3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F6B36"/>
    <w:pPr>
      <w:numPr>
        <w:ilvl w:val="6"/>
        <w:numId w:val="1"/>
      </w:numPr>
      <w:spacing w:before="240" w:after="60"/>
      <w:outlineLvl w:val="6"/>
    </w:pPr>
  </w:style>
  <w:style w:type="paragraph" w:styleId="Heading8">
    <w:name w:val="heading 8"/>
    <w:basedOn w:val="Normal"/>
    <w:next w:val="Normal"/>
    <w:link w:val="Heading8Char"/>
    <w:qFormat/>
    <w:rsid w:val="009F6B36"/>
    <w:pPr>
      <w:numPr>
        <w:ilvl w:val="7"/>
        <w:numId w:val="1"/>
      </w:numPr>
      <w:spacing w:before="240" w:after="60"/>
      <w:outlineLvl w:val="7"/>
    </w:pPr>
    <w:rPr>
      <w:i/>
      <w:iCs/>
    </w:rPr>
  </w:style>
  <w:style w:type="paragraph" w:styleId="Heading9">
    <w:name w:val="heading 9"/>
    <w:basedOn w:val="Normal"/>
    <w:next w:val="Normal"/>
    <w:link w:val="Heading9Char"/>
    <w:qFormat/>
    <w:rsid w:val="009F6B3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6B36"/>
    <w:rPr>
      <w:rFonts w:ascii="Times New Roman" w:eastAsia="Times New Roman" w:hAnsi="Times New Roman" w:cs="Arial"/>
      <w:b/>
      <w:bCs/>
      <w:kern w:val="32"/>
      <w:sz w:val="24"/>
      <w:szCs w:val="32"/>
      <w:lang w:val="en-US"/>
    </w:rPr>
  </w:style>
  <w:style w:type="character" w:customStyle="1" w:styleId="Heading2Char">
    <w:name w:val="Heading 2 Char"/>
    <w:basedOn w:val="DefaultParagraphFont"/>
    <w:link w:val="Heading2"/>
    <w:rsid w:val="009F6B36"/>
    <w:rPr>
      <w:rFonts w:ascii="Times New Roman" w:eastAsia="Times New Roman" w:hAnsi="Times New Roman" w:cs="Tahoma"/>
      <w:b/>
      <w:bCs/>
      <w:sz w:val="24"/>
      <w:lang w:val="fi-FI"/>
    </w:rPr>
  </w:style>
  <w:style w:type="character" w:customStyle="1" w:styleId="Heading3Char">
    <w:name w:val="Heading 3 Char"/>
    <w:basedOn w:val="DefaultParagraphFont"/>
    <w:link w:val="Heading3"/>
    <w:rsid w:val="009F6B36"/>
    <w:rPr>
      <w:rFonts w:ascii="Times New Roman" w:eastAsia="Times New Roman" w:hAnsi="Times New Roman" w:cs="Arial"/>
      <w:b/>
      <w:bCs/>
      <w:sz w:val="24"/>
      <w:szCs w:val="26"/>
      <w:lang w:val="en-US"/>
    </w:rPr>
  </w:style>
  <w:style w:type="character" w:customStyle="1" w:styleId="Heading4Char">
    <w:name w:val="Heading 4 Char"/>
    <w:basedOn w:val="DefaultParagraphFont"/>
    <w:link w:val="Heading4"/>
    <w:rsid w:val="009F6B36"/>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9F6B36"/>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F6B36"/>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9F6B3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F6B3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F6B36"/>
    <w:rPr>
      <w:rFonts w:ascii="Arial" w:eastAsia="Times New Roman" w:hAnsi="Arial" w:cs="Arial"/>
      <w:lang w:val="en-US"/>
    </w:rPr>
  </w:style>
  <w:style w:type="paragraph" w:styleId="BodyTextIndent2">
    <w:name w:val="Body Text Indent 2"/>
    <w:basedOn w:val="Normal"/>
    <w:link w:val="BodyTextIndent2Char"/>
    <w:semiHidden/>
    <w:rsid w:val="009F6B36"/>
    <w:pPr>
      <w:spacing w:after="120" w:line="480" w:lineRule="auto"/>
      <w:ind w:left="360"/>
    </w:pPr>
    <w:rPr>
      <w:sz w:val="20"/>
      <w:szCs w:val="20"/>
    </w:rPr>
  </w:style>
  <w:style w:type="character" w:customStyle="1" w:styleId="BodyTextIndent2Char">
    <w:name w:val="Body Text Indent 2 Char"/>
    <w:basedOn w:val="DefaultParagraphFont"/>
    <w:link w:val="BodyTextIndent2"/>
    <w:semiHidden/>
    <w:rsid w:val="009F6B36"/>
    <w:rPr>
      <w:rFonts w:ascii="Times New Roman" w:eastAsia="Times New Roman" w:hAnsi="Times New Roman" w:cs="Times New Roman"/>
      <w:sz w:val="20"/>
      <w:szCs w:val="20"/>
      <w:lang w:val="en-US"/>
    </w:rPr>
  </w:style>
  <w:style w:type="character" w:styleId="Emphasis">
    <w:name w:val="Emphasis"/>
    <w:basedOn w:val="DefaultParagraphFont"/>
    <w:qFormat/>
    <w:rsid w:val="009F6B36"/>
    <w:rPr>
      <w:i/>
      <w:iCs/>
    </w:rPr>
  </w:style>
  <w:style w:type="paragraph" w:styleId="ListParagraph">
    <w:name w:val="List Paragraph"/>
    <w:basedOn w:val="Normal"/>
    <w:qFormat/>
    <w:rsid w:val="009F6B36"/>
    <w:pPr>
      <w:spacing w:line="240" w:lineRule="auto"/>
      <w:ind w:left="720"/>
      <w:jc w:val="left"/>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B36"/>
    <w:pPr>
      <w:spacing w:after="0" w:line="36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F6B36"/>
    <w:pPr>
      <w:keepNext/>
      <w:numPr>
        <w:numId w:val="1"/>
      </w:numPr>
      <w:spacing w:before="240" w:after="60"/>
      <w:jc w:val="center"/>
      <w:outlineLvl w:val="0"/>
    </w:pPr>
    <w:rPr>
      <w:rFonts w:cs="Arial"/>
      <w:b/>
      <w:bCs/>
      <w:kern w:val="32"/>
      <w:szCs w:val="32"/>
    </w:rPr>
  </w:style>
  <w:style w:type="paragraph" w:styleId="Heading2">
    <w:name w:val="heading 2"/>
    <w:basedOn w:val="Normal"/>
    <w:next w:val="Normal"/>
    <w:link w:val="Heading2Char"/>
    <w:qFormat/>
    <w:rsid w:val="009F6B36"/>
    <w:pPr>
      <w:keepNext/>
      <w:numPr>
        <w:ilvl w:val="1"/>
        <w:numId w:val="1"/>
      </w:numPr>
      <w:tabs>
        <w:tab w:val="left" w:pos="1440"/>
      </w:tabs>
      <w:outlineLvl w:val="1"/>
    </w:pPr>
    <w:rPr>
      <w:rFonts w:cs="Tahoma"/>
      <w:b/>
      <w:bCs/>
      <w:szCs w:val="22"/>
      <w:lang w:val="fi-FI"/>
    </w:rPr>
  </w:style>
  <w:style w:type="paragraph" w:styleId="Heading3">
    <w:name w:val="heading 3"/>
    <w:basedOn w:val="Normal"/>
    <w:next w:val="Normal"/>
    <w:link w:val="Heading3Char"/>
    <w:qFormat/>
    <w:rsid w:val="009F6B36"/>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9F6B3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F6B3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F6B3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F6B36"/>
    <w:pPr>
      <w:numPr>
        <w:ilvl w:val="6"/>
        <w:numId w:val="1"/>
      </w:numPr>
      <w:spacing w:before="240" w:after="60"/>
      <w:outlineLvl w:val="6"/>
    </w:pPr>
  </w:style>
  <w:style w:type="paragraph" w:styleId="Heading8">
    <w:name w:val="heading 8"/>
    <w:basedOn w:val="Normal"/>
    <w:next w:val="Normal"/>
    <w:link w:val="Heading8Char"/>
    <w:qFormat/>
    <w:rsid w:val="009F6B36"/>
    <w:pPr>
      <w:numPr>
        <w:ilvl w:val="7"/>
        <w:numId w:val="1"/>
      </w:numPr>
      <w:spacing w:before="240" w:after="60"/>
      <w:outlineLvl w:val="7"/>
    </w:pPr>
    <w:rPr>
      <w:i/>
      <w:iCs/>
    </w:rPr>
  </w:style>
  <w:style w:type="paragraph" w:styleId="Heading9">
    <w:name w:val="heading 9"/>
    <w:basedOn w:val="Normal"/>
    <w:next w:val="Normal"/>
    <w:link w:val="Heading9Char"/>
    <w:qFormat/>
    <w:rsid w:val="009F6B3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6B36"/>
    <w:rPr>
      <w:rFonts w:ascii="Times New Roman" w:eastAsia="Times New Roman" w:hAnsi="Times New Roman" w:cs="Arial"/>
      <w:b/>
      <w:bCs/>
      <w:kern w:val="32"/>
      <w:sz w:val="24"/>
      <w:szCs w:val="32"/>
      <w:lang w:val="en-US"/>
    </w:rPr>
  </w:style>
  <w:style w:type="character" w:customStyle="1" w:styleId="Heading2Char">
    <w:name w:val="Heading 2 Char"/>
    <w:basedOn w:val="DefaultParagraphFont"/>
    <w:link w:val="Heading2"/>
    <w:rsid w:val="009F6B36"/>
    <w:rPr>
      <w:rFonts w:ascii="Times New Roman" w:eastAsia="Times New Roman" w:hAnsi="Times New Roman" w:cs="Tahoma"/>
      <w:b/>
      <w:bCs/>
      <w:sz w:val="24"/>
      <w:lang w:val="fi-FI"/>
    </w:rPr>
  </w:style>
  <w:style w:type="character" w:customStyle="1" w:styleId="Heading3Char">
    <w:name w:val="Heading 3 Char"/>
    <w:basedOn w:val="DefaultParagraphFont"/>
    <w:link w:val="Heading3"/>
    <w:rsid w:val="009F6B36"/>
    <w:rPr>
      <w:rFonts w:ascii="Times New Roman" w:eastAsia="Times New Roman" w:hAnsi="Times New Roman" w:cs="Arial"/>
      <w:b/>
      <w:bCs/>
      <w:sz w:val="24"/>
      <w:szCs w:val="26"/>
      <w:lang w:val="en-US"/>
    </w:rPr>
  </w:style>
  <w:style w:type="character" w:customStyle="1" w:styleId="Heading4Char">
    <w:name w:val="Heading 4 Char"/>
    <w:basedOn w:val="DefaultParagraphFont"/>
    <w:link w:val="Heading4"/>
    <w:rsid w:val="009F6B36"/>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9F6B36"/>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F6B36"/>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9F6B3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F6B3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F6B36"/>
    <w:rPr>
      <w:rFonts w:ascii="Arial" w:eastAsia="Times New Roman" w:hAnsi="Arial" w:cs="Arial"/>
      <w:lang w:val="en-US"/>
    </w:rPr>
  </w:style>
  <w:style w:type="paragraph" w:styleId="BodyTextIndent2">
    <w:name w:val="Body Text Indent 2"/>
    <w:basedOn w:val="Normal"/>
    <w:link w:val="BodyTextIndent2Char"/>
    <w:semiHidden/>
    <w:rsid w:val="009F6B36"/>
    <w:pPr>
      <w:spacing w:after="120" w:line="480" w:lineRule="auto"/>
      <w:ind w:left="360"/>
    </w:pPr>
    <w:rPr>
      <w:sz w:val="20"/>
      <w:szCs w:val="20"/>
    </w:rPr>
  </w:style>
  <w:style w:type="character" w:customStyle="1" w:styleId="BodyTextIndent2Char">
    <w:name w:val="Body Text Indent 2 Char"/>
    <w:basedOn w:val="DefaultParagraphFont"/>
    <w:link w:val="BodyTextIndent2"/>
    <w:semiHidden/>
    <w:rsid w:val="009F6B36"/>
    <w:rPr>
      <w:rFonts w:ascii="Times New Roman" w:eastAsia="Times New Roman" w:hAnsi="Times New Roman" w:cs="Times New Roman"/>
      <w:sz w:val="20"/>
      <w:szCs w:val="20"/>
      <w:lang w:val="en-US"/>
    </w:rPr>
  </w:style>
  <w:style w:type="character" w:styleId="Emphasis">
    <w:name w:val="Emphasis"/>
    <w:basedOn w:val="DefaultParagraphFont"/>
    <w:qFormat/>
    <w:rsid w:val="009F6B36"/>
    <w:rPr>
      <w:i/>
      <w:iCs/>
    </w:rPr>
  </w:style>
  <w:style w:type="paragraph" w:styleId="ListParagraph">
    <w:name w:val="List Paragraph"/>
    <w:basedOn w:val="Normal"/>
    <w:qFormat/>
    <w:rsid w:val="009F6B36"/>
    <w:pPr>
      <w:spacing w:line="240" w:lineRule="auto"/>
      <w:ind w:left="7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Toucsmart</dc:creator>
  <cp:lastModifiedBy>Hp Toucsmart</cp:lastModifiedBy>
  <cp:revision>1</cp:revision>
  <dcterms:created xsi:type="dcterms:W3CDTF">2022-08-12T01:09:00Z</dcterms:created>
  <dcterms:modified xsi:type="dcterms:W3CDTF">2022-08-12T01:18:00Z</dcterms:modified>
</cp:coreProperties>
</file>