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F7A" w:rsidRPr="00CD5F7A" w:rsidRDefault="00CD5F7A" w:rsidP="00CD5F7A">
      <w:pPr>
        <w:pStyle w:val="ListParagraph"/>
        <w:numPr>
          <w:ilvl w:val="0"/>
          <w:numId w:val="3"/>
        </w:num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Graphics</w:t>
      </w:r>
    </w:p>
    <w:p w:rsidR="00CD5F7A" w:rsidRPr="00CD5F7A" w:rsidRDefault="00CD5F7A" w:rsidP="00CD5F7A">
      <w:pPr>
        <w:pStyle w:val="ListParagraph"/>
        <w:numPr>
          <w:ilvl w:val="0"/>
          <w:numId w:val="4"/>
        </w:numPr>
      </w:pPr>
      <w:r w:rsidRPr="00CD5F7A">
        <w:t xml:space="preserve">Querying &amp; configuring graphics (monitor, display modes, </w:t>
      </w:r>
      <w:proofErr w:type="spellStart"/>
      <w:r w:rsidRPr="00CD5F7A">
        <w:t>vsync</w:t>
      </w:r>
      <w:proofErr w:type="spellEnd"/>
      <w:r w:rsidRPr="00CD5F7A">
        <w:t>)</w:t>
      </w:r>
    </w:p>
    <w:p w:rsidR="00CD5F7A" w:rsidRPr="00CD5F7A" w:rsidRDefault="00CD5F7A" w:rsidP="00CD5F7A">
      <w:pPr>
        <w:ind w:left="360" w:firstLine="720"/>
        <w:jc w:val="both"/>
      </w:pPr>
      <w:proofErr w:type="spellStart"/>
      <w:r w:rsidRPr="00CD5F7A">
        <w:t>LibGDX</w:t>
      </w:r>
      <w:proofErr w:type="spellEnd"/>
      <w:r w:rsidRPr="00CD5F7A">
        <w:t xml:space="preserve"> </w:t>
      </w:r>
      <w:proofErr w:type="spellStart"/>
      <w:r w:rsidRPr="00CD5F7A">
        <w:t>memiliki</w:t>
      </w:r>
      <w:proofErr w:type="spellEnd"/>
      <w:r w:rsidRPr="00CD5F7A">
        <w:t xml:space="preserve"> API yang </w:t>
      </w:r>
      <w:proofErr w:type="spellStart"/>
      <w:r w:rsidRPr="00CD5F7A">
        <w:t>rumit</w:t>
      </w:r>
      <w:proofErr w:type="spellEnd"/>
      <w:r w:rsidRPr="00CD5F7A">
        <w:t xml:space="preserve"> yang </w:t>
      </w:r>
      <w:proofErr w:type="spellStart"/>
      <w:r w:rsidRPr="00CD5F7A">
        <w:t>memungkinkan</w:t>
      </w:r>
      <w:proofErr w:type="spellEnd"/>
      <w:r w:rsidRPr="00CD5F7A">
        <w:t xml:space="preserve"> </w:t>
      </w:r>
      <w:proofErr w:type="spellStart"/>
      <w:r w:rsidRPr="00CD5F7A">
        <w:t>kita</w:t>
      </w:r>
      <w:proofErr w:type="spellEnd"/>
      <w:r w:rsidRPr="00CD5F7A">
        <w:t xml:space="preserve"> </w:t>
      </w:r>
      <w:proofErr w:type="spellStart"/>
      <w:r w:rsidRPr="00CD5F7A">
        <w:t>memantau</w:t>
      </w:r>
      <w:proofErr w:type="spellEnd"/>
      <w:r w:rsidRPr="00CD5F7A">
        <w:t xml:space="preserve"> </w:t>
      </w:r>
      <w:proofErr w:type="spellStart"/>
      <w:r w:rsidRPr="00CD5F7A">
        <w:t>dan</w:t>
      </w:r>
      <w:proofErr w:type="spellEnd"/>
      <w:r w:rsidRPr="00CD5F7A">
        <w:t xml:space="preserve"> </w:t>
      </w:r>
      <w:proofErr w:type="spellStart"/>
      <w:r w:rsidRPr="00CD5F7A">
        <w:t>menampilkan</w:t>
      </w:r>
      <w:proofErr w:type="spellEnd"/>
      <w:r w:rsidRPr="00CD5F7A">
        <w:t xml:space="preserve"> </w:t>
      </w:r>
      <w:proofErr w:type="spellStart"/>
      <w:r w:rsidRPr="00CD5F7A">
        <w:t>permintaan</w:t>
      </w:r>
      <w:proofErr w:type="spellEnd"/>
      <w:r w:rsidRPr="00CD5F7A">
        <w:t xml:space="preserve">. </w:t>
      </w:r>
      <w:proofErr w:type="spellStart"/>
      <w:r w:rsidRPr="00CD5F7A">
        <w:t>Perubahan</w:t>
      </w:r>
      <w:proofErr w:type="spellEnd"/>
      <w:r w:rsidRPr="00CD5F7A">
        <w:t xml:space="preserve"> mode </w:t>
      </w:r>
      <w:proofErr w:type="spellStart"/>
      <w:r w:rsidRPr="00CD5F7A">
        <w:t>tampilan</w:t>
      </w:r>
      <w:proofErr w:type="spellEnd"/>
      <w:r w:rsidRPr="00CD5F7A">
        <w:t xml:space="preserve"> </w:t>
      </w:r>
      <w:proofErr w:type="spellStart"/>
      <w:r w:rsidRPr="00CD5F7A">
        <w:t>tidak</w:t>
      </w:r>
      <w:proofErr w:type="spellEnd"/>
      <w:r w:rsidRPr="00CD5F7A">
        <w:t xml:space="preserve"> </w:t>
      </w:r>
      <w:proofErr w:type="spellStart"/>
      <w:r w:rsidRPr="00CD5F7A">
        <w:t>didukung</w:t>
      </w:r>
      <w:proofErr w:type="spellEnd"/>
      <w:r w:rsidRPr="00CD5F7A">
        <w:t xml:space="preserve"> </w:t>
      </w:r>
      <w:proofErr w:type="spellStart"/>
      <w:r w:rsidRPr="00CD5F7A">
        <w:t>oleh</w:t>
      </w:r>
      <w:proofErr w:type="spellEnd"/>
      <w:r w:rsidRPr="00CD5F7A">
        <w:t xml:space="preserve"> Android </w:t>
      </w:r>
      <w:proofErr w:type="spellStart"/>
      <w:r w:rsidRPr="00CD5F7A">
        <w:t>dan</w:t>
      </w:r>
      <w:proofErr w:type="spellEnd"/>
      <w:r w:rsidRPr="00CD5F7A">
        <w:t xml:space="preserve"> </w:t>
      </w:r>
      <w:proofErr w:type="spellStart"/>
      <w:r w:rsidRPr="00CD5F7A">
        <w:t>iOS</w:t>
      </w:r>
      <w:proofErr w:type="spellEnd"/>
      <w:r>
        <w:t>.</w:t>
      </w:r>
    </w:p>
    <w:p w:rsidR="00CD5F7A" w:rsidRPr="00CD5F7A" w:rsidRDefault="00CD5F7A" w:rsidP="00CD5F7A">
      <w:pPr>
        <w:pStyle w:val="ListParagraph"/>
        <w:numPr>
          <w:ilvl w:val="0"/>
          <w:numId w:val="4"/>
        </w:numPr>
      </w:pPr>
      <w:r>
        <w:t xml:space="preserve"> </w:t>
      </w:r>
      <w:r w:rsidRPr="00CD5F7A">
        <w:t>Continuous &amp; Non-Continuous Rendering</w:t>
      </w:r>
    </w:p>
    <w:p w:rsidR="00CD5F7A" w:rsidRPr="00CD5F7A" w:rsidRDefault="00CD5F7A" w:rsidP="00CD5F7A">
      <w:pPr>
        <w:ind w:left="360" w:firstLine="720"/>
        <w:jc w:val="both"/>
      </w:pPr>
      <w:proofErr w:type="spellStart"/>
      <w:r w:rsidRPr="00CD5F7A">
        <w:t>Secara</w:t>
      </w:r>
      <w:proofErr w:type="spellEnd"/>
      <w:r w:rsidRPr="00CD5F7A">
        <w:t xml:space="preserve"> default di </w:t>
      </w:r>
      <w:proofErr w:type="spellStart"/>
      <w:r w:rsidRPr="00CD5F7A">
        <w:t>libgdx</w:t>
      </w:r>
      <w:proofErr w:type="spellEnd"/>
      <w:r w:rsidRPr="00CD5F7A">
        <w:t xml:space="preserve">, thread rendering </w:t>
      </w:r>
      <w:proofErr w:type="spellStart"/>
      <w:r w:rsidRPr="00CD5F7A">
        <w:t>memanggil</w:t>
      </w:r>
      <w:proofErr w:type="spellEnd"/>
      <w:r w:rsidRPr="00CD5F7A">
        <w:t xml:space="preserve"> </w:t>
      </w:r>
      <w:proofErr w:type="spellStart"/>
      <w:r w:rsidRPr="00CD5F7A">
        <w:t>metode</w:t>
      </w:r>
      <w:proofErr w:type="spellEnd"/>
      <w:r w:rsidRPr="00CD5F7A">
        <w:t xml:space="preserve"> </w:t>
      </w:r>
      <w:proofErr w:type="gramStart"/>
      <w:r w:rsidRPr="00CD5F7A">
        <w:t>render(</w:t>
      </w:r>
      <w:proofErr w:type="gramEnd"/>
      <w:r w:rsidRPr="00CD5F7A">
        <w:t xml:space="preserve">) class </w:t>
      </w:r>
      <w:proofErr w:type="spellStart"/>
      <w:r w:rsidRPr="00CD5F7A">
        <w:t>ApplicationListener</w:t>
      </w:r>
      <w:proofErr w:type="spellEnd"/>
      <w:r w:rsidRPr="00CD5F7A">
        <w:t xml:space="preserve"> </w:t>
      </w:r>
      <w:proofErr w:type="spellStart"/>
      <w:r w:rsidRPr="00CD5F7A">
        <w:t>secara</w:t>
      </w:r>
      <w:proofErr w:type="spellEnd"/>
      <w:r w:rsidRPr="00CD5F7A">
        <w:t xml:space="preserve"> </w:t>
      </w:r>
      <w:proofErr w:type="spellStart"/>
      <w:r w:rsidRPr="00CD5F7A">
        <w:t>terus</w:t>
      </w:r>
      <w:proofErr w:type="spellEnd"/>
      <w:r w:rsidRPr="00CD5F7A">
        <w:t xml:space="preserve"> </w:t>
      </w:r>
      <w:proofErr w:type="spellStart"/>
      <w:r w:rsidRPr="00CD5F7A">
        <w:t>menerus</w:t>
      </w:r>
      <w:proofErr w:type="spellEnd"/>
      <w:r w:rsidRPr="00CD5F7A">
        <w:t xml:space="preserve">, </w:t>
      </w:r>
      <w:proofErr w:type="spellStart"/>
      <w:r w:rsidRPr="00CD5F7A">
        <w:t>dengan</w:t>
      </w:r>
      <w:proofErr w:type="spellEnd"/>
      <w:r w:rsidRPr="00CD5F7A">
        <w:t xml:space="preserve"> </w:t>
      </w:r>
      <w:proofErr w:type="spellStart"/>
      <w:r w:rsidRPr="00CD5F7A">
        <w:t>frekuensi</w:t>
      </w:r>
      <w:proofErr w:type="spellEnd"/>
      <w:r w:rsidRPr="00CD5F7A">
        <w:t xml:space="preserve"> yang </w:t>
      </w:r>
      <w:proofErr w:type="spellStart"/>
      <w:r w:rsidRPr="00CD5F7A">
        <w:t>bergantung</w:t>
      </w:r>
      <w:proofErr w:type="spellEnd"/>
      <w:r w:rsidRPr="00CD5F7A">
        <w:t xml:space="preserve"> </w:t>
      </w:r>
      <w:proofErr w:type="spellStart"/>
      <w:r w:rsidRPr="00CD5F7A">
        <w:t>pada</w:t>
      </w:r>
      <w:proofErr w:type="spellEnd"/>
      <w:r w:rsidRPr="00CD5F7A">
        <w:t xml:space="preserve"> </w:t>
      </w:r>
      <w:proofErr w:type="spellStart"/>
      <w:r w:rsidRPr="00CD5F7A">
        <w:t>perangkat</w:t>
      </w:r>
      <w:proofErr w:type="spellEnd"/>
      <w:r w:rsidRPr="00CD5F7A">
        <w:t xml:space="preserve"> </w:t>
      </w:r>
      <w:proofErr w:type="spellStart"/>
      <w:r w:rsidRPr="00CD5F7A">
        <w:t>keras</w:t>
      </w:r>
      <w:proofErr w:type="spellEnd"/>
      <w:r w:rsidRPr="00CD5F7A">
        <w:t xml:space="preserve"> (30-50-80 kali per </w:t>
      </w:r>
      <w:proofErr w:type="spellStart"/>
      <w:r w:rsidRPr="00CD5F7A">
        <w:t>detik</w:t>
      </w:r>
      <w:proofErr w:type="spellEnd"/>
      <w:r w:rsidRPr="00CD5F7A">
        <w:t>)</w:t>
      </w:r>
      <w:r>
        <w:t xml:space="preserve"> . </w:t>
      </w:r>
      <w:proofErr w:type="spellStart"/>
      <w:r w:rsidRPr="00CD5F7A">
        <w:t>Jika</w:t>
      </w:r>
      <w:proofErr w:type="spellEnd"/>
      <w:r w:rsidRPr="00CD5F7A">
        <w:t xml:space="preserve"> rendering </w:t>
      </w:r>
      <w:proofErr w:type="spellStart"/>
      <w:r w:rsidRPr="00CD5F7A">
        <w:t>terus</w:t>
      </w:r>
      <w:proofErr w:type="spellEnd"/>
      <w:r w:rsidRPr="00CD5F7A">
        <w:t xml:space="preserve"> </w:t>
      </w:r>
      <w:proofErr w:type="spellStart"/>
      <w:r w:rsidRPr="00CD5F7A">
        <w:t>menerus</w:t>
      </w:r>
      <w:proofErr w:type="spellEnd"/>
      <w:r w:rsidRPr="00CD5F7A">
        <w:t xml:space="preserve"> </w:t>
      </w:r>
      <w:proofErr w:type="spellStart"/>
      <w:r w:rsidRPr="00CD5F7A">
        <w:t>disetel</w:t>
      </w:r>
      <w:proofErr w:type="spellEnd"/>
      <w:r w:rsidRPr="00CD5F7A">
        <w:t xml:space="preserve"> </w:t>
      </w:r>
      <w:proofErr w:type="spellStart"/>
      <w:r w:rsidRPr="00CD5F7A">
        <w:t>ke</w:t>
      </w:r>
      <w:proofErr w:type="spellEnd"/>
      <w:r w:rsidRPr="00CD5F7A">
        <w:t xml:space="preserve"> false, </w:t>
      </w:r>
      <w:proofErr w:type="spellStart"/>
      <w:r w:rsidRPr="00CD5F7A">
        <w:t>metode</w:t>
      </w:r>
      <w:proofErr w:type="spellEnd"/>
      <w:r w:rsidRPr="00CD5F7A">
        <w:t xml:space="preserve"> </w:t>
      </w:r>
      <w:proofErr w:type="gramStart"/>
      <w:r w:rsidRPr="00CD5F7A">
        <w:t>render(</w:t>
      </w:r>
      <w:proofErr w:type="gramEnd"/>
      <w:r w:rsidRPr="00CD5F7A">
        <w:t xml:space="preserve">) </w:t>
      </w:r>
      <w:proofErr w:type="spellStart"/>
      <w:r w:rsidRPr="00CD5F7A">
        <w:t>akan</w:t>
      </w:r>
      <w:proofErr w:type="spellEnd"/>
      <w:r w:rsidRPr="00CD5F7A">
        <w:t xml:space="preserve"> </w:t>
      </w:r>
      <w:proofErr w:type="spellStart"/>
      <w:r w:rsidRPr="00CD5F7A">
        <w:t>dipanggil</w:t>
      </w:r>
      <w:proofErr w:type="spellEnd"/>
      <w:r w:rsidRPr="00CD5F7A">
        <w:t xml:space="preserve"> </w:t>
      </w:r>
      <w:proofErr w:type="spellStart"/>
      <w:r w:rsidRPr="00CD5F7A">
        <w:t>hanya</w:t>
      </w:r>
      <w:proofErr w:type="spellEnd"/>
      <w:r w:rsidRPr="00CD5F7A">
        <w:t xml:space="preserve"> </w:t>
      </w:r>
      <w:proofErr w:type="spellStart"/>
      <w:r w:rsidRPr="00CD5F7A">
        <w:t>jika</w:t>
      </w:r>
      <w:proofErr w:type="spellEnd"/>
      <w:r w:rsidRPr="00CD5F7A">
        <w:t xml:space="preserve"> </w:t>
      </w:r>
      <w:proofErr w:type="spellStart"/>
      <w:r w:rsidRPr="00CD5F7A">
        <w:t>hal-hal</w:t>
      </w:r>
      <w:proofErr w:type="spellEnd"/>
      <w:r w:rsidRPr="00CD5F7A">
        <w:t xml:space="preserve"> </w:t>
      </w:r>
      <w:proofErr w:type="spellStart"/>
      <w:r w:rsidRPr="00CD5F7A">
        <w:t>berikut</w:t>
      </w:r>
      <w:proofErr w:type="spellEnd"/>
      <w:r w:rsidRPr="00CD5F7A">
        <w:t xml:space="preserve"> </w:t>
      </w:r>
      <w:proofErr w:type="spellStart"/>
      <w:r w:rsidRPr="00CD5F7A">
        <w:t>terjadi</w:t>
      </w:r>
      <w:proofErr w:type="spellEnd"/>
      <w:r w:rsidRPr="00CD5F7A">
        <w:t>:</w:t>
      </w:r>
    </w:p>
    <w:p w:rsidR="00CD5F7A" w:rsidRPr="00CD5F7A" w:rsidRDefault="00CD5F7A" w:rsidP="00CD5F7A">
      <w:pPr>
        <w:pStyle w:val="ListParagraph"/>
        <w:ind w:left="1800"/>
      </w:pPr>
      <w:r w:rsidRPr="00CD5F7A">
        <w:t>An input event is triggered</w:t>
      </w:r>
    </w:p>
    <w:p w:rsidR="00CD5F7A" w:rsidRPr="00CD5F7A" w:rsidRDefault="00CD5F7A" w:rsidP="00CD5F7A">
      <w:pPr>
        <w:ind w:left="720" w:firstLine="720"/>
      </w:pPr>
      <w:proofErr w:type="spellStart"/>
      <w:proofErr w:type="gramStart"/>
      <w:r w:rsidRPr="00CD5F7A">
        <w:t>Gdx.graphics.requestRendering</w:t>
      </w:r>
      <w:proofErr w:type="spellEnd"/>
      <w:r w:rsidRPr="00CD5F7A">
        <w:t>(</w:t>
      </w:r>
      <w:proofErr w:type="gramEnd"/>
      <w:r w:rsidRPr="00CD5F7A">
        <w:t>) is called</w:t>
      </w:r>
    </w:p>
    <w:p w:rsidR="00CD5F7A" w:rsidRPr="00CD5F7A" w:rsidRDefault="00CD5F7A" w:rsidP="00CD5F7A">
      <w:pPr>
        <w:ind w:left="1440"/>
      </w:pPr>
      <w:proofErr w:type="spellStart"/>
      <w:proofErr w:type="gramStart"/>
      <w:r w:rsidRPr="00CD5F7A">
        <w:t>Gdx.app.postRunnable</w:t>
      </w:r>
      <w:proofErr w:type="spellEnd"/>
      <w:r w:rsidRPr="00CD5F7A">
        <w:t>(</w:t>
      </w:r>
      <w:proofErr w:type="gramEnd"/>
      <w:r w:rsidRPr="00CD5F7A">
        <w:t>) is called</w:t>
      </w:r>
    </w:p>
    <w:p w:rsidR="00CD5F7A" w:rsidRPr="00CD5F7A" w:rsidRDefault="00CD5F7A" w:rsidP="00CD5F7A">
      <w:pPr>
        <w:pStyle w:val="ListParagraph"/>
        <w:numPr>
          <w:ilvl w:val="0"/>
          <w:numId w:val="4"/>
        </w:numPr>
      </w:pPr>
      <w:r w:rsidRPr="00CD5F7A">
        <w:t>Clearing the Screen</w:t>
      </w:r>
    </w:p>
    <w:p w:rsidR="00CD5F7A" w:rsidRPr="00CD5F7A" w:rsidRDefault="00CD5F7A" w:rsidP="00CD5F7A">
      <w:pPr>
        <w:ind w:left="360" w:firstLine="720"/>
        <w:jc w:val="both"/>
      </w:pPr>
      <w:proofErr w:type="spellStart"/>
      <w:r w:rsidRPr="00CD5F7A">
        <w:t>Untuk</w:t>
      </w:r>
      <w:proofErr w:type="spellEnd"/>
      <w:r w:rsidRPr="00CD5F7A">
        <w:t xml:space="preserve"> </w:t>
      </w:r>
      <w:proofErr w:type="spellStart"/>
      <w:r w:rsidRPr="00CD5F7A">
        <w:t>menghapus</w:t>
      </w:r>
      <w:proofErr w:type="spellEnd"/>
      <w:r w:rsidRPr="00CD5F7A">
        <w:t xml:space="preserve"> </w:t>
      </w:r>
      <w:proofErr w:type="spellStart"/>
      <w:r w:rsidRPr="00CD5F7A">
        <w:t>layar</w:t>
      </w:r>
      <w:proofErr w:type="spellEnd"/>
      <w:r w:rsidRPr="00CD5F7A">
        <w:t xml:space="preserve"> di </w:t>
      </w:r>
      <w:proofErr w:type="spellStart"/>
      <w:r w:rsidRPr="00CD5F7A">
        <w:t>Libgdx</w:t>
      </w:r>
      <w:proofErr w:type="spellEnd"/>
      <w:r w:rsidRPr="00CD5F7A">
        <w:t xml:space="preserve"> </w:t>
      </w:r>
      <w:proofErr w:type="spellStart"/>
      <w:r w:rsidRPr="00CD5F7A">
        <w:t>tidak</w:t>
      </w:r>
      <w:proofErr w:type="spellEnd"/>
      <w:r w:rsidRPr="00CD5F7A">
        <w:t xml:space="preserve"> </w:t>
      </w:r>
      <w:proofErr w:type="spellStart"/>
      <w:r w:rsidRPr="00CD5F7A">
        <w:t>seperti</w:t>
      </w:r>
      <w:proofErr w:type="spellEnd"/>
      <w:r w:rsidRPr="00CD5F7A">
        <w:t xml:space="preserve"> </w:t>
      </w:r>
      <w:proofErr w:type="spellStart"/>
      <w:r w:rsidRPr="00CD5F7A">
        <w:t>membersihkan</w:t>
      </w:r>
      <w:proofErr w:type="spellEnd"/>
      <w:r w:rsidRPr="00CD5F7A">
        <w:t xml:space="preserve"> </w:t>
      </w:r>
      <w:proofErr w:type="spellStart"/>
      <w:r w:rsidRPr="00CD5F7A">
        <w:t>layar</w:t>
      </w:r>
      <w:proofErr w:type="spellEnd"/>
      <w:r w:rsidRPr="00CD5F7A">
        <w:t xml:space="preserve"> </w:t>
      </w:r>
      <w:proofErr w:type="spellStart"/>
      <w:r w:rsidRPr="00CD5F7A">
        <w:t>dalam</w:t>
      </w:r>
      <w:proofErr w:type="spellEnd"/>
      <w:r w:rsidRPr="00CD5F7A">
        <w:t xml:space="preserve"> </w:t>
      </w:r>
      <w:proofErr w:type="spellStart"/>
      <w:r w:rsidRPr="00CD5F7A">
        <w:t>aplikasi</w:t>
      </w:r>
      <w:proofErr w:type="spellEnd"/>
      <w:r w:rsidRPr="00CD5F7A">
        <w:t xml:space="preserve"> OpenGL </w:t>
      </w:r>
      <w:proofErr w:type="spellStart"/>
      <w:r w:rsidRPr="00CD5F7A">
        <w:t>biasa</w:t>
      </w:r>
      <w:proofErr w:type="spellEnd"/>
      <w:r w:rsidRPr="00CD5F7A">
        <w:t xml:space="preserve">. </w:t>
      </w:r>
      <w:proofErr w:type="spellStart"/>
      <w:r w:rsidRPr="00CD5F7A">
        <w:t>Satu-satunya</w:t>
      </w:r>
      <w:proofErr w:type="spellEnd"/>
      <w:r w:rsidRPr="00CD5F7A">
        <w:t xml:space="preserve"> </w:t>
      </w:r>
      <w:proofErr w:type="spellStart"/>
      <w:r w:rsidRPr="00CD5F7A">
        <w:t>perbedaan</w:t>
      </w:r>
      <w:proofErr w:type="spellEnd"/>
      <w:r w:rsidRPr="00CD5F7A">
        <w:t xml:space="preserve"> </w:t>
      </w:r>
      <w:proofErr w:type="spellStart"/>
      <w:r w:rsidRPr="00CD5F7A">
        <w:t>adalah</w:t>
      </w:r>
      <w:proofErr w:type="spellEnd"/>
      <w:r w:rsidRPr="00CD5F7A">
        <w:t xml:space="preserve"> </w:t>
      </w:r>
      <w:proofErr w:type="spellStart"/>
      <w:r w:rsidRPr="00CD5F7A">
        <w:t>bagaimana</w:t>
      </w:r>
      <w:proofErr w:type="spellEnd"/>
      <w:r w:rsidRPr="00CD5F7A">
        <w:t xml:space="preserve"> </w:t>
      </w:r>
      <w:proofErr w:type="spellStart"/>
      <w:r w:rsidRPr="00CD5F7A">
        <w:t>seseorang</w:t>
      </w:r>
      <w:proofErr w:type="spellEnd"/>
      <w:r w:rsidRPr="00CD5F7A">
        <w:t xml:space="preserve"> </w:t>
      </w:r>
      <w:proofErr w:type="spellStart"/>
      <w:r w:rsidRPr="00CD5F7A">
        <w:t>mengakses</w:t>
      </w:r>
      <w:proofErr w:type="spellEnd"/>
      <w:r w:rsidRPr="00CD5F7A">
        <w:t xml:space="preserve"> </w:t>
      </w:r>
      <w:proofErr w:type="spellStart"/>
      <w:r w:rsidRPr="00CD5F7A">
        <w:t>konteks</w:t>
      </w:r>
      <w:proofErr w:type="spellEnd"/>
      <w:r w:rsidRPr="00CD5F7A">
        <w:t xml:space="preserve"> OpenGL</w:t>
      </w:r>
    </w:p>
    <w:p w:rsidR="00CD5F7A" w:rsidRDefault="00CD5F7A" w:rsidP="00CD5F7A">
      <w:pPr>
        <w:pStyle w:val="ListParagraph"/>
        <w:numPr>
          <w:ilvl w:val="0"/>
          <w:numId w:val="4"/>
        </w:numPr>
      </w:pPr>
      <w:r w:rsidRPr="00CD5F7A">
        <w:t>Taking a Screenshot</w:t>
      </w:r>
    </w:p>
    <w:p w:rsidR="00CD5F7A" w:rsidRPr="00CD5F7A" w:rsidRDefault="00CD5F7A" w:rsidP="00CD5F7A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CD5F7A">
        <w:rPr>
          <w:rFonts w:ascii="Consolas" w:eastAsia="Times New Roman" w:hAnsi="Consolas" w:cs="Consolas"/>
          <w:color w:val="D73A49"/>
          <w:sz w:val="20"/>
          <w:szCs w:val="20"/>
        </w:rPr>
        <w:t>byte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 xml:space="preserve">] pixels </w:t>
      </w:r>
      <w:r w:rsidRPr="00CD5F7A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ScreenUtils</w:t>
      </w:r>
      <w:r w:rsidRPr="00CD5F7A">
        <w:rPr>
          <w:rFonts w:ascii="Consolas" w:eastAsia="Times New Roman" w:hAnsi="Consolas" w:cs="Consolas"/>
          <w:color w:val="D73A49"/>
          <w:sz w:val="20"/>
          <w:szCs w:val="20"/>
        </w:rPr>
        <w:t>.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getFrameBufferPixels</w:t>
      </w:r>
      <w:proofErr w:type="spellEnd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CD5F7A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CD5F7A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Gdx</w:t>
      </w:r>
      <w:r w:rsidRPr="00CD5F7A">
        <w:rPr>
          <w:rFonts w:ascii="Consolas" w:eastAsia="Times New Roman" w:hAnsi="Consolas" w:cs="Consolas"/>
          <w:color w:val="D73A49"/>
          <w:sz w:val="20"/>
          <w:szCs w:val="20"/>
        </w:rPr>
        <w:t>.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graphics</w:t>
      </w:r>
      <w:r w:rsidRPr="00CD5F7A">
        <w:rPr>
          <w:rFonts w:ascii="Consolas" w:eastAsia="Times New Roman" w:hAnsi="Consolas" w:cs="Consolas"/>
          <w:color w:val="D73A49"/>
          <w:sz w:val="20"/>
          <w:szCs w:val="20"/>
        </w:rPr>
        <w:t>.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getBackBufferWidth</w:t>
      </w:r>
      <w:proofErr w:type="spellEnd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 xml:space="preserve">(), </w:t>
      </w:r>
      <w:proofErr w:type="spellStart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Gdx</w:t>
      </w:r>
      <w:r w:rsidRPr="00CD5F7A">
        <w:rPr>
          <w:rFonts w:ascii="Consolas" w:eastAsia="Times New Roman" w:hAnsi="Consolas" w:cs="Consolas"/>
          <w:color w:val="D73A49"/>
          <w:sz w:val="20"/>
          <w:szCs w:val="20"/>
        </w:rPr>
        <w:t>.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graphics</w:t>
      </w:r>
      <w:r w:rsidRPr="00CD5F7A">
        <w:rPr>
          <w:rFonts w:ascii="Consolas" w:eastAsia="Times New Roman" w:hAnsi="Consolas" w:cs="Consolas"/>
          <w:color w:val="D73A49"/>
          <w:sz w:val="20"/>
          <w:szCs w:val="20"/>
        </w:rPr>
        <w:t>.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getBackBufferHeight</w:t>
      </w:r>
      <w:proofErr w:type="spellEnd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 xml:space="preserve">(), </w:t>
      </w:r>
      <w:r w:rsidRPr="00CD5F7A">
        <w:rPr>
          <w:rFonts w:ascii="Consolas" w:eastAsia="Times New Roman" w:hAnsi="Consolas" w:cs="Consolas"/>
          <w:color w:val="005CC5"/>
          <w:sz w:val="20"/>
          <w:szCs w:val="20"/>
        </w:rPr>
        <w:t>true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CD5F7A" w:rsidRPr="00CD5F7A" w:rsidRDefault="00CD5F7A" w:rsidP="00CD5F7A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CD5F7A" w:rsidRPr="00CD5F7A" w:rsidRDefault="00CD5F7A" w:rsidP="00CD5F7A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Pixmap</w:t>
      </w:r>
      <w:proofErr w:type="spellEnd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pixmap</w:t>
      </w:r>
      <w:proofErr w:type="spellEnd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D5F7A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D5F7A">
        <w:rPr>
          <w:rFonts w:ascii="Consolas" w:eastAsia="Times New Roman" w:hAnsi="Consolas" w:cs="Consolas"/>
          <w:color w:val="D73A49"/>
          <w:sz w:val="20"/>
          <w:szCs w:val="20"/>
        </w:rPr>
        <w:t>new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Pixmap</w:t>
      </w:r>
      <w:proofErr w:type="spellEnd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Gdx</w:t>
      </w:r>
      <w:r w:rsidRPr="00CD5F7A">
        <w:rPr>
          <w:rFonts w:ascii="Consolas" w:eastAsia="Times New Roman" w:hAnsi="Consolas" w:cs="Consolas"/>
          <w:color w:val="D73A49"/>
          <w:sz w:val="20"/>
          <w:szCs w:val="20"/>
        </w:rPr>
        <w:t>.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graphics</w:t>
      </w:r>
      <w:r w:rsidRPr="00CD5F7A">
        <w:rPr>
          <w:rFonts w:ascii="Consolas" w:eastAsia="Times New Roman" w:hAnsi="Consolas" w:cs="Consolas"/>
          <w:color w:val="D73A49"/>
          <w:sz w:val="20"/>
          <w:szCs w:val="20"/>
        </w:rPr>
        <w:t>.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getBackBufferWidth</w:t>
      </w:r>
      <w:proofErr w:type="spellEnd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 xml:space="preserve">(), </w:t>
      </w:r>
      <w:proofErr w:type="spellStart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Gdx</w:t>
      </w:r>
      <w:r w:rsidRPr="00CD5F7A">
        <w:rPr>
          <w:rFonts w:ascii="Consolas" w:eastAsia="Times New Roman" w:hAnsi="Consolas" w:cs="Consolas"/>
          <w:color w:val="D73A49"/>
          <w:sz w:val="20"/>
          <w:szCs w:val="20"/>
        </w:rPr>
        <w:t>.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graphics</w:t>
      </w:r>
      <w:r w:rsidRPr="00CD5F7A">
        <w:rPr>
          <w:rFonts w:ascii="Consolas" w:eastAsia="Times New Roman" w:hAnsi="Consolas" w:cs="Consolas"/>
          <w:color w:val="D73A49"/>
          <w:sz w:val="20"/>
          <w:szCs w:val="20"/>
        </w:rPr>
        <w:t>.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getBackBufferHeight</w:t>
      </w:r>
      <w:proofErr w:type="spellEnd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(), Pixmap</w:t>
      </w:r>
      <w:r w:rsidRPr="00CD5F7A">
        <w:rPr>
          <w:rFonts w:ascii="Consolas" w:eastAsia="Times New Roman" w:hAnsi="Consolas" w:cs="Consolas"/>
          <w:color w:val="D73A49"/>
          <w:sz w:val="20"/>
          <w:szCs w:val="20"/>
        </w:rPr>
        <w:t>.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Format</w:t>
      </w:r>
      <w:r w:rsidRPr="00CD5F7A">
        <w:rPr>
          <w:rFonts w:ascii="Consolas" w:eastAsia="Times New Roman" w:hAnsi="Consolas" w:cs="Consolas"/>
          <w:color w:val="D73A49"/>
          <w:sz w:val="20"/>
          <w:szCs w:val="20"/>
        </w:rPr>
        <w:t>.</w:t>
      </w:r>
      <w:r w:rsidRPr="00CD5F7A">
        <w:rPr>
          <w:rFonts w:ascii="Consolas" w:eastAsia="Times New Roman" w:hAnsi="Consolas" w:cs="Consolas"/>
          <w:color w:val="005CC5"/>
          <w:sz w:val="20"/>
          <w:szCs w:val="20"/>
        </w:rPr>
        <w:t>RGBA8888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CD5F7A" w:rsidRPr="00CD5F7A" w:rsidRDefault="00CD5F7A" w:rsidP="00CD5F7A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BufferUtils</w:t>
      </w:r>
      <w:r w:rsidRPr="00CD5F7A">
        <w:rPr>
          <w:rFonts w:ascii="Consolas" w:eastAsia="Times New Roman" w:hAnsi="Consolas" w:cs="Consolas"/>
          <w:color w:val="D73A49"/>
          <w:sz w:val="20"/>
          <w:szCs w:val="20"/>
        </w:rPr>
        <w:t>.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copy</w:t>
      </w:r>
      <w:proofErr w:type="spellEnd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 xml:space="preserve">pixels, </w:t>
      </w:r>
      <w:r w:rsidRPr="00CD5F7A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pixmap</w:t>
      </w:r>
      <w:r w:rsidRPr="00CD5F7A">
        <w:rPr>
          <w:rFonts w:ascii="Consolas" w:eastAsia="Times New Roman" w:hAnsi="Consolas" w:cs="Consolas"/>
          <w:color w:val="D73A49"/>
          <w:sz w:val="20"/>
          <w:szCs w:val="20"/>
        </w:rPr>
        <w:t>.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getPixels</w:t>
      </w:r>
      <w:proofErr w:type="spellEnd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 xml:space="preserve">(), </w:t>
      </w:r>
      <w:proofErr w:type="spellStart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pixels</w:t>
      </w:r>
      <w:r w:rsidRPr="00CD5F7A">
        <w:rPr>
          <w:rFonts w:ascii="Consolas" w:eastAsia="Times New Roman" w:hAnsi="Consolas" w:cs="Consolas"/>
          <w:color w:val="D73A49"/>
          <w:sz w:val="20"/>
          <w:szCs w:val="20"/>
        </w:rPr>
        <w:t>.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length</w:t>
      </w:r>
      <w:proofErr w:type="spellEnd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CD5F7A" w:rsidRPr="00CD5F7A" w:rsidRDefault="00CD5F7A" w:rsidP="00CD5F7A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PixmapIO</w:t>
      </w:r>
      <w:r w:rsidRPr="00CD5F7A">
        <w:rPr>
          <w:rFonts w:ascii="Consolas" w:eastAsia="Times New Roman" w:hAnsi="Consolas" w:cs="Consolas"/>
          <w:color w:val="D73A49"/>
          <w:sz w:val="20"/>
          <w:szCs w:val="20"/>
        </w:rPr>
        <w:t>.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writePNG</w:t>
      </w:r>
      <w:proofErr w:type="spellEnd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Gdx</w:t>
      </w:r>
      <w:r w:rsidRPr="00CD5F7A">
        <w:rPr>
          <w:rFonts w:ascii="Consolas" w:eastAsia="Times New Roman" w:hAnsi="Consolas" w:cs="Consolas"/>
          <w:color w:val="D73A49"/>
          <w:sz w:val="20"/>
          <w:szCs w:val="20"/>
        </w:rPr>
        <w:t>.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files</w:t>
      </w:r>
      <w:r w:rsidRPr="00CD5F7A">
        <w:rPr>
          <w:rFonts w:ascii="Consolas" w:eastAsia="Times New Roman" w:hAnsi="Consolas" w:cs="Consolas"/>
          <w:color w:val="D73A49"/>
          <w:sz w:val="20"/>
          <w:szCs w:val="20"/>
        </w:rPr>
        <w:t>.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external</w:t>
      </w:r>
      <w:proofErr w:type="spellEnd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CD5F7A">
        <w:rPr>
          <w:rFonts w:ascii="Consolas" w:eastAsia="Times New Roman" w:hAnsi="Consolas" w:cs="Consolas"/>
          <w:color w:val="032F62"/>
          <w:sz w:val="20"/>
          <w:szCs w:val="20"/>
        </w:rPr>
        <w:t>"mypixmap.png"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 xml:space="preserve">), </w:t>
      </w:r>
      <w:proofErr w:type="spellStart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pixmap</w:t>
      </w:r>
      <w:proofErr w:type="spellEnd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CD5F7A" w:rsidRPr="00CD5F7A" w:rsidRDefault="00CD5F7A" w:rsidP="00CD5F7A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pixmap</w:t>
      </w:r>
      <w:r w:rsidRPr="00CD5F7A">
        <w:rPr>
          <w:rFonts w:ascii="Consolas" w:eastAsia="Times New Roman" w:hAnsi="Consolas" w:cs="Consolas"/>
          <w:color w:val="D73A49"/>
          <w:sz w:val="20"/>
          <w:szCs w:val="20"/>
        </w:rPr>
        <w:t>.</w:t>
      </w:r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dispose</w:t>
      </w:r>
      <w:proofErr w:type="spellEnd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CD5F7A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CD5F7A" w:rsidRPr="00CD5F7A" w:rsidRDefault="00CD5F7A" w:rsidP="00CD5F7A">
      <w:pPr>
        <w:pStyle w:val="ListParagraph"/>
      </w:pPr>
    </w:p>
    <w:p w:rsidR="00CD5F7A" w:rsidRPr="00CD5F7A" w:rsidRDefault="00CD5F7A" w:rsidP="00CD5F7A">
      <w:pPr>
        <w:pStyle w:val="ListParagraph"/>
        <w:numPr>
          <w:ilvl w:val="0"/>
          <w:numId w:val="4"/>
        </w:numPr>
      </w:pPr>
      <w:r w:rsidRPr="00CD5F7A">
        <w:t>Profiling</w:t>
      </w:r>
    </w:p>
    <w:p w:rsidR="00CD5F7A" w:rsidRPr="00CD5F7A" w:rsidRDefault="00CD5F7A" w:rsidP="00CD5F7A">
      <w:pPr>
        <w:ind w:left="360" w:firstLine="720"/>
        <w:jc w:val="both"/>
      </w:pPr>
      <w:proofErr w:type="spellStart"/>
      <w:r w:rsidRPr="00CD5F7A">
        <w:t>Mengupdate</w:t>
      </w:r>
      <w:proofErr w:type="spellEnd"/>
      <w:r w:rsidRPr="00CD5F7A">
        <w:t xml:space="preserve"> </w:t>
      </w:r>
      <w:proofErr w:type="spellStart"/>
      <w:r w:rsidRPr="00CD5F7A">
        <w:t>panggilan</w:t>
      </w:r>
      <w:proofErr w:type="spellEnd"/>
      <w:r w:rsidRPr="00CD5F7A">
        <w:t xml:space="preserve"> OpenGL </w:t>
      </w:r>
      <w:proofErr w:type="spellStart"/>
      <w:r w:rsidRPr="00CD5F7A">
        <w:t>aktual</w:t>
      </w:r>
      <w:proofErr w:type="spellEnd"/>
      <w:r w:rsidRPr="00CD5F7A">
        <w:t xml:space="preserve"> yang </w:t>
      </w:r>
      <w:proofErr w:type="spellStart"/>
      <w:r w:rsidRPr="00CD5F7A">
        <w:t>terjadi</w:t>
      </w:r>
      <w:proofErr w:type="spellEnd"/>
      <w:r w:rsidRPr="00CD5F7A">
        <w:t xml:space="preserve"> </w:t>
      </w:r>
      <w:proofErr w:type="spellStart"/>
      <w:r w:rsidRPr="00CD5F7A">
        <w:t>saat</w:t>
      </w:r>
      <w:proofErr w:type="spellEnd"/>
      <w:r w:rsidRPr="00CD5F7A">
        <w:t xml:space="preserve"> </w:t>
      </w:r>
      <w:proofErr w:type="spellStart"/>
      <w:r w:rsidRPr="00CD5F7A">
        <w:t>permainan</w:t>
      </w:r>
      <w:proofErr w:type="spellEnd"/>
      <w:r w:rsidRPr="00CD5F7A">
        <w:t xml:space="preserve"> </w:t>
      </w:r>
      <w:proofErr w:type="spellStart"/>
      <w:r w:rsidRPr="00CD5F7A">
        <w:t>berjalan</w:t>
      </w:r>
      <w:proofErr w:type="spellEnd"/>
      <w:r w:rsidRPr="00CD5F7A">
        <w:t xml:space="preserve"> </w:t>
      </w:r>
      <w:proofErr w:type="spellStart"/>
      <w:r w:rsidRPr="00CD5F7A">
        <w:t>seringkali</w:t>
      </w:r>
      <w:proofErr w:type="spellEnd"/>
      <w:r w:rsidRPr="00CD5F7A">
        <w:t xml:space="preserve"> </w:t>
      </w:r>
      <w:proofErr w:type="spellStart"/>
      <w:r w:rsidRPr="00CD5F7A">
        <w:t>tidak</w:t>
      </w:r>
      <w:proofErr w:type="spellEnd"/>
      <w:r w:rsidRPr="00CD5F7A">
        <w:t xml:space="preserve"> </w:t>
      </w:r>
      <w:proofErr w:type="spellStart"/>
      <w:r w:rsidRPr="00CD5F7A">
        <w:t>terlalu</w:t>
      </w:r>
      <w:proofErr w:type="spellEnd"/>
      <w:r w:rsidRPr="00CD5F7A">
        <w:t xml:space="preserve"> </w:t>
      </w:r>
      <w:proofErr w:type="spellStart"/>
      <w:r w:rsidRPr="00CD5F7A">
        <w:t>mudah</w:t>
      </w:r>
      <w:proofErr w:type="spellEnd"/>
      <w:r w:rsidRPr="00CD5F7A">
        <w:t xml:space="preserve"> </w:t>
      </w:r>
      <w:proofErr w:type="spellStart"/>
      <w:r w:rsidRPr="00CD5F7A">
        <w:t>dilakukan</w:t>
      </w:r>
      <w:proofErr w:type="spellEnd"/>
      <w:r w:rsidRPr="00CD5F7A">
        <w:t xml:space="preserve">, </w:t>
      </w:r>
      <w:proofErr w:type="spellStart"/>
      <w:r w:rsidRPr="00CD5F7A">
        <w:t>karena</w:t>
      </w:r>
      <w:proofErr w:type="spellEnd"/>
      <w:r w:rsidRPr="00CD5F7A">
        <w:t xml:space="preserve"> </w:t>
      </w:r>
      <w:proofErr w:type="spellStart"/>
      <w:r w:rsidRPr="00CD5F7A">
        <w:t>libGDX</w:t>
      </w:r>
      <w:proofErr w:type="spellEnd"/>
      <w:r w:rsidRPr="00CD5F7A">
        <w:t xml:space="preserve"> </w:t>
      </w:r>
      <w:proofErr w:type="spellStart"/>
      <w:r w:rsidRPr="00CD5F7A">
        <w:t>mencoba</w:t>
      </w:r>
      <w:proofErr w:type="spellEnd"/>
      <w:r w:rsidRPr="00CD5F7A">
        <w:t xml:space="preserve"> </w:t>
      </w:r>
      <w:proofErr w:type="spellStart"/>
      <w:r w:rsidRPr="00CD5F7A">
        <w:t>untuk</w:t>
      </w:r>
      <w:proofErr w:type="spellEnd"/>
      <w:r w:rsidRPr="00CD5F7A">
        <w:t xml:space="preserve"> </w:t>
      </w:r>
      <w:proofErr w:type="spellStart"/>
      <w:r w:rsidRPr="00CD5F7A">
        <w:t>menghapus</w:t>
      </w:r>
      <w:proofErr w:type="spellEnd"/>
      <w:r w:rsidRPr="00CD5F7A">
        <w:t xml:space="preserve"> </w:t>
      </w:r>
      <w:proofErr w:type="spellStart"/>
      <w:r w:rsidRPr="00CD5F7A">
        <w:t>semua</w:t>
      </w:r>
      <w:proofErr w:type="spellEnd"/>
      <w:r w:rsidRPr="00CD5F7A">
        <w:t xml:space="preserve"> </w:t>
      </w:r>
      <w:proofErr w:type="spellStart"/>
      <w:r w:rsidRPr="00CD5F7A">
        <w:t>hal</w:t>
      </w:r>
      <w:proofErr w:type="spellEnd"/>
      <w:r w:rsidRPr="00CD5F7A">
        <w:t xml:space="preserve"> </w:t>
      </w:r>
      <w:proofErr w:type="spellStart"/>
      <w:r w:rsidRPr="00CD5F7A">
        <w:t>tingkat</w:t>
      </w:r>
      <w:proofErr w:type="spellEnd"/>
      <w:r w:rsidRPr="00CD5F7A">
        <w:t xml:space="preserve"> </w:t>
      </w:r>
      <w:proofErr w:type="spellStart"/>
      <w:r w:rsidRPr="00CD5F7A">
        <w:t>rendah</w:t>
      </w:r>
      <w:proofErr w:type="spellEnd"/>
      <w:r w:rsidRPr="00CD5F7A">
        <w:t xml:space="preserve">. </w:t>
      </w:r>
      <w:proofErr w:type="spellStart"/>
      <w:r w:rsidRPr="00CD5F7A">
        <w:t>Untuk</w:t>
      </w:r>
      <w:proofErr w:type="spellEnd"/>
      <w:r w:rsidRPr="00CD5F7A">
        <w:t xml:space="preserve"> </w:t>
      </w:r>
      <w:proofErr w:type="spellStart"/>
      <w:r w:rsidRPr="00CD5F7A">
        <w:t>memungkinkan</w:t>
      </w:r>
      <w:proofErr w:type="spellEnd"/>
      <w:r w:rsidRPr="00CD5F7A">
        <w:t xml:space="preserve"> </w:t>
      </w:r>
      <w:proofErr w:type="spellStart"/>
      <w:r w:rsidRPr="00CD5F7A">
        <w:t>pengumpulan</w:t>
      </w:r>
      <w:proofErr w:type="spellEnd"/>
      <w:r w:rsidRPr="00CD5F7A">
        <w:t xml:space="preserve"> </w:t>
      </w:r>
      <w:proofErr w:type="spellStart"/>
      <w:r w:rsidRPr="00CD5F7A">
        <w:t>informasi</w:t>
      </w:r>
      <w:proofErr w:type="spellEnd"/>
      <w:r w:rsidRPr="00CD5F7A">
        <w:t xml:space="preserve"> </w:t>
      </w:r>
      <w:proofErr w:type="spellStart"/>
      <w:r w:rsidRPr="00CD5F7A">
        <w:t>ini</w:t>
      </w:r>
      <w:proofErr w:type="spellEnd"/>
      <w:r w:rsidRPr="00CD5F7A">
        <w:t xml:space="preserve">, </w:t>
      </w:r>
      <w:proofErr w:type="spellStart"/>
      <w:r w:rsidRPr="00CD5F7A">
        <w:t>ada</w:t>
      </w:r>
      <w:proofErr w:type="spellEnd"/>
      <w:r w:rsidRPr="00CD5F7A">
        <w:t xml:space="preserve"> </w:t>
      </w:r>
      <w:proofErr w:type="spellStart"/>
      <w:r w:rsidRPr="00CD5F7A">
        <w:t>GLProfiler</w:t>
      </w:r>
      <w:proofErr w:type="spellEnd"/>
    </w:p>
    <w:p w:rsidR="00CD5F7A" w:rsidRDefault="00CD5F7A" w:rsidP="00CD5F7A">
      <w:pPr>
        <w:pStyle w:val="ListParagraph"/>
        <w:numPr>
          <w:ilvl w:val="0"/>
          <w:numId w:val="4"/>
        </w:numPr>
      </w:pPr>
      <w:r w:rsidRPr="00CD5F7A">
        <w:t>Viewports</w:t>
      </w:r>
    </w:p>
    <w:p w:rsidR="00CD5F7A" w:rsidRDefault="00CD5F7A" w:rsidP="00CD5F7A">
      <w:pPr>
        <w:pStyle w:val="ListParagraph"/>
        <w:ind w:firstLine="360"/>
        <w:jc w:val="both"/>
      </w:pPr>
      <w:proofErr w:type="spellStart"/>
      <w:r w:rsidRPr="00CD5F7A">
        <w:t>Saat</w:t>
      </w:r>
      <w:proofErr w:type="spellEnd"/>
      <w:r w:rsidRPr="00CD5F7A">
        <w:t xml:space="preserve"> </w:t>
      </w:r>
      <w:proofErr w:type="spellStart"/>
      <w:r w:rsidRPr="00CD5F7A">
        <w:t>berhadapan</w:t>
      </w:r>
      <w:proofErr w:type="spellEnd"/>
      <w:r w:rsidRPr="00CD5F7A">
        <w:t xml:space="preserve"> </w:t>
      </w:r>
      <w:proofErr w:type="spellStart"/>
      <w:r w:rsidRPr="00CD5F7A">
        <w:t>dengan</w:t>
      </w:r>
      <w:proofErr w:type="spellEnd"/>
      <w:r w:rsidRPr="00CD5F7A">
        <w:t xml:space="preserve"> </w:t>
      </w:r>
      <w:proofErr w:type="spellStart"/>
      <w:r w:rsidRPr="00CD5F7A">
        <w:t>layar</w:t>
      </w:r>
      <w:proofErr w:type="spellEnd"/>
      <w:r w:rsidRPr="00CD5F7A">
        <w:t xml:space="preserve"> yang </w:t>
      </w:r>
      <w:proofErr w:type="spellStart"/>
      <w:r w:rsidRPr="00CD5F7A">
        <w:t>berbeda</w:t>
      </w:r>
      <w:proofErr w:type="spellEnd"/>
      <w:r w:rsidRPr="00CD5F7A">
        <w:t xml:space="preserve">, </w:t>
      </w:r>
      <w:proofErr w:type="spellStart"/>
      <w:r w:rsidRPr="00CD5F7A">
        <w:t>seringkali</w:t>
      </w:r>
      <w:proofErr w:type="spellEnd"/>
      <w:r w:rsidRPr="00CD5F7A">
        <w:t xml:space="preserve"> </w:t>
      </w:r>
      <w:proofErr w:type="spellStart"/>
      <w:r w:rsidRPr="00CD5F7A">
        <w:t>perlu</w:t>
      </w:r>
      <w:proofErr w:type="spellEnd"/>
      <w:r w:rsidRPr="00CD5F7A">
        <w:t xml:space="preserve"> </w:t>
      </w:r>
      <w:proofErr w:type="spellStart"/>
      <w:r w:rsidRPr="00CD5F7A">
        <w:t>diputuskan</w:t>
      </w:r>
      <w:proofErr w:type="spellEnd"/>
      <w:r w:rsidRPr="00CD5F7A">
        <w:t xml:space="preserve"> </w:t>
      </w:r>
      <w:proofErr w:type="spellStart"/>
      <w:r w:rsidRPr="00CD5F7A">
        <w:t>untuk</w:t>
      </w:r>
      <w:proofErr w:type="spellEnd"/>
      <w:r w:rsidRPr="00CD5F7A">
        <w:t xml:space="preserve"> </w:t>
      </w:r>
      <w:proofErr w:type="spellStart"/>
      <w:r w:rsidRPr="00CD5F7A">
        <w:t>menentukan</w:t>
      </w:r>
      <w:proofErr w:type="spellEnd"/>
      <w:r w:rsidRPr="00CD5F7A">
        <w:t xml:space="preserve"> </w:t>
      </w:r>
      <w:proofErr w:type="spellStart"/>
      <w:r w:rsidRPr="00CD5F7A">
        <w:t>strategi</w:t>
      </w:r>
      <w:proofErr w:type="spellEnd"/>
      <w:r w:rsidRPr="00CD5F7A">
        <w:t xml:space="preserve"> </w:t>
      </w:r>
      <w:proofErr w:type="spellStart"/>
      <w:r w:rsidRPr="00CD5F7A">
        <w:t>tertentu</w:t>
      </w:r>
      <w:proofErr w:type="spellEnd"/>
      <w:r w:rsidRPr="00CD5F7A">
        <w:t xml:space="preserve"> </w:t>
      </w:r>
      <w:proofErr w:type="spellStart"/>
      <w:r w:rsidRPr="00CD5F7A">
        <w:t>bagaimana</w:t>
      </w:r>
      <w:proofErr w:type="spellEnd"/>
      <w:r w:rsidRPr="00CD5F7A">
        <w:t xml:space="preserve"> </w:t>
      </w:r>
      <w:proofErr w:type="spellStart"/>
      <w:r w:rsidRPr="00CD5F7A">
        <w:t>ukuran</w:t>
      </w:r>
      <w:proofErr w:type="spellEnd"/>
      <w:r w:rsidRPr="00CD5F7A">
        <w:t xml:space="preserve"> </w:t>
      </w:r>
      <w:proofErr w:type="spellStart"/>
      <w:r w:rsidRPr="00CD5F7A">
        <w:t>dan</w:t>
      </w:r>
      <w:proofErr w:type="spellEnd"/>
      <w:r w:rsidRPr="00CD5F7A">
        <w:t xml:space="preserve"> </w:t>
      </w:r>
      <w:proofErr w:type="spellStart"/>
      <w:r w:rsidRPr="00CD5F7A">
        <w:t>rasio</w:t>
      </w:r>
      <w:proofErr w:type="spellEnd"/>
      <w:r w:rsidRPr="00CD5F7A">
        <w:t xml:space="preserve"> </w:t>
      </w:r>
      <w:proofErr w:type="spellStart"/>
      <w:r w:rsidRPr="00CD5F7A">
        <w:t>aspek</w:t>
      </w:r>
      <w:proofErr w:type="spellEnd"/>
      <w:r w:rsidRPr="00CD5F7A">
        <w:t xml:space="preserve"> </w:t>
      </w:r>
      <w:proofErr w:type="spellStart"/>
      <w:r w:rsidRPr="00CD5F7A">
        <w:t>layar</w:t>
      </w:r>
      <w:proofErr w:type="spellEnd"/>
      <w:r w:rsidRPr="00CD5F7A">
        <w:t xml:space="preserve"> yang </w:t>
      </w:r>
      <w:proofErr w:type="spellStart"/>
      <w:r w:rsidRPr="00CD5F7A">
        <w:t>berbeda</w:t>
      </w:r>
      <w:proofErr w:type="spellEnd"/>
      <w:r w:rsidRPr="00CD5F7A">
        <w:t xml:space="preserve"> </w:t>
      </w:r>
      <w:proofErr w:type="spellStart"/>
      <w:r w:rsidRPr="00CD5F7A">
        <w:t>harus</w:t>
      </w:r>
      <w:proofErr w:type="spellEnd"/>
      <w:r w:rsidRPr="00CD5F7A">
        <w:t xml:space="preserve"> </w:t>
      </w:r>
      <w:proofErr w:type="spellStart"/>
      <w:r w:rsidRPr="00CD5F7A">
        <w:t>ditangani</w:t>
      </w:r>
      <w:proofErr w:type="spellEnd"/>
      <w:r w:rsidRPr="00CD5F7A">
        <w:t xml:space="preserve">. Camera and Stage </w:t>
      </w:r>
      <w:proofErr w:type="spellStart"/>
      <w:r w:rsidRPr="00CD5F7A">
        <w:t>mendukung</w:t>
      </w:r>
      <w:proofErr w:type="spellEnd"/>
      <w:r w:rsidRPr="00CD5F7A">
        <w:t xml:space="preserve"> </w:t>
      </w:r>
      <w:proofErr w:type="spellStart"/>
      <w:r w:rsidRPr="00CD5F7A">
        <w:t>strategi</w:t>
      </w:r>
      <w:proofErr w:type="spellEnd"/>
      <w:r w:rsidRPr="00CD5F7A">
        <w:t xml:space="preserve"> viewport yang </w:t>
      </w:r>
      <w:proofErr w:type="spellStart"/>
      <w:r w:rsidRPr="00CD5F7A">
        <w:t>berbeda</w:t>
      </w:r>
      <w:proofErr w:type="spellEnd"/>
      <w:r w:rsidRPr="00CD5F7A">
        <w:t xml:space="preserve">, </w:t>
      </w:r>
      <w:proofErr w:type="spellStart"/>
      <w:r w:rsidRPr="00CD5F7A">
        <w:t>misalnya</w:t>
      </w:r>
      <w:proofErr w:type="spellEnd"/>
      <w:r w:rsidRPr="00CD5F7A">
        <w:t xml:space="preserve"> </w:t>
      </w:r>
      <w:proofErr w:type="spellStart"/>
      <w:r w:rsidRPr="00CD5F7A">
        <w:t>saat</w:t>
      </w:r>
      <w:proofErr w:type="spellEnd"/>
      <w:r w:rsidRPr="00CD5F7A">
        <w:t xml:space="preserve"> </w:t>
      </w:r>
      <w:proofErr w:type="spellStart"/>
      <w:r w:rsidRPr="00CD5F7A">
        <w:t>melakukan</w:t>
      </w:r>
      <w:proofErr w:type="spellEnd"/>
      <w:r w:rsidRPr="00CD5F7A">
        <w:t xml:space="preserve"> </w:t>
      </w:r>
      <w:proofErr w:type="spellStart"/>
      <w:r w:rsidRPr="00CD5F7A">
        <w:t>pemotretan</w:t>
      </w:r>
      <w:proofErr w:type="spellEnd"/>
      <w:r w:rsidRPr="00CD5F7A">
        <w:t xml:space="preserve"> </w:t>
      </w:r>
      <w:proofErr w:type="spellStart"/>
      <w:r w:rsidRPr="00CD5F7A">
        <w:t>melalui</w:t>
      </w:r>
      <w:proofErr w:type="spellEnd"/>
      <w:r w:rsidRPr="00CD5F7A">
        <w:t xml:space="preserve"> </w:t>
      </w:r>
      <w:proofErr w:type="spellStart"/>
      <w:r w:rsidRPr="00CD5F7A">
        <w:t>Camera.project</w:t>
      </w:r>
      <w:proofErr w:type="spellEnd"/>
      <w:r w:rsidRPr="00CD5F7A">
        <w:t xml:space="preserve"> (</w:t>
      </w:r>
      <w:proofErr w:type="spellStart"/>
      <w:r w:rsidRPr="00CD5F7A">
        <w:t>vec</w:t>
      </w:r>
      <w:proofErr w:type="spellEnd"/>
      <w:r w:rsidRPr="00CD5F7A">
        <w:t xml:space="preserve">, </w:t>
      </w:r>
      <w:proofErr w:type="spellStart"/>
      <w:r w:rsidRPr="00CD5F7A">
        <w:t>viewportX</w:t>
      </w:r>
      <w:proofErr w:type="spellEnd"/>
      <w:r w:rsidRPr="00CD5F7A">
        <w:t xml:space="preserve">, </w:t>
      </w:r>
      <w:proofErr w:type="spellStart"/>
      <w:r w:rsidRPr="00CD5F7A">
        <w:t>viewportY</w:t>
      </w:r>
      <w:proofErr w:type="spellEnd"/>
      <w:r w:rsidRPr="00CD5F7A">
        <w:t xml:space="preserve">, </w:t>
      </w:r>
      <w:proofErr w:type="spellStart"/>
      <w:r w:rsidRPr="00CD5F7A">
        <w:t>viewportWidth</w:t>
      </w:r>
      <w:proofErr w:type="spellEnd"/>
      <w:r w:rsidRPr="00CD5F7A">
        <w:t xml:space="preserve">, </w:t>
      </w:r>
      <w:proofErr w:type="spellStart"/>
      <w:r w:rsidRPr="00CD5F7A">
        <w:t>viewportHeight</w:t>
      </w:r>
      <w:proofErr w:type="spellEnd"/>
      <w:r w:rsidRPr="00CD5F7A">
        <w:t>).</w:t>
      </w:r>
    </w:p>
    <w:p w:rsidR="00CD5F7A" w:rsidRDefault="00CD5F7A" w:rsidP="00CD5F7A">
      <w:pPr>
        <w:pStyle w:val="ListParagraph"/>
      </w:pPr>
    </w:p>
    <w:p w:rsidR="00CD5F7A" w:rsidRDefault="00CD5F7A" w:rsidP="00CD5F7A">
      <w:pPr>
        <w:pStyle w:val="ListParagraph"/>
        <w:numPr>
          <w:ilvl w:val="0"/>
          <w:numId w:val="4"/>
        </w:numPr>
      </w:pPr>
      <w:r>
        <w:t>OpenGL ES Support</w:t>
      </w:r>
    </w:p>
    <w:p w:rsidR="00102325" w:rsidRDefault="00CD5F7A" w:rsidP="00102325">
      <w:pPr>
        <w:pStyle w:val="ListParagraph"/>
        <w:ind w:firstLine="720"/>
      </w:pPr>
      <w:proofErr w:type="spellStart"/>
      <w:r>
        <w:t>Libgdx</w:t>
      </w:r>
      <w:proofErr w:type="spellEnd"/>
      <w:r>
        <w:t xml:space="preserve"> </w:t>
      </w:r>
      <w:proofErr w:type="spellStart"/>
      <w:r>
        <w:t>didikung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OpenGL ES 2.0 </w:t>
      </w:r>
      <w:proofErr w:type="spellStart"/>
      <w:r>
        <w:t>dan</w:t>
      </w:r>
      <w:proofErr w:type="spellEnd"/>
      <w:r>
        <w:t xml:space="preserve"> 3.0.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platform </w:t>
      </w:r>
      <w:proofErr w:type="spellStart"/>
      <w:r>
        <w:t>seperti</w:t>
      </w:r>
      <w:proofErr w:type="spellEnd"/>
      <w:r>
        <w:t xml:space="preserve"> IOS, GWT/HTML </w:t>
      </w:r>
      <w:proofErr w:type="spellStart"/>
      <w:r>
        <w:t>hanya</w:t>
      </w:r>
      <w:proofErr w:type="spellEnd"/>
      <w:r>
        <w:t xml:space="preserve"> support </w:t>
      </w:r>
      <w:proofErr w:type="spellStart"/>
      <w:r>
        <w:t>pada</w:t>
      </w:r>
      <w:proofErr w:type="spellEnd"/>
      <w:r>
        <w:t xml:space="preserve"> OpenGL ES 2.0.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android, </w:t>
      </w:r>
      <w:proofErr w:type="spellStart"/>
      <w:r>
        <w:t>diperlukan</w:t>
      </w:r>
      <w:proofErr w:type="spellEnd"/>
      <w:r>
        <w:t xml:space="preserve"> setting </w:t>
      </w:r>
      <w:proofErr w:type="spellStart"/>
      <w:r>
        <w:lastRenderedPageBreak/>
        <w:t>tertentu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android manifest agar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play store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gramStart"/>
      <w:r>
        <w:t xml:space="preserve">OpenGL </w:t>
      </w:r>
      <w:r>
        <w:t>.</w:t>
      </w:r>
      <w:proofErr w:type="gramEnd"/>
    </w:p>
    <w:p w:rsidR="00102325" w:rsidRDefault="00102325" w:rsidP="00916D1F">
      <w:pPr>
        <w:pStyle w:val="ListParagraph"/>
        <w:numPr>
          <w:ilvl w:val="0"/>
          <w:numId w:val="6"/>
        </w:numPr>
      </w:pPr>
      <w:r>
        <w:t>Precision Modifiers</w:t>
      </w:r>
    </w:p>
    <w:p w:rsidR="00102325" w:rsidRDefault="00102325" w:rsidP="00102325">
      <w:pPr>
        <w:pStyle w:val="ListParagraph"/>
        <w:ind w:firstLine="720"/>
      </w:pPr>
      <w:r>
        <w:t xml:space="preserve">OpenGL ES 2.0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precision modifiers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atributes</w:t>
      </w:r>
      <w:proofErr w:type="spellEnd"/>
      <w:r>
        <w:t xml:space="preserve">, uniforms </w:t>
      </w:r>
      <w:proofErr w:type="spellStart"/>
      <w:r>
        <w:t>dan</w:t>
      </w:r>
      <w:proofErr w:type="spellEnd"/>
      <w:r>
        <w:t xml:space="preserve"> locals.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settingan</w:t>
      </w:r>
      <w:proofErr w:type="spell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OpenGL ES precision modifier. Desktop OpenGL </w:t>
      </w:r>
      <w:proofErr w:type="spellStart"/>
      <w:r>
        <w:t>tidak</w:t>
      </w:r>
      <w:proofErr w:type="spellEnd"/>
      <w:r>
        <w:t xml:space="preserve"> support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102325" w:rsidRDefault="00102325" w:rsidP="00916D1F">
      <w:pPr>
        <w:ind w:left="720" w:firstLine="720"/>
      </w:pPr>
      <w:r w:rsidRPr="009404D3">
        <w:t>OpenGL ES 2.0 Documentation</w:t>
      </w:r>
    </w:p>
    <w:p w:rsidR="00CD5F7A" w:rsidRDefault="00102325" w:rsidP="00916D1F">
      <w:pPr>
        <w:ind w:left="720" w:firstLine="720"/>
      </w:pPr>
      <w:r>
        <w:t xml:space="preserve">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D5F7A" w:rsidRDefault="00916D1F" w:rsidP="00CD5F7A">
      <w:pPr>
        <w:pStyle w:val="ListParagraph"/>
        <w:numPr>
          <w:ilvl w:val="0"/>
          <w:numId w:val="4"/>
        </w:numPr>
      </w:pPr>
      <w:r>
        <w:t>Utility Class</w:t>
      </w:r>
    </w:p>
    <w:p w:rsidR="00916D1F" w:rsidRDefault="00916D1F" w:rsidP="00916D1F">
      <w:pPr>
        <w:pStyle w:val="ListParagraph"/>
        <w:numPr>
          <w:ilvl w:val="1"/>
          <w:numId w:val="4"/>
        </w:numPr>
        <w:spacing w:after="200" w:line="276" w:lineRule="auto"/>
      </w:pPr>
      <w:r>
        <w:t>Rendering Shapes</w:t>
      </w:r>
    </w:p>
    <w:p w:rsidR="00916D1F" w:rsidRDefault="00916D1F" w:rsidP="00916D1F">
      <w:pPr>
        <w:pStyle w:val="ListParagraph"/>
        <w:ind w:left="1440"/>
      </w:pPr>
      <w:proofErr w:type="spellStart"/>
      <w:r>
        <w:t>Terdapat</w:t>
      </w:r>
      <w:proofErr w:type="spellEnd"/>
      <w:r>
        <w:t xml:space="preserve"> link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>.</w:t>
      </w:r>
    </w:p>
    <w:p w:rsidR="00916D1F" w:rsidRDefault="00916D1F" w:rsidP="00916D1F">
      <w:pPr>
        <w:pStyle w:val="ListParagraph"/>
        <w:numPr>
          <w:ilvl w:val="1"/>
          <w:numId w:val="4"/>
        </w:numPr>
        <w:spacing w:after="200" w:line="276" w:lineRule="auto"/>
      </w:pPr>
      <w:r>
        <w:t>Texture &amp; Texture Regions</w:t>
      </w:r>
    </w:p>
    <w:p w:rsidR="00916D1F" w:rsidRDefault="00916D1F" w:rsidP="00916D1F">
      <w:pPr>
        <w:pStyle w:val="ListParagraph"/>
        <w:ind w:left="1440"/>
      </w:pPr>
      <w:proofErr w:type="spellStart"/>
      <w:r>
        <w:t>Menggunakan</w:t>
      </w:r>
      <w:proofErr w:type="spellEnd"/>
      <w:r>
        <w:t xml:space="preserve"> </w:t>
      </w:r>
      <w:proofErr w:type="spellStart"/>
      <w:r w:rsidRPr="001C338A">
        <w:t>Spritebatch</w:t>
      </w:r>
      <w:proofErr w:type="spellEnd"/>
      <w:r w:rsidRPr="001C338A">
        <w:t xml:space="preserve">, </w:t>
      </w:r>
      <w:proofErr w:type="spellStart"/>
      <w:r w:rsidRPr="001C338A">
        <w:t>Textureregions</w:t>
      </w:r>
      <w:proofErr w:type="spellEnd"/>
      <w:r w:rsidRPr="001C338A">
        <w:t>, and Sprites</w:t>
      </w:r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berikutnya</w:t>
      </w:r>
      <w:proofErr w:type="spellEnd"/>
    </w:p>
    <w:p w:rsidR="00916D1F" w:rsidRDefault="00916D1F" w:rsidP="00916D1F">
      <w:pPr>
        <w:pStyle w:val="ListParagraph"/>
        <w:numPr>
          <w:ilvl w:val="1"/>
          <w:numId w:val="4"/>
        </w:numPr>
        <w:spacing w:after="200" w:line="276" w:lineRule="auto"/>
      </w:pPr>
      <w:r>
        <w:t>Meshes</w:t>
      </w:r>
    </w:p>
    <w:p w:rsidR="00916D1F" w:rsidRDefault="00916D1F" w:rsidP="00916D1F">
      <w:pPr>
        <w:pStyle w:val="ListParagraph"/>
        <w:ind w:left="144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merender</w:t>
      </w:r>
      <w:proofErr w:type="spellEnd"/>
      <w:r>
        <w:t xml:space="preserve"> mesh. Mesh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verteks</w:t>
      </w:r>
      <w:proofErr w:type="spellEnd"/>
      <w:r>
        <w:t xml:space="preserve"> yang </w:t>
      </w:r>
      <w:proofErr w:type="spellStart"/>
      <w:r>
        <w:t>mendiskripsikan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rendering</w:t>
      </w:r>
    </w:p>
    <w:p w:rsidR="00916D1F" w:rsidRDefault="00916D1F" w:rsidP="00916D1F">
      <w:pPr>
        <w:pStyle w:val="ListParagraph"/>
        <w:numPr>
          <w:ilvl w:val="1"/>
          <w:numId w:val="4"/>
        </w:numPr>
        <w:spacing w:after="200" w:line="276" w:lineRule="auto"/>
      </w:pPr>
      <w:proofErr w:type="spellStart"/>
      <w:r>
        <w:t>Shaders</w:t>
      </w:r>
      <w:proofErr w:type="spellEnd"/>
    </w:p>
    <w:p w:rsidR="00916D1F" w:rsidRDefault="00916D1F" w:rsidP="00916D1F">
      <w:pPr>
        <w:pStyle w:val="ListParagraph"/>
        <w:ind w:left="1440"/>
      </w:pPr>
      <w:proofErr w:type="spellStart"/>
      <w:r>
        <w:t>Dalam</w:t>
      </w:r>
      <w:proofErr w:type="spellEnd"/>
      <w:r>
        <w:t xml:space="preserve"> OpenGL 2.0 ES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dirender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. </w:t>
      </w:r>
      <w:proofErr w:type="spellStart"/>
      <w:r>
        <w:t>Shader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program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GPU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dirender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verteks</w:t>
      </w:r>
      <w:proofErr w:type="spellEnd"/>
      <w:r>
        <w:t xml:space="preserve"> </w:t>
      </w:r>
      <w:proofErr w:type="spellStart"/>
      <w:proofErr w:type="gramStart"/>
      <w:r>
        <w:t>shader</w:t>
      </w:r>
      <w:proofErr w:type="spellEnd"/>
      <w:r>
        <w:t>(</w:t>
      </w:r>
      <w:proofErr w:type="spellStart"/>
      <w:proofErr w:type="gramEnd"/>
      <w:r>
        <w:t>hanya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verteks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fragment </w:t>
      </w:r>
      <w:proofErr w:type="spellStart"/>
      <w:r>
        <w:t>shader</w:t>
      </w:r>
      <w:proofErr w:type="spellEnd"/>
      <w:r>
        <w:t>(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fragment).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program </w:t>
      </w:r>
      <w:proofErr w:type="spellStart"/>
      <w:r>
        <w:t>shader</w:t>
      </w:r>
      <w:proofErr w:type="spellEnd"/>
    </w:p>
    <w:p w:rsidR="00916D1F" w:rsidRDefault="00916D1F" w:rsidP="00916D1F">
      <w:pPr>
        <w:pStyle w:val="ListParagraph"/>
        <w:numPr>
          <w:ilvl w:val="1"/>
          <w:numId w:val="4"/>
        </w:numPr>
        <w:spacing w:after="200" w:line="276" w:lineRule="auto"/>
      </w:pPr>
      <w:r>
        <w:t>Frame Buffer Objects</w:t>
      </w:r>
    </w:p>
    <w:p w:rsidR="00916D1F" w:rsidRDefault="00916D1F" w:rsidP="00916D1F">
      <w:pPr>
        <w:pStyle w:val="ListParagraph"/>
        <w:ind w:left="1440"/>
      </w:pPr>
      <w:proofErr w:type="spellStart"/>
      <w:r>
        <w:t>Terdapat</w:t>
      </w:r>
      <w:proofErr w:type="spellEnd"/>
      <w:r>
        <w:t xml:space="preserve"> link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framebuffer</w:t>
      </w:r>
      <w:proofErr w:type="spellEnd"/>
    </w:p>
    <w:p w:rsidR="00916D1F" w:rsidRPr="00CD5F7A" w:rsidRDefault="00916D1F" w:rsidP="00916D1F">
      <w:pPr>
        <w:pStyle w:val="ListParagraph"/>
        <w:ind w:left="1080"/>
      </w:pPr>
    </w:p>
    <w:p w:rsidR="00CD5F7A" w:rsidRDefault="00CD5F7A" w:rsidP="00CD5F7A">
      <w:pPr>
        <w:ind w:left="360" w:firstLine="720"/>
        <w:jc w:val="both"/>
      </w:pPr>
    </w:p>
    <w:sectPr w:rsidR="00CD5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24447"/>
    <w:multiLevelType w:val="hybridMultilevel"/>
    <w:tmpl w:val="18166E90"/>
    <w:lvl w:ilvl="0" w:tplc="44389E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D6058C"/>
    <w:multiLevelType w:val="hybridMultilevel"/>
    <w:tmpl w:val="01243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06484"/>
    <w:multiLevelType w:val="hybridMultilevel"/>
    <w:tmpl w:val="B45EF0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AD0FA3"/>
    <w:multiLevelType w:val="multilevel"/>
    <w:tmpl w:val="33B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0D40E06"/>
    <w:multiLevelType w:val="hybridMultilevel"/>
    <w:tmpl w:val="E872FA2E"/>
    <w:lvl w:ilvl="0" w:tplc="7C4CD24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CA1396"/>
    <w:multiLevelType w:val="hybridMultilevel"/>
    <w:tmpl w:val="21CA91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389282D"/>
    <w:multiLevelType w:val="hybridMultilevel"/>
    <w:tmpl w:val="8CD68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F84C2B"/>
    <w:multiLevelType w:val="hybridMultilevel"/>
    <w:tmpl w:val="A52C23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7A"/>
    <w:rsid w:val="00102325"/>
    <w:rsid w:val="006C1F10"/>
    <w:rsid w:val="00916D1F"/>
    <w:rsid w:val="00CD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14945-53C6-4DCB-8083-8AF67108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F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F7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D5F7A"/>
  </w:style>
  <w:style w:type="character" w:customStyle="1" w:styleId="pl-smi">
    <w:name w:val="pl-smi"/>
    <w:basedOn w:val="DefaultParagraphFont"/>
    <w:rsid w:val="00CD5F7A"/>
  </w:style>
  <w:style w:type="character" w:customStyle="1" w:styleId="pl-c1">
    <w:name w:val="pl-c1"/>
    <w:basedOn w:val="DefaultParagraphFont"/>
    <w:rsid w:val="00CD5F7A"/>
  </w:style>
  <w:style w:type="character" w:customStyle="1" w:styleId="pl-s">
    <w:name w:val="pl-s"/>
    <w:basedOn w:val="DefaultParagraphFont"/>
    <w:rsid w:val="00CD5F7A"/>
  </w:style>
  <w:style w:type="character" w:customStyle="1" w:styleId="pl-pds">
    <w:name w:val="pl-pds"/>
    <w:basedOn w:val="DefaultParagraphFont"/>
    <w:rsid w:val="00CD5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</dc:creator>
  <cp:keywords/>
  <dc:description/>
  <cp:lastModifiedBy>Aril</cp:lastModifiedBy>
  <cp:revision>2</cp:revision>
  <dcterms:created xsi:type="dcterms:W3CDTF">2017-09-19T13:19:00Z</dcterms:created>
  <dcterms:modified xsi:type="dcterms:W3CDTF">2017-09-19T13:31:00Z</dcterms:modified>
</cp:coreProperties>
</file>