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90F9" w14:textId="046D330E" w:rsidR="00A80DC5" w:rsidRDefault="00BA6CFC" w:rsidP="006871DA">
      <w:pPr>
        <w:spacing w:line="480" w:lineRule="auto"/>
        <w:rPr>
          <w:rFonts w:cs="Times New Roman"/>
          <w:b/>
        </w:rPr>
      </w:pPr>
      <w:r>
        <w:rPr>
          <w:rFonts w:cs="Times New Roman"/>
          <w:b/>
        </w:rPr>
        <w:t>Intercropping increases s</w:t>
      </w:r>
      <w:r w:rsidR="00C3267D" w:rsidRPr="00C3267D">
        <w:rPr>
          <w:rFonts w:cs="Times New Roman"/>
          <w:b/>
        </w:rPr>
        <w:t xml:space="preserve">oil extracellular enzyme </w:t>
      </w:r>
      <w:r>
        <w:rPr>
          <w:rFonts w:cs="Times New Roman"/>
          <w:b/>
        </w:rPr>
        <w:t>activity</w:t>
      </w:r>
      <w:r w:rsidR="00C3267D" w:rsidRPr="00C3267D">
        <w:rPr>
          <w:rFonts w:cs="Times New Roman"/>
          <w:b/>
        </w:rPr>
        <w:t>: A meta-analysis</w:t>
      </w:r>
    </w:p>
    <w:p w14:paraId="6C4C5CDA" w14:textId="54395BA2" w:rsidR="006871DA" w:rsidRDefault="006871DA" w:rsidP="00190FC9">
      <w:pPr>
        <w:spacing w:line="480" w:lineRule="auto"/>
        <w:ind w:left="720"/>
        <w:rPr>
          <w:rFonts w:cs="Times New Roman"/>
          <w:bCs/>
        </w:rPr>
      </w:pPr>
      <w:r>
        <w:rPr>
          <w:rFonts w:cs="Times New Roman"/>
          <w:bCs/>
        </w:rPr>
        <w:t>Andrew J. Curtright</w:t>
      </w:r>
      <w:r w:rsidR="00C724E9">
        <w:rPr>
          <w:rFonts w:cs="Times New Roman"/>
          <w:bCs/>
        </w:rPr>
        <w:t>*</w:t>
      </w:r>
      <w:r>
        <w:rPr>
          <w:rFonts w:cs="Times New Roman"/>
          <w:bCs/>
        </w:rPr>
        <w:t>; Lisa K. Tiemann</w:t>
      </w:r>
    </w:p>
    <w:p w14:paraId="76246C6A" w14:textId="6C464BF4" w:rsidR="0098731D" w:rsidRDefault="0098731D" w:rsidP="0029175A">
      <w:pPr>
        <w:spacing w:line="480" w:lineRule="auto"/>
        <w:ind w:left="720"/>
        <w:rPr>
          <w:rFonts w:cs="Times New Roman"/>
          <w:bCs/>
        </w:rPr>
      </w:pPr>
      <w:r>
        <w:rPr>
          <w:rFonts w:cs="Times New Roman"/>
          <w:bCs/>
        </w:rPr>
        <w:t xml:space="preserve">Department of Plant, Soil and Microbial Sciences, </w:t>
      </w:r>
      <w:r w:rsidR="00406777">
        <w:rPr>
          <w:rFonts w:cs="Times New Roman"/>
          <w:bCs/>
        </w:rPr>
        <w:t>Michigan State University, East Lansing MI, United States</w:t>
      </w:r>
    </w:p>
    <w:p w14:paraId="5FDCC1FB" w14:textId="36378772" w:rsidR="00C724E9" w:rsidRPr="006871DA" w:rsidRDefault="00C724E9" w:rsidP="00190FC9">
      <w:pPr>
        <w:spacing w:after="240" w:line="480" w:lineRule="auto"/>
        <w:ind w:left="720"/>
        <w:rPr>
          <w:rFonts w:cs="Times New Roman"/>
          <w:bCs/>
        </w:rPr>
      </w:pPr>
      <w:r>
        <w:rPr>
          <w:rFonts w:cs="Times New Roman"/>
          <w:bCs/>
        </w:rPr>
        <w:t xml:space="preserve">* </w:t>
      </w:r>
      <w:r w:rsidR="008C46EC">
        <w:rPr>
          <w:rFonts w:cs="Times New Roman"/>
          <w:bCs/>
        </w:rPr>
        <w:t>C</w:t>
      </w:r>
      <w:r>
        <w:rPr>
          <w:rFonts w:cs="Times New Roman"/>
          <w:bCs/>
        </w:rPr>
        <w:t>orresponding author</w:t>
      </w:r>
      <w:r w:rsidR="008E3640">
        <w:rPr>
          <w:rFonts w:cs="Times New Roman"/>
          <w:bCs/>
        </w:rPr>
        <w:t>, curtrig1@msu.edu</w:t>
      </w:r>
    </w:p>
    <w:p w14:paraId="30AABF15" w14:textId="77777777" w:rsidR="00A80DC5" w:rsidRDefault="00A80DC5" w:rsidP="00305E79">
      <w:pPr>
        <w:spacing w:line="480" w:lineRule="auto"/>
        <w:outlineLvl w:val="0"/>
        <w:rPr>
          <w:rFonts w:cs="Times New Roman"/>
          <w:b/>
        </w:rPr>
      </w:pPr>
      <w:r>
        <w:rPr>
          <w:rFonts w:cs="Times New Roman"/>
          <w:b/>
        </w:rPr>
        <w:t>Abstract</w:t>
      </w:r>
    </w:p>
    <w:p w14:paraId="68E32BA7" w14:textId="5D2E2699" w:rsidR="005F1FAD" w:rsidRDefault="00684BC7" w:rsidP="00684BC7">
      <w:pPr>
        <w:spacing w:line="480" w:lineRule="auto"/>
        <w:ind w:firstLine="720"/>
        <w:rPr>
          <w:rFonts w:cs="Times New Roman"/>
          <w:bCs/>
        </w:rPr>
      </w:pPr>
      <w:r w:rsidRPr="00684BC7">
        <w:rPr>
          <w:rFonts w:cs="Times New Roman"/>
          <w:bCs/>
        </w:rPr>
        <w:t xml:space="preserve">Intercropping has been shown to increase the productivity of agroecosystems, but the belowground mechanisms for this have not been well elucidated. The soil microbial community produces extracellular enzymes that are responsible for degrading plant residues and maintaining nutrient cycles in the soil. While the effects of plant diversity on enzyme activities have been studied, the results are often highly variable, both within and between studies. Therefore, to determine whether intercropping enhances nutrient cycling by increasing extracellular enzyme activity and to identify sources of variation in enzyme rates, we performed a meta-analysis drawing on </w:t>
      </w:r>
      <w:r w:rsidR="00957A65">
        <w:rPr>
          <w:rFonts w:cs="Times New Roman"/>
          <w:bCs/>
        </w:rPr>
        <w:t>969</w:t>
      </w:r>
      <w:r w:rsidR="00957A65" w:rsidRPr="00684BC7">
        <w:rPr>
          <w:rFonts w:cs="Times New Roman"/>
          <w:bCs/>
        </w:rPr>
        <w:t xml:space="preserve"> </w:t>
      </w:r>
      <w:r w:rsidRPr="00684BC7">
        <w:rPr>
          <w:rFonts w:cs="Times New Roman"/>
          <w:bCs/>
        </w:rPr>
        <w:t xml:space="preserve">observations across </w:t>
      </w:r>
      <w:r w:rsidR="00CE1F4F">
        <w:rPr>
          <w:rFonts w:cs="Times New Roman"/>
          <w:bCs/>
        </w:rPr>
        <w:t>100</w:t>
      </w:r>
      <w:r w:rsidR="00CE1F4F" w:rsidRPr="00684BC7">
        <w:rPr>
          <w:rFonts w:cs="Times New Roman"/>
          <w:bCs/>
        </w:rPr>
        <w:t xml:space="preserve"> </w:t>
      </w:r>
      <w:r w:rsidRPr="00684BC7">
        <w:rPr>
          <w:rFonts w:cs="Times New Roman"/>
          <w:bCs/>
        </w:rPr>
        <w:t xml:space="preserve">studies from around the world. We find that intercropping significantly increases enzyme activities by an average of 13% (P &lt; 0.001) and that the intercropping effect varies by enzyme category, </w:t>
      </w:r>
      <w:r w:rsidR="00880BC0">
        <w:rPr>
          <w:rFonts w:cs="Times New Roman"/>
          <w:bCs/>
        </w:rPr>
        <w:t>the type of plant used as the main crop or intercrop</w:t>
      </w:r>
      <w:r w:rsidRPr="00684BC7">
        <w:rPr>
          <w:rFonts w:cs="Times New Roman"/>
          <w:bCs/>
        </w:rPr>
        <w:t xml:space="preserve">, and other experimental and environmental factors. Increased quantity and quality of plant residue inputs is a likely driver of the intercropping effect. The larger intercropping effect </w:t>
      </w:r>
      <w:r w:rsidR="00802721">
        <w:rPr>
          <w:rFonts w:cs="Times New Roman"/>
          <w:bCs/>
        </w:rPr>
        <w:t xml:space="preserve">on increasing enzyme activity </w:t>
      </w:r>
      <w:r w:rsidRPr="00684BC7">
        <w:rPr>
          <w:rFonts w:cs="Times New Roman"/>
          <w:bCs/>
        </w:rPr>
        <w:t>in nutrient</w:t>
      </w:r>
      <w:r w:rsidR="00B3513F">
        <w:rPr>
          <w:rFonts w:cs="Times New Roman"/>
          <w:bCs/>
        </w:rPr>
        <w:t>-</w:t>
      </w:r>
      <w:r w:rsidRPr="00684BC7">
        <w:rPr>
          <w:rFonts w:cs="Times New Roman"/>
          <w:bCs/>
        </w:rPr>
        <w:t>poor soils</w:t>
      </w:r>
      <w:r w:rsidR="00E67872">
        <w:rPr>
          <w:rFonts w:cs="Times New Roman"/>
          <w:bCs/>
        </w:rPr>
        <w:t xml:space="preserve">, together with differences between plant types, </w:t>
      </w:r>
      <w:r w:rsidR="00B3513F">
        <w:rPr>
          <w:rFonts w:cs="Times New Roman"/>
          <w:bCs/>
        </w:rPr>
        <w:t>supports the view</w:t>
      </w:r>
      <w:r w:rsidRPr="00684BC7">
        <w:rPr>
          <w:rFonts w:cs="Times New Roman"/>
          <w:bCs/>
        </w:rPr>
        <w:t xml:space="preserve"> that soil nutrient status mediates patterns of microbial nutrient acquisition strategies. Future research should be aimed towards capturing regional variation within North American and Europe and towards identifying the specific drivers of the microbial response to increased plant diversity.</w:t>
      </w:r>
    </w:p>
    <w:p w14:paraId="0E95F4C8" w14:textId="0DEDC76A" w:rsidR="005F1FAD" w:rsidRDefault="005F1FAD" w:rsidP="00AE182C">
      <w:pPr>
        <w:spacing w:line="480" w:lineRule="auto"/>
        <w:rPr>
          <w:rFonts w:cs="Times New Roman"/>
          <w:bCs/>
        </w:rPr>
      </w:pPr>
      <w:r w:rsidRPr="003A1C4F">
        <w:rPr>
          <w:rFonts w:cs="Times New Roman"/>
          <w:b/>
        </w:rPr>
        <w:lastRenderedPageBreak/>
        <w:t>Keywords</w:t>
      </w:r>
      <w:r w:rsidR="00AE182C">
        <w:rPr>
          <w:rFonts w:cs="Times New Roman"/>
          <w:bCs/>
        </w:rPr>
        <w:t xml:space="preserve">: </w:t>
      </w:r>
      <w:r w:rsidR="003A1C4F" w:rsidRPr="003A1C4F">
        <w:rPr>
          <w:rFonts w:cs="Times New Roman"/>
          <w:bCs/>
        </w:rPr>
        <w:t>Plant diversity, agriculture, belowground microbial community, nutrient cycling</w:t>
      </w:r>
    </w:p>
    <w:p w14:paraId="2B2643E6" w14:textId="582F6297" w:rsidR="00A46E97" w:rsidRPr="00A46E97" w:rsidRDefault="00F05153" w:rsidP="00305E79">
      <w:pPr>
        <w:spacing w:line="480" w:lineRule="auto"/>
        <w:outlineLvl w:val="0"/>
        <w:rPr>
          <w:rFonts w:cs="Times New Roman"/>
          <w:b/>
        </w:rPr>
      </w:pPr>
      <w:r>
        <w:rPr>
          <w:rFonts w:cs="Times New Roman"/>
          <w:b/>
        </w:rPr>
        <w:t>1</w:t>
      </w:r>
      <w:r w:rsidR="009A7E11">
        <w:rPr>
          <w:rFonts w:cs="Times New Roman"/>
          <w:b/>
        </w:rPr>
        <w:t>.</w:t>
      </w:r>
      <w:r>
        <w:rPr>
          <w:rFonts w:cs="Times New Roman"/>
          <w:b/>
        </w:rPr>
        <w:tab/>
      </w:r>
      <w:r w:rsidR="00A46E97" w:rsidRPr="00A46E97">
        <w:rPr>
          <w:rFonts w:cs="Times New Roman"/>
          <w:b/>
        </w:rPr>
        <w:t>Introduction</w:t>
      </w:r>
    </w:p>
    <w:p w14:paraId="1C13BC0D" w14:textId="79BD0C08" w:rsidR="00A46E97" w:rsidRDefault="00A46E97" w:rsidP="00254924">
      <w:pPr>
        <w:spacing w:line="480" w:lineRule="auto"/>
        <w:ind w:firstLine="720"/>
        <w:rPr>
          <w:rFonts w:cs="Times New Roman"/>
        </w:rPr>
      </w:pPr>
      <w:r>
        <w:rPr>
          <w:rFonts w:cs="Times New Roman"/>
        </w:rPr>
        <w:t>Intercropping is the practice of growing two or more crops at the same time in the same area</w:t>
      </w:r>
      <w:r w:rsidR="005D6FE3">
        <w:rPr>
          <w:rFonts w:cs="Times New Roman"/>
        </w:rPr>
        <w:t xml:space="preserve"> and</w:t>
      </w:r>
      <w:r>
        <w:rPr>
          <w:rFonts w:cs="Times New Roman"/>
        </w:rPr>
        <w:t xml:space="preserve"> has been used around the world, typically in small-acreage systems, to increase yield and reduce inputs </w:t>
      </w:r>
      <w:r>
        <w:rPr>
          <w:rFonts w:cs="Times New Roman"/>
        </w:rPr>
        <w:fldChar w:fldCharType="begin" w:fldLock="1"/>
      </w:r>
      <w:r w:rsidR="00A06D59">
        <w:rPr>
          <w:rFonts w:cs="Times New Roman"/>
        </w:rPr>
        <w:instrText>ADDIN CSL_CITATION {"citationItems":[{"id":"ITEM-1","itemData":{"DOI":"10.1111/nph.13132","ISBN":"0048-9697","ISSN":"14698137","PMID":"19249080","abstract":"Intercropping is a farming practice involving two or more crop species, or genotypes, growing together and coexisting for a time.Onthe fringes ofmodern intensive agriculture, intercropping is important inmanysubsistence or low-input/resource-limited agricultural systems. By allowing genuine yield gains without increased inputs, or greater stability of yield with decreased inputs, intercropping could be one route to delivering ‘sustainable intensification’. We discuss how recent knowledge from agronomy, plant physiology and ecology can be combined with the aim of improving intercropping systems. Recent advances in agronomy and plant physiology include better understanding of the mechanisms of interactions between crop genotypes and species – for example, enhanced resource availability through niche complementarity. Ecological advances include better understanding of the context-dependency of interactions, the mechanisms behind disease and pest avoidance, the links between above- and below-ground systems, and the role of microtopographic variation in coexistence. This improved understand- ing can guide approaches for improving intercropping systems, including breeding crops for intercropping. Although such advances can help to improve intercropping systems, we suggest that other topics also need addressing. These include better assessment of the wider benefits of intercropping in terms of multiple ecosystem services, collaboration with agricultural engineering, and more effective interdisciplinary research.","author":[{"dropping-particle":"","family":"Brooker","given":"Rob W.","non-dropping-particle":"","parse-names":false,"suffix":""},{"dropping-particle":"","family":"Bennett","given":"Alison E.","non-dropping-particle":"","parse-names":false,"suffix":""},{"dropping-particle":"","family":"Cong","given":"Wen Feng","non-dropping-particle":"","parse-names":false,"suffix":""},{"dropping-particle":"","family":"Daniell","given":"Tim J.","non-dropping-particle":"","parse-names":false,"suffix":""},{"dropping-particle":"","family":"George","given":"Timothy S.","non-dropping-particle":"","parse-names":false,"suffix":""},{"dropping-particle":"","family":"Hallett","given":"Paul D.","non-dropping-particle":"","parse-names":false,"suffix":""},{"dropping-particle":"","family":"Hawes","given":"Cathy","non-dropping-particle":"","parse-names":false,"suffix":""},{"dropping-particle":"","family":"Iannetta","given":"Pietro P.M.","non-dropping-particle":"","parse-names":false,"suffix":""},{"dropping-particle":"","family":"Jones","given":"Hamlyn G.","non-dropping-particle":"","parse-names":false,"suffix":""},{"dropping-particle":"","family":"Karley","given":"Alison J.","non-dropping-particle":"","parse-names":false,"suffix":""},{"dropping-particle":"","family":"Li","given":"Long","non-dropping-particle":"","parse-names":false,"suffix":""},{"dropping-particle":"","family":"Mckenzie","given":"Blair M.","non-dropping-particle":"","parse-names":false,"suffix":""},{"dropping-particle":"","family":"Pakeman","given":"Robin J.","non-dropping-particle":"","parse-names":false,"suffix":""},{"dropping-particle":"","family":"Paterson","given":"Eric","non-dropping-particle":"","parse-names":false,"suffix":""},{"dropping-particle":"","family":"Schöb","given":"Christian","non-dropping-particle":"","parse-names":false,"suffix":""},{"dropping-particle":"","family":"Shen","given":"Jianbo","non-dropping-particle":"","parse-names":false,"suffix":""},{"dropping-particle":"","family":"Squire","given":"Geoff","non-dropping-particle":"","parse-names":false,"suffix":""},{"dropping-particle":"","family":"Watson","given":"Christine A.","non-dropping-particle":"","parse-names":false,"suffix":""},{"dropping-particle":"","family":"Zhang","given":"Chaochun","non-dropping-particle":"","parse-names":false,"suffix":""},{"dropping-particle":"","family":"Zhang","given":"Fusuo","non-dropping-particle":"","parse-names":false,"suffix":""},{"dropping-particle":"","family":"Zhang","given":"Junling","non-dropping-particle":"","parse-names":false,"suffix":""},{"dropping-particle":"","family":"White","given":"Philip J.","non-dropping-particle":"","parse-names":false,"suffix":""}],"container-title":"New Phytologist","id":"ITEM-1","issue":"1","issued":{"date-parts":[["2015"]]},"page":"107-117","title":"Improving intercropping: A synthesis of research in agronomy, plant physiology and ecology","type":"article-journal","volume":"206"},"uris":["http://www.mendeley.com/documents/?uuid=fc11002b-d0f0-49f9-b9bc-cf8819d01752"]}],"mendeley":{"formattedCitation":"(Brooker et al., 2015)","plainTextFormattedCitation":"(Brooker et al., 2015)","previouslyFormattedCitation":"(Brooker et al., 2015)"},"properties":{"noteIndex":0},"schema":"https://github.com/citation-style-language/schema/raw/master/csl-citation.json"}</w:instrText>
      </w:r>
      <w:r>
        <w:rPr>
          <w:rFonts w:cs="Times New Roman"/>
        </w:rPr>
        <w:fldChar w:fldCharType="separate"/>
      </w:r>
      <w:r w:rsidR="001C1D89" w:rsidRPr="001C1D89">
        <w:rPr>
          <w:rFonts w:cs="Times New Roman"/>
          <w:noProof/>
        </w:rPr>
        <w:t>(Brooker et al., 2015)</w:t>
      </w:r>
      <w:r>
        <w:rPr>
          <w:rFonts w:cs="Times New Roman"/>
        </w:rPr>
        <w:fldChar w:fldCharType="end"/>
      </w:r>
      <w:r>
        <w:rPr>
          <w:rFonts w:cs="Times New Roman"/>
        </w:rPr>
        <w:t xml:space="preserve">. Intercropping </w:t>
      </w:r>
      <w:r w:rsidR="001B41AD">
        <w:rPr>
          <w:rFonts w:cs="Times New Roman"/>
        </w:rPr>
        <w:t xml:space="preserve">draws on the biodiversity-ecosystem functioning (BEF) relationship, wherein </w:t>
      </w:r>
      <w:r w:rsidR="007A3BF9">
        <w:rPr>
          <w:rFonts w:cs="Times New Roman"/>
        </w:rPr>
        <w:t>increased</w:t>
      </w:r>
      <w:r>
        <w:rPr>
          <w:rFonts w:cs="Times New Roman"/>
        </w:rPr>
        <w:t xml:space="preserve"> biodiversity </w:t>
      </w:r>
      <w:r w:rsidR="007A3BF9">
        <w:rPr>
          <w:rFonts w:cs="Times New Roman"/>
        </w:rPr>
        <w:t>is correlated with</w:t>
      </w:r>
      <w:r>
        <w:rPr>
          <w:rFonts w:cs="Times New Roman"/>
        </w:rPr>
        <w:t xml:space="preserve"> greater plant primary productivity </w:t>
      </w:r>
      <w:r>
        <w:rPr>
          <w:rFonts w:cs="Times New Roman"/>
        </w:rPr>
        <w:fldChar w:fldCharType="begin" w:fldLock="1"/>
      </w:r>
      <w:r w:rsidR="000C3DAE">
        <w:rPr>
          <w:rFonts w:cs="Times New Roman"/>
        </w:rPr>
        <w:instrText>ADDIN CSL_CITATION {"citationItems":[{"id":"ITEM-1","itemData":{"DOI":"10.1111/1365-2664.12765","ISBN":"1365-2664","ISSN":"13652664","abstract":"1. Ecological studies identifying a positive relationship between biodiversity and ecosystem services motivate projections that higher plant diversity will increase services from agroecosys- tems. While this idea is compelling, evidence of generalizable relationships between biodiver- sity and ecosystem services that could be broadly applied in agricultural systems is lacking. 2. Cover crops grown in rotation with cash crops are a realistic strategy to increase agroe- cosystem diversity. We evaluated the prediction that further increasing diversity with cover crop polycultures would enhance ecosystem services and multifunctionality in a 2-year study of eighteen cover crop treatments ranging in diversity from one to eight species. Five ecosys- tem services were measured in each cover crop system and regression analysis used to explore the relationship between multifunctionality and several diversity indices. 3. As expected, there was a positive relationship between species richness and multifunction- ality, but it only explained a small fraction of variance in ecosystem services (marginal R2 =0?05). In contrast, indices of functional diversity, particularly the distribution of trait abundances, were stronger predictors of multifunctionality (marginal R2 =0?15–0?38). 4. Synthesis and application. In a corn production system, simply increasing cover crop species richness will have a small impact on agroecosystem services, but designing polycul- tures that maximize functional diversity may lead to agroecosystems with greater multifunctionality.","author":[{"dropping-particle":"","family":"Finney","given":"Denise M.","non-dropping-particle":"","parse-names":false,"suffix":""},{"dropping-particle":"","family":"Kaye","given":"Jason P.","non-dropping-particle":"","parse-names":false,"suffix":""}],"container-title":"Journal of Applied Ecology","id":"ITEM-1","issue":"2","issued":{"date-parts":[["2017"]]},"page":"509-517","title":"Functional diversity in cover crop polycultures increases multifunctionality of an agricultural system","type":"article-journal","volume":"54"},"uris":["http://www.mendeley.com/documents/?uuid=fe72a108-fc7e-4e4c-b37e-7a9aa7222bf4"]},{"id":"ITEM-2","itemData":{"DOI":"10.1007/s10021-008-9124-5","ISBN":"1432-9840\\n1435-0629","ISSN":"14329840","abstract":"Understanding the role of diversity in the functioning of ecosystems has important implications for agriculture. Previous agricultural research has shown that crop rotation and the use of cover crops can lead to increases in yield relative to monoculture; however, few studies have been performed within the broader context of diversity–ecosystem function theory and in the absence of chemical inputs. We performed a field experiment in SW Michigan, USA, in which we manipulated the number of crop species grown in rotation and as winter cover crops over a 3-year period to test if varying the number of species in a rotation affected grain yield, a critical metric of ecosystem function in row-crops. The experimental design was unique in that no fertilizer or pesticides were used, and the only management variable manipulated was number of species in the rotation, thus providing a strong comparison to grassland diversity–ecosystem function experiments. Treatments included continuous monocultures of three row-crops, corn Zea mays L., soybean Glycine max (L.) Merr., and winter wheat Triticum aestivum L., and 2- and 3-year annual rotations with and without cover crops (zero, one, or two legume/small grain species), encompassing a range of crop diversity from one to six species. Crop yields and weed biomass were measured annually for 3 years and plant available soil nitrogen was measured over the course of the growing season in the final year of the study. In all 3 years, corn grain yield increased linearly in response to the number of crops in the rotation. Corn yields in the highest diversity treatment (three crops, plus three cover crops) were over 100% higher than in continuous monoculture and were not significantly different from the county average for each of the 3 years despite the absence of chemical inputs. Corn yields in the diversity treatments were strongly correlated with the availability of inorganic soil nitrogen, which was likely influenced by the number of different legume species (crops and cover crops) present in the rotation. In soybean and winter wheat, yield differences among crop diversity treatments were also significant, but of lower magnitude (32 and 53%, respectively), and showed little direct relationship to the number of crop species grown in a rotation. Results demonstrate that agricultural research motivated by ecological theory can provide important insights into the functioning of agroecosystems and enhance our understating of the li…","author":[{"dropping-particle":"","family":"Smith","given":"Richard G.","non-dropping-particle":"","parse-names":false,"suffix":""},{"dropping-particle":"","family":"Gross","given":"Katherine L.","non-dropping-particle":"","parse-names":false,"suffix":""},{"dropping-particle":"","family":"Robertson","given":"G. Philip","non-dropping-particle":"","parse-names":false,"suffix":""}],"container-title":"Ecosystems","id":"ITEM-2","issue":"3","issued":{"date-parts":[["2008"]]},"note":"From Duplicate 2 (Effects of crop diversity on agroecosystem function: Crop yield response - Smith, Richard G; Gross, Katherine L; Robertson, G Philip)\n\nICCC\n\nWhat is the effect of plant diversity (rotation and cover crop) on crop yield, weed biomass, and inorganic nitrogen?\n\n&amp;quot;Increasing plant biodiversity in non-agricultural systems has been linked experimentally to increases in productivity, nutrient availability, ecosystem stability and resource use efficiency&amp;quot;\n\nINTRO\n\nAgricultural intensification has reduced inter-species interactions and environmental services.\n\nThe relationship between plant diversity and ecosystem function is confounded by other variables (fertilizer, tillage, etc.).\n\nRESULTS\n\n# of species in rotation affected yield in all three crops\n\nEffect of legume on corn yield was quite strong. Most diverse cropping systems had no difference in corn yield from conventional ag.\n\nWeed biomass was affected by plant diversity in wheat system but not corn and soybean. Weed biomass was not correlated with yield in corn and wheat but did have neg effect on soy.\n\nSoil N in corn was highest in diverse systems and was correlated with yield. The difference disappeared by the end of the season. \n\nDISCUSSION\n\nIncreasing diversity of crop species had a large effect on corn and more modest effects on soybean and wheat yields.\n\nOverall productivity is increased and compensates for reduced corn frequency in high-diversity systems.\n\nN dynamics impacted by soil N resevoir depletion and N fixation.\n\nCrop function traits were important--that is, legumes and N fixation. Legumes are important drivers of diversity-productivity relationships.","page":"355-366","title":"Effects of crop diversity on agroecosystem function: Crop yield response","type":"article-journal","volume":"11"},"uris":["http://www.mendeley.com/documents/?uuid=b900fc8d-8c9c-494a-8b16-895e5057861c"]},{"id":"ITEM-3","itemData":{"DOI":"10.1038/379718a0","ISBN":"0962-8452","ISSN":"0028-0836","PMID":"21106585","abstract":"Agri-environmental management (AEM) is heralded as being key to biodiversity conservation on farmland, yet results of these schemes have been mixed, making their general utility questionable. We test with meta-analysis whether the benefits of AEM for species richness and abundance of plants and animals are determined by the surrounding landscape context. Across all studies (109 observations for species richness and 114 observations for abundance), AEM significantly increased species richness and their abundance. More specifically, we test the hypothesis that AEM benefits species richness and abundance (i.e. increases the difference between fields with and without AEM) more in simple than in complex landscapes. In croplands, species richness but not abundance was significantly enhanced in simple but not in complex landscapes. In grasslands, AEM effectively enhanced species richness and abundance regardless of landscape context. Pollinators were significantly enhanced by AEM in simple but not in complex landscapes in both croplands and grasslands. Our results highlight that the one- size-fits-all approach of many agri-environmental programmes is not an efficient way of spending the limited funds available for biodiversity conservation on farmland. Therefore, we conclude that AEM should be adapted to landscape structure and the species groups at which they are targeted.","author":[{"dropping-particle":"","family":"Tilman","given":"David","non-dropping-particle":"","parse-names":false,"suffix":""},{"dropping-particle":"","family":"Wedin","given":"David","non-dropping-particle":"","parse-names":false,"suffix":""},{"dropping-particle":"","family":"Knops","given":"Johannes","non-dropping-particle":"","parse-names":false,"suffix":""}],"container-title":"Nature","id":"ITEM-3","issue":"6567","issued":{"date-parts":[["1996","2","22"]]},"page":"718-720","title":"Productivity and sustainability influenced by biodiversity in grassland ecosystems","type":"article-journal","volume":"379"},"uris":["http://www.mendeley.com/documents/?uuid=41a8b144-0689-49a1-b5df-2388f0e6ef00"]}],"mendeley":{"formattedCitation":"(Finney and Kaye, 2017; Smith et al., 2008; Tilman et al., 1996)","plainTextFormattedCitation":"(Finney and Kaye, 2017; Smith et al., 2008; Tilman et al., 1996)","previouslyFormattedCitation":"(Finney and Kaye, 2017; Smith et al., 2008; Tilman et al., 1996)"},"properties":{"noteIndex":0},"schema":"https://github.com/citation-style-language/schema/raw/master/csl-citation.json"}</w:instrText>
      </w:r>
      <w:r>
        <w:rPr>
          <w:rFonts w:cs="Times New Roman"/>
        </w:rPr>
        <w:fldChar w:fldCharType="separate"/>
      </w:r>
      <w:r w:rsidR="001C1D89" w:rsidRPr="001C1D89">
        <w:rPr>
          <w:rFonts w:cs="Times New Roman"/>
          <w:noProof/>
        </w:rPr>
        <w:t>(Finney and Kaye, 2017; Smith et al., 2008; Tilman et al., 1996)</w:t>
      </w:r>
      <w:r>
        <w:rPr>
          <w:rFonts w:cs="Times New Roman"/>
        </w:rPr>
        <w:fldChar w:fldCharType="end"/>
      </w:r>
      <w:r>
        <w:rPr>
          <w:rFonts w:cs="Times New Roman"/>
        </w:rPr>
        <w:t xml:space="preserve">. </w:t>
      </w:r>
      <w:r w:rsidR="002D2BD8">
        <w:rPr>
          <w:rFonts w:cs="Times New Roman"/>
        </w:rPr>
        <w:t xml:space="preserve">While this relationship has been well-studied in natural ecosystems, </w:t>
      </w:r>
      <w:r w:rsidR="00310C0B">
        <w:rPr>
          <w:rFonts w:cs="Times New Roman"/>
        </w:rPr>
        <w:t>only</w:t>
      </w:r>
      <w:r w:rsidR="0035348F">
        <w:rPr>
          <w:rFonts w:cs="Times New Roman"/>
        </w:rPr>
        <w:t xml:space="preserve"> limited </w:t>
      </w:r>
      <w:r w:rsidR="00310C0B">
        <w:rPr>
          <w:rFonts w:cs="Times New Roman"/>
        </w:rPr>
        <w:t>work has thus far been performed in agroecosystems</w:t>
      </w:r>
      <w:r w:rsidR="00A855EE">
        <w:rPr>
          <w:rFonts w:cs="Times New Roman"/>
        </w:rPr>
        <w:t>. Available studies suggest that a BEF relationship does exist within agriculture, with increased</w:t>
      </w:r>
      <w:r w:rsidR="0035348F">
        <w:rPr>
          <w:rFonts w:cs="Times New Roman"/>
        </w:rPr>
        <w:t xml:space="preserve"> spatial diversity</w:t>
      </w:r>
      <w:r w:rsidR="00501261">
        <w:rPr>
          <w:rFonts w:cs="Times New Roman"/>
        </w:rPr>
        <w:t xml:space="preserve"> (</w:t>
      </w:r>
      <w:proofErr w:type="gramStart"/>
      <w:r w:rsidR="00D8508F">
        <w:rPr>
          <w:rFonts w:cs="Times New Roman"/>
        </w:rPr>
        <w:t>e.g.</w:t>
      </w:r>
      <w:proofErr w:type="gramEnd"/>
      <w:r w:rsidR="00501261">
        <w:rPr>
          <w:rFonts w:cs="Times New Roman"/>
        </w:rPr>
        <w:t xml:space="preserve"> </w:t>
      </w:r>
      <w:r w:rsidR="00D8508F">
        <w:rPr>
          <w:rFonts w:cs="Times New Roman"/>
        </w:rPr>
        <w:t xml:space="preserve">through </w:t>
      </w:r>
      <w:r w:rsidR="00501261">
        <w:rPr>
          <w:rFonts w:cs="Times New Roman"/>
        </w:rPr>
        <w:t>mixed cropping or intercropping)</w:t>
      </w:r>
      <w:r w:rsidR="0035348F">
        <w:rPr>
          <w:rFonts w:cs="Times New Roman"/>
        </w:rPr>
        <w:t xml:space="preserve"> </w:t>
      </w:r>
      <w:r w:rsidR="00A855EE">
        <w:rPr>
          <w:rFonts w:cs="Times New Roman"/>
        </w:rPr>
        <w:t>being positively</w:t>
      </w:r>
      <w:r w:rsidR="00310C0B">
        <w:rPr>
          <w:rFonts w:cs="Times New Roman"/>
        </w:rPr>
        <w:t xml:space="preserve"> correlated with increased biomass production and yield.</w:t>
      </w:r>
      <w:r w:rsidR="00E36386">
        <w:rPr>
          <w:rFonts w:cs="Times New Roman"/>
        </w:rPr>
        <w:t xml:space="preserve"> </w:t>
      </w:r>
      <w:r w:rsidRPr="00281FF5">
        <w:rPr>
          <w:rFonts w:cs="Times New Roman"/>
        </w:rPr>
        <w:t xml:space="preserve">Studies have observed a wide range in yield increases, with one review finding a mean increase of 40% compared to monoculture </w:t>
      </w:r>
      <w:r w:rsidRPr="00281FF5">
        <w:rPr>
          <w:rFonts w:cs="Times New Roman"/>
        </w:rPr>
        <w:fldChar w:fldCharType="begin" w:fldLock="1"/>
      </w:r>
      <w:r w:rsidR="00C74D0D">
        <w:rPr>
          <w:rFonts w:cs="Times New Roman"/>
        </w:rPr>
        <w:instrText>ADDIN CSL_CITATION {"citationItems":[{"id":"ITEM-1","itemData":{"DOI":"10.1017/S0014479700010796","ISSN":"14694441","author":[{"dropping-particle":"","family":"Rao","given":"M. R.","non-dropping-particle":"","parse-names":false,"suffix":""},{"dropping-particle":"","family":"Willey","given":"R. W.","non-dropping-particle":"","parse-names":false,"suffix":""}],"container-title":"Experimental Agriculture","id":"ITEM-1","issue":"2","issued":{"date-parts":[["1980"]]},"page":"105-116","title":"Evaluation of yield stability in intercropping: Studies on sorghum/pigeonpea","type":"article-journal","volume":"16"},"uris":["http://www.mendeley.com/documents/?uuid=bfbd6ee1-1eae-4c97-ac1b-b595ac631807"]},{"id":"ITEM-2","itemData":{"DOI":"10.1016/j.apsoil.2017.11.010","ISSN":"09291393","abstract":"A field experiment with five nitrogen (N) application rates (120, 140, 160, 180, 200 kg hm−2) under peanut/maize intercropping regime was conducted to evaluate cropping patterns and N application rates on yield, soil enzyme activities, and rhizosphere microbial community structure. The field experiment showed that the land equivalent ratio (LER) in maize/peanut intercropping system was not decreased as compared with the monoculture pattern, though the total N supply was approximately reduced by 20%. Terminal restriction fragment length polymorphism (T-RFLP) results showed that the treatments of intercropping (IMP100%, IMP80% and IMP60%) increased the abundance of Rhizobium hainanense, Rhizobium leguminosarum and Frankia which are associated with nitrogen fixation as compared to monoculture pattern (M100% and P100%). The qPCR results revealed that the copy number of nifH was significantly higher in the treatments of intercropping than in monoculture pattern. The result was also consistent with the T-RFLP analysis. In conclusion, peanut and maize under the condition of intercropping can promote the population of microorganisms associated with nitrogen-fixing in the rhizospheric soil. Our results provide a theoretical basis and technical support to soil N utilization, development of low carbon agriculture and protection of farmland ecological environment.","author":[{"dropping-particle":"","family":"Chen","given":"Jun","non-dropping-particle":"","parse-names":false,"suffix":""},{"dropping-particle":"","family":"Arafat","given":"Yasir","non-dropping-particle":"","parse-names":false,"suffix":""},{"dropping-particle":"","family":"Wu","given":"Linkun","non-dropping-particle":"","parse-names":false,"suffix":""},{"dropping-particle":"","family":"Xiao","given":"Zhigang","non-dropping-particle":"","parse-names":false,"suffix":""},{"dropping-particle":"","family":"Li","given":"Qisong","non-dropping-particle":"","parse-names":false,"suffix":""},{"dropping-particle":"","family":"Khan","given":"Muhammad Azam","non-dropping-particle":"","parse-names":false,"suffix":""},{"dropping-particle":"","family":"Khan","given":"Muhammad Umar","non-dropping-particle":"","parse-names":false,"suffix":""},{"dropping-particle":"","family":"Lin","given":"Sheng","non-dropping-particle":"","parse-names":false,"suffix":""},{"dropping-particle":"","family":"Lin","given":"Wenxiong","non-dropping-particle":"","parse-names":false,"suffix":""}],"container-title":"Applied Soil Ecology","id":"ITEM-2","issue":"December 2017","issued":{"date-parts":[["2018"]]},"page":"327-334","publisher":"Elsevier","title":"Shifts in soil microbial community, soil enzymes and crop yield under peanut/maize intercropping with reduced nitrogen levels","type":"article-journal","volume":"124"},"uris":["http://www.mendeley.com/documents/?uuid=6ea67408-95d6-4797-ab70-ee700549da47"]},{"id":"ITEM-3","itemData":{"DOI":"10.1007/s10457-012-9563-z","ISBN":"0167-4366","ISSN":"01674366","abstract":"Diverse intercropping is an effective way to control crop disease and improve productivity. The aim of this study was to investigate the effects of intercropping peanut (Arachishypogaea L.) with the medicinal plant Atractylodes lancea on peanut yield and on the microbial community in the soil. A. lancea was intercropped with peanut in an upland that had been monocropped with peanut for 10 years in subtropical China. The results showed that all the intercropping treatments increased the peanut pod yield. Intercropping of peanut with A. lancea effectively reduced the accumulation of soil phenolic allelochemicals and increased soil urease and invertase activities. Compared with addition of fertilizer, the row spacing between peanut and A. lancea was a more important factor influencing the soil microbial community. Analysis of phospholipid fatty acid (PLFA) profiles showed that Gram-negative (G-) bacteria were significantly affected by changes in the intercropping pattern. Especially in the rhizosphere region, which is nutrient-rich and has diverse substrate composition, the G- bacterial population increase by 31. 2-79. 9 % in intercropping treatments. Soil G- bacteria (as indicated by PLFA, including cy17:0, 18:1ω7, and 16:1ω9) were significantly promoted in the intercropping treatments. The increase in the G- bacterial population and the decrease of phenolic allelochemicals resulted in the promotion of peanut growth and increased peanut yield in the intercropping treatments. Our results provide details on the mechanisms by which intercropping of peanut with A. lancea can improve the soil environment. © 2012 Springer Science+Business Media B.V.","author":[{"dropping-particle":"","family":"Dai","given":"Chuan Chao","non-dropping-particle":"","parse-names":false,"suffix":""},{"dropping-particle":"","family":"Chen","given":"Yan","non-dropping-particle":"","parse-names":false,"suffix":""},{"dropping-particle":"","family":"Wang","given":"Xing Xiang","non-dropping-particle":"","parse-names":false,"suffix":""},{"dropping-particle":"","family":"Li","given":"Pei Dong","non-dropping-particle":"","parse-names":false,"suffix":""}],"container-title":"Agroforestry Systems","id":"ITEM-3","issue":"2","issued":{"date-parts":[["2013"]]},"page":"417-426","title":"Effects of intercropping of peanut with the medicinal plant Atractylodes lancea on soil microecology and peanut yield in subtropical China","type":"article-journal","volume":"87"},"uris":["http://www.mendeley.com/documents/?uuid=142a4e6d-810c-4fc0-88e9-ae319a4e0471"]},{"id":"ITEM-4","itemData":{"DOI":"10.1111/nph.13132","ISBN":"0048-9697","ISSN":"14698137","PMID":"19249080","abstract":"Intercropping is a farming practice involving two or more crop species, or genotypes, growing together and coexisting for a time.Onthe fringes ofmodern intensive agriculture, intercropping is important inmanysubsistence or low-input/resource-limited agricultural systems. By allowing genuine yield gains without increased inputs, or greater stability of yield with decreased inputs, intercropping could be one route to delivering ‘sustainable intensification’. We discuss how recent knowledge from agronomy, plant physiology and ecology can be combined with the aim of improving intercropping systems. Recent advances in agronomy and plant physiology include better understanding of the mechanisms of interactions between crop genotypes and species – for example, enhanced resource availability through niche complementarity. Ecological advances include better understanding of the context-dependency of interactions, the mechanisms behind disease and pest avoidance, the links between above- and below-ground systems, and the role of microtopographic variation in coexistence. This improved understand- ing can guide approaches for improving intercropping systems, including breeding crops for intercropping. Although such advances can help to improve intercropping systems, we suggest that other topics also need addressing. These include better assessment of the wider benefits of intercropping in terms of multiple ecosystem services, collaboration with agricultural engineering, and more effective interdisciplinary research.","author":[{"dropping-particle":"","family":"Brooker","given":"Rob W.","non-dropping-particle":"","parse-names":false,"suffix":""},{"dropping-particle":"","family":"Bennett","given":"Alison E.","non-dropping-particle":"","parse-names":false,"suffix":""},{"dropping-particle":"","family":"Cong","given":"Wen Feng","non-dropping-particle":"","parse-names":false,"suffix":""},{"dropping-particle":"","family":"Daniell","given":"Tim J.","non-dropping-particle":"","parse-names":false,"suffix":""},{"dropping-particle":"","family":"George","given":"Timothy S.","non-dropping-particle":"","parse-names":false,"suffix":""},{"dropping-particle":"","family":"Hallett","given":"Paul D.","non-dropping-particle":"","parse-names":false,"suffix":""},{"dropping-particle":"","family":"Hawes","given":"Cathy","non-dropping-particle":"","parse-names":false,"suffix":""},{"dropping-particle":"","family":"Iannetta","given":"Pietro P.M.","non-dropping-particle":"","parse-names":false,"suffix":""},{"dropping-particle":"","family":"Jones","given":"Hamlyn G.","non-dropping-particle":"","parse-names":false,"suffix":""},{"dropping-particle":"","family":"Karley","given":"Alison J.","non-dropping-particle":"","parse-names":false,"suffix":""},{"dropping-particle":"","family":"Li","given":"Long","non-dropping-particle":"","parse-names":false,"suffix":""},{"dropping-particle":"","family":"Mckenzie","given":"Blair M.","non-dropping-particle":"","parse-names":false,"suffix":""},{"dropping-particle":"","family":"Pakeman","given":"Robin J.","non-dropping-particle":"","parse-names":false,"suffix":""},{"dropping-particle":"","family":"Paterson","given":"Eric","non-dropping-particle":"","parse-names":false,"suffix":""},{"dropping-particle":"","family":"Schöb","given":"Christian","non-dropping-particle":"","parse-names":false,"suffix":""},{"dropping-particle":"","family":"Shen","given":"Jianbo","non-dropping-particle":"","parse-names":false,"suffix":""},{"dropping-particle":"","family":"Squire","given":"Geoff","non-dropping-particle":"","parse-names":false,"suffix":""},{"dropping-particle":"","family":"Watson","given":"Christine A.","non-dropping-particle":"","parse-names":false,"suffix":""},{"dropping-particle":"","family":"Zhang","given":"Chaochun","non-dropping-particle":"","parse-names":false,"suffix":""},{"dropping-particle":"","family":"Zhang","given":"Fusuo","non-dropping-particle":"","parse-names":false,"suffix":""},{"dropping-particle":"","family":"Zhang","given":"Junling","non-dropping-particle":"","parse-names":false,"suffix":""},{"dropping-particle":"","family":"White","given":"Philip J.","non-dropping-particle":"","parse-names":false,"suffix":""}],"container-title":"New Phytologist","id":"ITEM-4","issue":"1","issued":{"date-parts":[["2015"]]},"page":"107-117","title":"Improving intercropping: A synthesis of research in agronomy, plant physiology and ecology","type":"article-journal","volume":"206"},"uris":["http://www.mendeley.com/documents/?uuid=fc11002b-d0f0-49f9-b9bc-cf8819d01752"]}],"mendeley":{"formattedCitation":"(Brooker et al., 2015; Chen et al., 2018; Dai et al., 2013; Rao and Willey, 1980)","plainTextFormattedCitation":"(Brooker et al., 2015; Chen et al., 2018; Dai et al., 2013; Rao and Willey, 1980)","previouslyFormattedCitation":"(Brooker et al., 2015; Chen et al., 2018; Dai et al., 2013; Rao and Willey, 1980)"},"properties":{"noteIndex":0},"schema":"https://github.com/citation-style-language/schema/raw/master/csl-citation.json"}</w:instrText>
      </w:r>
      <w:r w:rsidRPr="00281FF5">
        <w:rPr>
          <w:rFonts w:cs="Times New Roman"/>
        </w:rPr>
        <w:fldChar w:fldCharType="separate"/>
      </w:r>
      <w:r w:rsidR="001C1D89" w:rsidRPr="001C1D89">
        <w:rPr>
          <w:rFonts w:cs="Times New Roman"/>
          <w:noProof/>
        </w:rPr>
        <w:t>(Brooker et al., 2015; Chen et al., 2018; Dai et al., 2013; Rao and Willey, 1980)</w:t>
      </w:r>
      <w:r w:rsidRPr="00281FF5">
        <w:rPr>
          <w:rFonts w:cs="Times New Roman"/>
        </w:rPr>
        <w:fldChar w:fldCharType="end"/>
      </w:r>
      <w:r>
        <w:rPr>
          <w:rFonts w:cs="Times New Roman"/>
        </w:rPr>
        <w:t xml:space="preserve">. </w:t>
      </w:r>
      <w:r w:rsidR="006E4B08">
        <w:rPr>
          <w:rFonts w:cs="Times New Roman"/>
        </w:rPr>
        <w:t xml:space="preserve">The mechanisms underlying the BEF </w:t>
      </w:r>
      <w:r w:rsidR="004D5B07">
        <w:rPr>
          <w:rFonts w:cs="Times New Roman"/>
        </w:rPr>
        <w:t>relation</w:t>
      </w:r>
      <w:r w:rsidR="00B522EC">
        <w:rPr>
          <w:rFonts w:cs="Times New Roman"/>
        </w:rPr>
        <w:t>ship</w:t>
      </w:r>
      <w:r w:rsidR="004D5B07">
        <w:rPr>
          <w:rFonts w:cs="Times New Roman"/>
        </w:rPr>
        <w:t xml:space="preserve"> in agriculture</w:t>
      </w:r>
      <w:r w:rsidR="004A1B4D">
        <w:rPr>
          <w:rFonts w:cs="Times New Roman"/>
        </w:rPr>
        <w:t xml:space="preserve"> and how spatial diversity affects belowground microbial communities have</w:t>
      </w:r>
      <w:r w:rsidR="004D5B07">
        <w:rPr>
          <w:rFonts w:cs="Times New Roman"/>
        </w:rPr>
        <w:t xml:space="preserve"> not been investigated</w:t>
      </w:r>
      <w:r>
        <w:rPr>
          <w:rFonts w:cs="Times New Roman"/>
        </w:rPr>
        <w:t>.</w:t>
      </w:r>
    </w:p>
    <w:p w14:paraId="3C21FE0A" w14:textId="42432211" w:rsidR="00A46E97" w:rsidRDefault="0056676A" w:rsidP="00254924">
      <w:pPr>
        <w:spacing w:line="480" w:lineRule="auto"/>
        <w:ind w:firstLine="720"/>
        <w:rPr>
          <w:rFonts w:cs="Times New Roman"/>
        </w:rPr>
      </w:pPr>
      <w:r>
        <w:rPr>
          <w:rFonts w:cs="Times New Roman"/>
        </w:rPr>
        <w:t>The BEF relationship in agriculture may be related to plant-diversity effects on the soil microbial community, which</w:t>
      </w:r>
      <w:r w:rsidR="00A46E97">
        <w:rPr>
          <w:rFonts w:cs="Times New Roman"/>
        </w:rPr>
        <w:t xml:space="preserve"> is responsible for a host of ecosystem services that support agriculture </w:t>
      </w:r>
      <w:r w:rsidR="00A46E97">
        <w:rPr>
          <w:rFonts w:cs="Times New Roman"/>
        </w:rPr>
        <w:fldChar w:fldCharType="begin" w:fldLock="1"/>
      </w:r>
      <w:r w:rsidR="00A06D59">
        <w:rPr>
          <w:rFonts w:cs="Times New Roman"/>
        </w:rPr>
        <w:instrText>ADDIN CSL_CITATION {"citationItems":[{"id":"ITEM-1","itemData":{"DOI":"10.1016/j.ecolecon.2007.09.020","ISBN":"0921-8009","ISSN":"09218009","abstract":"Crop and rangelands are over 25% of the Earth's land area, and they are expanding. Agricultural ecosystems rely on a suite of supporting ecosystem services to provide food, fiber and fuel as well as a range of accompanying but non-marketed ecosystem services (ES). Ecosystem services from agriculture include regulation of water and climate systems, aesthetic and cultural services, as well as enhanced supporting services (such as soil fertility). Many of these ES are appreciated by people, but they lack markets, so they lack the incentives for provision that come with prices. For public policy decisions to take them into account, non-market valuation techniques are needed, such as travel cost, contingent valuation, hedonic valuation, and cost-based or factor-income approaches. This article offers an overview of ES from agriculture and non-market valuation methods as it introduces the articles in this special section on \"Ecosystem Services and Agriculture.\" Understanding how ecological functions generate ES is fundamental to management, but so too is understanding how humans perceive and value those services. Research is required both to design cost-effective incentives to provide ES and to measure which kinds of ES could provide the greatest overall welfare benefits to society. Agricultural ecosystems offer newly recognized potential to deliver more diverse ecosystem services and mitigate the level of past ecosystem disservices. This special section of Ecological Economics conveys both how these are becoming possible and the challenges to science and public policy design of turning that potential into reality. © 2007 Elsevier B.V. All rights reserved.","author":[{"dropping-particle":"","family":"Swinton","given":"Scott M.","non-dropping-particle":"","parse-names":false,"suffix":""},{"dropping-particle":"","family":"Lupi","given":"Frank","non-dropping-particle":"","parse-names":false,"suffix":""},{"dropping-particle":"","family":"Robertson","given":"G. Philip","non-dropping-particle":"","parse-names":false,"suffix":""},{"dropping-particle":"","family":"Hamilton","given":"Stephen K.","non-dropping-particle":"","parse-names":false,"suffix":""}],"container-title":"Ecological Economics","id":"ITEM-1","issue":"2","issued":{"date-parts":[["2007"]]},"page":"245-252","title":"Ecosystem services and agriculture: Cultivating agricultural ecosystems for diverse benefits","type":"article-journal","volume":"64"},"uris":["http://www.mendeley.com/documents/?uuid=4efc157d-9fba-4f0e-9b40-ecddfa03799a"]}],"mendeley":{"formattedCitation":"(Swinton et al., 2007)","plainTextFormattedCitation":"(Swinton et al., 2007)","previouslyFormattedCitation":"(Swinton et al., 2007)"},"properties":{"noteIndex":0},"schema":"https://github.com/citation-style-language/schema/raw/master/csl-citation.json"}</w:instrText>
      </w:r>
      <w:r w:rsidR="00A46E97">
        <w:rPr>
          <w:rFonts w:cs="Times New Roman"/>
        </w:rPr>
        <w:fldChar w:fldCharType="separate"/>
      </w:r>
      <w:r w:rsidR="001C1D89" w:rsidRPr="001C1D89">
        <w:rPr>
          <w:rFonts w:cs="Times New Roman"/>
          <w:noProof/>
        </w:rPr>
        <w:t>(Swinton et al., 2007)</w:t>
      </w:r>
      <w:r w:rsidR="00A46E97">
        <w:rPr>
          <w:rFonts w:cs="Times New Roman"/>
        </w:rPr>
        <w:fldChar w:fldCharType="end"/>
      </w:r>
      <w:r w:rsidR="00A46E97">
        <w:rPr>
          <w:rFonts w:cs="Times New Roman"/>
        </w:rPr>
        <w:t>. These range from direct effects, such as plant</w:t>
      </w:r>
      <w:r w:rsidR="00A50E33">
        <w:rPr>
          <w:rFonts w:cs="Times New Roman"/>
        </w:rPr>
        <w:t>-</w:t>
      </w:r>
      <w:r w:rsidR="00A46E97">
        <w:rPr>
          <w:rFonts w:cs="Times New Roman"/>
        </w:rPr>
        <w:t>growth promotion, pathogen suppression</w:t>
      </w:r>
      <w:r w:rsidR="00A50E33">
        <w:rPr>
          <w:rFonts w:cs="Times New Roman"/>
        </w:rPr>
        <w:t>,</w:t>
      </w:r>
      <w:r w:rsidR="00A46E97">
        <w:rPr>
          <w:rFonts w:cs="Times New Roman"/>
        </w:rPr>
        <w:t xml:space="preserve"> and the formation of symbiotic relationships involving mycorrhizal fungi and rhizobial bacteria </w:t>
      </w:r>
      <w:r w:rsidR="00A46E97">
        <w:rPr>
          <w:rFonts w:cs="Times New Roman"/>
        </w:rPr>
        <w:fldChar w:fldCharType="begin" w:fldLock="1"/>
      </w:r>
      <w:r w:rsidR="00A06D59">
        <w:rPr>
          <w:rFonts w:cs="Times New Roman"/>
        </w:rPr>
        <w:instrText>ADDIN CSL_CITATION {"citationItems":[{"id":"ITEM-1","itemData":{"DOI":"10.1007/s13213-010-0117-1","ISBN":"1590-4261","ISSN":"15904261","abstract":"Soil bacteria are very important in biogeochemical cycles and have been used for crop production for decades. Plant–bacterial interactions in the rhizosphere are the determinants of plant health and soil fertility. Free-living soil bacteria beneficial to plant growth, usually referred to as plant growth promoting rhizobacteria (PGPR), are capable of promoting plant growth by colonizing the plant root. PGPR are also termed plant health promoting rhizobacteria (PHPR) or nodule promoting rhizobacteria (NPR). These are associated with the rhizosphere, which is an important soil ecological environment for plant–microbe interactions. Symbiotic nitrogen-fixing bacteria include the cyanobacteria of the genera Rhizobium, Bradyrhizobium, Azorhizobium, Allorhizobium, Sinorhizobium and Mesorhizobium. Free-living nitrogen-fixing bacteria or associative nitrogen fixers, for example bacteria belonging to the species Azospirillum, Enterobacter, Klebsiella and Pseudomonas, have been shown to attach to the root and efficiently colonize root surfaces. PGPR have the potential to contribute to sustainable plant growth promotion. Generally, PGPR function in three different ways: synthesizing particular compounds for the plants, facilitating the uptake of certain nutrients from the soil, and lessening or preventing the plants from diseases. Plant growth promotion and development can be facilitated both directly and indirectly. Indirect plant growth promotion includes the prevention of the deleterious effects of phytopathogenic organisms. This can be achieved by the production of siderophores, i.e. small metal-binding molecules. Biological control of soil-borne plant pathogens and the synthesis of antibiotics have also been reported in several bacterial species. Another mechanism by which PGPR can inhibit phytopathogens is the production of hydrogen cyanide (HCN) and/or fungal cell wall degrading enzymes, e.g., chitinase and ß-1,3-glucanase. Direct plant growth promotion includes symbiotic and non-symbiotic PGPR which function through production of plant hormones such as auxins, cytokinins, gibberellins, ethylene and abscisic acid. Production of indole-3-ethanol or indole-3-acetic acid (IAA), the compounds belonging to auxins, have been reported for several bacterial genera. Some PGPR function as a sink for 1-aminocyclopropane-1-carboxylate (ACC), the immediate precursor of ethylene in higher plants, by hydrolyzing it into α-ketobutyrate and ammonia, and in this way promote ro…","author":[{"dropping-particle":"","family":"Hayat","given":"Rifat","non-dropping-particle":"","parse-names":false,"suffix":""},{"dropping-particle":"","family":"Ali","given":"Safdar","non-dropping-particle":"","parse-names":false,"suffix":""},{"dropping-particle":"","family":"Amara","given":"Ummay","non-dropping-particle":"","parse-names":false,"suffix":""},{"dropping-particle":"","family":"Khalid","given":"Rabia","non-dropping-particle":"","parse-names":false,"suffix":""},{"dropping-particle":"","family":"Ahmed","given":"Iftikhar","non-dropping-particle":"","parse-names":false,"suffix":""}],"container-title":"Annals of Microbiology","id":"ITEM-1","issue":"4","issued":{"date-parts":[["2010"]]},"page":"579-598","title":"Soil beneficial bacteria and their role in plant growth promotion: A review","type":"article-journal","volume":"60"},"uris":["http://www.mendeley.com/documents/?uuid=5d940fe1-2ffe-4e83-88bf-69b60c6ef181"]},{"id":"ITEM-2","itemData":{"DOI":"10.1111/j.1461-0248.2007.01139.x","ISBN":"1461-023X","ISSN":"1461023X","PMID":"18047587","abstract":"Microbes are the unseen majority in soil and comprise a large portion of life's genetic diversity. Despite their abundance, the impact of soil microbes on ecosystem processes is still poorly understood. Here we explore the various roles that soil microbes play in terrestrial ecosystems with special emphasis on their contribution to plant productivity and diversity. Soil microbes are important regulators of plant productivity, especially in nutrient poor ecosystems where plant symbionts are responsible for the acquisition of limiting nutrients. Mycorrhizal fungi and nitrogen-fixing bacteria are responsible for c. 5-20% (grassland and savannah) to 80% (temperate and boreal forests) of all nitrogen, and up to 75% of phosphorus, that is acquired by plants annually. Free-living microbes also strongly regulate plant productivity, through the mineralization of, and competition for, nutrients that sustain plant productivity. Soil microbes, including microbial pathogens, are also important regulators of plant community dynamics and plant diversity, determining plant abundance and, in some cases, facilitating invasion by exotic plants. Conservative estimates suggest that c. 20 000 plant species are completely dependent on microbial symbionts for growth and survival pointing to the importance of soil microbes as regulators of plant species richness on Earth. Overall, this review shows that soil microbes must be considered as important drivers of plant diversity and productivity in terrestrial ecosystems.","author":[{"dropping-particle":"","family":"Heijden","given":"Marcel G.A.","non-dropping-particle":"Van Der","parse-names":false,"suffix":""},{"dropping-particle":"","family":"Bardgett","given":"Richard D.","non-dropping-particle":"","parse-names":false,"suffix":""},{"dropping-particle":"","family":"Straalen","given":"Nico M.","non-dropping-particle":"Van","parse-names":false,"suffix":""}],"container-title":"Ecology Letters","id":"ITEM-2","issue":"3","issued":{"date-parts":[["2008"]]},"page":"296-310","title":"The unseen majority: Soil microbes as drivers of plant diversity and productivity in terrestrial ecosystems","type":"article-journal","volume":"11"},"uris":["http://www.mendeley.com/documents/?uuid=23fd7b6f-bc55-426d-8b8a-9165e7f6ce20"]}],"mendeley":{"formattedCitation":"(Hayat et al., 2010; Van Der Heijden et al., 2008)","plainTextFormattedCitation":"(Hayat et al., 2010; Van Der Heijden et al., 2008)","previouslyFormattedCitation":"(Hayat et al., 2010; Van Der Heijden et al., 2008)"},"properties":{"noteIndex":0},"schema":"https://github.com/citation-style-language/schema/raw/master/csl-citation.json"}</w:instrText>
      </w:r>
      <w:r w:rsidR="00A46E97">
        <w:rPr>
          <w:rFonts w:cs="Times New Roman"/>
        </w:rPr>
        <w:fldChar w:fldCharType="separate"/>
      </w:r>
      <w:r w:rsidR="001C1D89" w:rsidRPr="001C1D89">
        <w:rPr>
          <w:rFonts w:cs="Times New Roman"/>
          <w:noProof/>
        </w:rPr>
        <w:t>(Hayat et al., 2010; Van Der Heijden et al., 2008)</w:t>
      </w:r>
      <w:r w:rsidR="00A46E97">
        <w:rPr>
          <w:rFonts w:cs="Times New Roman"/>
        </w:rPr>
        <w:fldChar w:fldCharType="end"/>
      </w:r>
      <w:r w:rsidR="00A46E97">
        <w:rPr>
          <w:rFonts w:cs="Times New Roman"/>
        </w:rPr>
        <w:t xml:space="preserve">. Indirect benefits provided by the soil microbial community include the maintenance of soil fertility by increasing nutrient provisioning, aggregate stability, and soil carbon </w:t>
      </w:r>
      <w:r w:rsidR="00B673CB">
        <w:rPr>
          <w:rFonts w:cs="Times New Roman"/>
        </w:rPr>
        <w:t xml:space="preserve">(C) </w:t>
      </w:r>
      <w:r w:rsidR="00A46E97">
        <w:rPr>
          <w:rFonts w:cs="Times New Roman"/>
        </w:rPr>
        <w:t xml:space="preserve">formation </w:t>
      </w:r>
      <w:r w:rsidR="00A46E97">
        <w:rPr>
          <w:rFonts w:cs="Times New Roman"/>
        </w:rPr>
        <w:fldChar w:fldCharType="begin" w:fldLock="1"/>
      </w:r>
      <w:r w:rsidR="001162B8">
        <w:rPr>
          <w:rFonts w:cs="Times New Roman"/>
        </w:rPr>
        <w:instrText>ADDIN CSL_CITATION {"citationItems":[{"id":"ITEM-1","itemData":{"DOI":"10.1016/B978-0-12-415955-6.00011-6","ISBN":"978-0-12-415955-6","abstract":"Abstract Soil biota comprises an enormous diversity of organisms, including microorganisms (i.e., bacteria, fungi) and soil fauna (microscopic and macroscopic animals). Soil organisms interact with each other, with the plant roots, and with the environment. They constitute soil food webs and contribute to nutrient cycling, which is important for plants. In this chapter, after a brief description of soil biota communities and their functions in soils, the new approaches (-omics) to the study of soil biota communities will be described, focusing on the rhizosphere and on an important group of soil fungi, which interacting with plant roots, form the mutualistic symbioses that are known as mycorrhizae.","author":[{"dropping-particle":"","family":"Balestrini","given":"R.","non-dropping-particle":"","parse-names":false,"suffix":""},{"dropping-particle":"","family":"Lumini","given":"E.","non-dropping-particle":"","parse-names":false,"suffix":""},{"dropping-particle":"","family":"Borriello","given":"R.","non-dropping-particle":"","parse-names":false,"suffix":""},{"dropping-particle":"","family":"Bianciotto","given":"V.","non-dropping-particle":"","parse-names":false,"suffix":""}],"container-title":"Soil Microbiology, Ecology and Biochemistry","edition":"4","id":"ITEM-1","issued":{"date-parts":[["2015"]]},"number-of-pages":"311-338","publisher":"Elsevier Inc.","title":"Plant-Soil Biota Interactions","type":"book"},"uris":["http://www.mendeley.com/documents/?uuid=2c70fc62-f9e1-4296-9596-f427bc152dc6"]},{"id":"ITEM-2","itemData":{"DOI":"10.1038/nrmicro.2017.87","ISBN":"1740-1534 (Electronic) 1740-1526 (Linking)","ISSN":"17401534","PMID":"28824177","abstract":"Soil microorganisms are clearly a key component of both natural and managed ecosystems. Despite the challenges of surviving in soil, a gram of soil can contain thousands of individual microbial taxa, including viruses and members of all three domains of life. Recent advances in marker gene, genomic and metagenomic analyses have greatly expanded our ability to characterize the soil microbiome and identify the factors that shape soil microbial communities across space and time. However, although most soil microorganisms remain undescribed, we can begin to categorize soil microorganisms on the basis of their ecological strategies. This is an approach that should prove fruitful for leveraging genomic information to predict the functional attributes of individual taxa. The field is now poised to identify how we can manipulate and manage the soil microbiome to increase soil fertility, improve crop production and improve our understanding of how terrestrial ecosystems will respond to environmental change.","author":[{"dropping-particle":"","family":"Fierer","given":"Noah","non-dropping-particle":"","parse-names":false,"suffix":""}],"container-title":"Nature Reviews Microbiology","id":"ITEM-2","issue":"10","issued":{"date-parts":[["2017"]]},"page":"579-590","publisher":"Nature Publishing Group","title":"Embracing the unknown: Disentangling the complexities of the soil microbiome","type":"article-journal","volume":"15"},"uris":["http://www.mendeley.com/documents/?uuid=594680d3-7d27-41ae-bcd6-6643c0cd62fa"]}],"mendeley":{"formattedCitation":"(Balestrini et al., 2015; Fierer, 2017)","plainTextFormattedCitation":"(Balestrini et al., 2015; Fierer, 2017)","previouslyFormattedCitation":"(Balestrini et al., 2015; Fierer, 2017)"},"properties":{"noteIndex":0},"schema":"https://github.com/citation-style-language/schema/raw/master/csl-citation.json"}</w:instrText>
      </w:r>
      <w:r w:rsidR="00A46E97">
        <w:rPr>
          <w:rFonts w:cs="Times New Roman"/>
        </w:rPr>
        <w:fldChar w:fldCharType="separate"/>
      </w:r>
      <w:r w:rsidR="001C1D89" w:rsidRPr="001C1D89">
        <w:rPr>
          <w:rFonts w:cs="Times New Roman"/>
          <w:noProof/>
        </w:rPr>
        <w:t>(Balestrini et al., 2015; Fierer, 2017)</w:t>
      </w:r>
      <w:r w:rsidR="00A46E97">
        <w:rPr>
          <w:rFonts w:cs="Times New Roman"/>
        </w:rPr>
        <w:fldChar w:fldCharType="end"/>
      </w:r>
      <w:r w:rsidR="00A46E97">
        <w:rPr>
          <w:rFonts w:cs="Times New Roman"/>
        </w:rPr>
        <w:t xml:space="preserve">. When properly exploited, the soil microbial community </w:t>
      </w:r>
      <w:r w:rsidR="00A46E97">
        <w:rPr>
          <w:rFonts w:cs="Times New Roman"/>
        </w:rPr>
        <w:lastRenderedPageBreak/>
        <w:t xml:space="preserve">can augment </w:t>
      </w:r>
      <w:r w:rsidR="004D2763">
        <w:rPr>
          <w:rFonts w:cs="Times New Roman"/>
        </w:rPr>
        <w:t xml:space="preserve">or replace </w:t>
      </w:r>
      <w:r w:rsidR="00381054">
        <w:rPr>
          <w:rFonts w:cs="Times New Roman"/>
        </w:rPr>
        <w:t xml:space="preserve">synthetic </w:t>
      </w:r>
      <w:r w:rsidR="00A46E97">
        <w:rPr>
          <w:rFonts w:cs="Times New Roman"/>
        </w:rPr>
        <w:t xml:space="preserve">pesticides and fertilizers. Indeed, legumes have been used in rotations for centuries to </w:t>
      </w:r>
      <w:r w:rsidR="00E7247C">
        <w:rPr>
          <w:rFonts w:cs="Times New Roman"/>
        </w:rPr>
        <w:t xml:space="preserve">provide </w:t>
      </w:r>
      <w:r w:rsidR="00C458F6">
        <w:rPr>
          <w:rFonts w:cs="Times New Roman"/>
        </w:rPr>
        <w:t>nitrogen (</w:t>
      </w:r>
      <w:r w:rsidR="00E7247C">
        <w:rPr>
          <w:rFonts w:cs="Times New Roman"/>
        </w:rPr>
        <w:t>N</w:t>
      </w:r>
      <w:r w:rsidR="00C458F6">
        <w:rPr>
          <w:rFonts w:cs="Times New Roman"/>
        </w:rPr>
        <w:t>)</w:t>
      </w:r>
      <w:r w:rsidR="00E7247C">
        <w:rPr>
          <w:rFonts w:cs="Times New Roman"/>
        </w:rPr>
        <w:t xml:space="preserve"> </w:t>
      </w:r>
      <w:r w:rsidR="00C458F6">
        <w:rPr>
          <w:rFonts w:cs="Times New Roman"/>
        </w:rPr>
        <w:t xml:space="preserve">to </w:t>
      </w:r>
      <w:r w:rsidR="00E7247C">
        <w:rPr>
          <w:rFonts w:cs="Times New Roman"/>
        </w:rPr>
        <w:t xml:space="preserve">crops by </w:t>
      </w:r>
      <w:r w:rsidR="00381054">
        <w:rPr>
          <w:rFonts w:cs="Times New Roman"/>
        </w:rPr>
        <w:t>exploit</w:t>
      </w:r>
      <w:r w:rsidR="00E7247C">
        <w:rPr>
          <w:rFonts w:cs="Times New Roman"/>
        </w:rPr>
        <w:t>ing</w:t>
      </w:r>
      <w:r w:rsidR="00381054">
        <w:rPr>
          <w:rFonts w:cs="Times New Roman"/>
        </w:rPr>
        <w:t xml:space="preserve"> the microbial N-fixation reaction</w:t>
      </w:r>
      <w:r w:rsidR="00E7247C">
        <w:rPr>
          <w:rFonts w:cs="Times New Roman"/>
        </w:rPr>
        <w:t xml:space="preserve"> </w:t>
      </w:r>
      <w:r w:rsidR="00A46E97">
        <w:rPr>
          <w:rFonts w:cs="Times New Roman"/>
        </w:rPr>
        <w:fldChar w:fldCharType="begin" w:fldLock="1"/>
      </w:r>
      <w:r w:rsidR="00A06D59">
        <w:rPr>
          <w:rFonts w:cs="Times New Roman"/>
        </w:rPr>
        <w:instrText>ADDIN CSL_CITATION {"citationItems":[{"id":"ITEM-1","itemData":{"DOI":"10.1007/s13213-010-0117-1","ISBN":"1590-4261","ISSN":"15904261","abstract":"Soil bacteria are very important in biogeochemical cycles and have been used for crop production for decades. Plant–bacterial interactions in the rhizosphere are the determinants of plant health and soil fertility. Free-living soil bacteria beneficial to plant growth, usually referred to as plant growth promoting rhizobacteria (PGPR), are capable of promoting plant growth by colonizing the plant root. PGPR are also termed plant health promoting rhizobacteria (PHPR) or nodule promoting rhizobacteria (NPR). These are associated with the rhizosphere, which is an important soil ecological environment for plant–microbe interactions. Symbiotic nitrogen-fixing bacteria include the cyanobacteria of the genera Rhizobium, Bradyrhizobium, Azorhizobium, Allorhizobium, Sinorhizobium and Mesorhizobium. Free-living nitrogen-fixing bacteria or associative nitrogen fixers, for example bacteria belonging to the species Azospirillum, Enterobacter, Klebsiella and Pseudomonas, have been shown to attach to the root and efficiently colonize root surfaces. PGPR have the potential to contribute to sustainable plant growth promotion. Generally, PGPR function in three different ways: synthesizing particular compounds for the plants, facilitating the uptake of certain nutrients from the soil, and lessening or preventing the plants from diseases. Plant growth promotion and development can be facilitated both directly and indirectly. Indirect plant growth promotion includes the prevention of the deleterious effects of phytopathogenic organisms. This can be achieved by the production of siderophores, i.e. small metal-binding molecules. Biological control of soil-borne plant pathogens and the synthesis of antibiotics have also been reported in several bacterial species. Another mechanism by which PGPR can inhibit phytopathogens is the production of hydrogen cyanide (HCN) and/or fungal cell wall degrading enzymes, e.g., chitinase and ß-1,3-glucanase. Direct plant growth promotion includes symbiotic and non-symbiotic PGPR which function through production of plant hormones such as auxins, cytokinins, gibberellins, ethylene and abscisic acid. Production of indole-3-ethanol or indole-3-acetic acid (IAA), the compounds belonging to auxins, have been reported for several bacterial genera. Some PGPR function as a sink for 1-aminocyclopropane-1-carboxylate (ACC), the immediate precursor of ethylene in higher plants, by hydrolyzing it into α-ketobutyrate and ammonia, and in this way promote ro…","author":[{"dropping-particle":"","family":"Hayat","given":"Rifat","non-dropping-particle":"","parse-names":false,"suffix":""},{"dropping-particle":"","family":"Ali","given":"Safdar","non-dropping-particle":"","parse-names":false,"suffix":""},{"dropping-particle":"","family":"Amara","given":"Ummay","non-dropping-particle":"","parse-names":false,"suffix":""},{"dropping-particle":"","family":"Khalid","given":"Rabia","non-dropping-particle":"","parse-names":false,"suffix":""},{"dropping-particle":"","family":"Ahmed","given":"Iftikhar","non-dropping-particle":"","parse-names":false,"suffix":""}],"container-title":"Annals of Microbiology","id":"ITEM-1","issue":"4","issued":{"date-parts":[["2010"]]},"page":"579-598","title":"Soil beneficial bacteria and their role in plant growth promotion: A review","type":"article-journal","volume":"60"},"uris":["http://www.mendeley.com/documents/?uuid=5d940fe1-2ffe-4e83-88bf-69b60c6ef181"]}],"mendeley":{"formattedCitation":"(Hayat et al., 2010)","plainTextFormattedCitation":"(Hayat et al., 2010)","previouslyFormattedCitation":"(Hayat et al., 2010)"},"properties":{"noteIndex":0},"schema":"https://github.com/citation-style-language/schema/raw/master/csl-citation.json"}</w:instrText>
      </w:r>
      <w:r w:rsidR="00A46E97">
        <w:rPr>
          <w:rFonts w:cs="Times New Roman"/>
        </w:rPr>
        <w:fldChar w:fldCharType="separate"/>
      </w:r>
      <w:r w:rsidR="001C1D89" w:rsidRPr="001C1D89">
        <w:rPr>
          <w:rFonts w:cs="Times New Roman"/>
          <w:noProof/>
        </w:rPr>
        <w:t>(Hayat et al., 2010)</w:t>
      </w:r>
      <w:r w:rsidR="00A46E97">
        <w:rPr>
          <w:rFonts w:cs="Times New Roman"/>
        </w:rPr>
        <w:fldChar w:fldCharType="end"/>
      </w:r>
      <w:r w:rsidR="00A46E97">
        <w:rPr>
          <w:rFonts w:cs="Times New Roman"/>
        </w:rPr>
        <w:t xml:space="preserve">. However, without proper management, the soil microbial community can also be a source of complementary </w:t>
      </w:r>
      <w:r w:rsidR="00E7247C">
        <w:rPr>
          <w:rFonts w:cs="Times New Roman"/>
        </w:rPr>
        <w:t xml:space="preserve">ecosystem </w:t>
      </w:r>
      <w:r w:rsidR="00A46E97">
        <w:rPr>
          <w:rFonts w:cs="Times New Roman"/>
        </w:rPr>
        <w:t xml:space="preserve">disservices, causing disease, contributing to the loss of soil organic matter, and producing greenhouse gas emissions </w:t>
      </w:r>
      <w:r w:rsidR="00A46E97">
        <w:rPr>
          <w:rFonts w:cs="Times New Roman"/>
        </w:rPr>
        <w:fldChar w:fldCharType="begin" w:fldLock="1"/>
      </w:r>
      <w:r w:rsidR="00A06D59">
        <w:rPr>
          <w:rFonts w:cs="Times New Roman"/>
        </w:rPr>
        <w:instrText>ADDIN CSL_CITATION {"citationItems":[{"id":"ITEM-1","itemData":{"DOI":"10.1016/j.ecolecon.2007.02.024","ISBN":"0921-8009","ISSN":"09218009","PMID":"25","abstract":"Agricultural ecosystems are actively managed by humans to optimize the provision of food, fiber, and fuel. These ecosystem services from agriculture, classified as provisioning services by the recent Millennium Ecosystem Assessment, depend in turn upon a web of supporting and regulating services as inputs to production (e.g., soil fertility and pollination). Agriculture also receives ecosystem dis-services that reduce productivity or increase production costs (e.g., herbivory and competition for water and nutrients by undesired species). The flows of these services and dis-services directly depend on how agricultural ecosystems are managed and upon the diversity, composition, and functioning of remaining natural ecosystems in the landscape. Managing agricultural landscapes to provide sufficient supporting and regulating ecosystem services and fewer dis-services will require research that is policy-relevant, multidisciplinary and collaborative. This paper focuses on how ecosystem services contribute to agricultural productivity and how ecosystem dis-services detract from it. We first describe the major services and dis-services as well as their key mediators. We then explore the importance of scale and economic externalities for the management of ecosystem service provision to agriculture. Finally, we discuss outstanding issues in regard to improving the management of ecosystem services and dis-services to agriculture. © 2007 Elsevier B.V. All rights reserved.","author":[{"dropping-particle":"","family":"Zhang","given":"Wei","non-dropping-particle":"","parse-names":false,"suffix":""},{"dropping-particle":"","family":"Ricketts","given":"Taylor H.","non-dropping-particle":"","parse-names":false,"suffix":""},{"dropping-particle":"","family":"Kremen","given":"Claire","non-dropping-particle":"","parse-names":false,"suffix":""},{"dropping-particle":"","family":"Carney","given":"Karen","non-dropping-particle":"","parse-names":false,"suffix":""},{"dropping-particle":"","family":"Swinton","given":"Scott M.","non-dropping-particle":"","parse-names":false,"suffix":""}],"container-title":"Ecological Economics","id":"ITEM-1","issue":"2","issued":{"date-parts":[["2007"]]},"page":"253-260","title":"Ecosystem services and dis-services to agriculture","type":"article-journal","volume":"64"},"uris":["http://www.mendeley.com/documents/?uuid=345cb9d7-0bec-41d7-94e6-836aff5f3ea8"]},{"id":"ITEM-2","itemData":{"DOI":"10.1016/0038-0717(87)90080-0","ISBN":"0038-0717","ISSN":"00380717","abstract":"Nitrous oxide (N2O) production in aerobic, intact soil cores collected from two forest sites was partitioned into different sources of N2O by subjecting soils to specific inhibitors during short-term incubations. We used acetylene (10 Pa) to selectively inhibit N2O production by nitrifiers, 100 kPa (100% v/v) O2to inhibit N2O production by denitrifiers, and sterilized soil to evaluate chemical sources of N2O. Individual soil cores were incubated in a recirculating atmosphere system under air, 100 kPa O, and air + 10 Pa C2H2atmospheres for 3-4 h under each condition. Rates of N2O production in air ranged from 2.8 to 8.5 ng N g-1h-1in soils from the Rose Lake site and from 0.1 to 0.94 ng N g-1h-1in soils from Warren Woods. The importance of specific N2O sources in these soils varied among soil cores within each site. In the recently disturbed, more fertile Rose Lake site nitrifiers and denitrifiers were both important N2O sources, but in many cores a significant portion of the N2O flux was inhibited by neither acetylene nor O2, implying an alternate N2O source. Sterilized soil produced little N2O, which suggests that the alternate source is biological. In the old-growth Warren Woods site nitrifiers were significant but relatively unimportant sources of N2O. O2consistently stimulated rather than inhibited N2O production in cores from this site, suggesting (a) that denitrifiers in this site are a sink for N2O produced by other sources, and (b) that most of the N2O produced in this site is from sources other than nitrification and denitrification. Biological sources of N2O other than nitrifiers and denitrifiers were not further identified, although low soil pH values suggest that fungi may be important. © 1987.","author":[{"dropping-particle":"","family":"Robertson","given":"G. P.","non-dropping-particle":"","parse-names":false,"suffix":""},{"dropping-particle":"","family":"Tiedje","given":"J. M.","non-dropping-particle":"","parse-names":false,"suffix":""}],"container-title":"Soil Biology and Biochemistry","id":"ITEM-2","issue":"2","issued":{"date-parts":[["1987"]]},"page":"187-193","title":"Nitrous oxide sources in aerobic soils: Nitrification, denitrification and other biological processes","type":"article-journal","volume":"19"},"uris":["http://www.mendeley.com/documents/?uuid=0d13ef9f-a450-4337-b85b-531c1f726c8e"]}],"mendeley":{"formattedCitation":"(Robertson and Tiedje, 1987; Zhang et al., 2007)","manualFormatting":"(Robertson and Tiedje 1987; Zhang et al. 2007)","plainTextFormattedCitation":"(Robertson and Tiedje, 1987; Zhang et al., 2007)","previouslyFormattedCitation":"(Robertson and Tiedje, 1987; Zhang et al., 2007)"},"properties":{"noteIndex":0},"schema":"https://github.com/citation-style-language/schema/raw/master/csl-citation.json"}</w:instrText>
      </w:r>
      <w:r w:rsidR="00A46E97">
        <w:rPr>
          <w:rFonts w:cs="Times New Roman"/>
        </w:rPr>
        <w:fldChar w:fldCharType="separate"/>
      </w:r>
      <w:r w:rsidR="00A46E97" w:rsidRPr="00662B2E">
        <w:rPr>
          <w:rFonts w:cs="Times New Roman"/>
          <w:noProof/>
        </w:rPr>
        <w:t xml:space="preserve">(Robertson and </w:t>
      </w:r>
      <w:r w:rsidR="00A46E97">
        <w:rPr>
          <w:rFonts w:cs="Times New Roman"/>
          <w:noProof/>
        </w:rPr>
        <w:t>T</w:t>
      </w:r>
      <w:r w:rsidR="00A46E97" w:rsidRPr="00662B2E">
        <w:rPr>
          <w:rFonts w:cs="Times New Roman"/>
          <w:noProof/>
        </w:rPr>
        <w:t>iedje 1987; Zhang et al. 2007)</w:t>
      </w:r>
      <w:r w:rsidR="00A46E97">
        <w:rPr>
          <w:rFonts w:cs="Times New Roman"/>
        </w:rPr>
        <w:fldChar w:fldCharType="end"/>
      </w:r>
      <w:r w:rsidR="00A46E97">
        <w:rPr>
          <w:rFonts w:cs="Times New Roman"/>
        </w:rPr>
        <w:t>. For example, agriculture is responsible for 50% of global N</w:t>
      </w:r>
      <w:r w:rsidR="00A46E97">
        <w:rPr>
          <w:rFonts w:cs="Times New Roman"/>
          <w:vertAlign w:val="subscript"/>
        </w:rPr>
        <w:t>2</w:t>
      </w:r>
      <w:r w:rsidR="00A46E97">
        <w:rPr>
          <w:rFonts w:cs="Times New Roman"/>
        </w:rPr>
        <w:t xml:space="preserve">O emissions, which are primarily due to nitrifying and denitrifying soil microbes </w:t>
      </w:r>
      <w:r w:rsidR="00192720">
        <w:rPr>
          <w:rFonts w:cs="Times New Roman"/>
        </w:rPr>
        <w:fldChar w:fldCharType="begin" w:fldLock="1"/>
      </w:r>
      <w:r w:rsidR="00703B85">
        <w:rPr>
          <w:rFonts w:cs="Times New Roman"/>
        </w:rPr>
        <w:instrText>ADDIN CSL_CITATION {"citationItems":[{"id":"ITEM-1","itemData":{"DOI":"I2280E/1/06.11","ISBN":"9789251069035","author":[{"dropping-particle":"","family":"IPCC","given":"","non-dropping-particle":"","parse-names":false,"suffix":""}],"container-title":"Climate Change 2014: Synthesis Report","id":"ITEM-1","issued":{"date-parts":[["2014"]]},"page":"151","title":"Contribution of Working Groups I, II and III to the Fifth Assessment Report of the Intergovernmental Panel on Climate Change","type":"paper-conference"},"uris":["http://www.mendeley.com/documents/?uuid=a3e2aaf5-ebf3-4885-b051-02b80e17365c"]}],"mendeley":{"formattedCitation":"(IPCC, 2014)","plainTextFormattedCitation":"(IPCC, 2014)","previouslyFormattedCitation":"(IPCC, 2014)"},"properties":{"noteIndex":0},"schema":"https://github.com/citation-style-language/schema/raw/master/csl-citation.json"}</w:instrText>
      </w:r>
      <w:r w:rsidR="00192720">
        <w:rPr>
          <w:rFonts w:cs="Times New Roman"/>
        </w:rPr>
        <w:fldChar w:fldCharType="separate"/>
      </w:r>
      <w:r w:rsidR="00192720" w:rsidRPr="00192720">
        <w:rPr>
          <w:rFonts w:cs="Times New Roman"/>
          <w:noProof/>
        </w:rPr>
        <w:t>(IPCC, 2014)</w:t>
      </w:r>
      <w:r w:rsidR="00192720">
        <w:rPr>
          <w:rFonts w:cs="Times New Roman"/>
        </w:rPr>
        <w:fldChar w:fldCharType="end"/>
      </w:r>
      <w:r w:rsidR="00A46E97">
        <w:rPr>
          <w:rFonts w:cs="Times New Roman"/>
        </w:rPr>
        <w:t>. It is therefore essential to identify the effect</w:t>
      </w:r>
      <w:r w:rsidR="00A5768E">
        <w:rPr>
          <w:rFonts w:cs="Times New Roman"/>
        </w:rPr>
        <w:t>s</w:t>
      </w:r>
      <w:r w:rsidR="00A46E97">
        <w:rPr>
          <w:rFonts w:cs="Times New Roman"/>
        </w:rPr>
        <w:t xml:space="preserve"> that various management practices have on the soil microbial community and to determine how best to enhance the ecosystem services the microbial community provides while minimizing potential negative </w:t>
      </w:r>
      <w:r w:rsidR="005B4E81">
        <w:rPr>
          <w:rFonts w:cs="Times New Roman"/>
        </w:rPr>
        <w:t>impacts</w:t>
      </w:r>
      <w:r w:rsidR="00A46E97">
        <w:rPr>
          <w:rFonts w:cs="Times New Roman"/>
        </w:rPr>
        <w:t>.</w:t>
      </w:r>
    </w:p>
    <w:p w14:paraId="7F1B8BC3" w14:textId="1C690E00" w:rsidR="00A46E97" w:rsidRDefault="00A81EED" w:rsidP="00254924">
      <w:pPr>
        <w:spacing w:line="480" w:lineRule="auto"/>
        <w:ind w:firstLine="720"/>
        <w:rPr>
          <w:rFonts w:cs="Times New Roman"/>
        </w:rPr>
      </w:pPr>
      <w:r>
        <w:rPr>
          <w:rFonts w:cs="Times New Roman"/>
        </w:rPr>
        <w:t>P</w:t>
      </w:r>
      <w:r w:rsidR="00A46E97">
        <w:rPr>
          <w:rFonts w:cs="Times New Roman"/>
        </w:rPr>
        <w:t xml:space="preserve">lant community diversity in </w:t>
      </w:r>
      <w:r w:rsidR="00101303">
        <w:rPr>
          <w:rFonts w:cs="Times New Roman"/>
        </w:rPr>
        <w:t xml:space="preserve">both </w:t>
      </w:r>
      <w:r w:rsidR="00A46E97">
        <w:rPr>
          <w:rFonts w:cs="Times New Roman"/>
        </w:rPr>
        <w:t xml:space="preserve">managed and unmanaged systems has an impact on belowground community composition and </w:t>
      </w:r>
      <w:r w:rsidR="00101303">
        <w:rPr>
          <w:rFonts w:cs="Times New Roman"/>
        </w:rPr>
        <w:t>activity</w:t>
      </w:r>
      <w:r w:rsidR="00A46E97">
        <w:rPr>
          <w:rFonts w:cs="Times New Roman"/>
        </w:rPr>
        <w:t xml:space="preserve">. One meta-analysis of rotational diversity effects showed significant, large increases in microbial biomass compared to monoculture </w:t>
      </w:r>
      <w:r w:rsidR="00A46E97">
        <w:rPr>
          <w:rFonts w:cs="Times New Roman"/>
        </w:rPr>
        <w:fldChar w:fldCharType="begin" w:fldLock="1"/>
      </w:r>
      <w:r w:rsidR="000C3DAE">
        <w:rPr>
          <w:rFonts w:cs="Times New Roman"/>
        </w:rPr>
        <w:instrText>ADDIN CSL_CITATION {"citationItems":[{"id":"ITEM-1","itemData":{"DOI":"10.1890/13-0616.1","ISSN":"1051-0761","PMID":"24834741","abstract":"Our increasing dependence on a small number of agricultural crops, such as corn, is leading to reductions in agricultural biodiversity. Reductions in the number of crops in rotation or the replacement of rotations by monocultures are responsible for this loss of biodiversity. The belowground implications of simplifying agricultural plant communities remain unresolved; however, agroecosystem sustainability will be severely compromised if reductions in biodiversity reduce soil C and N concentrations, alter microbial communities, and degrade soil ecosystem functions as reported in natural communities. We conducted a meta-analysis of 122 studies to examine crop rotation effects on total soil C and N concentrations, and the faster cycling microbial biomass C and N pools that play key roles in soil nutrient cycling and physical processes such as aggregate formation. We specifically examined how rotation crop type and management practices influence C and N dynamics in different climates and soil types. We found that adding one or more crops in rotation to a monoculture increased total soil C by 3.6% and total N by 5.3%, but when rotations included a cover crop (i.e., crops that are not harvested but produced to enrich the soil and capture inorganic N), total C increased by 8.5% and total N 12.8%. Rotations substantially increased the soil microbial biomass C (20.7%) and N (26.1%) pools, and these overwhelming effects on microbial biomass were not moderated by crop type or management practices. Crop rotations, especially those that include cover crops, sustain soil quality and productivity by enhancing soil C, N, and microbial biomass, making them a cornerstone for sustainable agroecosystems.","author":[{"dropping-particle":"","family":"McDaniel","given":"M. D.","non-dropping-particle":"","parse-names":false,"suffix":""},{"dropping-particle":"","family":"Tiemann","given":"L. K.","non-dropping-particle":"","parse-names":false,"suffix":""},{"dropping-particle":"","family":"Grandy","given":"A. S.","non-dropping-particle":"","parse-names":false,"suffix":""}],"container-title":"Ecological applications : a publication of the Ecological Society of America","id":"ITEM-1","issue":"3","issued":{"date-parts":[["2014"]]},"note":"From Duplicate 1 (Does agricultural crop diversity enhance soil microbial biomass and organic matter dynamics? A meta-analysis. - McDaniel, M. D.; Tiemann, L K; Grandy, A S)\n\nFrom Duplicate 2 (Does agricultural crop diversity enhance soil microbial biomass and organic matter dynamics? A meta-analysis. - McDaniel, MD; Tiemann, LK; Grandy, AS)\n\noverview\n\nbiodiversity, soil C, saturation, \n\nWhat is the effect of crop rotation and cover crops on total soil C and N concentrations?\n\nCover crops have strong effect on soil C","page":"560-70","title":"Does agricultural crop diversity enhance soil microbial biomass and organic matter dynamics? A meta-analysis.","type":"article-journal","volume":"24"},"uris":["http://www.mendeley.com/documents/?uuid=e81fb455-028d-4e47-9863-9ed06779bb34"]}],"mendeley":{"formattedCitation":"(McDaniel et al., 2014b)","plainTextFormattedCitation":"(McDaniel et al., 2014b)","previouslyFormattedCitation":"(McDaniel et al., 2014b)"},"properties":{"noteIndex":0},"schema":"https://github.com/citation-style-language/schema/raw/master/csl-citation.json"}</w:instrText>
      </w:r>
      <w:r w:rsidR="00A46E97">
        <w:rPr>
          <w:rFonts w:cs="Times New Roman"/>
        </w:rPr>
        <w:fldChar w:fldCharType="separate"/>
      </w:r>
      <w:r w:rsidR="005609E4" w:rsidRPr="005609E4">
        <w:rPr>
          <w:rFonts w:cs="Times New Roman"/>
          <w:noProof/>
        </w:rPr>
        <w:t>(McDaniel et al., 2014b)</w:t>
      </w:r>
      <w:r w:rsidR="00A46E97">
        <w:rPr>
          <w:rFonts w:cs="Times New Roman"/>
        </w:rPr>
        <w:fldChar w:fldCharType="end"/>
      </w:r>
      <w:r w:rsidR="00A46E97">
        <w:rPr>
          <w:rFonts w:cs="Times New Roman"/>
        </w:rPr>
        <w:t xml:space="preserve">, while another found </w:t>
      </w:r>
      <w:r w:rsidR="00AB4F8A">
        <w:rPr>
          <w:rFonts w:cs="Times New Roman"/>
        </w:rPr>
        <w:t xml:space="preserve">significant effects of temporal diversity (i.e. rotations) on </w:t>
      </w:r>
      <w:r w:rsidR="00A46E97">
        <w:rPr>
          <w:rFonts w:cs="Times New Roman"/>
        </w:rPr>
        <w:t xml:space="preserve">the richness and diversity of the soil microbial community compared to </w:t>
      </w:r>
      <w:r w:rsidR="00AB4F8A">
        <w:rPr>
          <w:rFonts w:cs="Times New Roman"/>
        </w:rPr>
        <w:t xml:space="preserve">continuous </w:t>
      </w:r>
      <w:r w:rsidR="00A46E97">
        <w:rPr>
          <w:rFonts w:cs="Times New Roman"/>
        </w:rPr>
        <w:t xml:space="preserve">monocultures </w:t>
      </w:r>
      <w:r w:rsidR="00A46E97">
        <w:rPr>
          <w:rFonts w:cs="Times New Roman"/>
        </w:rPr>
        <w:fldChar w:fldCharType="begin" w:fldLock="1"/>
      </w:r>
      <w:r w:rsidR="000C3DAE">
        <w:rPr>
          <w:rFonts w:cs="Times New Roman"/>
        </w:rPr>
        <w:instrText>ADDIN CSL_CITATION {"citationItems":[{"id":"ITEM-1","itemData":{"DOI":"10.1016/j.pedobi.2016.04.001","ISBN":"0031-4056","ISSN":"00314056","abstract":"Agricultural intensification can involve the simplification of agroecosystems to crop monocultures while the practices of crop rotation, intercropping and companion planting maintain some crop diversity over time and space. It is generally postulated that reduced diversity can have an impact on ecosystem function. Here we determine whether decreased aboveground crop diversity affects belowground microbial biodiversity by conducting a meta-analysis of studies comparing monocultures and crop rotations. We based taxonomic richness and diversity indices on both molecular and biochemical fingerprinting methods. Soils under a higher diversity of crops in rotation produced higher microbial richness (+15.11%, n = 26) and diversity (+3.36%, n = 43) scores. This effect was significantly influenced by the proxy and methodology used where pyrosequencing produced higher richness scores compared to fingerprinting methods. Longer study trials produced larger increases in microbial richness, although the opposite was true for microbial diversity. The addition of legumes to rotation had no consistent effects on microbial diversity or richness. Whether the overall rotation-effect on microbial diversity promotes ecosystem functioning in terms of nutrient cycling and resilience to stress remains unclear. Future studies that incorporate next-generation sequencing techniques will help to elucidate complex microbial community structures and specific functional niches in agroecosystems.","author":[{"dropping-particle":"","family":"Venter","given":"Zander Samuel","non-dropping-particle":"","parse-names":false,"suffix":""},{"dropping-particle":"","family":"Jacobs","given":"Karin","non-dropping-particle":"","parse-names":false,"suffix":""},{"dropping-particle":"","family":"Hawkins","given":"Heidi Jayne","non-dropping-particle":"","parse-names":false,"suffix":""}],"container-title":"Pedobiologia","id":"ITEM-1","issue":"4","issued":{"date-parts":[["2016"]]},"note":"- Overall effect size (description)\n- Physico-chemica changes in soil (mechanism)\n- Carbon diversity and plant specificity (mechanism)\n- Increased litter input (mechanism)\n- Agroecosystem functioning (implication)\n- Cropping combinations (implication and description)\n- Variability (description)\n- Description of meta-analysis (description)\n- Trends in methods (description and mechanism)\n- Study trial length (description and mechanism)\n- Presence of legume (description and mechanism)","page":"215-223","publisher":"Elsevier GmbH.","title":"The impact of crop rotation on soil microbial diversity: A meta-analysis","type":"article-journal","volume":"59"},"uris":["http://www.mendeley.com/documents/?uuid=3b08d72d-0806-4df0-b4ad-2f78a3513b6d"]}],"mendeley":{"formattedCitation":"(Venter et al., 2016)","plainTextFormattedCitation":"(Venter et al., 2016)","previouslyFormattedCitation":"(Venter et al., 2016)"},"properties":{"noteIndex":0},"schema":"https://github.com/citation-style-language/schema/raw/master/csl-citation.json"}</w:instrText>
      </w:r>
      <w:r w:rsidR="00A46E97">
        <w:rPr>
          <w:rFonts w:cs="Times New Roman"/>
        </w:rPr>
        <w:fldChar w:fldCharType="separate"/>
      </w:r>
      <w:r w:rsidR="001C1D89" w:rsidRPr="001C1D89">
        <w:rPr>
          <w:rFonts w:cs="Times New Roman"/>
          <w:noProof/>
        </w:rPr>
        <w:t>(Venter et al., 2016)</w:t>
      </w:r>
      <w:r w:rsidR="00A46E97">
        <w:rPr>
          <w:rFonts w:cs="Times New Roman"/>
        </w:rPr>
        <w:fldChar w:fldCharType="end"/>
      </w:r>
      <w:r w:rsidR="00A46E97">
        <w:rPr>
          <w:rFonts w:cs="Times New Roman"/>
        </w:rPr>
        <w:t xml:space="preserve">. While these meta-analyses and several other studies </w:t>
      </w:r>
      <w:r w:rsidR="00A46E97">
        <w:rPr>
          <w:rFonts w:cs="Times New Roman"/>
        </w:rPr>
        <w:fldChar w:fldCharType="begin" w:fldLock="1"/>
      </w:r>
      <w:r w:rsidR="000C3DAE">
        <w:rPr>
          <w:rFonts w:cs="Times New Roman"/>
        </w:rPr>
        <w:instrText>ADDIN CSL_CITATION {"citationItems":[{"id":"ITEM-1","itemData":{"DOI":"10.1016/j.agee.2017.01.040","ISBN":"0167-8809","ISSN":"01678809","abstract":"Diversifying biologically simple cropping systems often entails altering other management practices, such as tillage regime or nitrogen (N) source. We hypothesized that the interaction of crop rotation, N source, and tillage in diversified cropping systems would promote microbially-mediated soil C and N cycling while attenuating inorganic N pools. We studied a cropping systems trial in its 10th year in Iowa, USA, which tested a 2-yr cropping system of corn (Zea mays L.)/soybean [Glycine max (L.) Merr.] managed with conventional fertilizer N inputs and conservation tillage, a 3-yr cropping system of corn/soybean/small grain + red clover (Trifolium pratense L.), and a 4-yr cropping system of corn/soybean/small grain + alfalfa (Medicago sativa L.)/alfalfa. Three year and 4-yr cropping systems were managed with composted manure, reduced N fertilizer inputs, and periodic moldboard ploughing. We assayed soil microbial biomass carbon (MBC) and N (MBN), soil extractable NH4and NO3, gross proteolytic activity of native soil, and potential activity of six hydrolytic enzymes eight times during the growing season. At the 0–20 cm depth, native protease activity in the 4-yr cropping system was greater than in the 2-yr cropping system by a factor of 7.9, whereas dissolved inorganic N pools did not differ between cropping systems (P = 0.292). At the 0–20 cm depth, MBC and MBN the 4-yr cropping system exceeded those in the 2-yr cropping system by factors of 1.51 and 1.57. Our findings suggest that diversified crop cropping systems, even when periodically moldboard ploughed, support higher levels of microbial biomass, greater production of bioavailable N from SOM, and a deeper microbially active layer than less diverse cropping systems.","author":[{"dropping-particle":"","family":"King","given":"Alison E.","non-dropping-particle":"","parse-names":false,"suffix":""},{"dropping-particle":"","family":"Hofmockel","given":"Kirsten S.","non-dropping-particle":"","parse-names":false,"suffix":""}],"container-title":"Agriculture, Ecosystems and Environment","id":"ITEM-1","issued":{"date-parts":[["2017"]]},"page":"66-76","publisher":"Elsevier B.V.","title":"Diversified cropping systems support greater microbial cycling and retention of carbon and nitrogen","type":"article-journal","volume":"240"},"uris":["http://www.mendeley.com/documents/?uuid=d907d08f-0183-42a8-bfb0-1149f0a6f81b"]},{"id":"ITEM-2","itemData":{"DOI":"10.1111/ele.12453","abstract":"Biodiversity loss, an important consequence of agricultural intensification, can lead to reductions in agroecosystem functions and services. Increasing crop diversity through rotation may alleviate these negative consequences by restoring positive aboveground–belowground interactions. Posi-tive impacts of aboveground biodiversity on belowground communities and processes have pri-marily been observed in natural systems. Here, we test for the effects of increased diversity in an agroecosystem, where plant diversity is increased over time through crop rotation. As crop diver-sity increased from one to five species, distinct soil microbial communities were related to increases in soil aggregation, organic carbon, total nitrogen, microbial activity and decreases in the carbon-to-nitrogen acquiring enzyme activity ratio. This study indicates positive biodiversity– function relationships in agroecosystems, driven by interactions between rotational and microbial diversity. By increasing the quantity, quality and chemical diversity of residues, high diversity rotations can sustain soil biological communities, with positive effects on soil organic matter and soil fertility.","author":[{"dropping-particle":"","family":"Tiemann","given":"L K","non-dropping-particle":"","parse-names":false,"suffix":""},{"dropping-particle":"","family":"Grandy","given":"A S","non-dropping-particle":"","parse-names":false,"suffix":""},{"dropping-particle":"","family":"Atkinson","given":"E E","non-dropping-particle":"","parse-names":false,"suffix":""},{"dropping-particle":"","family":"Marin-Spiotta","given":"E","non-dropping-particle":"","parse-names":false,"suffix":""},{"dropping-particle":"","family":"Mcdaniel","given":"M D","non-dropping-particle":"","parse-names":false,"suffix":""}],"container-title":"Ecology Letters","id":"ITEM-2","issued":{"date-parts":[["2015"]]},"note":"From Duplicate 1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limitations.\n\nFrom Duplicate 2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limitations.","page":"761-771","title":"Crop rotational diversity enhances belowground communities and functions in an agroecosystem","type":"article-journal","volume":"18"},"uris":["http://www.mendeley.com/documents/?uuid=93335808-3fa4-492e-9834-87d0d73554cb"]}],"mendeley":{"formattedCitation":"(King and Hofmockel, 2017; Tiemann et al., 2015)","manualFormatting":"(e.g. King and Hofmockel 2017; Tiemann et al. 2015)","plainTextFormattedCitation":"(King and Hofmockel, 2017; Tiemann et al., 2015)","previouslyFormattedCitation":"(King and Hofmockel, 2017; Tiemann et al., 2015)"},"properties":{"noteIndex":0},"schema":"https://github.com/citation-style-language/schema/raw/master/csl-citation.json"}</w:instrText>
      </w:r>
      <w:r w:rsidR="00A46E97">
        <w:rPr>
          <w:rFonts w:cs="Times New Roman"/>
        </w:rPr>
        <w:fldChar w:fldCharType="separate"/>
      </w:r>
      <w:r w:rsidR="00A46E97" w:rsidRPr="00702DE1">
        <w:rPr>
          <w:rFonts w:cs="Times New Roman"/>
          <w:noProof/>
        </w:rPr>
        <w:t>(</w:t>
      </w:r>
      <w:r w:rsidR="00A46E97">
        <w:rPr>
          <w:rFonts w:cs="Times New Roman"/>
          <w:noProof/>
        </w:rPr>
        <w:t xml:space="preserve">e.g. </w:t>
      </w:r>
      <w:r w:rsidR="00A46E97" w:rsidRPr="00702DE1">
        <w:rPr>
          <w:rFonts w:cs="Times New Roman"/>
          <w:noProof/>
        </w:rPr>
        <w:t>King and Hofmockel 2017; Tiemann et al. 2015)</w:t>
      </w:r>
      <w:r w:rsidR="00A46E97">
        <w:rPr>
          <w:rFonts w:cs="Times New Roman"/>
        </w:rPr>
        <w:fldChar w:fldCharType="end"/>
      </w:r>
      <w:r w:rsidR="00A46E97">
        <w:rPr>
          <w:rFonts w:cs="Times New Roman"/>
        </w:rPr>
        <w:t xml:space="preserve"> have indicated that management practices that increase plant diversity </w:t>
      </w:r>
      <w:r w:rsidR="00B81B3A">
        <w:rPr>
          <w:rFonts w:cs="Times New Roman"/>
        </w:rPr>
        <w:t>tend to also impact</w:t>
      </w:r>
      <w:r w:rsidR="00A46E97">
        <w:rPr>
          <w:rFonts w:cs="Times New Roman"/>
        </w:rPr>
        <w:t xml:space="preserve"> soil microbial communities, the effect this has on agroecosystem functioning remains unclear.</w:t>
      </w:r>
    </w:p>
    <w:p w14:paraId="41F01A00" w14:textId="761E7555" w:rsidR="00A17060" w:rsidRDefault="00A46E97" w:rsidP="00254924">
      <w:pPr>
        <w:spacing w:line="480" w:lineRule="auto"/>
        <w:ind w:firstLine="720"/>
        <w:rPr>
          <w:rFonts w:cs="Times New Roman"/>
        </w:rPr>
      </w:pPr>
      <w:r>
        <w:rPr>
          <w:rFonts w:cs="Times New Roman"/>
        </w:rPr>
        <w:t xml:space="preserve">Nutrient </w:t>
      </w:r>
      <w:r w:rsidR="004A4630">
        <w:rPr>
          <w:rFonts w:cs="Times New Roman"/>
        </w:rPr>
        <w:t>cycling is a particularly important ecosystem service performed by the soil microbial community</w:t>
      </w:r>
      <w:r w:rsidR="00703B85">
        <w:rPr>
          <w:rFonts w:cs="Times New Roman"/>
        </w:rPr>
        <w:t xml:space="preserve"> </w:t>
      </w:r>
      <w:r w:rsidR="00703B85">
        <w:rPr>
          <w:rFonts w:cs="Times New Roman"/>
        </w:rPr>
        <w:fldChar w:fldCharType="begin" w:fldLock="1"/>
      </w:r>
      <w:r w:rsidR="000C3DAE">
        <w:rPr>
          <w:rFonts w:cs="Times New Roman"/>
        </w:rPr>
        <w:instrText>ADDIN CSL_CITATION {"citationItems":[{"id":"ITEM-1","itemData":{"DOI":"10.1038/nature13855","ISBN":"0028-0836","ISSN":"14764687","PMID":"25428498","abstract":"Evidence is mounting that the immense diversity of microorganisms and animals that live belowground contributes significantly to shaping aboveground biodiversity and the functioning of terrestrial ecosystems. Our understanding of how this belowground biodiversity is distributed, and how it regulates the structure and functioning of terrestrial ecosystems, is rapidly growing. Evidence also points to soil biodiversity as having a key role in determining the ecological and evolutionary responses of terrestrial ecosystems to current and future environmental change. Here we review recent progress and propose avenues for further research in this field.","author":[{"dropping-particle":"","family":"Bardgett","given":"Richard D.","non-dropping-particle":"","parse-names":false,"suffix":""},{"dropping-particle":"","family":"Putten","given":"Wim H.","non-dropping-particle":"Van Der","parse-names":false,"suffix":""}],"container-title":"Nature","id":"ITEM-1","issue":"7528","issued":{"date-parts":[["2014"]]},"note":"From Duplicate 1 (Belowground biodiversity and ecosystem functioning - Bardgett, Richard D.; Van Der Putten, Wim H.)\n\nAbove-ground and below-ground diversity are governed by different mechansims\n- Effects are scale specific (fine, local, ecosystem)\n\nHigh functional redundancy in soils\n- Trophic interactions matter with regard to ecosystem services (N cycling)\n\nBelow-ground diversity impacts above-ground vegetation","page":"505-511","publisher":"Nature Publishing Group","title":"Belowground biodiversity and ecosystem functioning","type":"article-journal","volume":"515"},"uris":["http://www.mendeley.com/documents/?uuid=d3f1b7ca-231f-4f36-bb15-619619853538"]},{"id":"ITEM-2","itemData":{"DOI":"10.1038/s41477-018-0139-4","ISBN":"2055-0278","ISSN":"20550278","PMID":"29725101","abstract":"In an era of ecosystem degradation and climate change, maximizing microbial functions in agroecosystems has become a prerequisite for the future of global agriculture. However, managing species-rich communities of plant-associated microbiomes remains a major challenge. Here, we propose interdisciplinary research strategies to optimize microbiome functions in agroecosystems. Informatics now allows us to identify members and characteristics of ‘core microbiomes’, which may be deployed to organize otherwise uncontrollable dynamics of resident microbiomes. Integration of microfluidics, robotics and machine learning provides novel ways to capitalize on core microbiomes for increasing resource-efficiency and stress-resistance of agroecosystems.","author":[{"dropping-particle":"","family":"Toju","given":"Hirokazu","non-dropping-particle":"","parse-names":false,"suffix":""},{"dropping-particle":"","family":"Peay","given":"Kabir G.","non-dropping-particle":"","parse-names":false,"suffix":""},{"dropping-particle":"","family":"Yamamichi","given":"Masato","non-dropping-particle":"","parse-names":false,"suffix":""},{"dropping-particle":"","family":"Narisawa","given":"Kazuhiko","non-dropping-particle":"","parse-names":false,"suffix":""},{"dropping-particle":"","family":"Hiruma","given":"Kei","non-dropping-particle":"","parse-names":false,"suffix":""},{"dropping-particle":"","family":"Naito","given":"Ken","non-dropping-particle":"","parse-names":false,"suffix":""},{"dropping-particle":"","family":"Fukuda","given":"Shinji","non-dropping-particle":"","parse-names":false,"suffix":""},{"dropping-particle":"","family":"Ushio","given":"Masayuki","non-dropping-particle":"","parse-names":false,"suffix":""},{"dropping-particle":"","family":"Nakaoka","given":"Shinji","non-dropping-particle":"","parse-names":false,"suffix":""},{"dropping-particle":"","family":"Onoda","given":"Yusuke","non-dropping-particle":"","parse-names":false,"suffix":""},{"dropping-particle":"","family":"Yoshida","given":"Kentaro","non-dropping-particle":"","parse-names":false,"suffix":""},{"dropping-particle":"","family":"Schlaeppi","given":"Klaus","non-dropping-particle":"","parse-names":false,"suffix":""},{"dropping-particle":"","family":"Bai","given":"Yang","non-dropping-particle":"","parse-names":false,"suffix":""},{"dropping-particle":"","family":"Sugiura","given":"Ryo","non-dropping-particle":"","parse-names":false,"suffix":""},{"dropping-particle":"","family":"Ichihashi","given":"Yasunori","non-dropping-particle":"","parse-names":false,"suffix":""},{"dropping-particle":"","family":"Minamisawa","given":"Kiwamu","non-dropping-particle":"","parse-names":false,"suffix":""},{"dropping-particle":"","family":"Kiers","given":"E. Toby","non-dropping-particle":"","parse-names":false,"suffix":""}],"container-title":"Nature Plants","id":"ITEM-2","issue":"5","issued":{"date-parts":[["2018"]]},"note":"Reviews and synthesizes current trends in plant core microbiomes\n\nMicrobiome types describe the associated microbiome of an individual plant. There are many potential stable states of microbiome types, some of which are more beneficial/malignant than others.\n\nTo utilize and overcome the respective opportunities and challenges of stable states, focus on early colonizers and initial assembly.\n\nCandidate early colonizers are facilitator microorganisms, which form hubs within microbial networks. Such networks can be described with snapshot or time-series methods.\n\nIn addition to being hubs, candidate early colonizers and potential core microorganisms need to provide benefit to the host plant.","page":"247-257","publisher":"Springer US","title":"Core microbiomes for sustainable agroecosystems","type":"article-journal","volume":"4"},"uris":["http://www.mendeley.com/documents/?uuid=dd61e25f-440e-4a04-a38b-130d4e9a31db"]}],"mendeley":{"formattedCitation":"(Bardgett and Van Der Putten, 2014; Toju et al., 2018)","plainTextFormattedCitation":"(Bardgett and Van Der Putten, 2014; Toju et al., 2018)","previouslyFormattedCitation":"(Bardgett and Van Der Putten, 2014; Toju et al., 2018)"},"properties":{"noteIndex":0},"schema":"https://github.com/citation-style-language/schema/raw/master/csl-citation.json"}</w:instrText>
      </w:r>
      <w:r w:rsidR="00703B85">
        <w:rPr>
          <w:rFonts w:cs="Times New Roman"/>
        </w:rPr>
        <w:fldChar w:fldCharType="separate"/>
      </w:r>
      <w:r w:rsidR="00066C18" w:rsidRPr="00066C18">
        <w:rPr>
          <w:rFonts w:cs="Times New Roman"/>
          <w:noProof/>
        </w:rPr>
        <w:t>(Bardgett and Van Der Putten, 2014; Toju et al., 2018)</w:t>
      </w:r>
      <w:r w:rsidR="00703B85">
        <w:rPr>
          <w:rFonts w:cs="Times New Roman"/>
        </w:rPr>
        <w:fldChar w:fldCharType="end"/>
      </w:r>
      <w:r>
        <w:rPr>
          <w:rFonts w:cs="Times New Roman"/>
        </w:rPr>
        <w:t xml:space="preserve">. Soil </w:t>
      </w:r>
      <w:r w:rsidR="0018377F">
        <w:rPr>
          <w:rFonts w:cs="Times New Roman"/>
        </w:rPr>
        <w:t>microorganisms</w:t>
      </w:r>
      <w:r>
        <w:rPr>
          <w:rFonts w:cs="Times New Roman"/>
        </w:rPr>
        <w:t xml:space="preserve"> produce extracellular enzymes to decompose organic residues and litter inputs in order to obtain the </w:t>
      </w:r>
      <w:r w:rsidR="0018377F">
        <w:rPr>
          <w:rFonts w:cs="Times New Roman"/>
        </w:rPr>
        <w:t xml:space="preserve">materials required for </w:t>
      </w:r>
      <w:r w:rsidR="00F27B7C">
        <w:rPr>
          <w:rFonts w:cs="Times New Roman"/>
        </w:rPr>
        <w:t xml:space="preserve">energy production </w:t>
      </w:r>
      <w:r w:rsidR="0018377F">
        <w:rPr>
          <w:rFonts w:cs="Times New Roman"/>
        </w:rPr>
        <w:t>and growth</w:t>
      </w:r>
      <w:r w:rsidR="007F3209">
        <w:rPr>
          <w:rFonts w:cs="Times New Roman"/>
        </w:rPr>
        <w:t xml:space="preserve"> </w:t>
      </w:r>
      <w:r w:rsidR="007F3209">
        <w:rPr>
          <w:rFonts w:cs="Times New Roman"/>
        </w:rPr>
        <w:fldChar w:fldCharType="begin" w:fldLock="1"/>
      </w:r>
      <w:r w:rsidR="001368B4">
        <w:rPr>
          <w:rFonts w:cs="Times New Roman"/>
        </w:rPr>
        <w:instrText>ADDIN CSL_CITATION {"citationItems":[{"id":"ITEM-1","itemData":{"author":[{"dropping-particle":"","family":"Dick","given":"Richard P.","non-dropping-particle":"","parse-names":false,"suffix":""}],"container-title":"Defining Soil Quality for a Sustainable Environment","id":"ITEM-1","issued":{"date-parts":[["1994"]]},"page":"107-124","title":"Soil Enzyme Activities as Indicators of Soil Quality","type":"chapter"},"uris":["http://www.mendeley.com/documents/?uuid=ebafcd9e-e6ae-4415-bd05-815d4bebe590"]},{"id":"ITEM-2","itemData":{"DOI":"10.1016/j.soilbio.2011.03.017","ISSN":"00380717","abstract":"Microbial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Biochemistry","id":"ITEM-2","issue":"7","issued":{"date-parts":[["2011"]]},"page":"1387-1397","publisher":"Elsevier Ltd","title":"Optimization of hydrolytic and oxidative enzyme methods for ecosystem studies","type":"article-journal","volume":"43"},"uris":["http://www.mendeley.com/documents/?uuid=e0aeef2e-75af-447a-ab71-ff43e1d00b0e"]},{"id":"ITEM-3","itemData":{"DOI":"10.1007/BF00418675","ISSN":"01782762","abstract":"Enzyme assays, once used primarily to collect descriptive information about soils, have become useful techniques for monitoring microbial activity and uncovering the mechanisms that underlie microbial processes. The simplest paradigm is that decomposition and nutrient cycling are emergent consequences of extracellular enzyme activities that are regulated directly by site-specific factors such as temperature, moisture and nutrient availability, and secondarily by litter chemistry through adsorption, inhibition and stabilization processes. In application, enzyme techniques are employed on three scales of resolution. On the largest scale, assays for ubiquitous enzymes such as phosphatase, esterase, and dehydrogenase are used as general measures of microbial activity. At higher resolution, enzyme specificity is exploited to monitor activity related to specific aspects of macronutrient cycling. At the highest resolution, the enzymatic mechanisms by which microorganisms interact with their environment are addressed. © 1994 Springer-Verlag.","author":[{"dropping-particle":"","family":"Sinsabaugh","given":"R. S.","non-dropping-particle":"","parse-names":false,"suffix":""}],"container-title":"Biology and Fertility of Soils","id":"ITEM-3","issue":"1","issued":{"date-parts":[["1994"]]},"page":"69-74","title":"Enzymic analysis of microbial pattern and process","type":"article-journal","volume":"17"},"uris":["http://www.mendeley.com/documents/?uuid=b749a903-cc6d-46be-9eb6-4089785a1169"]}],"mendeley":{"formattedCitation":"(Dick, 1994; German et al., 2011; Sinsabaugh, 1994)","plainTextFormattedCitation":"(Dick, 1994; German et al., 2011; Sinsabaugh, 1994)","previouslyFormattedCitation":"(Dick, 1994; German et al., 2011; Sinsabaugh, 1994)"},"properties":{"noteIndex":0},"schema":"https://github.com/citation-style-language/schema/raw/master/csl-citation.json"}</w:instrText>
      </w:r>
      <w:r w:rsidR="007F3209">
        <w:rPr>
          <w:rFonts w:cs="Times New Roman"/>
        </w:rPr>
        <w:fldChar w:fldCharType="separate"/>
      </w:r>
      <w:r w:rsidR="007F3209" w:rsidRPr="007F3209">
        <w:rPr>
          <w:rFonts w:cs="Times New Roman"/>
          <w:noProof/>
        </w:rPr>
        <w:t xml:space="preserve">(Dick, 1994; German </w:t>
      </w:r>
      <w:r w:rsidR="007F3209" w:rsidRPr="007F3209">
        <w:rPr>
          <w:rFonts w:cs="Times New Roman"/>
          <w:noProof/>
        </w:rPr>
        <w:lastRenderedPageBreak/>
        <w:t>et al., 2011; Sinsabaugh, 1994)</w:t>
      </w:r>
      <w:r w:rsidR="007F3209">
        <w:rPr>
          <w:rFonts w:cs="Times New Roman"/>
        </w:rPr>
        <w:fldChar w:fldCharType="end"/>
      </w:r>
      <w:r>
        <w:rPr>
          <w:rFonts w:cs="Times New Roman"/>
        </w:rPr>
        <w:t>.</w:t>
      </w:r>
      <w:r w:rsidR="00D139B0">
        <w:rPr>
          <w:rFonts w:cs="Times New Roman"/>
        </w:rPr>
        <w:t xml:space="preserve"> These enzymes can become stabilized to </w:t>
      </w:r>
      <w:r w:rsidR="00E3665F">
        <w:rPr>
          <w:rFonts w:cs="Times New Roman"/>
        </w:rPr>
        <w:t xml:space="preserve">soil particles and colloids, accruing </w:t>
      </w:r>
      <w:r w:rsidR="00D139B0">
        <w:rPr>
          <w:rFonts w:cs="Times New Roman"/>
        </w:rPr>
        <w:t>over time</w:t>
      </w:r>
      <w:r w:rsidR="00805FA0">
        <w:rPr>
          <w:rFonts w:cs="Times New Roman"/>
        </w:rPr>
        <w:t xml:space="preserve"> </w:t>
      </w:r>
      <w:r w:rsidR="00E3665F">
        <w:rPr>
          <w:rFonts w:cs="Times New Roman"/>
        </w:rPr>
        <w:fldChar w:fldCharType="begin" w:fldLock="1"/>
      </w:r>
      <w:r w:rsidR="007A6D13">
        <w:rPr>
          <w:rFonts w:cs="Times New Roman"/>
        </w:rPr>
        <w:instrText>ADDIN CSL_CITATION {"citationItems":[{"id":"ITEM-1","itemData":{"DOI":"10.1016/0038-0717(82)90099-2","ISSN":"00380717","abstract":"The activity of any particular enzyme in soil is a composite of activities associated with various biotic and abiotic components, e.g. proliferating cells, latent cells, cell debris, clay minerals, humic colloids and the soil aqueous phase. The location of the enzyme is at least partially determined by such factors as the size and solubility of its substrate, the species of microorganism, and the physical and chemical nature of the soil colloids. However, enzymes may change location with time, for example, many hydrolases are intracellular sensu stricto but are also found associated with cell debris and clay and organic colloids. There are difficulties in quantifying the various activities, but this may be possible by employing different types of assays, the prudent use of controls and the study of crude enzyme extracts from soil. Enzymes bound to clay and humic colloids (the immobilized or accumulated enzyme fraction) have a residual activity not found in enzymes free in the soil aqueous phase. However, the mere adsorption of enzymes to soil surfaces does not guarantee subsequent activity, and it appears that some mechanism of association with the humic polymer offers the best form of protection, yet permits the retention of enzyme activity. The catalytic activity of extracellular enzymes is discussed and a possible relationship between soil microorganisms, exogenous substrates and immobilized enzymes is suggested. © 1982.","author":[{"dropping-particle":"","family":"Burns","given":"R. G.","non-dropping-particle":"","parse-names":false,"suffix":""}],"container-title":"Soil Biology and Biochemistry","id":"ITEM-1","issue":"5","issued":{"date-parts":[["1982"]]},"page":"423-427","title":"Enzyme activity in soil: Location and a possible role in microbial ecology","type":"article-journal","volume":"14"},"uris":["http://www.mendeley.com/documents/?uuid=03456ac9-1892-47b8-8eb5-53691ae8f571"]}],"mendeley":{"formattedCitation":"(Burns, 1982)","plainTextFormattedCitation":"(Burns, 1982)","previouslyFormattedCitation":"(Burns, 1982)"},"properties":{"noteIndex":0},"schema":"https://github.com/citation-style-language/schema/raw/master/csl-citation.json"}</w:instrText>
      </w:r>
      <w:r w:rsidR="00E3665F">
        <w:rPr>
          <w:rFonts w:cs="Times New Roman"/>
        </w:rPr>
        <w:fldChar w:fldCharType="separate"/>
      </w:r>
      <w:r w:rsidR="00E3665F" w:rsidRPr="00E3665F">
        <w:rPr>
          <w:rFonts w:cs="Times New Roman"/>
          <w:noProof/>
        </w:rPr>
        <w:t>(Burns, 1982)</w:t>
      </w:r>
      <w:r w:rsidR="00E3665F">
        <w:rPr>
          <w:rFonts w:cs="Times New Roman"/>
        </w:rPr>
        <w:fldChar w:fldCharType="end"/>
      </w:r>
      <w:r w:rsidR="00D139B0">
        <w:rPr>
          <w:rFonts w:cs="Times New Roman"/>
        </w:rPr>
        <w:t>.</w:t>
      </w:r>
      <w:r>
        <w:rPr>
          <w:rFonts w:cs="Times New Roman"/>
        </w:rPr>
        <w:t xml:space="preserve"> </w:t>
      </w:r>
      <w:r w:rsidR="007B7F8D">
        <w:rPr>
          <w:rFonts w:cs="Times New Roman"/>
        </w:rPr>
        <w:t>By releasing enzymes to the soil solution</w:t>
      </w:r>
      <w:r w:rsidR="00ED69CA">
        <w:rPr>
          <w:rFonts w:cs="Times New Roman"/>
        </w:rPr>
        <w:t xml:space="preserve">, microorganisms have the potential to either mineralize </w:t>
      </w:r>
      <w:r w:rsidR="00F27B7C">
        <w:rPr>
          <w:rFonts w:cs="Times New Roman"/>
        </w:rPr>
        <w:t>or immobilize essential</w:t>
      </w:r>
      <w:r w:rsidR="00CB7AB7">
        <w:rPr>
          <w:rFonts w:cs="Times New Roman"/>
        </w:rPr>
        <w:t xml:space="preserve"> nutrients</w:t>
      </w:r>
      <w:r w:rsidR="00107419">
        <w:rPr>
          <w:rFonts w:cs="Times New Roman"/>
        </w:rPr>
        <w:t xml:space="preserve"> and</w:t>
      </w:r>
      <w:r w:rsidR="000560A8">
        <w:rPr>
          <w:rFonts w:cs="Times New Roman"/>
        </w:rPr>
        <w:t xml:space="preserve"> </w:t>
      </w:r>
      <w:r w:rsidR="00107419">
        <w:rPr>
          <w:rFonts w:cs="Times New Roman"/>
        </w:rPr>
        <w:t>increase or decrease</w:t>
      </w:r>
      <w:r w:rsidR="000560A8">
        <w:rPr>
          <w:rFonts w:cs="Times New Roman"/>
        </w:rPr>
        <w:t xml:space="preserve">, respectively, </w:t>
      </w:r>
      <w:r w:rsidR="00107419">
        <w:rPr>
          <w:rFonts w:cs="Times New Roman"/>
        </w:rPr>
        <w:t xml:space="preserve">their availability to crops. </w:t>
      </w:r>
      <w:r w:rsidR="00161F8C">
        <w:rPr>
          <w:rFonts w:cs="Times New Roman"/>
        </w:rPr>
        <w:t xml:space="preserve">Plant diversity affects </w:t>
      </w:r>
      <w:r w:rsidR="000E0126">
        <w:rPr>
          <w:rFonts w:cs="Times New Roman"/>
        </w:rPr>
        <w:t>e</w:t>
      </w:r>
      <w:r w:rsidR="00A730A3">
        <w:rPr>
          <w:rFonts w:cs="Times New Roman"/>
        </w:rPr>
        <w:t>xtracellular enzyme activity</w:t>
      </w:r>
      <w:r w:rsidR="000E0126">
        <w:rPr>
          <w:rFonts w:cs="Times New Roman"/>
        </w:rPr>
        <w:t xml:space="preserve">. For instance, </w:t>
      </w:r>
      <w:r w:rsidR="00AF5F80">
        <w:rPr>
          <w:rFonts w:cs="Times New Roman"/>
        </w:rPr>
        <w:t>enzyme activity</w:t>
      </w:r>
      <w:r w:rsidR="00F31B66">
        <w:rPr>
          <w:rFonts w:cs="Times New Roman"/>
        </w:rPr>
        <w:t xml:space="preserve"> </w:t>
      </w:r>
      <w:r w:rsidR="009B2E11">
        <w:rPr>
          <w:rFonts w:cs="Times New Roman"/>
        </w:rPr>
        <w:t xml:space="preserve">associated with </w:t>
      </w:r>
      <w:r w:rsidR="00A730A3">
        <w:rPr>
          <w:rFonts w:cs="Times New Roman"/>
        </w:rPr>
        <w:t>N</w:t>
      </w:r>
      <w:r w:rsidR="00E3665F">
        <w:rPr>
          <w:rFonts w:cs="Times New Roman"/>
        </w:rPr>
        <w:t>-</w:t>
      </w:r>
      <w:r w:rsidR="00A730A3">
        <w:rPr>
          <w:rFonts w:cs="Times New Roman"/>
        </w:rPr>
        <w:t xml:space="preserve"> and </w:t>
      </w:r>
      <w:r w:rsidR="00C458F6">
        <w:rPr>
          <w:rFonts w:cs="Times New Roman"/>
        </w:rPr>
        <w:t>phosphorous (</w:t>
      </w:r>
      <w:r w:rsidR="00A730A3">
        <w:rPr>
          <w:rFonts w:cs="Times New Roman"/>
        </w:rPr>
        <w:t>P</w:t>
      </w:r>
      <w:r w:rsidR="00C458F6">
        <w:rPr>
          <w:rFonts w:cs="Times New Roman"/>
        </w:rPr>
        <w:t>)</w:t>
      </w:r>
      <w:r w:rsidR="00A730A3">
        <w:rPr>
          <w:rFonts w:cs="Times New Roman"/>
        </w:rPr>
        <w:t xml:space="preserve"> acquisition </w:t>
      </w:r>
      <w:r w:rsidR="005C70E2">
        <w:rPr>
          <w:rFonts w:cs="Times New Roman"/>
        </w:rPr>
        <w:t>was</w:t>
      </w:r>
      <w:r w:rsidR="00A730A3">
        <w:rPr>
          <w:rFonts w:cs="Times New Roman"/>
        </w:rPr>
        <w:t xml:space="preserve"> greater</w:t>
      </w:r>
      <w:r w:rsidR="006A28B9">
        <w:rPr>
          <w:rFonts w:cs="Times New Roman"/>
        </w:rPr>
        <w:t xml:space="preserve"> when cropping system diversity was </w:t>
      </w:r>
      <w:r w:rsidR="00DC40F7">
        <w:rPr>
          <w:rFonts w:cs="Times New Roman"/>
        </w:rPr>
        <w:t>increased through longer rotations</w:t>
      </w:r>
      <w:r w:rsidR="002D0A91">
        <w:rPr>
          <w:rFonts w:cs="Times New Roman"/>
        </w:rPr>
        <w:t xml:space="preserve"> compared to continuous monoculture</w:t>
      </w:r>
      <w:r w:rsidR="00A730A3">
        <w:rPr>
          <w:rFonts w:cs="Times New Roman"/>
        </w:rPr>
        <w:t xml:space="preserve"> </w:t>
      </w:r>
      <w:r w:rsidR="00DC40F7">
        <w:rPr>
          <w:rFonts w:cs="Times New Roman"/>
        </w:rPr>
        <w:fldChar w:fldCharType="begin" w:fldLock="1"/>
      </w:r>
      <w:r w:rsidR="000C3DAE">
        <w:rPr>
          <w:rFonts w:cs="Times New Roman"/>
        </w:rPr>
        <w:instrText>ADDIN CSL_CITATION {"citationItems":[{"id":"ITEM-1","itemData":{"DOI":"10.1111/ele.12453","abstract":"Biodiversity loss, an important consequence of agricultural intensification, can lead to reductions in agroecosystem functions and services. Increasing crop diversity through rotation may alleviate these negative consequences by restoring positive aboveground–belowground interactions. Posi-tive impacts of aboveground biodiversity on belowground communities and processes have pri-marily been observed in natural systems. Here, we test for the effects of increased diversity in an agroecosystem, where plant diversity is increased over time through crop rotation. As crop diver-sity increased from one to five species, distinct soil microbial communities were related to increases in soil aggregation, organic carbon, total nitrogen, microbial activity and decreases in the carbon-to-nitrogen acquiring enzyme activity ratio. This study indicates positive biodiversity– function relationships in agroecosystems, driven by interactions between rotational and microbial diversity. By increasing the quantity, quality and chemical diversity of residues, high diversity rotations can sustain soil biological communities, with positive effects on soil organic matter and soil fertility.","author":[{"dropping-particle":"","family":"Tiemann","given":"L K","non-dropping-particle":"","parse-names":false,"suffix":""},{"dropping-particle":"","family":"Grandy","given":"A S","non-dropping-particle":"","parse-names":false,"suffix":""},{"dropping-particle":"","family":"Atkinson","given":"E E","non-dropping-particle":"","parse-names":false,"suffix":""},{"dropping-particle":"","family":"Marin-Spiotta","given":"E","non-dropping-particle":"","parse-names":false,"suffix":""},{"dropping-particle":"","family":"Mcdaniel","given":"M D","non-dropping-particle":"","parse-names":false,"suffix":""}],"container-title":"Ecology Letters","id":"ITEM-1","issued":{"date-parts":[["2015"]]},"note":"From Duplicate 1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limitations.\n\nFrom Duplicate 2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limitations.","page":"761-771","title":"Crop rotational diversity enhances belowground communities and functions in an agroecosystem","type":"article-journal","volume":"18"},"uris":["http://www.mendeley.com/documents/?uuid=93335808-3fa4-492e-9834-87d0d73554cb"]}],"mendeley":{"formattedCitation":"(Tiemann et al., 2015)","plainTextFormattedCitation":"(Tiemann et al., 2015)","previouslyFormattedCitation":"(Tiemann et al., 2015)"},"properties":{"noteIndex":0},"schema":"https://github.com/citation-style-language/schema/raw/master/csl-citation.json"}</w:instrText>
      </w:r>
      <w:r w:rsidR="00DC40F7">
        <w:rPr>
          <w:rFonts w:cs="Times New Roman"/>
        </w:rPr>
        <w:fldChar w:fldCharType="separate"/>
      </w:r>
      <w:r w:rsidR="001C1D89" w:rsidRPr="001C1D89">
        <w:rPr>
          <w:rFonts w:cs="Times New Roman"/>
          <w:noProof/>
        </w:rPr>
        <w:t>(Tiemann et al., 2015)</w:t>
      </w:r>
      <w:r w:rsidR="00DC40F7">
        <w:rPr>
          <w:rFonts w:cs="Times New Roman"/>
        </w:rPr>
        <w:fldChar w:fldCharType="end"/>
      </w:r>
      <w:r w:rsidR="00DC40F7">
        <w:rPr>
          <w:rFonts w:cs="Times New Roman"/>
        </w:rPr>
        <w:t xml:space="preserve">. </w:t>
      </w:r>
      <w:r>
        <w:rPr>
          <w:rFonts w:cs="Times New Roman"/>
        </w:rPr>
        <w:t>However, this study was focused on temporal diversity (</w:t>
      </w:r>
      <w:proofErr w:type="gramStart"/>
      <w:r>
        <w:rPr>
          <w:rFonts w:cs="Times New Roman"/>
        </w:rPr>
        <w:t>i.e.</w:t>
      </w:r>
      <w:proofErr w:type="gramEnd"/>
      <w:r>
        <w:rPr>
          <w:rFonts w:cs="Times New Roman"/>
        </w:rPr>
        <w:t xml:space="preserve"> crop rotation) rather than spatial diversity (i.e. intercropping). In studies where </w:t>
      </w:r>
      <w:r w:rsidR="00AB2F80">
        <w:rPr>
          <w:rFonts w:cs="Times New Roman"/>
        </w:rPr>
        <w:t xml:space="preserve">enzyme </w:t>
      </w:r>
      <w:r w:rsidR="00AF5F80">
        <w:rPr>
          <w:rFonts w:cs="Times New Roman"/>
        </w:rPr>
        <w:t xml:space="preserve">activities have </w:t>
      </w:r>
      <w:r>
        <w:rPr>
          <w:rFonts w:cs="Times New Roman"/>
        </w:rPr>
        <w:t>been measured in monoculture compared to intercropping, results are highly variable</w:t>
      </w:r>
      <w:r w:rsidR="00D701FC">
        <w:rPr>
          <w:rFonts w:cs="Times New Roman"/>
        </w:rPr>
        <w:t>,</w:t>
      </w:r>
      <w:r>
        <w:rPr>
          <w:rFonts w:cs="Times New Roman"/>
        </w:rPr>
        <w:t xml:space="preserve"> with the intercropping treatment showing greater </w:t>
      </w:r>
      <w:r>
        <w:rPr>
          <w:rFonts w:cs="Times New Roman"/>
        </w:rPr>
        <w:fldChar w:fldCharType="begin" w:fldLock="1"/>
      </w:r>
      <w:r w:rsidR="00ED635E">
        <w:rPr>
          <w:rFonts w:cs="Times New Roman"/>
        </w:rPr>
        <w:instrText>ADDIN CSL_CITATION {"citationItems":[{"id":"ITEM-1","itemData":{"DOI":"10.3724/SP.J.1011.2010.00617","ISSN":"1671-3990","author":[{"dropping-particle":"","family":"Kuang","given":"Shi-Zi","non-dropping-particle":"","parse-names":false,"suffix":""},{"dropping-particle":"","family":"Tian","given":"Shi-Yao","non-dropping-particle":"","parse-names":false,"suffix":""},{"dropping-particle":"","family":"Li","given":"Chun-Yu","non-dropping-particle":"","parse-names":false,"suffix":""},{"dropping-particle":"","family":"Yi","given":"Gan-Jun","non-dropping-particle":"","parse-names":false,"suffix":""},{"dropping-particle":"","family":"Peng","given":"Qun","non-dropping-particle":"","parse-names":false,"suffix":""}],"container-title":"Chinese Journal of Eco-Agriculture","id":"ITEM-1","issue":"3","issued":{"date-parts":[["2010","5","19"]]},"note":"Review for data","page":"617-621","title":"Effect of banana intercropping pattern and straw compost-return on soil enzyme activity","type":"article-journal","volume":"18"},"uris":["http://www.mendeley.com/documents/?uuid=f2505d82-1fe9-4d95-b482-0ba6459306ef"]},{"id":"ITEM-2","itemData":{"DOI":"10.1007/s11104-017-3491-7","ISSN":"15735036","author":[{"dropping-particle":"","family":"Santos","given":"Felipe Martini","non-dropping-particle":"","parse-names":false,"suffix":""},{"dropping-particle":"","family":"Balieiro","given":"Fabiano de Carvalho","non-dropping-particle":"","parse-names":false,"suffix":""},{"dropping-particle":"","family":"Fontes","given":"Marcelo Antoniol","non-dropping-particle":"","parse-names":false,"suffix":""},{"dropping-particle":"","family":"Chaer","given":"Guilherme Montandon","non-dropping-particle":"","parse-names":false,"suffix":""}],"container-title":"Plant and Soil","id":"ITEM-2","issue":"1-2","issued":{"date-parts":[["2018"]]},"page":"141-155","publisher":"Plant and Soil","title":"Understanding the enhanced litter decomposition of mixed-species plantations of Eucalyptus and Acacia mangium","type":"article-journal","volume":"423"},"uris":["http://www.mendeley.com/documents/?uuid=e35c3348-0b41-4db2-8b19-abd8ff0b8cb6"]}],"mendeley":{"formattedCitation":"(Kuang et al., 2010; Santos et al., 2018)","plainTextFormattedCitation":"(Kuang et al., 2010; Santos et al., 2018)","previouslyFormattedCitation":"(Kuang et al., 2010; Santos et al., 2018)"},"properties":{"noteIndex":0},"schema":"https://github.com/citation-style-language/schema/raw/master/csl-citation.json"}</w:instrText>
      </w:r>
      <w:r>
        <w:rPr>
          <w:rFonts w:cs="Times New Roman"/>
        </w:rPr>
        <w:fldChar w:fldCharType="separate"/>
      </w:r>
      <w:r w:rsidR="00C74D0D" w:rsidRPr="00C74D0D">
        <w:rPr>
          <w:rFonts w:cs="Times New Roman"/>
          <w:noProof/>
        </w:rPr>
        <w:t>(Kuang et al., 2010; Santos et al., 2018)</w:t>
      </w:r>
      <w:r>
        <w:rPr>
          <w:rFonts w:cs="Times New Roman"/>
        </w:rPr>
        <w:fldChar w:fldCharType="end"/>
      </w:r>
      <w:r>
        <w:rPr>
          <w:rFonts w:cs="Times New Roman"/>
        </w:rPr>
        <w:t xml:space="preserve">, similar </w:t>
      </w:r>
      <w:r>
        <w:rPr>
          <w:rFonts w:cs="Times New Roman"/>
        </w:rPr>
        <w:fldChar w:fldCharType="begin" w:fldLock="1"/>
      </w:r>
      <w:r w:rsidR="00A06D59">
        <w:rPr>
          <w:rFonts w:cs="Times New Roman"/>
        </w:rPr>
        <w:instrText>ADDIN CSL_CITATION {"citationItems":[{"id":"ITEM-1","itemData":{"DOI":"10.1371/journal.pone.0111040","ISBN":"1932-6203","ISSN":"19326203","PMID":"25340875","abstract":"Soil sickness is a critical problem for eggplant (Solanum melongena L.) under continuous cropping that affects sustainable eggplant production. Relay intercropping is a significant technique on promoting soil quality, improving eco-environment, and raising output. Field experiments were conducted from September 2010 to November 2012 in northwest China to determine the effects of relay intercropping eggplant with garlic (Allium sativum L.) on soil enzyme activities, available nutrient contents, and pH value under a plastic tunnel. Three treatments were in triplicate using randomized block design: eggplant monoculture (CK), eggplant relay intercropping with normal garlic (NG) and eggplant relay intercropping with green garlic (GG). The major results are as follows: (1) the activities of soil invertase, urease, and alkaline phosphatase were generally enhanced in NG and GG treatments; (2) relay intercropping significantly increased the soil available nutrient contents, and they were mostly higher in GG than NG. On April 11, 2011, the eggplant/garlic co-growth stage, the available nitrogen content in GG was 76.30 mg·kg-1, significantly higher than 61.95 mg·kg-1 in NG. For available potassium on April 17, 2012, they were 398.48 and 387.97 mg·kg-1 in NG and GG, both were significantly higher than 314.84 mg·kg-1 in CK; (3) the soil pH showed a significantly higher level in NG treatment, but lower in GG treatment compared with CK. For the last samples in 2012, soil pH in NG and GG were 7.70 and 7.46, the highest and lowest one among them; (4) the alkaline phosphatase activity and pH displayed a similar decreasing trend with continuous cropping. These findings indicate that relay intercropping eggplant with garlic could be an ideal farming system to effectively improve soil nutrient content, increase soil fertility, and alleviate soil sickness to some extent. These findings are important in helping to develop sustainable eggplant production.","author":[{"dropping-particle":"","family":"Wang","given":"Mengyi","non-dropping-particle":"","parse-names":false,"suffix":""},{"dropping-particle":"","family":"Wu","given":"Cuinan","non-dropping-particle":"","parse-names":false,"suffix":""},{"dropping-particle":"","family":"Cheng","given":"Zhihui","non-dropping-particle":"","parse-names":false,"suffix":""},{"dropping-particle":"","family":"Meng","given":"Huanwen","non-dropping-particle":"","parse-names":false,"suffix":""},{"dropping-particle":"","family":"Zhang","given":"Mengru","non-dropping-particle":"","parse-names":false,"suffix":""},{"dropping-particle":"","family":"Zhang","given":"Hongjing","non-dropping-particle":"","parse-names":false,"suffix":""}],"container-title":"PLoS ONE","id":"ITEM-1","issue":"10","issued":{"date-parts":[["2014"]]},"title":"Soil chemical property changes in eggplant/garlic relay intercropping systems under continuous cropping","type":"article-journal","volume":"9"},"uris":["http://www.mendeley.com/documents/?uuid=d4cd742b-52d6-4be2-9af9-111750269206"]}],"mendeley":{"formattedCitation":"(Wang et al., 2014)","plainTextFormattedCitation":"(Wang et al., 2014)","previouslyFormattedCitation":"(Wang et al., 2014)"},"properties":{"noteIndex":0},"schema":"https://github.com/citation-style-language/schema/raw/master/csl-citation.json"}</w:instrText>
      </w:r>
      <w:r>
        <w:rPr>
          <w:rFonts w:cs="Times New Roman"/>
        </w:rPr>
        <w:fldChar w:fldCharType="separate"/>
      </w:r>
      <w:r w:rsidR="001C1D89" w:rsidRPr="001C1D89">
        <w:rPr>
          <w:rFonts w:cs="Times New Roman"/>
          <w:noProof/>
        </w:rPr>
        <w:t>(Wang et al., 2014)</w:t>
      </w:r>
      <w:r>
        <w:rPr>
          <w:rFonts w:cs="Times New Roman"/>
        </w:rPr>
        <w:fldChar w:fldCharType="end"/>
      </w:r>
      <w:r>
        <w:rPr>
          <w:rFonts w:cs="Times New Roman"/>
        </w:rPr>
        <w:t xml:space="preserve">, or reduced </w:t>
      </w:r>
      <w:r>
        <w:rPr>
          <w:rFonts w:cs="Times New Roman"/>
        </w:rPr>
        <w:fldChar w:fldCharType="begin" w:fldLock="1"/>
      </w:r>
      <w:r w:rsidR="00C74D0D">
        <w:rPr>
          <w:rFonts w:cs="Times New Roman"/>
        </w:rPr>
        <w:instrText>ADDIN CSL_CITATION {"citationItems":[{"id":"ITEM-1","itemData":{"DOI":"10.1007/s12355-016-0445-y","ISBN":"1235501604","ISSN":"09740740","abstract":"© 2016 Society for Sugar Research &amp;#38; PromotionSoil survey was conducted at four different locations of Guangxi, China to investigate the effect of peanut and soybean inter-cropping in sugarcane cultivation on the soil properties and diazotrophic bacterial diversity. Principal component analysis result shown (PCA) showed difference impact of intercropping and monoculture on the basis of biological and chemical properties of soil. Two-way analysis of variance of soil properties showed a significant interactive effect with locations and cultivation systems. Microbial enumeration results demonstrated that intercropping system enhanced the diazotrophic population. After isolation of diazotrophs, 21 selected bacteria were characterized by siderophore, phosphate, indole acetic acid, 1-aminocyclopropane-1-carboxylic acid (ACC) deaminase and nitrogenase assay. Among the identified bacteria, isolate MYSP104 showed maximum nitrogenase activity and isolate MYSS78 showed maximum ACC deaminase activity. Partial 16S rRNA gene sequencing results classified these diazotrophs in six phyla (Firmicutes, α, β, Υ-proteobacteria, actinobacteria and bacteroidetes). Diazotrophs such as Bacillus tequilensis, Variovorax paradoxus, Acidovorax facilis, Leucobacter aridicollis, Streptomyces fimicarius and Pseudomonas nitroreducens were reported for the first time from the sugarcane rhizosphere of Guangxi, China. Venn diagram explained that seven bacterial species (Brevibacterium, Burkholderia, Delftia, Leucobacter, Pseudomonas, Sinorhizobium and Variovorax) were recognized with soybean and sugarcane intercropping cultivation systems. This study concluded that intercropping system could enhance the population of N-fixers in soil. Soybean intercropping influenced the soil chemical and biological properties better than peanut. Moreover, the isolated diazotrophs need further characterization and they might be utilized as bio-inoculums for commercial sugarcane production in the future.","author":[{"dropping-particle":"","family":"Solanki","given":"Manoj Kumar","non-dropping-particle":"","parse-names":false,"suffix":""},{"dropping-particle":"","family":"Wang","given":"Zhen","non-dropping-particle":"","parse-names":false,"suffix":""},{"dropping-particle":"","family":"Wang","given":"Fei Yong","non-dropping-particle":"","parse-names":false,"suffix":""},{"dropping-particle":"","family":"Li","given":"Chang Ning","non-dropping-particle":"","parse-names":false,"suffix":""},{"dropping-particle":"","family":"Lan","given":"Tao Ju","non-dropping-particle":"","parse-names":false,"suffix":""},{"dropping-particle":"","family":"Singh","given":"Rajesh Kumar","non-dropping-particle":"","parse-names":false,"suffix":""},{"dropping-particle":"","family":"Singh","given":"Pratiksha","non-dropping-particle":"","parse-names":false,"suffix":""},{"dropping-particle":"","family":"Yang","given":"Li Tao","non-dropping-particle":"","parse-names":false,"suffix":""},{"dropping-particle":"","family":"Li","given":"Yang Rui","non-dropping-particle":"","parse-names":false,"suffix":""}],"container-title":"Sugar Tech","id":"ITEM-1","issue":"2","issued":{"date-parts":[["2017"]]},"page":"136-147","publisher":"Springer India","title":"Intercropping in Sugarcane Cultivation Influenced the Soil Properties and Enhanced the Diversity of Vital Diazotrophic Bacteria","type":"article-journal","volume":"19"},"uris":["http://www.mendeley.com/documents/?uuid=39662399-6f46-4422-b3d9-60f0c8c7cb01"]},{"id":"ITEM-2","itemData":{"DOI":"10.1007/s10457-012-9563-z","ISBN":"0167-4366","ISSN":"01674366","abstract":"Diverse intercropping is an effective way to control crop disease and improve productivity. The aim of this study was to investigate the effects of intercropping peanut (Arachishypogaea L.) with the medicinal plant Atractylodes lancea on peanut yield and on the microbial community in the soil. A. lancea was intercropped with peanut in an upland that had been monocropped with peanut for 10 years in subtropical China. The results showed that all the intercropping treatments increased the peanut pod yield. Intercropping of peanut with A. lancea effectively reduced the accumulation of soil phenolic allelochemicals and increased soil urease and invertase activities. Compared with addition of fertilizer, the row spacing between peanut and A. lancea was a more important factor influencing the soil microbial community. Analysis of phospholipid fatty acid (PLFA) profiles showed that Gram-negative (G-) bacteria were significantly affected by changes in the intercropping pattern. Especially in the rhizosphere region, which is nutrient-rich and has diverse substrate composition, the G- bacterial population increase by 31. 2-79. 9 % in intercropping treatments. Soil G- bacteria (as indicated by PLFA, including cy17:0, 18:1ω7, and 16:1ω9) were significantly promoted in the intercropping treatments. The increase in the G- bacterial population and the decrease of phenolic allelochemicals resulted in the promotion of peanut growth and increased peanut yield in the intercropping treatments. Our results provide details on the mechanisms by which intercropping of peanut with A. lancea can improve the soil environment. © 2012 Springer Science+Business Media B.V.","author":[{"dropping-particle":"","family":"Dai","given":"Chuan Chao","non-dropping-particle":"","parse-names":false,"suffix":""},{"dropping-particle":"","family":"Chen","given":"Yan","non-dropping-particle":"","parse-names":false,"suffix":""},{"dropping-particle":"","family":"Wang","given":"Xing Xiang","non-dropping-particle":"","parse-names":false,"suffix":""},{"dropping-particle":"","family":"Li","given":"Pei Dong","non-dropping-particle":"","parse-names":false,"suffix":""}],"container-title":"Agroforestry Systems","id":"ITEM-2","issue":"2","issued":{"date-parts":[["2013"]]},"page":"417-426","title":"Effects of intercropping of peanut with the medicinal plant Atractylodes lancea on soil microecology and peanut yield in subtropical China","type":"article-journal","volume":"87"},"uris":["http://www.mendeley.com/documents/?uuid=142a4e6d-810c-4fc0-88e9-ae319a4e0471"]}],"mendeley":{"formattedCitation":"(Dai et al., 2013; Solanki et al., 2017)","plainTextFormattedCitation":"(Dai et al., 2013; Solanki et al., 2017)","previouslyFormattedCitation":"(Dai et al., 2013; Solanki et al., 2017)"},"properties":{"noteIndex":0},"schema":"https://github.com/citation-style-language/schema/raw/master/csl-citation.json"}</w:instrText>
      </w:r>
      <w:r>
        <w:rPr>
          <w:rFonts w:cs="Times New Roman"/>
        </w:rPr>
        <w:fldChar w:fldCharType="separate"/>
      </w:r>
      <w:r w:rsidR="001C1D89" w:rsidRPr="001C1D89">
        <w:rPr>
          <w:rFonts w:cs="Times New Roman"/>
          <w:noProof/>
        </w:rPr>
        <w:t>(Dai et al., 2013; Solanki et al., 2017)</w:t>
      </w:r>
      <w:r>
        <w:rPr>
          <w:rFonts w:cs="Times New Roman"/>
        </w:rPr>
        <w:fldChar w:fldCharType="end"/>
      </w:r>
      <w:r>
        <w:rPr>
          <w:rFonts w:cs="Times New Roman"/>
        </w:rPr>
        <w:t xml:space="preserve"> </w:t>
      </w:r>
      <w:r w:rsidR="00B062D9">
        <w:rPr>
          <w:rFonts w:cs="Times New Roman"/>
        </w:rPr>
        <w:t xml:space="preserve">enzyme </w:t>
      </w:r>
      <w:r w:rsidR="00AF5F80">
        <w:rPr>
          <w:rFonts w:cs="Times New Roman"/>
        </w:rPr>
        <w:t>activity</w:t>
      </w:r>
      <w:r>
        <w:rPr>
          <w:rFonts w:cs="Times New Roman"/>
        </w:rPr>
        <w:t>.</w:t>
      </w:r>
    </w:p>
    <w:p w14:paraId="3A7C844D" w14:textId="47DDE2D3" w:rsidR="008A50BA" w:rsidRDefault="00DE27F2" w:rsidP="00254924">
      <w:pPr>
        <w:spacing w:line="480" w:lineRule="auto"/>
        <w:ind w:firstLine="720"/>
        <w:rPr>
          <w:rFonts w:cs="Times New Roman"/>
        </w:rPr>
      </w:pPr>
      <w:r>
        <w:rPr>
          <w:rFonts w:cs="Times New Roman"/>
        </w:rPr>
        <w:t xml:space="preserve">One of the </w:t>
      </w:r>
      <w:r w:rsidR="007E7520">
        <w:rPr>
          <w:rFonts w:cs="Times New Roman"/>
        </w:rPr>
        <w:t>principal</w:t>
      </w:r>
      <w:r>
        <w:rPr>
          <w:rFonts w:cs="Times New Roman"/>
        </w:rPr>
        <w:t xml:space="preserve"> difficulties associated with comparing enzyme data </w:t>
      </w:r>
      <w:r w:rsidR="005D31D8">
        <w:rPr>
          <w:rFonts w:cs="Times New Roman"/>
        </w:rPr>
        <w:t>is</w:t>
      </w:r>
      <w:r>
        <w:rPr>
          <w:rFonts w:cs="Times New Roman"/>
        </w:rPr>
        <w:t xml:space="preserve"> the variety of methods used to </w:t>
      </w:r>
      <w:r w:rsidR="007E7520">
        <w:rPr>
          <w:rFonts w:cs="Times New Roman"/>
        </w:rPr>
        <w:t xml:space="preserve">assess </w:t>
      </w:r>
      <w:r w:rsidR="00CE4657">
        <w:rPr>
          <w:rFonts w:cs="Times New Roman"/>
        </w:rPr>
        <w:t>enzyme activity</w:t>
      </w:r>
      <w:r w:rsidR="002638FB">
        <w:rPr>
          <w:rFonts w:cs="Times New Roman"/>
        </w:rPr>
        <w:t xml:space="preserve">. </w:t>
      </w:r>
      <w:r w:rsidR="00FB0C1A">
        <w:rPr>
          <w:rFonts w:cs="Times New Roman"/>
        </w:rPr>
        <w:t xml:space="preserve">In addition, </w:t>
      </w:r>
      <w:r w:rsidR="00A17060">
        <w:rPr>
          <w:rFonts w:cs="Times New Roman"/>
        </w:rPr>
        <w:t xml:space="preserve">studies </w:t>
      </w:r>
      <w:r w:rsidR="00FB0C1A">
        <w:rPr>
          <w:rFonts w:cs="Times New Roman"/>
        </w:rPr>
        <w:t>often</w:t>
      </w:r>
      <w:r w:rsidR="00A17060">
        <w:rPr>
          <w:rFonts w:cs="Times New Roman"/>
        </w:rPr>
        <w:t xml:space="preserve"> </w:t>
      </w:r>
      <w:r w:rsidR="0082107B">
        <w:rPr>
          <w:rFonts w:cs="Times New Roman"/>
        </w:rPr>
        <w:t xml:space="preserve">range across </w:t>
      </w:r>
      <w:r w:rsidR="00A46E97">
        <w:rPr>
          <w:rFonts w:cs="Times New Roman"/>
        </w:rPr>
        <w:t xml:space="preserve">a variety of cropping systems </w:t>
      </w:r>
      <w:r w:rsidR="0082107B">
        <w:rPr>
          <w:rFonts w:cs="Times New Roman"/>
        </w:rPr>
        <w:t xml:space="preserve">and a spectrum </w:t>
      </w:r>
      <w:r w:rsidR="00A46E97">
        <w:rPr>
          <w:rFonts w:cs="Times New Roman"/>
        </w:rPr>
        <w:t>of climates and soil types</w:t>
      </w:r>
      <w:r w:rsidR="00455045">
        <w:rPr>
          <w:rFonts w:cs="Times New Roman"/>
        </w:rPr>
        <w:t>, adding further to the heterogeneity between studies</w:t>
      </w:r>
      <w:r w:rsidR="00A46E97">
        <w:rPr>
          <w:rFonts w:cs="Times New Roman"/>
        </w:rPr>
        <w:t xml:space="preserve">. </w:t>
      </w:r>
      <w:r w:rsidR="00455045">
        <w:rPr>
          <w:rFonts w:cs="Times New Roman"/>
        </w:rPr>
        <w:t xml:space="preserve">A meta-analytical approach can therefore help to </w:t>
      </w:r>
      <w:r w:rsidR="00165100">
        <w:rPr>
          <w:rFonts w:cs="Times New Roman"/>
        </w:rPr>
        <w:t>synthesize such wide-ranging data on e</w:t>
      </w:r>
      <w:r w:rsidR="00411F4E">
        <w:rPr>
          <w:rFonts w:cs="Times New Roman"/>
        </w:rPr>
        <w:t xml:space="preserve">nzyme activity. Meta-analysis provides a </w:t>
      </w:r>
      <w:r w:rsidR="00543D8D">
        <w:rPr>
          <w:rFonts w:cs="Times New Roman"/>
        </w:rPr>
        <w:t xml:space="preserve">systematic and statistically rigorous way of integrating data </w:t>
      </w:r>
      <w:r w:rsidR="003D6B0A">
        <w:rPr>
          <w:rFonts w:cs="Times New Roman"/>
        </w:rPr>
        <w:t>and comparing studies</w:t>
      </w:r>
      <w:r w:rsidR="004D0D8C">
        <w:rPr>
          <w:rFonts w:cs="Times New Roman"/>
        </w:rPr>
        <w:t>, even in the face of methodological and experimental differences</w:t>
      </w:r>
      <w:r w:rsidR="001D76B7">
        <w:rPr>
          <w:rFonts w:cs="Times New Roman"/>
        </w:rPr>
        <w:t xml:space="preserve"> </w:t>
      </w:r>
      <w:r w:rsidR="001D76B7">
        <w:rPr>
          <w:rFonts w:cs="Times New Roman"/>
        </w:rPr>
        <w:fldChar w:fldCharType="begin" w:fldLock="1"/>
      </w:r>
      <w:r w:rsidR="00512B21">
        <w:rPr>
          <w:rFonts w:cs="Times New Roman"/>
        </w:rPr>
        <w:instrText>ADDIN CSL_CITATION {"citationItems":[{"id":"ITEM-1","itemData":{"DOI":"10.23943/princeton/9780691137285.003.0006","ISBN":"9780691137285","author":[{"dropping-particle":"","family":"Rosenberg","given":"Michael S.","non-dropping-particle":"","parse-names":false,"suffix":""},{"dropping-particle":"","family":"Rothstein","given":"Hannah R.","non-dropping-particle":"","parse-names":false,"suffix":""},{"dropping-particle":"","family":"Gurevitch","given":"Jessica","non-dropping-particle":"","parse-names":false,"suffix":""}],"container-title":"Handbook of Meta-analysis in Ecology and Evolution","id":"ITEM-1","issue":"May 2020","issued":{"date-parts":[["2013"]]},"page":"61-71","title":"Effect sizes: Conventional choices and calculations","type":"article-journal"},"uris":["http://www.mendeley.com/documents/?uuid=ba75d8be-5ffd-415d-a9b6-13d648f14874"]},{"id":"ITEM-2","itemData":{"DOI":"10.1016/b978-0-08-057065-5.50014-2","abstract":"This chapter discusses multivariate models for effect sizes. A key feature of multivariate procedures is that they deal with all the correlated effect sizes simultaneously. A disadvantage of these multivariate techniques is that they usually require knowledge of the correlations between variables—information that is not always available. In a few instances, such correlations may actually be available. For example, test-norming studies may provide very good estimates of correlations between subscales of psychological tests. Such estimates can be treated as known values to provide the correlations necessary to use the methods given in this chapter. The chapter presents the multivariate distribution of a vector of effect sizes derived from correlated observations. It also discusses the estimation of a common effect size from a vector of correlated estimates. The chapter explores methods for estimating effect sizes from a series of studies in which a few studies provide several correlated estimates and other studies provide a single estimate.","author":[{"dropping-particle":"V.","family":"Hedges","given":"Larry","non-dropping-particle":"","parse-names":false,"suffix":""},{"dropping-particle":"","family":"Olkin","given":"Ingram","non-dropping-particle":"","parse-names":false,"suffix":""}],"container-title":"Statistical Methods for Meta-Analysis","id":"ITEM-2","issue":"1979","issued":{"date-parts":[["1985"]]},"page":"189-203","title":"Random Effects Models for Effect Sizes","type":"article-journal"},"uris":["http://www.mendeley.com/documents/?uuid=50acfe8a-6536-4371-85bb-a81b20679378"]}],"mendeley":{"formattedCitation":"(Hedges and Olkin, 1985; Rosenberg et al., 2013)","plainTextFormattedCitation":"(Hedges and Olkin, 1985; Rosenberg et al., 2013)","previouslyFormattedCitation":"(Hedges and Olkin, 1985; Rosenberg et al., 2013)"},"properties":{"noteIndex":0},"schema":"https://github.com/citation-style-language/schema/raw/master/csl-citation.json"}</w:instrText>
      </w:r>
      <w:r w:rsidR="001D76B7">
        <w:rPr>
          <w:rFonts w:cs="Times New Roman"/>
        </w:rPr>
        <w:fldChar w:fldCharType="separate"/>
      </w:r>
      <w:r w:rsidR="00E73933" w:rsidRPr="00E73933">
        <w:rPr>
          <w:rFonts w:cs="Times New Roman"/>
          <w:noProof/>
        </w:rPr>
        <w:t>(Hedges and Olkin, 1985; Rosenberg et al., 2013)</w:t>
      </w:r>
      <w:r w:rsidR="001D76B7">
        <w:rPr>
          <w:rFonts w:cs="Times New Roman"/>
        </w:rPr>
        <w:fldChar w:fldCharType="end"/>
      </w:r>
      <w:r w:rsidR="0059595D">
        <w:rPr>
          <w:rFonts w:cs="Times New Roman"/>
        </w:rPr>
        <w:t xml:space="preserve">. </w:t>
      </w:r>
      <w:r w:rsidR="0077573A">
        <w:rPr>
          <w:rFonts w:cs="Times New Roman"/>
        </w:rPr>
        <w:t xml:space="preserve">Meta-analysis has been widely used to synthesize soil enzyme data </w:t>
      </w:r>
      <w:r w:rsidR="002B209A">
        <w:rPr>
          <w:rFonts w:cs="Times New Roman"/>
        </w:rPr>
        <w:t>and</w:t>
      </w:r>
      <w:r w:rsidR="0077573A">
        <w:rPr>
          <w:rFonts w:cs="Times New Roman"/>
        </w:rPr>
        <w:t xml:space="preserve"> assess the effects of various management practices, including fertilization, </w:t>
      </w:r>
      <w:r w:rsidR="00042D15">
        <w:rPr>
          <w:rFonts w:cs="Times New Roman"/>
        </w:rPr>
        <w:t xml:space="preserve">organic amendments, </w:t>
      </w:r>
      <w:r w:rsidR="00876934">
        <w:rPr>
          <w:rFonts w:cs="Times New Roman"/>
        </w:rPr>
        <w:t xml:space="preserve">and tillage </w:t>
      </w:r>
      <w:r w:rsidR="00876934">
        <w:rPr>
          <w:rFonts w:cs="Times New Roman"/>
        </w:rPr>
        <w:fldChar w:fldCharType="begin" w:fldLock="1"/>
      </w:r>
      <w:r w:rsidR="00B25983">
        <w:rPr>
          <w:rFonts w:cs="Times New Roman"/>
        </w:rPr>
        <w:instrText>ADDIN CSL_CITATION {"citationItems":[{"id":"ITEM-1","itemData":{"DOI":"10.1016/j.soilbio.2014.03.023","ISBN":"0038-0717","ISSN":"00380717","abstract":"Increasing nutrient inputs into terrestrial ecosystems affect not only plant communities but also associated soil microbial communities. Studies carried out in predominantly unmanaged ecosystems have found that increasing nitrogen (N) inputs generally decrease soil microbial biomass; less is known about long-term impacts in managed systems such as agroecosystems. The objective of this paper was to analyze the responses of soil microorganisms to mineral fertilizer using data from long-term fertilization trials in cropping systems. A meta-analysis based on 107 datasets from 64 long-term trials from around the world revealed that mineral fertilizer application led to a 15.1% increase in the microbial biomass (Cmic) above levels in unfertilized control treatments. Mineral fertilization also increased soil organic carbon (Corg) content and our results suggest that Corg is a major factor contributing to the overall increase in Cmic with mineral fertilization. The magnitude of the effect of fertilization on Cmic was pH dependent. While fertilization tended to reduce Cmic in soils with a pH below 5 in the fertilized treatment, it had a significantly positive effect at higher soil pH values. Duration of the trial also affected the response of Cmic to fertilization, with increases in Cmic most pronounced in studies with a duration of at least 20 years. The input of N per se does not seem to negatively affect Cmic in cropping systems. The application of urea and ammonia fertilizers, however, can temporarily increase pH, osmotic potential and ammonia concentrations to levels inhibitory to microbial communities. Even though impacts of fertilizers are spatially limited, they may strongly affect soil microbial biomass and community composition in the short term. Long-term repeated mineral N applications may alter microbial community composition even when pH changes are small. How specific microbial groups respond to repeated applications of mineral fertilizers, however, varies considerably and seems to depend on environmental and crop management related factors. © 2014 Elsevier Ltd.","author":[{"dropping-particle":"","family":"Geisseler","given":"Daniel","non-dropping-particle":"","parse-names":false,"suffix":""},{"dropping-particle":"","family":"Scow","given":"Kate M.","non-dropping-particle":"","parse-names":false,"suffix":""}],"container-title":"Soil Biology and Biochemistry","id":"ITEM-1","issued":{"date-parts":[["2014","8","1"]]},"page":"54-63","publisher":"Elsevier Ltd","title":"Long-term effects of mineral fertilizers on soil microorganisms - A review","type":"article-journal","volume":"75"},"uris":["http://www.mendeley.com/documents/?uuid=1fbfda0d-21c6-476c-92c4-d18dca74b8ff"]},{"id":"ITEM-2","itemData":{"DOI":"10.1016/j.soilbio.2018.06.002","ISSN":"00380717","abstract":"Although numerous studies suggest that organic amendments are better at maintaining soil fertility and crop production than mineral-only fertilization, it is unclear if this occurs in different agricultural systems on a global scale. Here we report a comprehensive meta-analysis of 690 independent experiments comparing the performance of organic amendments and mineral-only fertilization on crop yields, the soil organic carbon (SOC) and total nitrogen (TN) contents, soil nutrient dynamics and biological properties. Our analysis shows that organic amendments increased crop yields on average of 27% than mineral-only fertilization. Farmyard manure (FYM) had the highest effect (49% increase) and this was especially clear in wheat croplands (40% increase). Organic amendment increased the amount of SOC (38%), TN (20%), microbial biomass carbon (MBC; 51%) and microbial biomass nitrogen (MBN; 24%) than mineral-only fertilization. Organic amendments also increased the soil microbiome enzyme activity in terms of soil hydrolytic C acquisition (C-acq; 39%), N acquisition (N-acq; 22%), P acquisition (P-acq; 48%) and oxidative decomposition (OX; 58%). Increased nutrient acquisition and oxidative decomposition could explain the positive effects of organic amendment on crop yields. These observed patterns were consistent for most organic amendments and cropping systems in diverse regions of the world. In summary, our analysis suggests that organic amendments can improve microbe-mediated soil ecosystem functioning, long-term soil fertility and crop productivity, relative to mineral fertilization, on a global scale.","author":[{"dropping-particle":"","family":"Luo","given":"Gongwen","non-dropping-particle":"","parse-names":false,"suffix":""},{"dropping-particle":"","family":"Li","given":"Ling","non-dropping-particle":"","parse-names":false,"suffix":""},{"dropping-particle":"","family":"Friman","given":"Ville Petri","non-dropping-particle":"","parse-names":false,"suffix":""},{"dropping-particle":"","family":"Guo","given":"Junjie","non-dropping-particle":"","parse-names":false,"suffix":""},{"dropping-particle":"","family":"Guo","given":"Shiwei","non-dropping-particle":"","parse-names":false,"suffix":""},{"dropping-particle":"","family":"Shen","given":"Qirong","non-dropping-particle":"","parse-names":false,"suffix":""},{"dropping-particle":"","family":"Ling","given":"Ning","non-dropping-particle":"","parse-names":false,"suffix":""}],"container-title":"Soil Biology and Biochemistry","id":"ITEM-2","issue":"January","issued":{"date-parts":[["2018"]]},"page":"105-115","publisher":"Elsevier","title":"Organic amendments increase crop yields by improving microbe-mediated soil functioning of agroecosystems: A meta-analysis","type":"article-journal","volume":"124"},"uris":["http://www.mendeley.com/documents/?uuid=d2d642fe-7029-410d-a3e7-a9c039fcc5b7"]},{"id":"ITEM-3","itemData":{"DOI":"10.1016/j.agee.2011.08.020","ISSN":"01678809","abstract":"Soil microbial biomass (MB) facilitates key ecosystem functions such as soil aggregation and nutrient cycling and makes a substantial contribution to soil organic matter. While agricultural conversion drastically reduces MB, the use of organic amendments is an effective way to rebuild depleted MB. Yet, little is known about broad-scale, global controls over MB responses to organic inputs. We used a meta-analysis to identify the degree to which soil properties, agricultural management, and geographic location regulate MB response (carbon, Cmic; nitrogen, Nmic; and C:N ratio, C:Nmic) to animal manure-based inputs relative to inorganic fertilizers. We show that organic amendments increased Cmic by 36% and Nmic by 27% across all observations. The chemistry of amendments and their application rates were the strongest regulators of Cmic but edaphic properties were also important. C:Nmic averaged 8.6 and was not influenced by organic amendments under any conditions, providing evidence that the physiological requirements of microbes, rather than management or environmental factors, constrain their elemental stoichiometry. Our study indicates that even small quantities of organic amendments can be used to rapidly restore MB across a range of cropping systems but specific responses depend upon the type and rate of inputs as well soil characteristics. © 2011 Elsevier B.V.","author":[{"dropping-particle":"","family":"Kallenbach","given":"Cynthia","non-dropping-particle":"","parse-names":false,"suffix":""},{"dropping-particle":"","family":"Grandy","given":"A. Stuart","non-dropping-particle":"","parse-names":false,"suffix":""}],"container-title":"Agriculture, Ecosystems and Environment","id":"ITEM-3","issue":"1","issued":{"date-parts":[["2011"]]},"page":"241-252","publisher":"Elsevier B.V.","title":"Controls over soil microbial biomass responses to carbon amendments in agricultural systems: A meta-analysis","type":"article-journal","volume":"144"},"uris":["http://www.mendeley.com/documents/?uuid=b4109934-a205-4bea-a827-7064f11b4946"]},{"id":"ITEM-4","itemData":{"DOI":"10.1016/j.soilbio.2016.03.011","ISBN":"0038-0717","ISSN":"00380717","abstract":"Measures of soil biology are critical for the assessment of soil quality under different agricultural management practices. By modifying soil microclimate, tillage exerts the most important control on soil microbial communities. The objective of this study is to assess the effect of tillage on soil microbial biomass and enzyme activities. A meta-analysis was conducted utilizing 139 observations from 62 studies from around the world; the selected effect size (ES) was logn of the response ratio (RR), the mean of the tilled treatment divided by the mean of the no-till control. This ES was calculated for seven different microbial properties - microbial biomass carbon (MBC) and nitrogen (MBN), metabolic quotient (qCO2), fluorescein diacetate (FDA), dehydrogenase (DHA), β-glucosidase, and urease. Microbial biomass, metabolic quotient and enzyme activities were evaluated due their prevalent usage in evaluation of soil quality and use in soil quality indices. Overall, microbial biomass and all of the enzyme activities were greater under no-till compared to tillage. One exception to this was that under chisel tillage, there was no difference in MBC between the tilled plots and no-till. The qCO2 was greater under tillage than under no-till indicating more active microbes in tilled soil, perhaps compensating for the reduced quantity. In contrast, when looking at only long-term experiments, qCO2 was similar under both tillage and no-till, which may indicate that eventually microbes in no-till plots become as active as those in tilled plots even with the larger microbial community. The findings of this study illustrate that no-till and even reduced tillage, such as chisel tillage, promote larger microbial communities and greater enzymatic activity.","author":[{"dropping-particle":"","family":"Zuber","given":"Stacy M.","non-dropping-particle":"","parse-names":false,"suffix":""},{"dropping-particle":"","family":"Villamil","given":"María B.","non-dropping-particle":"","parse-names":false,"suffix":""}],"container-title":"Soil Biology and Biochemistry","id":"ITEM-4","issued":{"date-parts":[["2016"]]},"page":"176-187","publisher":"Elsevier Ltd","title":"Meta-analysis approach to assess effect of tillage on microbial biomass and enzyme activities","type":"article-journal","volume":"97"},"uris":["http://www.mendeley.com/documents/?uuid=fd8ea70d-24b3-458b-a884-77ad3abe8c2a"]},{"id":"ITEM-5","itemData":{"DOI":"10.1002/ecy.2830","ISSN":"00129658","abstract":"Plant invasion can significantly alter soil nutrient cycling of ecosystems. How these changes are linked to soil enzyme activities is still unknown, however, even though these are proximate agents of organic matter decomposition and nutrient release. We performed a meta-analysis of 60 case studies examining responses of 10 unique soil enzymes to plant invasion, and tested whether invaded soils differed in their enzyme activities from uninvaded soils. We also examined whether increases in soil nutrient-releasing enzyme activity were paralleled by enhanced soil nutrient availability after plant invasion. Overall, we found that plant invasion had significant impacts on the activities of seven types of soil enzymes. Plant invasion had inconsistent impacts on C-decomposing enzymes, but invaded sites had significantly higher activities of soil enzymes related to N- and P-release than noninvaded sites. Increases in nutrient-releasing enzyme activity after plant invasion ranged from +23% to +69%, which potentially results in a linear increase of soil nutrient availability in response to enhanced enzyme activities. Invaded soils also had higher nutrient stocks and soil microbial biomass than uninvaded soils. Our results suggest that enhanced activity of soil nutrient-releasing enzymes after plant invasion may accelerate nutrient cycling, potentially creating a nutrient-rich soil environment that benefits invaders and promotes their persistence, as invasive plants often appear to be more resource-demanding and competitive than native species.","author":[{"dropping-particle":"","family":"Zhou","given":"Yong","non-dropping-particle":"","parse-names":false,"suffix":""},{"dropping-particle":"","family":"Staver","given":"A. Carla","non-dropping-particle":"","parse-names":false,"suffix":""}],"container-title":"Ecology","id":"ITEM-5","issue":"11","issued":{"date-parts":[["2019"]]},"page":"1-11","title":"Enhanced activity of soil nutrient-releasing enzymes after plant invasion: a meta-analysis","type":"article-journal","volume":"100"},"uris":["http://www.mendeley.com/documents/?uuid=954e0b3e-43be-45cd-a886-c1c3a4f9e8e3"]}],"mendeley":{"formattedCitation":"(Geisseler and Scow, 2014; Kallenbach and Grandy, 2011; Luo et al., 2018; Zhou and Staver, 2019; Zuber and Villamil, 2016)","plainTextFormattedCitation":"(Geisseler and Scow, 2014; Kallenbach and Grandy, 2011; Luo et al., 2018; Zhou and Staver, 2019; Zuber and Villamil, 2016)","previouslyFormattedCitation":"(Geisseler and Scow, 2014; Kallenbach and Grandy, 2011; Luo et al., 2018; Zhou and Staver, 2019; Zuber and Villamil, 2016)"},"properties":{"noteIndex":0},"schema":"https://github.com/citation-style-language/schema/raw/master/csl-citation.json"}</w:instrText>
      </w:r>
      <w:r w:rsidR="00876934">
        <w:rPr>
          <w:rFonts w:cs="Times New Roman"/>
        </w:rPr>
        <w:fldChar w:fldCharType="separate"/>
      </w:r>
      <w:r w:rsidR="007A6D13" w:rsidRPr="007A6D13">
        <w:rPr>
          <w:rFonts w:cs="Times New Roman"/>
          <w:noProof/>
        </w:rPr>
        <w:t>(Geisseler and Scow, 2014; Kallenbach and Grandy, 2011; Luo et al., 2018; Zhou and Staver, 2019; Zuber and Villamil, 2016)</w:t>
      </w:r>
      <w:r w:rsidR="00876934">
        <w:rPr>
          <w:rFonts w:cs="Times New Roman"/>
        </w:rPr>
        <w:fldChar w:fldCharType="end"/>
      </w:r>
      <w:r w:rsidR="00876934">
        <w:rPr>
          <w:rFonts w:cs="Times New Roman"/>
        </w:rPr>
        <w:t>.</w:t>
      </w:r>
    </w:p>
    <w:p w14:paraId="5ECDB8A4" w14:textId="195996DF" w:rsidR="00A46E97" w:rsidRPr="001C49F4" w:rsidRDefault="003F3580" w:rsidP="00254924">
      <w:pPr>
        <w:spacing w:line="480" w:lineRule="auto"/>
        <w:ind w:firstLine="720"/>
        <w:rPr>
          <w:rFonts w:cs="Times New Roman"/>
        </w:rPr>
      </w:pPr>
      <w:r>
        <w:rPr>
          <w:rFonts w:cs="Times New Roman"/>
        </w:rPr>
        <w:lastRenderedPageBreak/>
        <w:t>In our study</w:t>
      </w:r>
      <w:r w:rsidR="00A46E97">
        <w:rPr>
          <w:rFonts w:cs="Times New Roman"/>
        </w:rPr>
        <w:t xml:space="preserve">, </w:t>
      </w:r>
      <w:r w:rsidR="004F37B9">
        <w:rPr>
          <w:rFonts w:cs="Times New Roman"/>
        </w:rPr>
        <w:t xml:space="preserve">to determine the global effect of increasing spatial diversity on the functional </w:t>
      </w:r>
      <w:r w:rsidR="007A6D13">
        <w:rPr>
          <w:rFonts w:cs="Times New Roman"/>
        </w:rPr>
        <w:t>potential</w:t>
      </w:r>
      <w:r w:rsidR="004F37B9">
        <w:rPr>
          <w:rFonts w:cs="Times New Roman"/>
        </w:rPr>
        <w:t xml:space="preserve"> of microbial communities in agroecosystems and to help us understand why results between studies are so variable </w:t>
      </w:r>
      <w:r w:rsidR="00A46E97">
        <w:rPr>
          <w:rFonts w:cs="Times New Roman"/>
        </w:rPr>
        <w:t xml:space="preserve">we </w:t>
      </w:r>
      <w:r w:rsidR="0082107B">
        <w:rPr>
          <w:rFonts w:cs="Times New Roman"/>
        </w:rPr>
        <w:t xml:space="preserve">used </w:t>
      </w:r>
      <w:r w:rsidR="00A46E97">
        <w:rPr>
          <w:rFonts w:cs="Times New Roman"/>
        </w:rPr>
        <w:t xml:space="preserve">a meta-analytical approach to </w:t>
      </w:r>
      <w:r w:rsidR="00197291">
        <w:rPr>
          <w:rFonts w:cs="Times New Roman"/>
        </w:rPr>
        <w:t xml:space="preserve">combine and evaluate </w:t>
      </w:r>
      <w:r w:rsidR="004F37B9">
        <w:rPr>
          <w:rFonts w:cs="Times New Roman"/>
        </w:rPr>
        <w:t xml:space="preserve">enzyme </w:t>
      </w:r>
      <w:r w:rsidR="00A46E97">
        <w:rPr>
          <w:rFonts w:cs="Times New Roman"/>
        </w:rPr>
        <w:t>data. We hypothesized that (</w:t>
      </w:r>
      <w:proofErr w:type="spellStart"/>
      <w:r w:rsidR="00A46E97">
        <w:rPr>
          <w:rFonts w:cs="Times New Roman"/>
        </w:rPr>
        <w:t>i</w:t>
      </w:r>
      <w:proofErr w:type="spellEnd"/>
      <w:r w:rsidR="00A46E97">
        <w:rPr>
          <w:rFonts w:cs="Times New Roman"/>
        </w:rPr>
        <w:t xml:space="preserve">) by increasing the </w:t>
      </w:r>
      <w:r w:rsidR="004D1307">
        <w:rPr>
          <w:rFonts w:cs="Times New Roman"/>
        </w:rPr>
        <w:t>plant</w:t>
      </w:r>
      <w:r w:rsidR="00A46E97">
        <w:rPr>
          <w:rFonts w:cs="Times New Roman"/>
        </w:rPr>
        <w:t xml:space="preserve"> diversity in an agriculture system, microbial</w:t>
      </w:r>
      <w:r w:rsidR="00446900">
        <w:rPr>
          <w:rFonts w:cs="Times New Roman"/>
        </w:rPr>
        <w:t xml:space="preserve">ly-mediated nutrient cycling </w:t>
      </w:r>
      <w:r w:rsidR="00A46E97">
        <w:rPr>
          <w:rFonts w:cs="Times New Roman"/>
        </w:rPr>
        <w:t xml:space="preserve">in the soil will be increased as indicated by elevated rates of extracellular enzyme activities, and that (ii) the effect of intercropping on enzyme activities will be affected by </w:t>
      </w:r>
      <w:r w:rsidR="005208DF">
        <w:rPr>
          <w:rFonts w:cs="Times New Roman"/>
        </w:rPr>
        <w:t>crop p</w:t>
      </w:r>
      <w:r w:rsidR="00722A01">
        <w:rPr>
          <w:rFonts w:cs="Times New Roman"/>
        </w:rPr>
        <w:t xml:space="preserve">roductivity, </w:t>
      </w:r>
      <w:r w:rsidR="00DA0A90">
        <w:rPr>
          <w:rFonts w:cs="Times New Roman"/>
        </w:rPr>
        <w:t>cropping system diversity</w:t>
      </w:r>
      <w:r w:rsidR="0029435D">
        <w:rPr>
          <w:rFonts w:cs="Times New Roman"/>
        </w:rPr>
        <w:t xml:space="preserve">, </w:t>
      </w:r>
      <w:r w:rsidR="00590742">
        <w:rPr>
          <w:rFonts w:cs="Times New Roman"/>
        </w:rPr>
        <w:t xml:space="preserve">and the </w:t>
      </w:r>
      <w:r w:rsidR="00087146">
        <w:rPr>
          <w:rFonts w:cs="Times New Roman"/>
        </w:rPr>
        <w:t xml:space="preserve">plant functional group of </w:t>
      </w:r>
      <w:r w:rsidR="00191E81">
        <w:rPr>
          <w:rFonts w:cs="Times New Roman"/>
        </w:rPr>
        <w:t xml:space="preserve">either </w:t>
      </w:r>
      <w:r w:rsidR="00087146">
        <w:rPr>
          <w:rFonts w:cs="Times New Roman"/>
        </w:rPr>
        <w:t xml:space="preserve">the </w:t>
      </w:r>
      <w:r w:rsidR="000837EF">
        <w:rPr>
          <w:rFonts w:cs="Times New Roman"/>
        </w:rPr>
        <w:t>main</w:t>
      </w:r>
      <w:r w:rsidR="00087146">
        <w:rPr>
          <w:rFonts w:cs="Times New Roman"/>
        </w:rPr>
        <w:t xml:space="preserve"> crop or intercrop.</w:t>
      </w:r>
      <w:r w:rsidR="00722A01">
        <w:rPr>
          <w:rFonts w:cs="Times New Roman"/>
        </w:rPr>
        <w:t xml:space="preserve"> </w:t>
      </w:r>
      <w:r w:rsidR="00A46E97">
        <w:rPr>
          <w:rFonts w:cs="Times New Roman"/>
        </w:rPr>
        <w:t xml:space="preserve">We </w:t>
      </w:r>
      <w:r w:rsidR="00F45A3C">
        <w:rPr>
          <w:rFonts w:cs="Times New Roman"/>
        </w:rPr>
        <w:t>also examined</w:t>
      </w:r>
      <w:r w:rsidR="00A46E97">
        <w:rPr>
          <w:rFonts w:cs="Times New Roman"/>
        </w:rPr>
        <w:t xml:space="preserve"> other potentially moderating variables, such as climate factors, soil texture, pH and fertilizer application rates that may help </w:t>
      </w:r>
      <w:r w:rsidR="00F45A3C">
        <w:rPr>
          <w:rFonts w:cs="Times New Roman"/>
        </w:rPr>
        <w:t xml:space="preserve">account for the </w:t>
      </w:r>
      <w:r w:rsidR="00A46E97">
        <w:rPr>
          <w:rFonts w:cs="Times New Roman"/>
        </w:rPr>
        <w:t>variation in the intercropping effect</w:t>
      </w:r>
      <w:r w:rsidR="00F45A3C">
        <w:rPr>
          <w:rFonts w:cs="Times New Roman"/>
        </w:rPr>
        <w:t xml:space="preserve"> on enzyme activities</w:t>
      </w:r>
      <w:r w:rsidR="00A46E97">
        <w:rPr>
          <w:rFonts w:cs="Times New Roman"/>
        </w:rPr>
        <w:t>.</w:t>
      </w:r>
    </w:p>
    <w:p w14:paraId="75D6C838" w14:textId="0655793E" w:rsidR="00424E3D" w:rsidRDefault="009A7E11" w:rsidP="00BB5250">
      <w:pPr>
        <w:pStyle w:val="Manhead1"/>
      </w:pPr>
      <w:r>
        <w:t>2.</w:t>
      </w:r>
      <w:r>
        <w:tab/>
      </w:r>
      <w:r w:rsidR="00424E3D" w:rsidRPr="00A75254">
        <w:t>Methods</w:t>
      </w:r>
    </w:p>
    <w:p w14:paraId="17B492E7" w14:textId="3833A2C3" w:rsidR="00424E3D" w:rsidRPr="00875D1D" w:rsidRDefault="00A92DE4" w:rsidP="00BB5250">
      <w:pPr>
        <w:pStyle w:val="Manhead2"/>
      </w:pPr>
      <w:r w:rsidRPr="00875D1D">
        <w:t>2.1</w:t>
      </w:r>
      <w:r w:rsidRPr="00875D1D">
        <w:tab/>
      </w:r>
      <w:r w:rsidR="00875D1D" w:rsidRPr="00875D1D">
        <w:t>Construction of database</w:t>
      </w:r>
    </w:p>
    <w:p w14:paraId="7CCF6B7E" w14:textId="3C2C1830" w:rsidR="00BC22D7" w:rsidRDefault="007030F5" w:rsidP="00254924">
      <w:pPr>
        <w:spacing w:line="480" w:lineRule="auto"/>
        <w:ind w:firstLine="720"/>
        <w:rPr>
          <w:rFonts w:cs="Times New Roman"/>
        </w:rPr>
      </w:pPr>
      <w:r>
        <w:rPr>
          <w:rFonts w:cs="Times New Roman"/>
        </w:rPr>
        <w:t xml:space="preserve">In total, our data set </w:t>
      </w:r>
      <w:r w:rsidR="00B3174E">
        <w:rPr>
          <w:rFonts w:cs="Times New Roman"/>
        </w:rPr>
        <w:t>is</w:t>
      </w:r>
      <w:r w:rsidR="00125871">
        <w:rPr>
          <w:rFonts w:cs="Times New Roman"/>
        </w:rPr>
        <w:t xml:space="preserve"> </w:t>
      </w:r>
      <w:r>
        <w:rPr>
          <w:rFonts w:cs="Times New Roman"/>
        </w:rPr>
        <w:t xml:space="preserve">comprised of </w:t>
      </w:r>
      <w:r w:rsidR="0025109C">
        <w:rPr>
          <w:rFonts w:cs="Times New Roman"/>
        </w:rPr>
        <w:t xml:space="preserve">969 </w:t>
      </w:r>
      <w:r>
        <w:rPr>
          <w:rFonts w:cs="Times New Roman"/>
        </w:rPr>
        <w:t xml:space="preserve">observations across </w:t>
      </w:r>
      <w:r w:rsidR="0025109C">
        <w:rPr>
          <w:rFonts w:cs="Times New Roman"/>
        </w:rPr>
        <w:t xml:space="preserve">100 </w:t>
      </w:r>
      <w:r>
        <w:rPr>
          <w:rFonts w:cs="Times New Roman"/>
        </w:rPr>
        <w:t xml:space="preserve">studies. Most studies </w:t>
      </w:r>
      <w:r w:rsidR="00513D2F">
        <w:rPr>
          <w:rFonts w:cs="Times New Roman"/>
        </w:rPr>
        <w:t>were conducted</w:t>
      </w:r>
      <w:r>
        <w:rPr>
          <w:rFonts w:cs="Times New Roman"/>
        </w:rPr>
        <w:t xml:space="preserve"> in China and Asia, with a few studies located in South America and Africa. </w:t>
      </w:r>
      <w:r w:rsidR="0065282D">
        <w:rPr>
          <w:rFonts w:cs="Times New Roman"/>
        </w:rPr>
        <w:t xml:space="preserve">Only three field studies were </w:t>
      </w:r>
      <w:r w:rsidR="003566EC">
        <w:rPr>
          <w:rFonts w:cs="Times New Roman"/>
        </w:rPr>
        <w:t>identified</w:t>
      </w:r>
      <w:r>
        <w:rPr>
          <w:rFonts w:cs="Times New Roman"/>
        </w:rPr>
        <w:t xml:space="preserve"> from North America or Europe.</w:t>
      </w:r>
    </w:p>
    <w:p w14:paraId="5EFF3F8A" w14:textId="0833DC29" w:rsidR="00424E3D" w:rsidRDefault="00BC22D7" w:rsidP="00254924">
      <w:pPr>
        <w:spacing w:line="480" w:lineRule="auto"/>
        <w:ind w:firstLine="720"/>
        <w:rPr>
          <w:rFonts w:cs="Times New Roman"/>
        </w:rPr>
      </w:pPr>
      <w:r>
        <w:rPr>
          <w:rFonts w:cs="Times New Roman"/>
        </w:rPr>
        <w:t>Studies were located using ISI Web of Knowledge using the following search terms</w:t>
      </w:r>
      <w:r w:rsidR="002B0F87">
        <w:rPr>
          <w:rFonts w:cs="Times New Roman"/>
        </w:rPr>
        <w:t xml:space="preserve">: (intercrop* OR </w:t>
      </w:r>
      <w:proofErr w:type="spellStart"/>
      <w:r w:rsidR="002B0F87">
        <w:rPr>
          <w:rFonts w:cs="Times New Roman"/>
        </w:rPr>
        <w:t>inte</w:t>
      </w:r>
      <w:r w:rsidR="00D74B0C">
        <w:rPr>
          <w:rFonts w:cs="Times New Roman"/>
        </w:rPr>
        <w:t>rseed</w:t>
      </w:r>
      <w:proofErr w:type="spellEnd"/>
      <w:r w:rsidR="00D74B0C">
        <w:rPr>
          <w:rFonts w:cs="Times New Roman"/>
        </w:rPr>
        <w:t>*) AND (enzyme OR ure</w:t>
      </w:r>
      <w:r w:rsidR="002B0F87">
        <w:rPr>
          <w:rFonts w:cs="Times New Roman"/>
        </w:rPr>
        <w:t>ase</w:t>
      </w:r>
      <w:r w:rsidR="00BB5EA2">
        <w:rPr>
          <w:rFonts w:cs="Times New Roman"/>
        </w:rPr>
        <w:t xml:space="preserve"> OR *</w:t>
      </w:r>
      <w:proofErr w:type="spellStart"/>
      <w:r w:rsidR="00BB5EA2">
        <w:rPr>
          <w:rFonts w:cs="Times New Roman"/>
        </w:rPr>
        <w:t>sidase</w:t>
      </w:r>
      <w:proofErr w:type="spellEnd"/>
      <w:r w:rsidR="003566EC">
        <w:rPr>
          <w:rFonts w:cs="Times New Roman"/>
        </w:rPr>
        <w:t xml:space="preserve"> OR </w:t>
      </w:r>
      <w:r w:rsidR="003566EC" w:rsidRPr="003566EC">
        <w:rPr>
          <w:rFonts w:cs="Times New Roman"/>
        </w:rPr>
        <w:t>protease OR *</w:t>
      </w:r>
      <w:proofErr w:type="spellStart"/>
      <w:r w:rsidR="003566EC" w:rsidRPr="003566EC">
        <w:rPr>
          <w:rFonts w:cs="Times New Roman"/>
        </w:rPr>
        <w:t>terase</w:t>
      </w:r>
      <w:proofErr w:type="spellEnd"/>
      <w:r w:rsidR="003566EC" w:rsidRPr="003566EC">
        <w:rPr>
          <w:rFonts w:cs="Times New Roman"/>
        </w:rPr>
        <w:t xml:space="preserve"> OR *</w:t>
      </w:r>
      <w:proofErr w:type="spellStart"/>
      <w:r w:rsidR="003566EC" w:rsidRPr="003566EC">
        <w:rPr>
          <w:rFonts w:cs="Times New Roman"/>
        </w:rPr>
        <w:t>genase</w:t>
      </w:r>
      <w:proofErr w:type="spellEnd"/>
      <w:r w:rsidR="003566EC" w:rsidRPr="003566EC">
        <w:rPr>
          <w:rFonts w:cs="Times New Roman"/>
        </w:rPr>
        <w:t xml:space="preserve"> OR sucrase OR *</w:t>
      </w:r>
      <w:proofErr w:type="spellStart"/>
      <w:r w:rsidR="003566EC" w:rsidRPr="003566EC">
        <w:rPr>
          <w:rFonts w:cs="Times New Roman"/>
        </w:rPr>
        <w:t>olase</w:t>
      </w:r>
      <w:proofErr w:type="spellEnd"/>
      <w:r w:rsidR="003566EC" w:rsidRPr="003566EC">
        <w:rPr>
          <w:rFonts w:cs="Times New Roman"/>
        </w:rPr>
        <w:t xml:space="preserve"> OR *</w:t>
      </w:r>
      <w:proofErr w:type="spellStart"/>
      <w:r w:rsidR="003566EC" w:rsidRPr="003566EC">
        <w:rPr>
          <w:rFonts w:cs="Times New Roman"/>
        </w:rPr>
        <w:t>ulase</w:t>
      </w:r>
      <w:proofErr w:type="spellEnd"/>
      <w:r w:rsidR="003566EC" w:rsidRPr="003566EC">
        <w:rPr>
          <w:rFonts w:cs="Times New Roman"/>
        </w:rPr>
        <w:t xml:space="preserve"> OR *</w:t>
      </w:r>
      <w:proofErr w:type="spellStart"/>
      <w:r w:rsidR="003566EC" w:rsidRPr="003566EC">
        <w:rPr>
          <w:rFonts w:cs="Times New Roman"/>
        </w:rPr>
        <w:t>idase</w:t>
      </w:r>
      <w:proofErr w:type="spellEnd"/>
      <w:r w:rsidR="003566EC" w:rsidRPr="003566EC">
        <w:rPr>
          <w:rFonts w:cs="Times New Roman"/>
        </w:rPr>
        <w:t xml:space="preserve"> OR *</w:t>
      </w:r>
      <w:proofErr w:type="spellStart"/>
      <w:r w:rsidR="003566EC" w:rsidRPr="003566EC">
        <w:rPr>
          <w:rFonts w:cs="Times New Roman"/>
        </w:rPr>
        <w:t>terase</w:t>
      </w:r>
      <w:proofErr w:type="spellEnd"/>
      <w:r w:rsidR="002B0F87">
        <w:rPr>
          <w:rFonts w:cs="Times New Roman"/>
        </w:rPr>
        <w:t>)</w:t>
      </w:r>
      <w:r w:rsidR="00BB5EA2">
        <w:rPr>
          <w:rFonts w:cs="Times New Roman"/>
        </w:rPr>
        <w:t xml:space="preserve">. Abstracts were screened to find papers that met the following criteria: 1) </w:t>
      </w:r>
      <w:r w:rsidR="00217D39">
        <w:rPr>
          <w:rFonts w:cs="Times New Roman"/>
        </w:rPr>
        <w:t>h</w:t>
      </w:r>
      <w:r w:rsidR="00BB5EA2">
        <w:rPr>
          <w:rFonts w:cs="Times New Roman"/>
        </w:rPr>
        <w:t xml:space="preserve">ad an intercropping treatment with a paired monoculture control, 2) </w:t>
      </w:r>
      <w:r w:rsidR="00217D39">
        <w:rPr>
          <w:rFonts w:cs="Times New Roman"/>
        </w:rPr>
        <w:t>w</w:t>
      </w:r>
      <w:r w:rsidR="00BB5EA2">
        <w:rPr>
          <w:rFonts w:cs="Times New Roman"/>
        </w:rPr>
        <w:t xml:space="preserve">as an agricultural system, which included agroforestry, and 3) measured the activity of at least one </w:t>
      </w:r>
      <w:r w:rsidR="00513D2F">
        <w:rPr>
          <w:rFonts w:cs="Times New Roman"/>
        </w:rPr>
        <w:t xml:space="preserve">soil </w:t>
      </w:r>
      <w:r w:rsidR="00BB5EA2">
        <w:rPr>
          <w:rFonts w:cs="Times New Roman"/>
        </w:rPr>
        <w:t>extracellular enzyme.</w:t>
      </w:r>
    </w:p>
    <w:p w14:paraId="101C4071" w14:textId="4F5F04EF" w:rsidR="009C3A58" w:rsidRDefault="00915847" w:rsidP="00254924">
      <w:pPr>
        <w:spacing w:line="480" w:lineRule="auto"/>
        <w:ind w:firstLine="720"/>
        <w:rPr>
          <w:rFonts w:cs="Times New Roman"/>
        </w:rPr>
      </w:pPr>
      <w:r>
        <w:rPr>
          <w:rFonts w:cs="Times New Roman"/>
        </w:rPr>
        <w:t xml:space="preserve">Enzyme activities as well as associated metadata were extracted from the studies. If data were only reported on graphs, the values were extracted using </w:t>
      </w:r>
      <w:proofErr w:type="spellStart"/>
      <w:r>
        <w:rPr>
          <w:rFonts w:cs="Times New Roman"/>
        </w:rPr>
        <w:t>Web</w:t>
      </w:r>
      <w:r w:rsidR="00C87A0A">
        <w:rPr>
          <w:rFonts w:cs="Times New Roman"/>
        </w:rPr>
        <w:t>PlotDigitizer</w:t>
      </w:r>
      <w:proofErr w:type="spellEnd"/>
      <w:r w:rsidR="00B01141">
        <w:rPr>
          <w:rFonts w:cs="Times New Roman"/>
        </w:rPr>
        <w:t xml:space="preserve"> </w:t>
      </w:r>
      <w:r w:rsidR="00782EFE">
        <w:rPr>
          <w:rFonts w:cs="Times New Roman"/>
        </w:rPr>
        <w:fldChar w:fldCharType="begin" w:fldLock="1"/>
      </w:r>
      <w:r w:rsidR="00A06D59">
        <w:rPr>
          <w:rFonts w:cs="Times New Roman"/>
        </w:rPr>
        <w:instrText>ADDIN CSL_CITATION {"citationItems":[{"id":"ITEM-1","itemData":{"author":[{"dropping-particle":"","family":"Rohatgi","given":"Ankit","non-dropping-particle":"","parse-names":false,"suffix":""}],"id":"ITEM-1","issued":{"date-parts":[["2019"]]},"number":"4.2","publisher-place":"San Francisco","title":"WebPlotDigitizer","type":"article"},"uris":["http://www.mendeley.com/documents/?uuid=cc4449a3-8cc5-41b3-bce2-54483582870f"]}],"mendeley":{"formattedCitation":"(Rohatgi, 2019)","plainTextFormattedCitation":"(Rohatgi, 2019)","previouslyFormattedCitation":"(Rohatgi, 2019)"},"properties":{"noteIndex":0},"schema":"https://github.com/citation-style-language/schema/raw/master/csl-citation.json"}</w:instrText>
      </w:r>
      <w:r w:rsidR="00782EFE">
        <w:rPr>
          <w:rFonts w:cs="Times New Roman"/>
        </w:rPr>
        <w:fldChar w:fldCharType="separate"/>
      </w:r>
      <w:r w:rsidR="001C1D89" w:rsidRPr="001C1D89">
        <w:rPr>
          <w:rFonts w:cs="Times New Roman"/>
          <w:noProof/>
        </w:rPr>
        <w:t>(Rohatgi, 2019)</w:t>
      </w:r>
      <w:r w:rsidR="00782EFE">
        <w:rPr>
          <w:rFonts w:cs="Times New Roman"/>
        </w:rPr>
        <w:fldChar w:fldCharType="end"/>
      </w:r>
      <w:r w:rsidR="00C87A0A">
        <w:rPr>
          <w:rFonts w:cs="Times New Roman"/>
        </w:rPr>
        <w:t>.</w:t>
      </w:r>
      <w:r w:rsidR="00842137">
        <w:rPr>
          <w:rFonts w:cs="Times New Roman"/>
        </w:rPr>
        <w:t xml:space="preserve"> </w:t>
      </w:r>
      <w:r w:rsidR="00C705BA">
        <w:rPr>
          <w:rFonts w:cs="Times New Roman"/>
        </w:rPr>
        <w:lastRenderedPageBreak/>
        <w:t>Within studies, i</w:t>
      </w:r>
      <w:r w:rsidR="004D579C">
        <w:rPr>
          <w:rFonts w:cs="Times New Roman"/>
        </w:rPr>
        <w:t>ndependent observations were con</w:t>
      </w:r>
      <w:r w:rsidR="00C705BA">
        <w:rPr>
          <w:rFonts w:cs="Times New Roman"/>
        </w:rPr>
        <w:t xml:space="preserve">sidered as </w:t>
      </w:r>
      <w:r w:rsidR="007835D9">
        <w:rPr>
          <w:rFonts w:cs="Times New Roman"/>
        </w:rPr>
        <w:t xml:space="preserve">unique combinations of </w:t>
      </w:r>
      <w:r w:rsidR="009217A8">
        <w:rPr>
          <w:rFonts w:cs="Times New Roman"/>
        </w:rPr>
        <w:t xml:space="preserve">an </w:t>
      </w:r>
      <w:r w:rsidR="007835D9">
        <w:rPr>
          <w:rFonts w:cs="Times New Roman"/>
        </w:rPr>
        <w:t xml:space="preserve">enzyme </w:t>
      </w:r>
      <w:r w:rsidR="009217A8">
        <w:rPr>
          <w:rFonts w:cs="Times New Roman"/>
        </w:rPr>
        <w:t xml:space="preserve">rate </w:t>
      </w:r>
      <w:r w:rsidR="007835D9">
        <w:rPr>
          <w:rFonts w:cs="Times New Roman"/>
        </w:rPr>
        <w:t xml:space="preserve">and </w:t>
      </w:r>
      <w:r w:rsidR="009217A8">
        <w:rPr>
          <w:rFonts w:cs="Times New Roman"/>
        </w:rPr>
        <w:t xml:space="preserve">an </w:t>
      </w:r>
      <w:r w:rsidR="00AD7034">
        <w:rPr>
          <w:rFonts w:cs="Times New Roman"/>
        </w:rPr>
        <w:t xml:space="preserve">intercropping pair. If </w:t>
      </w:r>
      <w:r w:rsidR="002F7BAB">
        <w:rPr>
          <w:rFonts w:cs="Times New Roman"/>
        </w:rPr>
        <w:t xml:space="preserve">enzyme activity </w:t>
      </w:r>
      <w:r w:rsidR="00376B4C">
        <w:rPr>
          <w:rFonts w:cs="Times New Roman"/>
        </w:rPr>
        <w:t xml:space="preserve">for the same intercropping pair was reported </w:t>
      </w:r>
      <w:r w:rsidR="004432EB">
        <w:rPr>
          <w:rFonts w:cs="Times New Roman"/>
        </w:rPr>
        <w:t>multiple times within a study</w:t>
      </w:r>
      <w:r w:rsidR="00FD1F69">
        <w:rPr>
          <w:rFonts w:cs="Times New Roman"/>
        </w:rPr>
        <w:t xml:space="preserve"> (</w:t>
      </w:r>
      <w:proofErr w:type="gramStart"/>
      <w:r w:rsidR="00FD1F69">
        <w:rPr>
          <w:rFonts w:cs="Times New Roman"/>
        </w:rPr>
        <w:t>i.e.</w:t>
      </w:r>
      <w:proofErr w:type="gramEnd"/>
      <w:r w:rsidR="00FD1F69">
        <w:rPr>
          <w:rFonts w:cs="Times New Roman"/>
        </w:rPr>
        <w:t xml:space="preserve"> multiple times across the growing season)</w:t>
      </w:r>
      <w:r w:rsidR="003656EE">
        <w:rPr>
          <w:rFonts w:cs="Times New Roman"/>
        </w:rPr>
        <w:t>, an averaged value was used as</w:t>
      </w:r>
      <w:r w:rsidR="009C3A58">
        <w:rPr>
          <w:rFonts w:cs="Times New Roman"/>
        </w:rPr>
        <w:t xml:space="preserve"> a single observation.</w:t>
      </w:r>
    </w:p>
    <w:p w14:paraId="7BB95CD2" w14:textId="4A178167" w:rsidR="00BB5EA2" w:rsidRDefault="00C87A0A" w:rsidP="00254924">
      <w:pPr>
        <w:spacing w:line="480" w:lineRule="auto"/>
        <w:ind w:firstLine="720"/>
        <w:rPr>
          <w:rFonts w:cs="Times New Roman"/>
        </w:rPr>
      </w:pPr>
      <w:r>
        <w:rPr>
          <w:rFonts w:cs="Times New Roman"/>
        </w:rPr>
        <w:t xml:space="preserve">Metadata associated with each study were also extracted and these included: latitude and longitude, </w:t>
      </w:r>
      <w:r w:rsidR="001943D0">
        <w:rPr>
          <w:rFonts w:cs="Times New Roman"/>
        </w:rPr>
        <w:t>type of experiment (greenhouse or field), mean annual precipitation (</w:t>
      </w:r>
      <w:proofErr w:type="spellStart"/>
      <w:r w:rsidR="00E26E43">
        <w:rPr>
          <w:rFonts w:cs="Times New Roman"/>
        </w:rPr>
        <w:t>precip</w:t>
      </w:r>
      <w:proofErr w:type="spellEnd"/>
      <w:r w:rsidR="00E26E43">
        <w:rPr>
          <w:rFonts w:cs="Times New Roman"/>
        </w:rPr>
        <w:t>.</w:t>
      </w:r>
      <w:r w:rsidR="001943D0">
        <w:rPr>
          <w:rFonts w:cs="Times New Roman"/>
        </w:rPr>
        <w:t>), mean annual temperature (MAT), soil type, soil texture</w:t>
      </w:r>
      <w:r w:rsidR="00350D04">
        <w:rPr>
          <w:rFonts w:cs="Times New Roman"/>
        </w:rPr>
        <w:t xml:space="preserve"> (</w:t>
      </w:r>
      <w:r w:rsidR="001943D0">
        <w:rPr>
          <w:rFonts w:cs="Times New Roman"/>
        </w:rPr>
        <w:t>% clay, %</w:t>
      </w:r>
      <w:r w:rsidR="003F154F">
        <w:rPr>
          <w:rFonts w:cs="Times New Roman"/>
        </w:rPr>
        <w:t xml:space="preserve"> </w:t>
      </w:r>
      <w:r w:rsidR="001943D0">
        <w:rPr>
          <w:rFonts w:cs="Times New Roman"/>
        </w:rPr>
        <w:t>silt, %</w:t>
      </w:r>
      <w:r w:rsidR="003F154F">
        <w:rPr>
          <w:rFonts w:cs="Times New Roman"/>
        </w:rPr>
        <w:t xml:space="preserve"> </w:t>
      </w:r>
      <w:r w:rsidR="001943D0">
        <w:rPr>
          <w:rFonts w:cs="Times New Roman"/>
        </w:rPr>
        <w:t>sand</w:t>
      </w:r>
      <w:r w:rsidR="00350D04">
        <w:rPr>
          <w:rFonts w:cs="Times New Roman"/>
        </w:rPr>
        <w:t>)</w:t>
      </w:r>
      <w:r w:rsidR="001943D0">
        <w:rPr>
          <w:rFonts w:cs="Times New Roman"/>
        </w:rPr>
        <w:t xml:space="preserve">, </w:t>
      </w:r>
      <w:r w:rsidR="0023061E">
        <w:rPr>
          <w:rFonts w:cs="Times New Roman"/>
        </w:rPr>
        <w:t xml:space="preserve">pH, soil organic matter (SOM), soil organic carbon (SOC), total </w:t>
      </w:r>
      <w:r w:rsidR="00965275">
        <w:rPr>
          <w:rFonts w:cs="Times New Roman"/>
        </w:rPr>
        <w:t>N</w:t>
      </w:r>
      <w:r w:rsidR="00350D04">
        <w:rPr>
          <w:rFonts w:cs="Times New Roman"/>
        </w:rPr>
        <w:t xml:space="preserve"> and P</w:t>
      </w:r>
      <w:r w:rsidR="0023061E">
        <w:rPr>
          <w:rFonts w:cs="Times New Roman"/>
        </w:rPr>
        <w:t>, available N</w:t>
      </w:r>
      <w:r w:rsidR="00350D04">
        <w:rPr>
          <w:rFonts w:cs="Times New Roman"/>
        </w:rPr>
        <w:t xml:space="preserve"> and</w:t>
      </w:r>
      <w:r w:rsidR="0023061E">
        <w:rPr>
          <w:rFonts w:cs="Times New Roman"/>
        </w:rPr>
        <w:t xml:space="preserve"> P</w:t>
      </w:r>
      <w:r w:rsidR="00350D04">
        <w:rPr>
          <w:rFonts w:cs="Times New Roman"/>
        </w:rPr>
        <w:t xml:space="preserve"> (i.e. extractable inorganic N or P)</w:t>
      </w:r>
      <w:r w:rsidR="0023061E">
        <w:rPr>
          <w:rFonts w:cs="Times New Roman"/>
        </w:rPr>
        <w:t xml:space="preserve">, </w:t>
      </w:r>
      <w:r w:rsidR="00916AFE">
        <w:rPr>
          <w:rFonts w:cs="Times New Roman"/>
        </w:rPr>
        <w:t>N</w:t>
      </w:r>
      <w:r w:rsidR="00323F2C">
        <w:rPr>
          <w:rFonts w:cs="Times New Roman"/>
        </w:rPr>
        <w:t xml:space="preserve"> </w:t>
      </w:r>
      <w:r w:rsidR="00916AFE">
        <w:rPr>
          <w:rFonts w:cs="Times New Roman"/>
        </w:rPr>
        <w:t xml:space="preserve">fertilizer amount, N fertilizer type, P fertilizer amount, </w:t>
      </w:r>
      <w:r w:rsidR="000056A2">
        <w:rPr>
          <w:rFonts w:cs="Times New Roman"/>
        </w:rPr>
        <w:t xml:space="preserve">plant biomass or yield, </w:t>
      </w:r>
      <w:r w:rsidR="00916AFE">
        <w:rPr>
          <w:rFonts w:cs="Times New Roman"/>
        </w:rPr>
        <w:t xml:space="preserve">length of study, sample type (rhizosphere or bulk soil), </w:t>
      </w:r>
      <w:r w:rsidR="0012097D">
        <w:rPr>
          <w:rFonts w:cs="Times New Roman"/>
        </w:rPr>
        <w:t xml:space="preserve">sampling depth, </w:t>
      </w:r>
      <w:r w:rsidR="009D54BB">
        <w:rPr>
          <w:rFonts w:cs="Times New Roman"/>
        </w:rPr>
        <w:t>main crop</w:t>
      </w:r>
      <w:r w:rsidR="0012097D">
        <w:rPr>
          <w:rFonts w:cs="Times New Roman"/>
        </w:rPr>
        <w:t>, in</w:t>
      </w:r>
      <w:r w:rsidR="00803DB6">
        <w:rPr>
          <w:rFonts w:cs="Times New Roman"/>
        </w:rPr>
        <w:t>tercrop, and microbial biomass.</w:t>
      </w:r>
      <w:r w:rsidR="006C7BB5">
        <w:rPr>
          <w:rFonts w:cs="Times New Roman"/>
        </w:rPr>
        <w:t xml:space="preserve"> Methodological information was also </w:t>
      </w:r>
      <w:r w:rsidR="0016353C">
        <w:rPr>
          <w:rFonts w:cs="Times New Roman"/>
        </w:rPr>
        <w:t xml:space="preserve">extracted, including </w:t>
      </w:r>
      <w:r w:rsidR="00910A11">
        <w:rPr>
          <w:rFonts w:cs="Times New Roman"/>
        </w:rPr>
        <w:t xml:space="preserve">general information on </w:t>
      </w:r>
      <w:r w:rsidR="00B41F72">
        <w:rPr>
          <w:rFonts w:cs="Times New Roman"/>
        </w:rPr>
        <w:t xml:space="preserve">the assay protocol </w:t>
      </w:r>
      <w:r w:rsidR="00BB2F91">
        <w:rPr>
          <w:rFonts w:cs="Times New Roman"/>
        </w:rPr>
        <w:t xml:space="preserve">and </w:t>
      </w:r>
      <w:r w:rsidR="0016353C">
        <w:rPr>
          <w:rFonts w:cs="Times New Roman"/>
        </w:rPr>
        <w:t>whether fresh or air-dried soil was used.</w:t>
      </w:r>
    </w:p>
    <w:p w14:paraId="6013AC0B" w14:textId="1F021059" w:rsidR="00803DB6" w:rsidRDefault="001122D9" w:rsidP="00254924">
      <w:pPr>
        <w:spacing w:line="480" w:lineRule="auto"/>
        <w:ind w:firstLine="720"/>
        <w:rPr>
          <w:rFonts w:cs="Times New Roman"/>
        </w:rPr>
      </w:pPr>
      <w:r w:rsidRPr="001122D9">
        <w:rPr>
          <w:rFonts w:cs="Times New Roman"/>
        </w:rPr>
        <w:t xml:space="preserve">If only mean separations were reported, standard deviations were back calculated </w:t>
      </w:r>
      <w:r w:rsidR="00EA3969">
        <w:rPr>
          <w:rFonts w:cs="Times New Roman"/>
        </w:rPr>
        <w:t>from</w:t>
      </w:r>
      <w:r w:rsidRPr="001122D9">
        <w:rPr>
          <w:rFonts w:cs="Times New Roman"/>
        </w:rPr>
        <w:t xml:space="preserve"> the smallest significant difference</w:t>
      </w:r>
      <w:r w:rsidR="00EA3969">
        <w:rPr>
          <w:rFonts w:cs="Times New Roman"/>
        </w:rPr>
        <w:t>,</w:t>
      </w:r>
      <w:r w:rsidRPr="001122D9">
        <w:rPr>
          <w:rFonts w:cs="Times New Roman"/>
        </w:rPr>
        <w:t xml:space="preserve"> </w:t>
      </w:r>
      <w:r w:rsidR="00EA3969">
        <w:rPr>
          <w:rFonts w:cs="Times New Roman"/>
        </w:rPr>
        <w:t xml:space="preserve">using the indicated mean group size, </w:t>
      </w:r>
      <w:r w:rsidR="002F1F55">
        <w:rPr>
          <w:rFonts w:cs="Times New Roman"/>
        </w:rPr>
        <w:t>significance level, and multiple-comparisons correction method. If no</w:t>
      </w:r>
      <w:r w:rsidRPr="001122D9">
        <w:rPr>
          <w:rFonts w:cs="Times New Roman"/>
        </w:rPr>
        <w:t xml:space="preserve"> multiple-comparisons correction was specified, means were assumed to have been separated by Fisher</w:t>
      </w:r>
      <w:r w:rsidR="002F1F55">
        <w:rPr>
          <w:rFonts w:cs="Times New Roman"/>
        </w:rPr>
        <w:t>’</w:t>
      </w:r>
      <w:r w:rsidRPr="001122D9">
        <w:rPr>
          <w:rFonts w:cs="Times New Roman"/>
        </w:rPr>
        <w:t>s LSD (which would result in the most conservative back-calculated estimate of the standard deviation).</w:t>
      </w:r>
      <w:r w:rsidR="002F1F55">
        <w:rPr>
          <w:rFonts w:cs="Times New Roman"/>
        </w:rPr>
        <w:t xml:space="preserve"> </w:t>
      </w:r>
      <w:r w:rsidR="00803DB6">
        <w:rPr>
          <w:rFonts w:cs="Times New Roman"/>
        </w:rPr>
        <w:t xml:space="preserve">If studies were missing key information, authors were contacted. If authors did not respond, soil textural data was imputed from other studies reported from the same field site or </w:t>
      </w:r>
      <w:r w:rsidR="00AE4D22">
        <w:rPr>
          <w:rFonts w:cs="Times New Roman"/>
        </w:rPr>
        <w:t xml:space="preserve">from </w:t>
      </w:r>
      <w:r w:rsidR="00803DB6">
        <w:rPr>
          <w:rFonts w:cs="Times New Roman"/>
        </w:rPr>
        <w:t>the Harmonized W</w:t>
      </w:r>
      <w:r w:rsidR="003828F8">
        <w:rPr>
          <w:rFonts w:cs="Times New Roman"/>
        </w:rPr>
        <w:t xml:space="preserve">orld Soil Database v1.2 </w:t>
      </w:r>
      <w:r w:rsidR="0065514C">
        <w:rPr>
          <w:rFonts w:cs="Times New Roman"/>
        </w:rPr>
        <w:fldChar w:fldCharType="begin" w:fldLock="1"/>
      </w:r>
      <w:r w:rsidR="00A06D59">
        <w:rPr>
          <w:rFonts w:cs="Times New Roman"/>
        </w:rPr>
        <w:instrText>ADDIN CSL_CITATION {"citationItems":[{"id":"ITEM-1","itemData":{"author":[{"dropping-particle":"","family":"Fischer","given":"G.","non-dropping-particle":"","parse-names":false,"suffix":""},{"dropping-particle":"","family":"Nachtergaele","given":"F.","non-dropping-particle":"","parse-names":false,"suffix":""},{"dropping-particle":"","family":"Prieler","given":"S.","non-dropping-particle":"","parse-names":false,"suffix":""},{"dropping-particle":"","family":"Velthuizen","given":"H.T.","non-dropping-particle":"van","parse-names":false,"suffix":""},{"dropping-particle":"","family":"Verelst","given":"L.","non-dropping-particle":"","parse-names":false,"suffix":""},{"dropping-particle":"","family":"Wiberg","given":"D.","non-dropping-particle":"","parse-names":false,"suffix":""}],"id":"ITEM-1","issued":{"date-parts":[["2008"]]},"publisher-place":"Rome, Italy","title":"Global Agro-ecological Zones Assessment for Agriculture (GAEZ 2008)","type":"report"},"uris":["http://www.mendeley.com/documents/?uuid=e36d3085-42b5-4c81-984a-0ce123755185"]}],"mendeley":{"formattedCitation":"(Fischer et al., 2008)","plainTextFormattedCitation":"(Fischer et al., 2008)","previouslyFormattedCitation":"(Fischer et al., 2008)"},"properties":{"noteIndex":0},"schema":"https://github.com/citation-style-language/schema/raw/master/csl-citation.json"}</w:instrText>
      </w:r>
      <w:r w:rsidR="0065514C">
        <w:rPr>
          <w:rFonts w:cs="Times New Roman"/>
        </w:rPr>
        <w:fldChar w:fldCharType="separate"/>
      </w:r>
      <w:r w:rsidR="001C1D89" w:rsidRPr="001C1D89">
        <w:rPr>
          <w:rFonts w:cs="Times New Roman"/>
          <w:noProof/>
        </w:rPr>
        <w:t>(Fischer et al., 2008)</w:t>
      </w:r>
      <w:r w:rsidR="0065514C">
        <w:rPr>
          <w:rFonts w:cs="Times New Roman"/>
        </w:rPr>
        <w:fldChar w:fldCharType="end"/>
      </w:r>
      <w:r w:rsidR="00AA3294">
        <w:rPr>
          <w:rFonts w:cs="Times New Roman"/>
        </w:rPr>
        <w:t>. If authors did not provide standard errors or standard deviations</w:t>
      </w:r>
      <w:r w:rsidR="003C1303">
        <w:rPr>
          <w:rFonts w:cs="Times New Roman"/>
        </w:rPr>
        <w:t>,</w:t>
      </w:r>
      <w:r w:rsidR="00AA3294">
        <w:rPr>
          <w:rFonts w:cs="Times New Roman"/>
        </w:rPr>
        <w:t xml:space="preserve"> either in the paper or upon contact, standard deviations were imputed </w:t>
      </w:r>
      <w:r w:rsidR="0013019C">
        <w:rPr>
          <w:rFonts w:cs="Times New Roman"/>
        </w:rPr>
        <w:t xml:space="preserve">based on the average CV for the provided values </w:t>
      </w:r>
      <w:r w:rsidR="0005749F">
        <w:rPr>
          <w:rFonts w:cs="Times New Roman"/>
        </w:rPr>
        <w:fldChar w:fldCharType="begin" w:fldLock="1"/>
      </w:r>
      <w:r w:rsidR="00A06D59">
        <w:rPr>
          <w:rFonts w:cs="Times New Roman"/>
        </w:rPr>
        <w:instrText>ADDIN CSL_CITATION {"citationItems":[{"id":"ITEM-1","itemData":{"DOI":"10.1016/j.soilbio.2016.03.011","ISBN":"0038-0717","ISSN":"00380717","abstract":"Measures of soil biology are critical for the assessment of soil quality under different agricultural management practices. By modifying soil microclimate, tillage exerts the most important control on soil microbial communities. The objective of this study is to assess the effect of tillage on soil microbial biomass and enzyme activities. A meta-analysis was conducted utilizing 139 observations from 62 studies from around the world; the selected effect size (ES) was logn of the response ratio (RR), the mean of the tilled treatment divided by the mean of the no-till control. This ES was calculated for seven different microbial properties - microbial biomass carbon (MBC) and nitrogen (MBN), metabolic quotient (qCO2), fluorescein diacetate (FDA), dehydrogenase (DHA), β-glucosidase, and urease. Microbial biomass, metabolic quotient and enzyme activities were evaluated due their prevalent usage in evaluation of soil quality and use in soil quality indices. Overall, microbial biomass and all of the enzyme activities were greater under no-till compared to tillage. One exception to this was that under chisel tillage, there was no difference in MBC between the tilled plots and no-till. The qCO2 was greater under tillage than under no-till indicating more active microbes in tilled soil, perhaps compensating for the reduced quantity. In contrast, when looking at only long-term experiments, qCO2 was similar under both tillage and no-till, which may indicate that eventually microbes in no-till plots become as active as those in tilled plots even with the larger microbial community. The findings of this study illustrate that no-till and even reduced tillage, such as chisel tillage, promote larger microbial communities and greater enzymatic activity.","author":[{"dropping-particle":"","family":"Zuber","given":"Stacy M.","non-dropping-particle":"","parse-names":false,"suffix":""},{"dropping-particle":"","family":"Villamil","given":"María B.","non-dropping-particle":"","parse-names":false,"suffix":""}],"container-title":"Soil Biology and Biochemistry","id":"ITEM-1","issued":{"date-parts":[["2016"]]},"page":"176-187","publisher":"Elsevier Ltd","title":"Meta-analysis approach to assess effect of tillage on microbial biomass and enzyme activities","type":"article-journal","volume":"97"},"uris":["http://www.mendeley.com/documents/?uuid=fd8ea70d-24b3-458b-a884-77ad3abe8c2a"]}],"mendeley":{"formattedCitation":"(Zuber and Villamil, 2016)","plainTextFormattedCitation":"(Zuber and Villamil, 2016)","previouslyFormattedCitation":"(Zuber and Villamil, 2016)"},"properties":{"noteIndex":0},"schema":"https://github.com/citation-style-language/schema/raw/master/csl-citation.json"}</w:instrText>
      </w:r>
      <w:r w:rsidR="0005749F">
        <w:rPr>
          <w:rFonts w:cs="Times New Roman"/>
        </w:rPr>
        <w:fldChar w:fldCharType="separate"/>
      </w:r>
      <w:r w:rsidR="001C1D89" w:rsidRPr="001C1D89">
        <w:rPr>
          <w:rFonts w:cs="Times New Roman"/>
          <w:noProof/>
        </w:rPr>
        <w:t>(Zuber and Villamil, 2016)</w:t>
      </w:r>
      <w:r w:rsidR="0005749F">
        <w:rPr>
          <w:rFonts w:cs="Times New Roman"/>
        </w:rPr>
        <w:fldChar w:fldCharType="end"/>
      </w:r>
      <w:r w:rsidR="00332ADA">
        <w:rPr>
          <w:rFonts w:cs="Times New Roman"/>
        </w:rPr>
        <w:t>.</w:t>
      </w:r>
    </w:p>
    <w:p w14:paraId="6A5D91D7" w14:textId="379CD6FC" w:rsidR="003E755C" w:rsidRPr="003E755C" w:rsidRDefault="003E755C" w:rsidP="00BB5250">
      <w:pPr>
        <w:pStyle w:val="Manhead2"/>
      </w:pPr>
      <w:r w:rsidRPr="003E755C">
        <w:t>2.2</w:t>
      </w:r>
      <w:r w:rsidRPr="003E755C">
        <w:tab/>
        <w:t>Meta-analysis</w:t>
      </w:r>
    </w:p>
    <w:p w14:paraId="4E02BE47" w14:textId="3FCEECDA" w:rsidR="001D3BCB" w:rsidRDefault="00332ADA" w:rsidP="00254924">
      <w:pPr>
        <w:spacing w:line="480" w:lineRule="auto"/>
        <w:ind w:firstLine="720"/>
        <w:rPr>
          <w:rFonts w:cs="Times New Roman"/>
        </w:rPr>
      </w:pPr>
      <w:r>
        <w:rPr>
          <w:rFonts w:cs="Times New Roman"/>
        </w:rPr>
        <w:lastRenderedPageBreak/>
        <w:t xml:space="preserve">Statistical analyses were performed using </w:t>
      </w:r>
      <w:proofErr w:type="spellStart"/>
      <w:r>
        <w:rPr>
          <w:rFonts w:cs="Times New Roman"/>
        </w:rPr>
        <w:t>OpenMEE</w:t>
      </w:r>
      <w:proofErr w:type="spellEnd"/>
      <w:r w:rsidR="00B4746E">
        <w:rPr>
          <w:rFonts w:cs="Times New Roman"/>
        </w:rPr>
        <w:t xml:space="preserve"> </w:t>
      </w:r>
      <w:r w:rsidR="00B4746E">
        <w:rPr>
          <w:rFonts w:cs="Times New Roman"/>
        </w:rPr>
        <w:fldChar w:fldCharType="begin" w:fldLock="1"/>
      </w:r>
      <w:r w:rsidR="00A06D59">
        <w:rPr>
          <w:rFonts w:cs="Times New Roman"/>
        </w:rPr>
        <w:instrText>ADDIN CSL_CITATION {"citationItems":[{"id":"ITEM-1","itemData":{"DOI":"10.1111/2041-210X.12708","ISBN":"2041-210X","ISSN":"2041210X","abstract":"* Meta-analysis and meta-regression are statistical methods for synthesizing and modelling the results of different studies, and are critical research synthesis tools in ecology and evolutionary biology (E&amp;E). However, many E&amp;E researchers carry out meta-analyses using software that is limited in its statistical functionality and is not easily updatable. It is likely that these software limitations have slowed the uptake of new methods in E&amp;E and limited the scope and quality of inferences from research syntheses.\\n\\n\\n* We developed OpenMEE: Open Meta-analyst for Ecology and Evolution to address the need for advanced, easy-to-use software for meta-analysis and meta-regression. OpenMEE has a cross-platform, easy-to-use graphical user interface (GUI) that gives E&amp;E researchers access to the diverse and advanced statistical functionalities offered in R, without requiring knowledge of R programming.\\n\\n\\n* OpenMEE offers a suite of advanced meta-analysis and meta-regression methods for synthesizing continuous and categorical data, including meta-regression with multiple covariates and their interactions, phylogenetic analyses, and simple missing data imputation. OpenMEE also supports data importing and exporting, exploratory data analysis, graphing of data, and summary table generation.\\n\\n\\n* As intuitive, open-source, free software for advanced methods in meta-analysis, OpenMEE meets the current and pressing needs of the E&amp;E community for teaching meta-analysis and conducting high-quality syntheses. Because OpenMEE's statistical components are written in R, new methods and packages can be rapidly incorporated into the software. To fully realize the potential of OpenMEE, we encourage community development with an aim to advance the capabilities of meta-analyses in E&amp;E.","author":[{"dropping-particle":"","family":"Wallace","given":"Byron C.","non-dropping-particle":"","parse-names":false,"suffix":""},{"dropping-particle":"","family":"Lajeunesse","given":"Marc J.","non-dropping-particle":"","parse-names":false,"suffix":""},{"dropping-particle":"","family":"Dietz","given":"George","non-dropping-particle":"","parse-names":false,"suffix":""},{"dropping-particle":"","family":"Dahabreh","given":"Issa J.","non-dropping-particle":"","parse-names":false,"suffix":""},{"dropping-particle":"","family":"Trikalinos","given":"Thomas A.","non-dropping-particle":"","parse-names":false,"suffix":""},{"dropping-particle":"","family":"Schmid","given":"Christopher H.","non-dropping-particle":"","parse-names":false,"suffix":""},{"dropping-particle":"","family":"Gurevitch","given":"Jessica","non-dropping-particle":"","parse-names":false,"suffix":""}],"container-title":"Methods in Ecology and Evolution","id":"ITEM-1","issue":"8","issued":{"date-parts":[["2017"]]},"page":"941-947","title":"OpenMEE: Intuitive, open-source software for meta-analysis in ecology and evolutionary biology","type":"article-journal","volume":"8"},"uris":["http://www.mendeley.com/documents/?uuid=4f9b364e-98da-493c-a7f4-ed29c4cb36ef"]}],"mendeley":{"formattedCitation":"(Wallace et al., 2017)","plainTextFormattedCitation":"(Wallace et al., 2017)","previouslyFormattedCitation":"(Wallace et al., 2017)"},"properties":{"noteIndex":0},"schema":"https://github.com/citation-style-language/schema/raw/master/csl-citation.json"}</w:instrText>
      </w:r>
      <w:r w:rsidR="00B4746E">
        <w:rPr>
          <w:rFonts w:cs="Times New Roman"/>
        </w:rPr>
        <w:fldChar w:fldCharType="separate"/>
      </w:r>
      <w:r w:rsidR="001C1D89" w:rsidRPr="001C1D89">
        <w:rPr>
          <w:rFonts w:cs="Times New Roman"/>
          <w:noProof/>
        </w:rPr>
        <w:t>(Wallace et al., 2017)</w:t>
      </w:r>
      <w:r w:rsidR="00B4746E">
        <w:rPr>
          <w:rFonts w:cs="Times New Roman"/>
        </w:rPr>
        <w:fldChar w:fldCharType="end"/>
      </w:r>
      <w:r w:rsidR="001D3BCB">
        <w:rPr>
          <w:rFonts w:cs="Times New Roman"/>
        </w:rPr>
        <w:t>. Response ratios were calculated</w:t>
      </w:r>
      <w:r w:rsidR="004638E5">
        <w:rPr>
          <w:rFonts w:cs="Times New Roman"/>
        </w:rPr>
        <w:t xml:space="preserve"> </w:t>
      </w:r>
      <w:r w:rsidR="00B13887">
        <w:rPr>
          <w:rFonts w:cs="Times New Roman"/>
        </w:rPr>
        <w:t xml:space="preserve">for each observation </w:t>
      </w:r>
      <w:r w:rsidR="004638E5">
        <w:rPr>
          <w:rFonts w:cs="Times New Roman"/>
        </w:rPr>
        <w:t xml:space="preserve">by taking the natural log of the average extracellular enzyme activity </w:t>
      </w:r>
      <w:r w:rsidR="00D57407" w:rsidRPr="00D57407">
        <w:rPr>
          <w:rFonts w:cs="Times New Roman"/>
        </w:rPr>
        <w:t>(</w:t>
      </w:r>
      <m:oMath>
        <m:acc>
          <m:accPr>
            <m:chr m:val="̅"/>
            <m:ctrlPr>
              <w:rPr>
                <w:rStyle w:val="PlaceholderText"/>
                <w:rFonts w:ascii="Cambria Math" w:hAnsi="Cambria Math"/>
                <w:i/>
                <w:color w:val="auto"/>
              </w:rPr>
            </m:ctrlPr>
          </m:accPr>
          <m:e>
            <m:r>
              <w:rPr>
                <w:rStyle w:val="PlaceholderText"/>
                <w:rFonts w:ascii="Cambria Math" w:hAnsi="Cambria Math"/>
                <w:color w:val="auto"/>
              </w:rPr>
              <m:t>x</m:t>
            </m:r>
          </m:e>
        </m:acc>
        <m:r>
          <w:rPr>
            <w:rStyle w:val="PlaceholderText"/>
            <w:rFonts w:ascii="Cambria Math" w:hAnsi="Cambria Math"/>
            <w:color w:val="auto"/>
          </w:rPr>
          <m:t>)</m:t>
        </m:r>
      </m:oMath>
      <w:r w:rsidR="0003185D" w:rsidRPr="00D57407">
        <w:rPr>
          <w:rFonts w:cs="Times New Roman"/>
        </w:rPr>
        <w:t xml:space="preserve"> </w:t>
      </w:r>
      <w:r w:rsidR="004638E5">
        <w:rPr>
          <w:rFonts w:cs="Times New Roman"/>
        </w:rPr>
        <w:t xml:space="preserve">of the </w:t>
      </w:r>
      <w:r w:rsidR="00F57B21">
        <w:rPr>
          <w:rFonts w:cs="Times New Roman"/>
        </w:rPr>
        <w:t>monocrop (control)</w:t>
      </w:r>
      <w:r w:rsidR="004638E5">
        <w:rPr>
          <w:rFonts w:cs="Times New Roman"/>
        </w:rPr>
        <w:t xml:space="preserve"> and intercrop </w:t>
      </w:r>
      <w:r w:rsidR="00F57B21">
        <w:rPr>
          <w:rFonts w:cs="Times New Roman"/>
        </w:rPr>
        <w:t>treatment</w:t>
      </w:r>
      <w:r w:rsidR="005F705C">
        <w:rPr>
          <w:rFonts w:cs="Times New Roman"/>
        </w:rPr>
        <w:t>s</w:t>
      </w:r>
      <w:r w:rsidR="004638E5">
        <w:rPr>
          <w:rFonts w:cs="Times New Roman"/>
        </w:rPr>
        <w:t xml:space="preserve">, as described in </w:t>
      </w:r>
      <w:r w:rsidR="008B6230">
        <w:rPr>
          <w:rFonts w:cs="Times New Roman"/>
        </w:rPr>
        <w:t xml:space="preserve">Formula </w:t>
      </w:r>
      <w:r w:rsidR="00F718AD">
        <w:rPr>
          <w:rFonts w:cs="Times New Roman"/>
        </w:rPr>
        <w:t>1</w:t>
      </w:r>
      <w:r w:rsidR="00F538CB">
        <w:rPr>
          <w:rFonts w:cs="Times New Roman"/>
        </w:rPr>
        <w:t xml:space="preserve">. The variance for the response ratio was calculated according to Formula </w:t>
      </w:r>
      <w:r w:rsidR="00F718AD">
        <w:rPr>
          <w:rFonts w:cs="Times New Roman"/>
        </w:rPr>
        <w:t>2</w:t>
      </w:r>
      <w:r w:rsidR="00F538CB">
        <w:rPr>
          <w:rFonts w:cs="Times New Roman"/>
        </w:rPr>
        <w:t>.</w:t>
      </w:r>
      <w:r w:rsidR="004A41C1" w:rsidRPr="004A41C1">
        <w:rPr>
          <w:rFonts w:cs="Times New Roman"/>
        </w:rPr>
        <w:t xml:space="preserve"> </w:t>
      </w:r>
      <w:r w:rsidR="004A41C1">
        <w:rPr>
          <w:rFonts w:cs="Times New Roman"/>
        </w:rPr>
        <w:t>Formula 1 was also used to calculate an unweighted response ratio for plant biomass yield and microbial biomass C.</w:t>
      </w:r>
    </w:p>
    <w:p w14:paraId="6EFD1CE9" w14:textId="7F4AFB0B" w:rsidR="008B6230" w:rsidRDefault="008B6230" w:rsidP="00254924">
      <w:pPr>
        <w:spacing w:line="480" w:lineRule="auto"/>
        <w:ind w:firstLine="720"/>
        <w:rPr>
          <w:rFonts w:cs="Times New Roman"/>
        </w:rPr>
      </w:pPr>
    </w:p>
    <w:p w14:paraId="7A8DE47B" w14:textId="56A0CF86" w:rsidR="008B6230" w:rsidRPr="00D57407" w:rsidRDefault="00965DFF" w:rsidP="00965DFF">
      <w:pPr>
        <w:pStyle w:val="ListParagraph"/>
        <w:tabs>
          <w:tab w:val="center" w:pos="4680"/>
          <w:tab w:val="right" w:pos="9360"/>
        </w:tabs>
        <w:spacing w:line="480" w:lineRule="auto"/>
        <w:ind w:left="0"/>
        <w:rPr>
          <w:rFonts w:cs="Times New Roman"/>
        </w:rPr>
      </w:pPr>
      <w:r>
        <w:rPr>
          <w:rFonts w:eastAsiaTheme="minorEastAsia" w:cs="Times New Roman"/>
        </w:rPr>
        <w:tab/>
      </w:r>
      <m:oMath>
        <m:r>
          <w:rPr>
            <w:rFonts w:ascii="Cambria Math" w:hAnsi="Cambria Math" w:cs="Times New Roman"/>
          </w:rPr>
          <m:t xml:space="preserve">RR = </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inter</m:t>
                    </m:r>
                  </m:sub>
                </m:sSub>
              </m:num>
              <m:den>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mono</m:t>
                    </m:r>
                  </m:sub>
                </m:sSub>
              </m:den>
            </m:f>
          </m:e>
        </m:func>
      </m:oMath>
      <w:r w:rsidR="009A21BF">
        <w:rPr>
          <w:rFonts w:eastAsiaTheme="minorEastAsia" w:cs="Times New Roman"/>
        </w:rPr>
        <w:tab/>
        <w:t>(</w:t>
      </w:r>
      <w:r w:rsidR="00F718AD">
        <w:rPr>
          <w:rFonts w:eastAsiaTheme="minorEastAsia" w:cs="Times New Roman"/>
        </w:rPr>
        <w:t>1</w:t>
      </w:r>
      <w:r w:rsidR="009A21BF">
        <w:rPr>
          <w:rFonts w:eastAsiaTheme="minorEastAsia" w:cs="Times New Roman"/>
        </w:rPr>
        <w:t>)</w:t>
      </w:r>
    </w:p>
    <w:p w14:paraId="35C88078" w14:textId="1B1BD2B5" w:rsidR="00D57407" w:rsidRPr="00F538CB" w:rsidRDefault="00D57407" w:rsidP="00254924">
      <w:pPr>
        <w:pStyle w:val="ListParagraph"/>
        <w:spacing w:line="480" w:lineRule="auto"/>
        <w:ind w:left="1080"/>
        <w:jc w:val="center"/>
        <w:rPr>
          <w:rFonts w:cs="Times New Roman"/>
        </w:rPr>
      </w:pPr>
    </w:p>
    <w:p w14:paraId="7A0FA8BC" w14:textId="4B6F5687" w:rsidR="00F538CB" w:rsidRPr="008B6230" w:rsidRDefault="00965DFF" w:rsidP="00965DFF">
      <w:pPr>
        <w:pStyle w:val="ListParagraph"/>
        <w:tabs>
          <w:tab w:val="center" w:pos="4680"/>
          <w:tab w:val="right" w:pos="9360"/>
        </w:tabs>
        <w:spacing w:line="480" w:lineRule="auto"/>
        <w:ind w:left="1080"/>
        <w:rPr>
          <w:rFonts w:cs="Times New Roman"/>
        </w:rPr>
      </w:pPr>
      <w:r>
        <w:rPr>
          <w:rFonts w:eastAsiaTheme="minorEastAsia" w:cs="Times New Roman"/>
        </w:rPr>
        <w:tab/>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RR</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SD</m:t>
                </m:r>
              </m:e>
              <m:sub>
                <m:r>
                  <w:rPr>
                    <w:rFonts w:ascii="Cambria Math" w:hAnsi="Cambria Math" w:cs="Times New Roman"/>
                  </w:rPr>
                  <m:t>mono</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mono</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mono</m:t>
                </m:r>
              </m:sub>
              <m:sup>
                <m:r>
                  <w:rPr>
                    <w:rFonts w:ascii="Cambria Math" w:hAnsi="Cambria Math" w:cs="Times New Roman"/>
                  </w:rPr>
                  <m:t>2</m:t>
                </m:r>
              </m:sup>
            </m:sSubSup>
          </m:den>
        </m:f>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SD</m:t>
                </m:r>
              </m:e>
              <m:sub>
                <m:r>
                  <w:rPr>
                    <w:rFonts w:ascii="Cambria Math" w:hAnsi="Cambria Math" w:cs="Times New Roman"/>
                  </w:rPr>
                  <m:t>inter</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inter</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inter</m:t>
                </m:r>
              </m:sub>
              <m:sup>
                <m:r>
                  <w:rPr>
                    <w:rFonts w:ascii="Cambria Math" w:hAnsi="Cambria Math" w:cs="Times New Roman"/>
                  </w:rPr>
                  <m:t>2</m:t>
                </m:r>
              </m:sup>
            </m:sSubSup>
          </m:den>
        </m:f>
      </m:oMath>
      <w:r w:rsidR="009A21BF">
        <w:rPr>
          <w:rFonts w:eastAsiaTheme="minorEastAsia" w:cs="Times New Roman"/>
        </w:rPr>
        <w:tab/>
        <w:t>(</w:t>
      </w:r>
      <w:r w:rsidR="00F718AD">
        <w:rPr>
          <w:rFonts w:eastAsiaTheme="minorEastAsia" w:cs="Times New Roman"/>
        </w:rPr>
        <w:t>2</w:t>
      </w:r>
      <w:r w:rsidR="009A21BF">
        <w:rPr>
          <w:rFonts w:eastAsiaTheme="minorEastAsia" w:cs="Times New Roman"/>
        </w:rPr>
        <w:t>)</w:t>
      </w:r>
    </w:p>
    <w:p w14:paraId="79AE183E" w14:textId="77777777" w:rsidR="001D3BCB" w:rsidRDefault="001D3BCB" w:rsidP="00254924">
      <w:pPr>
        <w:spacing w:line="480" w:lineRule="auto"/>
        <w:ind w:firstLine="720"/>
        <w:rPr>
          <w:rFonts w:cs="Times New Roman"/>
        </w:rPr>
      </w:pPr>
    </w:p>
    <w:p w14:paraId="755FDDE7" w14:textId="736AAA3A" w:rsidR="00332ADA" w:rsidRDefault="00B13887" w:rsidP="00254924">
      <w:pPr>
        <w:spacing w:line="480" w:lineRule="auto"/>
        <w:ind w:firstLine="720"/>
        <w:rPr>
          <w:rFonts w:cs="Times New Roman"/>
        </w:rPr>
      </w:pPr>
      <w:r>
        <w:rPr>
          <w:rFonts w:cs="Times New Roman"/>
        </w:rPr>
        <w:t>To calculate</w:t>
      </w:r>
      <w:r w:rsidR="00DE4056">
        <w:rPr>
          <w:rFonts w:cs="Times New Roman"/>
        </w:rPr>
        <w:t xml:space="preserve"> the </w:t>
      </w:r>
      <w:r w:rsidR="00017EBD">
        <w:rPr>
          <w:rFonts w:cs="Times New Roman"/>
        </w:rPr>
        <w:t>intercropping effect overall and by sub-group, a</w:t>
      </w:r>
      <w:r w:rsidR="00F23CBB">
        <w:rPr>
          <w:rFonts w:cs="Times New Roman"/>
        </w:rPr>
        <w:t xml:space="preserve"> random effects model was used, which account</w:t>
      </w:r>
      <w:r w:rsidR="00CA05CB">
        <w:rPr>
          <w:rFonts w:cs="Times New Roman"/>
        </w:rPr>
        <w:t>s</w:t>
      </w:r>
      <w:r w:rsidR="00F23CBB">
        <w:rPr>
          <w:rFonts w:cs="Times New Roman"/>
        </w:rPr>
        <w:t xml:space="preserve"> for both within- </w:t>
      </w:r>
      <w:r w:rsidR="00BE5EF3">
        <w:rPr>
          <w:rFonts w:cs="Times New Roman"/>
        </w:rPr>
        <w:t>and betwe</w:t>
      </w:r>
      <w:r w:rsidR="001F0980">
        <w:rPr>
          <w:rFonts w:cs="Times New Roman"/>
        </w:rPr>
        <w:t>en-</w:t>
      </w:r>
      <w:r w:rsidR="004C59B4">
        <w:rPr>
          <w:rFonts w:cs="Times New Roman"/>
        </w:rPr>
        <w:t>study variability</w:t>
      </w:r>
      <w:r w:rsidR="002F75F1">
        <w:rPr>
          <w:rFonts w:cs="Times New Roman"/>
        </w:rPr>
        <w:t xml:space="preserve">, using </w:t>
      </w:r>
      <w:r w:rsidR="00AD6B7A">
        <w:rPr>
          <w:rFonts w:cs="Times New Roman"/>
        </w:rPr>
        <w:t>τ</w:t>
      </w:r>
      <w:r w:rsidR="006561F2">
        <w:rPr>
          <w:rFonts w:cs="Times New Roman"/>
          <w:vertAlign w:val="superscript"/>
        </w:rPr>
        <w:t>2</w:t>
      </w:r>
      <w:r w:rsidR="006561F2">
        <w:rPr>
          <w:rFonts w:cs="Times New Roman"/>
        </w:rPr>
        <w:t xml:space="preserve"> estimated </w:t>
      </w:r>
      <w:r w:rsidR="00AD6B7A">
        <w:rPr>
          <w:rFonts w:cs="Times New Roman"/>
        </w:rPr>
        <w:t>via</w:t>
      </w:r>
      <w:r w:rsidR="006561F2">
        <w:rPr>
          <w:rFonts w:cs="Times New Roman"/>
        </w:rPr>
        <w:t xml:space="preserve"> the </w:t>
      </w:r>
      <w:proofErr w:type="spellStart"/>
      <w:r w:rsidR="006561F2">
        <w:rPr>
          <w:rFonts w:cs="Times New Roman"/>
        </w:rPr>
        <w:t>DerSimonian</w:t>
      </w:r>
      <w:proofErr w:type="spellEnd"/>
      <w:r w:rsidR="006561F2">
        <w:rPr>
          <w:rFonts w:cs="Times New Roman"/>
        </w:rPr>
        <w:t>-Laird method</w:t>
      </w:r>
      <w:r w:rsidR="004C59B4">
        <w:rPr>
          <w:rFonts w:cs="Times New Roman"/>
        </w:rPr>
        <w:t xml:space="preserve">. </w:t>
      </w:r>
      <w:r w:rsidR="00CA05CB">
        <w:rPr>
          <w:rFonts w:cs="Times New Roman"/>
        </w:rPr>
        <w:t>Accordingly, t</w:t>
      </w:r>
      <w:r w:rsidR="004C59B4">
        <w:rPr>
          <w:rFonts w:cs="Times New Roman"/>
        </w:rPr>
        <w:t>he response ratio</w:t>
      </w:r>
      <w:r w:rsidR="00CA05CB">
        <w:rPr>
          <w:rFonts w:cs="Times New Roman"/>
        </w:rPr>
        <w:t xml:space="preserve"> </w:t>
      </w:r>
      <w:r w:rsidR="004C59B4">
        <w:rPr>
          <w:rFonts w:cs="Times New Roman"/>
        </w:rPr>
        <w:t>was weighted us</w:t>
      </w:r>
      <w:r w:rsidR="00391934">
        <w:rPr>
          <w:rFonts w:cs="Times New Roman"/>
        </w:rPr>
        <w:t xml:space="preserve">ing </w:t>
      </w:r>
      <w:r w:rsidR="00E51297">
        <w:rPr>
          <w:rFonts w:cs="Times New Roman"/>
        </w:rPr>
        <w:t xml:space="preserve">a </w:t>
      </w:r>
      <w:r w:rsidR="00391934">
        <w:rPr>
          <w:rFonts w:cs="Times New Roman"/>
        </w:rPr>
        <w:t>variance</w:t>
      </w:r>
      <w:r w:rsidR="00E51297">
        <w:rPr>
          <w:rFonts w:cs="Times New Roman"/>
        </w:rPr>
        <w:t xml:space="preserve"> term that accounted for between-study heterogeneity.</w:t>
      </w:r>
    </w:p>
    <w:p w14:paraId="0F24FADF" w14:textId="2B45CF2A" w:rsidR="00E342DC" w:rsidRDefault="007B4D05" w:rsidP="00254924">
      <w:pPr>
        <w:spacing w:line="480" w:lineRule="auto"/>
        <w:ind w:firstLine="720"/>
        <w:rPr>
          <w:rFonts w:cs="Times New Roman"/>
        </w:rPr>
      </w:pPr>
      <w:r>
        <w:rPr>
          <w:rFonts w:cs="Times New Roman"/>
        </w:rPr>
        <w:t xml:space="preserve">Analyses of various moderators were performed to </w:t>
      </w:r>
      <w:r w:rsidR="0016259F">
        <w:rPr>
          <w:rFonts w:cs="Times New Roman"/>
        </w:rPr>
        <w:t xml:space="preserve">identify drivers for the intercropping effect. The moderators examined included enzyme type, </w:t>
      </w:r>
      <w:r w:rsidR="00787241">
        <w:rPr>
          <w:rFonts w:cs="Times New Roman"/>
        </w:rPr>
        <w:t>main crop</w:t>
      </w:r>
      <w:r w:rsidR="005F705C">
        <w:rPr>
          <w:rFonts w:cs="Times New Roman"/>
        </w:rPr>
        <w:t xml:space="preserve"> (monocrop)</w:t>
      </w:r>
      <w:r w:rsidR="0016259F">
        <w:rPr>
          <w:rFonts w:cs="Times New Roman"/>
        </w:rPr>
        <w:t xml:space="preserve"> type, intercrop type, </w:t>
      </w:r>
      <w:r w:rsidR="00205E52">
        <w:rPr>
          <w:rFonts w:cs="Times New Roman"/>
        </w:rPr>
        <w:t xml:space="preserve">sampling type (rhizosphere or bulk soil), experiment type (greenhouse or field), latitudinal zone (temperate or tropical), and fertilizer amount. </w:t>
      </w:r>
      <w:r w:rsidR="0056564E">
        <w:rPr>
          <w:rFonts w:cs="Times New Roman"/>
        </w:rPr>
        <w:t>We categorize</w:t>
      </w:r>
      <w:r w:rsidR="001E4223">
        <w:rPr>
          <w:rFonts w:cs="Times New Roman"/>
        </w:rPr>
        <w:t>d</w:t>
      </w:r>
      <w:r w:rsidR="0056564E">
        <w:rPr>
          <w:rFonts w:cs="Times New Roman"/>
        </w:rPr>
        <w:t xml:space="preserve"> e</w:t>
      </w:r>
      <w:r w:rsidR="00205E52">
        <w:rPr>
          <w:rFonts w:cs="Times New Roman"/>
        </w:rPr>
        <w:t>nzyme</w:t>
      </w:r>
      <w:r w:rsidR="0056564E">
        <w:rPr>
          <w:rFonts w:cs="Times New Roman"/>
        </w:rPr>
        <w:t>s</w:t>
      </w:r>
      <w:r w:rsidR="00205E52">
        <w:rPr>
          <w:rFonts w:cs="Times New Roman"/>
        </w:rPr>
        <w:t xml:space="preserve"> </w:t>
      </w:r>
      <w:r w:rsidR="00FA0650">
        <w:rPr>
          <w:rFonts w:cs="Times New Roman"/>
        </w:rPr>
        <w:t xml:space="preserve">based on the type of substrate they </w:t>
      </w:r>
      <w:r w:rsidR="00776175">
        <w:rPr>
          <w:rFonts w:cs="Times New Roman"/>
        </w:rPr>
        <w:t>react with or the nutrient that is released with activity. H</w:t>
      </w:r>
      <w:r w:rsidR="00CA1D92">
        <w:rPr>
          <w:rFonts w:cs="Times New Roman"/>
        </w:rPr>
        <w:t>ydrolytic</w:t>
      </w:r>
      <w:r w:rsidR="00205E52">
        <w:rPr>
          <w:rFonts w:cs="Times New Roman"/>
        </w:rPr>
        <w:t xml:space="preserve"> C</w:t>
      </w:r>
      <w:r w:rsidR="00CF321B">
        <w:rPr>
          <w:rFonts w:cs="Times New Roman"/>
        </w:rPr>
        <w:t xml:space="preserve"> </w:t>
      </w:r>
      <w:r w:rsidR="00205E52">
        <w:rPr>
          <w:rFonts w:cs="Times New Roman"/>
        </w:rPr>
        <w:t>enzymes</w:t>
      </w:r>
      <w:r w:rsidR="001A0137">
        <w:rPr>
          <w:rFonts w:cs="Times New Roman"/>
        </w:rPr>
        <w:t xml:space="preserve"> </w:t>
      </w:r>
      <w:r w:rsidR="00F82827">
        <w:rPr>
          <w:rFonts w:cs="Times New Roman"/>
        </w:rPr>
        <w:t xml:space="preserve">are those that </w:t>
      </w:r>
      <w:r w:rsidR="001A0137">
        <w:rPr>
          <w:rFonts w:cs="Times New Roman"/>
        </w:rPr>
        <w:t xml:space="preserve">target relatively </w:t>
      </w:r>
      <w:r w:rsidR="00474D07">
        <w:rPr>
          <w:rFonts w:cs="Times New Roman"/>
        </w:rPr>
        <w:t>easy to access</w:t>
      </w:r>
      <w:r w:rsidR="009679C5">
        <w:rPr>
          <w:rFonts w:cs="Times New Roman"/>
        </w:rPr>
        <w:t xml:space="preserve"> </w:t>
      </w:r>
      <w:r w:rsidR="00162F13">
        <w:rPr>
          <w:rFonts w:cs="Times New Roman"/>
        </w:rPr>
        <w:t xml:space="preserve">forms of C </w:t>
      </w:r>
      <w:r w:rsidR="00E35DA4">
        <w:rPr>
          <w:rFonts w:cs="Times New Roman"/>
        </w:rPr>
        <w:t xml:space="preserve">with a </w:t>
      </w:r>
      <w:r w:rsidR="00D02302">
        <w:rPr>
          <w:rFonts w:cs="Times New Roman"/>
        </w:rPr>
        <w:t>regular</w:t>
      </w:r>
      <w:r w:rsidR="00FC7DA8">
        <w:rPr>
          <w:rFonts w:cs="Times New Roman"/>
        </w:rPr>
        <w:t>ly repeating</w:t>
      </w:r>
      <w:r w:rsidR="00D45E0C">
        <w:rPr>
          <w:rFonts w:cs="Times New Roman"/>
        </w:rPr>
        <w:t xml:space="preserve"> polymeric structure</w:t>
      </w:r>
      <w:r w:rsidR="00474D07">
        <w:rPr>
          <w:rFonts w:cs="Times New Roman"/>
        </w:rPr>
        <w:t xml:space="preserve"> </w:t>
      </w:r>
      <w:r w:rsidR="001A0137">
        <w:rPr>
          <w:rFonts w:cs="Times New Roman"/>
        </w:rPr>
        <w:t>(</w:t>
      </w:r>
      <w:r w:rsidR="00A43394">
        <w:rPr>
          <w:rFonts w:cs="Times New Roman"/>
        </w:rPr>
        <w:t xml:space="preserve">invertase, cellulase, </w:t>
      </w:r>
      <w:r w:rsidR="00125680">
        <w:rPr>
          <w:rFonts w:cs="Times New Roman"/>
        </w:rPr>
        <w:t xml:space="preserve">cellobiohydrolase, </w:t>
      </w:r>
      <w:r w:rsidR="00125680" w:rsidRPr="00125680">
        <w:rPr>
          <w:rFonts w:cs="Times New Roman"/>
        </w:rPr>
        <w:t>β-glucosidase</w:t>
      </w:r>
      <w:r w:rsidR="00125680">
        <w:rPr>
          <w:rFonts w:cs="Times New Roman"/>
        </w:rPr>
        <w:t xml:space="preserve">, and </w:t>
      </w:r>
      <w:r w:rsidR="00125680" w:rsidRPr="00125680">
        <w:rPr>
          <w:rFonts w:cs="Times New Roman"/>
        </w:rPr>
        <w:t>β-</w:t>
      </w:r>
      <w:r w:rsidR="00125680">
        <w:rPr>
          <w:rFonts w:cs="Times New Roman"/>
        </w:rPr>
        <w:t>xyl</w:t>
      </w:r>
      <w:r w:rsidR="00125680" w:rsidRPr="00125680">
        <w:rPr>
          <w:rFonts w:cs="Times New Roman"/>
        </w:rPr>
        <w:t>osidase</w:t>
      </w:r>
      <w:r w:rsidR="001A0137">
        <w:rPr>
          <w:rFonts w:cs="Times New Roman"/>
        </w:rPr>
        <w:t>)</w:t>
      </w:r>
      <w:r w:rsidR="00125680">
        <w:rPr>
          <w:rFonts w:cs="Times New Roman"/>
        </w:rPr>
        <w:t xml:space="preserve">; oxidative C enzymes included </w:t>
      </w:r>
      <w:r w:rsidR="00F62CCA">
        <w:rPr>
          <w:rFonts w:cs="Times New Roman"/>
        </w:rPr>
        <w:t xml:space="preserve">peroxidase, </w:t>
      </w:r>
      <w:proofErr w:type="spellStart"/>
      <w:r w:rsidR="00F62CCA">
        <w:rPr>
          <w:rFonts w:cs="Times New Roman"/>
        </w:rPr>
        <w:t>phenoloxidase</w:t>
      </w:r>
      <w:proofErr w:type="spellEnd"/>
      <w:r w:rsidR="00F62CCA">
        <w:rPr>
          <w:rFonts w:cs="Times New Roman"/>
        </w:rPr>
        <w:t xml:space="preserve">, and </w:t>
      </w:r>
      <w:proofErr w:type="spellStart"/>
      <w:r w:rsidR="00657AEF">
        <w:rPr>
          <w:rFonts w:cs="Times New Roman"/>
        </w:rPr>
        <w:t>polyphenoloxidase</w:t>
      </w:r>
      <w:proofErr w:type="spellEnd"/>
      <w:r w:rsidR="00657AEF">
        <w:rPr>
          <w:rFonts w:cs="Times New Roman"/>
        </w:rPr>
        <w:t xml:space="preserve">; </w:t>
      </w:r>
      <w:r w:rsidR="005533FB">
        <w:rPr>
          <w:rFonts w:cs="Times New Roman"/>
        </w:rPr>
        <w:t>N enzymes included N-acetyl</w:t>
      </w:r>
      <w:r w:rsidR="00FB0B0B">
        <w:rPr>
          <w:rFonts w:cs="Times New Roman"/>
        </w:rPr>
        <w:t>-</w:t>
      </w:r>
      <w:proofErr w:type="spellStart"/>
      <w:r w:rsidR="005533FB">
        <w:rPr>
          <w:rFonts w:cs="Times New Roman"/>
        </w:rPr>
        <w:t>glucosaminidase</w:t>
      </w:r>
      <w:proofErr w:type="spellEnd"/>
      <w:r w:rsidR="005533FB">
        <w:rPr>
          <w:rFonts w:cs="Times New Roman"/>
        </w:rPr>
        <w:t>, protease</w:t>
      </w:r>
      <w:r w:rsidR="00B27C87">
        <w:rPr>
          <w:rFonts w:cs="Times New Roman"/>
        </w:rPr>
        <w:t>s</w:t>
      </w:r>
      <w:r w:rsidR="005533FB">
        <w:rPr>
          <w:rFonts w:cs="Times New Roman"/>
        </w:rPr>
        <w:t xml:space="preserve">, </w:t>
      </w:r>
      <w:r w:rsidR="003D4C0B">
        <w:rPr>
          <w:rFonts w:cs="Times New Roman"/>
        </w:rPr>
        <w:t xml:space="preserve">peptidases, </w:t>
      </w:r>
      <w:r w:rsidR="005533FB">
        <w:rPr>
          <w:rFonts w:cs="Times New Roman"/>
        </w:rPr>
        <w:t xml:space="preserve">and urease; P enzymes included both </w:t>
      </w:r>
      <w:r w:rsidR="00AA6973">
        <w:rPr>
          <w:rFonts w:cs="Times New Roman"/>
        </w:rPr>
        <w:t xml:space="preserve">alkaline and </w:t>
      </w:r>
      <w:r w:rsidR="00AA6973">
        <w:rPr>
          <w:rFonts w:cs="Times New Roman"/>
        </w:rPr>
        <w:lastRenderedPageBreak/>
        <w:t>acid phosphatases</w:t>
      </w:r>
      <w:r w:rsidR="003D4C0B">
        <w:rPr>
          <w:rFonts w:cs="Times New Roman"/>
        </w:rPr>
        <w:t xml:space="preserve"> as well as phytase</w:t>
      </w:r>
      <w:r w:rsidR="005F1E9B">
        <w:rPr>
          <w:rFonts w:cs="Times New Roman"/>
        </w:rPr>
        <w:t xml:space="preserve"> (Table S1)</w:t>
      </w:r>
      <w:r w:rsidR="00AA6973">
        <w:rPr>
          <w:rFonts w:cs="Times New Roman"/>
        </w:rPr>
        <w:t>.</w:t>
      </w:r>
      <w:r w:rsidR="00295033">
        <w:rPr>
          <w:rFonts w:cs="Times New Roman"/>
        </w:rPr>
        <w:t xml:space="preserve"> A “general” category of enzymes was also included for enzymes routinely used </w:t>
      </w:r>
      <w:r w:rsidR="0080447A">
        <w:rPr>
          <w:rFonts w:cs="Times New Roman"/>
        </w:rPr>
        <w:t xml:space="preserve">as indicators of overall microbial </w:t>
      </w:r>
      <w:r w:rsidR="008C5617">
        <w:rPr>
          <w:rFonts w:cs="Times New Roman"/>
        </w:rPr>
        <w:t xml:space="preserve">activity </w:t>
      </w:r>
      <w:r w:rsidR="0080447A">
        <w:rPr>
          <w:rFonts w:cs="Times New Roman"/>
        </w:rPr>
        <w:t>but not associated with the acquisition o</w:t>
      </w:r>
      <w:r w:rsidR="00803D5C">
        <w:rPr>
          <w:rFonts w:cs="Times New Roman"/>
        </w:rPr>
        <w:t>f particular nutrients</w:t>
      </w:r>
      <w:r w:rsidR="00B81212">
        <w:rPr>
          <w:rFonts w:cs="Times New Roman"/>
        </w:rPr>
        <w:t xml:space="preserve"> </w:t>
      </w:r>
      <w:r w:rsidR="00B81212">
        <w:rPr>
          <w:rFonts w:cs="Times New Roman"/>
        </w:rPr>
        <w:fldChar w:fldCharType="begin" w:fldLock="1"/>
      </w:r>
      <w:r w:rsidR="001811D9">
        <w:rPr>
          <w:rFonts w:cs="Times New Roman"/>
        </w:rPr>
        <w:instrText>ADDIN CSL_CITATION {"citationItems":[{"id":"ITEM-1","itemData":{"DOI":"10.2136/sssabookser9.c6","abstract":"Summary The oxidoreductases comprise the largest enzyme group and consist of enzymes that catalyze reactions in which one substrate is oxidized (the donor) while another is reduced (the acceptor). This chapter proposes the use of an assay for fluorescein diacetate (FDA) hydrolysis as an alternative indicator of overall enzymatic activity in soil. FDA hydrolysis is mediated by a number of different enzymes, including lipases, proteases, and esterases, and appears to be ubiquitous among fungi and bacteria that are the primary decomposers in the soil. Organisms that degrade plant and other organic residues have been identified as major contributors to soil enzyme activity. Therefore, since FDA hydrolysis is a wide-ranging assay of soil hydrolase activities, it should represent microbial activity and have an important role in soil microbial ecology. FDA hydrolysis is based on the following enzyme-mediated reaction, The product, fluorescein, is extracted and measured by spectrophotometry.","author":[{"dropping-particle":"","family":"Prosser","given":"Jennifer A.","non-dropping-particle":"","parse-names":false,"suffix":""},{"dropping-particle":"","family":"Speir","given":"Tom W.","non-dropping-particle":"","parse-names":false,"suffix":""},{"dropping-particle":"","family":"Stott","given":"Diane E.","non-dropping-particle":"","parse-names":false,"suffix":""}],"id":"ITEM-1","issue":"9","issued":{"date-parts":[["2015"]]},"page":"103-124","title":"Soil Oxidoreductases and FDA Hydrolysis","type":"article-journal","volume":"47907"},"uris":["http://www.mendeley.com/documents/?uuid=ebb7eff0-f30d-4d59-b821-5f76ad19a922"]},{"id":"ITEM-2","itemData":{"DOI":"10.1016/B978-012513840-6/50022-7","ISBN":"0125138407","abstract":"The chapter presents the current methods for the determination of enzyme activities of soil. Problems arising from the interpretation of measured soil enzyme activity have often led to the conclusion that soil enzyme assays have no meaning in ecological and agricultural terms. This chapter discusses protease activity with examples. Nearly all microorganisms in soils are capable of protein degradation, which is generally linked to ammonium release. Several assays differing in the type of substrate and procedures used for determining products and incubation conditions are available to estimate protease activity in soils. Urease activity is also explained in the chapter, with examples. The enzyme urease catalyzes the hydrolysis of urea to CO2 and NH3, with a reaction mechanism based on the formation of carbamate as an intermediate. The urease activity in soils is very stable and rarely influenced by air drying, irradiation, or storage at temperatures between ‑60°C and 22°C. The chapter also describes the amidase activity in soils. Studies of the distribution of amidase in soils showed that it is concentrated in surface soils and decreases with soil depth. This chapter further discusses l-asparaginase activity of soils, l-glutaminase activity of soils, l-histidine ammonia lyase activity, phosphatase activity, cellulase activity, p-glucosidase activity, saccharase activity, xylanase activity, lipase activity, chitinase activity, catalase activity, arylsulfatase activity, etc.","author":[{"dropping-particle":"","family":"Alef","given":"K","non-dropping-particle":"","parse-names":false,"suffix":""}],"container-title":"Methods in Applied Soil Microbiology and Biochemistry","id":"ITEM-2","issued":{"date-parts":[["1995"]]},"page":"311-373","publisher":"Elsevier","title":"Enzyme activities","type":"chapter"},"uris":["http://www.mendeley.com/documents/?uuid=7d5893a6-5db4-4ed7-b8b6-e407f8c3ee28"]},{"id":"ITEM-3","itemData":{"DOI":"doi:10.2136/sssabookser5.2.c37","ISBN":"9780891188650","abstract":"Summary Nutrient cycling in soils involves biochemical, chemical, and physiochemical reactions, with the biochemical processes being mediated by microorganisms, plant roots, and soil animals. Enzymes are denatured by elevated temperature and extreme pH. The two most remarkable properties of enzymes are their specificity and catalytic efficiency, and it is in these properties that enzymes differ most strikingly from simple catalysts. Temperature affects enzyme activity in various ways; the number of factors controlling the effect of pH on an enzyme-catalyzed reaction is even greater. The subject of enzyme inhibition requires special consideration, because soils receive a variety of organic and inorganic chemicals. Soil is a living system where all biochemical activities proceed through enzymatic processes. The solutions of the substrates used for assay of phosphomonoesterases and phosphodiesterase are stable for several days if stored in a refrigerator. The activities of several other enzymes have been detected in soils and methods have been developed for their assays.","author":[{"dropping-particle":"","family":"Tabatabai","given":"M.A. A","non-dropping-particle":"","parse-names":false,"suffix":""}],"collection-title":"SSSA Book Series","container-title":"Methods of Soil Analysis","id":"ITEM-3","issue":"5","issued":{"date-parts":[["1994","1","1"]]},"note":"From Duplicate 1 (Soil Enzymes - Tabatabai, M A)\n\ndoi:10.2136/sssabookser5.2.c37","page":"775-833","title":"Soil Enzymes","type":"chapter"},"uris":["http://www.mendeley.com/documents/?uuid=febbb374-9af8-4cea-9e51-1b8ce8bd53ed"]}],"mendeley":{"formattedCitation":"(Alef, 1995; Prosser et al., 2015; Tabatabai, 1994)","plainTextFormattedCitation":"(Alef, 1995; Prosser et al., 2015; Tabatabai, 1994)","previouslyFormattedCitation":"(Alef, 1995; Prosser et al., 2015; Tabatabai, 1994)"},"properties":{"noteIndex":0},"schema":"https://github.com/citation-style-language/schema/raw/master/csl-citation.json"}</w:instrText>
      </w:r>
      <w:r w:rsidR="00B81212">
        <w:rPr>
          <w:rFonts w:cs="Times New Roman"/>
        </w:rPr>
        <w:fldChar w:fldCharType="separate"/>
      </w:r>
      <w:r w:rsidR="00C32BA7" w:rsidRPr="00C32BA7">
        <w:rPr>
          <w:rFonts w:cs="Times New Roman"/>
          <w:noProof/>
        </w:rPr>
        <w:t>(Alef, 1995; Prosser et al., 2015; Tabatabai, 1994)</w:t>
      </w:r>
      <w:r w:rsidR="00B81212">
        <w:rPr>
          <w:rFonts w:cs="Times New Roman"/>
        </w:rPr>
        <w:fldChar w:fldCharType="end"/>
      </w:r>
      <w:r w:rsidR="00803D5C">
        <w:rPr>
          <w:rFonts w:cs="Times New Roman"/>
        </w:rPr>
        <w:t>. This category included dehydrogenase</w:t>
      </w:r>
      <w:r w:rsidR="00BE5585">
        <w:rPr>
          <w:rFonts w:cs="Times New Roman"/>
        </w:rPr>
        <w:t xml:space="preserve"> and catalase as well as fluorescein diacetate (FDA) degradation activities.</w:t>
      </w:r>
    </w:p>
    <w:p w14:paraId="64B6274C" w14:textId="429EE0ED" w:rsidR="003A40AD" w:rsidRDefault="009B4648" w:rsidP="00254924">
      <w:pPr>
        <w:spacing w:line="480" w:lineRule="auto"/>
        <w:ind w:firstLine="720"/>
        <w:rPr>
          <w:rFonts w:cs="Times New Roman"/>
        </w:rPr>
      </w:pPr>
      <w:r>
        <w:rPr>
          <w:rFonts w:cs="Times New Roman"/>
        </w:rPr>
        <w:t xml:space="preserve">To determine the role of </w:t>
      </w:r>
      <w:r w:rsidR="00052B8D">
        <w:rPr>
          <w:rFonts w:cs="Times New Roman"/>
        </w:rPr>
        <w:t xml:space="preserve">plant type on the intercropping effect, we grouped </w:t>
      </w:r>
      <w:r w:rsidR="002D140E">
        <w:rPr>
          <w:rFonts w:cs="Times New Roman"/>
        </w:rPr>
        <w:t>observations</w:t>
      </w:r>
      <w:r w:rsidR="00052B8D">
        <w:rPr>
          <w:rFonts w:cs="Times New Roman"/>
        </w:rPr>
        <w:t xml:space="preserve"> according to the type of plant used as the </w:t>
      </w:r>
      <w:r w:rsidR="00C064DD">
        <w:rPr>
          <w:rFonts w:cs="Times New Roman"/>
        </w:rPr>
        <w:t xml:space="preserve">main crop and the intercrop. </w:t>
      </w:r>
      <w:r w:rsidR="00E342DC">
        <w:rPr>
          <w:rFonts w:cs="Times New Roman"/>
        </w:rPr>
        <w:t xml:space="preserve">In our analysis, </w:t>
      </w:r>
      <w:r w:rsidR="00C064DD">
        <w:rPr>
          <w:rFonts w:cs="Times New Roman"/>
        </w:rPr>
        <w:t xml:space="preserve">each observation consisted of </w:t>
      </w:r>
      <w:r w:rsidR="007B1C45">
        <w:rPr>
          <w:rFonts w:cs="Times New Roman"/>
        </w:rPr>
        <w:t>a treatment (</w:t>
      </w:r>
      <w:proofErr w:type="gramStart"/>
      <w:r w:rsidR="007B1C45">
        <w:rPr>
          <w:rFonts w:cs="Times New Roman"/>
        </w:rPr>
        <w:t>i.e.</w:t>
      </w:r>
      <w:proofErr w:type="gramEnd"/>
      <w:r w:rsidR="00C064DD">
        <w:rPr>
          <w:rFonts w:cs="Times New Roman"/>
        </w:rPr>
        <w:t xml:space="preserve"> a main crop grown with an intercrop</w:t>
      </w:r>
      <w:r w:rsidR="007B1C45">
        <w:rPr>
          <w:rFonts w:cs="Times New Roman"/>
        </w:rPr>
        <w:t>)</w:t>
      </w:r>
      <w:r w:rsidR="00C064DD">
        <w:rPr>
          <w:rFonts w:cs="Times New Roman"/>
        </w:rPr>
        <w:t xml:space="preserve"> </w:t>
      </w:r>
      <w:r w:rsidR="00D4602A">
        <w:rPr>
          <w:rFonts w:cs="Times New Roman"/>
        </w:rPr>
        <w:t xml:space="preserve">compared to a control </w:t>
      </w:r>
      <w:r w:rsidR="007B1C45">
        <w:rPr>
          <w:rFonts w:cs="Times New Roman"/>
        </w:rPr>
        <w:t>(i.e.</w:t>
      </w:r>
      <w:r w:rsidR="00D4602A">
        <w:rPr>
          <w:rFonts w:cs="Times New Roman"/>
        </w:rPr>
        <w:t xml:space="preserve"> the main crop grown in monoculture</w:t>
      </w:r>
      <w:r w:rsidR="007B1C45">
        <w:rPr>
          <w:rFonts w:cs="Times New Roman"/>
        </w:rPr>
        <w:t>)</w:t>
      </w:r>
      <w:r w:rsidR="00D4602A">
        <w:rPr>
          <w:rFonts w:cs="Times New Roman"/>
        </w:rPr>
        <w:t xml:space="preserve">. </w:t>
      </w:r>
      <w:r w:rsidR="008E5EDD">
        <w:rPr>
          <w:rFonts w:cs="Times New Roman"/>
        </w:rPr>
        <w:t xml:space="preserve">Accordingly, </w:t>
      </w:r>
      <w:r w:rsidR="00D4602A">
        <w:rPr>
          <w:rFonts w:cs="Times New Roman"/>
        </w:rPr>
        <w:t xml:space="preserve">the </w:t>
      </w:r>
      <w:r w:rsidR="008E5EDD">
        <w:rPr>
          <w:rFonts w:cs="Times New Roman"/>
        </w:rPr>
        <w:t>main crop</w:t>
      </w:r>
      <w:r w:rsidR="00D4602A">
        <w:rPr>
          <w:rFonts w:cs="Times New Roman"/>
        </w:rPr>
        <w:t xml:space="preserve"> </w:t>
      </w:r>
      <w:r w:rsidR="008E5EDD">
        <w:rPr>
          <w:rFonts w:cs="Times New Roman"/>
        </w:rPr>
        <w:t>w</w:t>
      </w:r>
      <w:r w:rsidR="00D4602A">
        <w:rPr>
          <w:rFonts w:cs="Times New Roman"/>
        </w:rPr>
        <w:t>as</w:t>
      </w:r>
      <w:r w:rsidR="008E5EDD">
        <w:rPr>
          <w:rFonts w:cs="Times New Roman"/>
        </w:rPr>
        <w:t xml:space="preserve"> defined as the crop that was grown in monoculture in the control group. Any </w:t>
      </w:r>
      <w:proofErr w:type="gramStart"/>
      <w:r w:rsidR="008E5EDD">
        <w:rPr>
          <w:rFonts w:cs="Times New Roman"/>
        </w:rPr>
        <w:t xml:space="preserve">particular </w:t>
      </w:r>
      <w:r w:rsidR="002D140E">
        <w:rPr>
          <w:rFonts w:cs="Times New Roman"/>
        </w:rPr>
        <w:t>species</w:t>
      </w:r>
      <w:proofErr w:type="gramEnd"/>
      <w:r w:rsidR="002D140E">
        <w:rPr>
          <w:rFonts w:cs="Times New Roman"/>
        </w:rPr>
        <w:t xml:space="preserve"> of plant</w:t>
      </w:r>
      <w:r w:rsidR="008E5EDD">
        <w:rPr>
          <w:rFonts w:cs="Times New Roman"/>
        </w:rPr>
        <w:t xml:space="preserve"> could therefore be considered as the main crop or intercrop depending on </w:t>
      </w:r>
      <w:r w:rsidR="002D140E">
        <w:rPr>
          <w:rFonts w:cs="Times New Roman"/>
        </w:rPr>
        <w:t>how it was used in the study</w:t>
      </w:r>
      <w:r w:rsidR="008E5EDD">
        <w:rPr>
          <w:rFonts w:cs="Times New Roman"/>
        </w:rPr>
        <w:t>. For example,</w:t>
      </w:r>
      <w:r w:rsidR="00066D11">
        <w:rPr>
          <w:rFonts w:cs="Times New Roman"/>
        </w:rPr>
        <w:t xml:space="preserve"> if the intercrop treatment included </w:t>
      </w:r>
      <w:r w:rsidR="00FA76FD">
        <w:rPr>
          <w:rFonts w:cs="Times New Roman"/>
        </w:rPr>
        <w:t>maize</w:t>
      </w:r>
      <w:r w:rsidR="00066D11">
        <w:rPr>
          <w:rFonts w:cs="Times New Roman"/>
        </w:rPr>
        <w:t xml:space="preserve"> grown with </w:t>
      </w:r>
      <w:r w:rsidR="00FA76FD">
        <w:rPr>
          <w:rFonts w:cs="Times New Roman"/>
        </w:rPr>
        <w:t>soybean and the control group was only maize, then maize would be considered the main crop and soybean the intercrop. On the other hand</w:t>
      </w:r>
      <w:r w:rsidR="00F26FB9">
        <w:rPr>
          <w:rFonts w:cs="Times New Roman"/>
        </w:rPr>
        <w:t>, if the intercropped treatment was compared to a control group consisting of soybean</w:t>
      </w:r>
      <w:r w:rsidR="001A40B3">
        <w:rPr>
          <w:rFonts w:cs="Times New Roman"/>
        </w:rPr>
        <w:t xml:space="preserve"> by itself</w:t>
      </w:r>
      <w:r w:rsidR="00F26FB9">
        <w:rPr>
          <w:rFonts w:cs="Times New Roman"/>
        </w:rPr>
        <w:t>, then maize would be considered the intercrop and soybean the monocrop.</w:t>
      </w:r>
      <w:r w:rsidR="00E7597E">
        <w:rPr>
          <w:rFonts w:cs="Times New Roman"/>
        </w:rPr>
        <w:t xml:space="preserve"> These treatment designations were defined </w:t>
      </w:r>
      <w:r w:rsidR="007A0471">
        <w:rPr>
          <w:rFonts w:cs="Times New Roman"/>
        </w:rPr>
        <w:t>according to</w:t>
      </w:r>
      <w:r w:rsidR="00E7597E">
        <w:rPr>
          <w:rFonts w:cs="Times New Roman"/>
        </w:rPr>
        <w:t xml:space="preserve"> </w:t>
      </w:r>
      <w:r w:rsidR="00AB5715">
        <w:rPr>
          <w:rFonts w:cs="Times New Roman"/>
        </w:rPr>
        <w:t xml:space="preserve">the crops grown </w:t>
      </w:r>
      <w:r w:rsidR="00F665F5">
        <w:rPr>
          <w:rFonts w:cs="Times New Roman"/>
        </w:rPr>
        <w:t xml:space="preserve">during the growing season(s) reported by the study. </w:t>
      </w:r>
      <w:r w:rsidR="00814D00">
        <w:rPr>
          <w:rFonts w:cs="Times New Roman"/>
        </w:rPr>
        <w:t>Additional elements of diversity, such as the use of rotations, were not specifically included in our analysis.</w:t>
      </w:r>
    </w:p>
    <w:p w14:paraId="298C3B25" w14:textId="4D33B981" w:rsidR="00BE5EF3" w:rsidRDefault="00D42751" w:rsidP="00254924">
      <w:pPr>
        <w:spacing w:line="480" w:lineRule="auto"/>
        <w:ind w:firstLine="720"/>
        <w:rPr>
          <w:rFonts w:cs="Times New Roman"/>
        </w:rPr>
      </w:pPr>
      <w:r>
        <w:rPr>
          <w:rFonts w:cs="Times New Roman"/>
        </w:rPr>
        <w:t>Plants</w:t>
      </w:r>
      <w:r w:rsidR="00B86179">
        <w:rPr>
          <w:rFonts w:cs="Times New Roman"/>
        </w:rPr>
        <w:t xml:space="preserve"> were </w:t>
      </w:r>
      <w:r w:rsidR="00381304">
        <w:rPr>
          <w:rFonts w:cs="Times New Roman"/>
        </w:rPr>
        <w:t>grouped</w:t>
      </w:r>
      <w:r w:rsidR="00B86179">
        <w:rPr>
          <w:rFonts w:cs="Times New Roman"/>
        </w:rPr>
        <w:t xml:space="preserve"> </w:t>
      </w:r>
      <w:r w:rsidR="00EC1596">
        <w:rPr>
          <w:rFonts w:cs="Times New Roman"/>
        </w:rPr>
        <w:t xml:space="preserve">according to the following categories: </w:t>
      </w:r>
      <w:r w:rsidR="003A12C9">
        <w:rPr>
          <w:rFonts w:cs="Times New Roman"/>
        </w:rPr>
        <w:t xml:space="preserve">the </w:t>
      </w:r>
      <w:r w:rsidR="009D14F4">
        <w:rPr>
          <w:rFonts w:cs="Times New Roman"/>
        </w:rPr>
        <w:t>grass</w:t>
      </w:r>
      <w:r w:rsidR="00381304">
        <w:rPr>
          <w:rFonts w:cs="Times New Roman"/>
        </w:rPr>
        <w:t>es</w:t>
      </w:r>
      <w:r w:rsidR="003A12C9">
        <w:rPr>
          <w:rFonts w:cs="Times New Roman"/>
        </w:rPr>
        <w:t xml:space="preserve"> category</w:t>
      </w:r>
      <w:r w:rsidR="00EC1596">
        <w:rPr>
          <w:rFonts w:cs="Times New Roman"/>
        </w:rPr>
        <w:t xml:space="preserve"> included </w:t>
      </w:r>
      <w:r w:rsidR="008F751E">
        <w:rPr>
          <w:rFonts w:cs="Times New Roman"/>
        </w:rPr>
        <w:t>grains as well as forage grasses</w:t>
      </w:r>
      <w:r w:rsidR="00546EFA">
        <w:rPr>
          <w:rFonts w:cs="Times New Roman"/>
        </w:rPr>
        <w:t>; legumes</w:t>
      </w:r>
      <w:r w:rsidR="000E1C45">
        <w:rPr>
          <w:rFonts w:cs="Times New Roman"/>
        </w:rPr>
        <w:t xml:space="preserve"> included</w:t>
      </w:r>
      <w:r w:rsidR="00546EFA">
        <w:rPr>
          <w:rFonts w:cs="Times New Roman"/>
        </w:rPr>
        <w:t xml:space="preserve"> </w:t>
      </w:r>
      <w:r w:rsidR="004B7D25">
        <w:rPr>
          <w:rFonts w:cs="Times New Roman"/>
        </w:rPr>
        <w:t>pulses, oilseeds, and forages</w:t>
      </w:r>
      <w:r w:rsidR="00E156FA">
        <w:rPr>
          <w:rFonts w:cs="Times New Roman"/>
        </w:rPr>
        <w:t xml:space="preserve">; woody species included </w:t>
      </w:r>
      <w:r w:rsidR="004B7D25">
        <w:rPr>
          <w:rFonts w:cs="Times New Roman"/>
        </w:rPr>
        <w:t>shrubs and trees</w:t>
      </w:r>
      <w:r w:rsidR="00EF616E">
        <w:rPr>
          <w:rFonts w:cs="Times New Roman"/>
        </w:rPr>
        <w:t xml:space="preserve">; </w:t>
      </w:r>
      <w:r w:rsidR="00F82602">
        <w:rPr>
          <w:rFonts w:cs="Times New Roman"/>
        </w:rPr>
        <w:t xml:space="preserve">the </w:t>
      </w:r>
      <w:r w:rsidR="004B7D25">
        <w:rPr>
          <w:rFonts w:cs="Times New Roman"/>
        </w:rPr>
        <w:t xml:space="preserve">forbs </w:t>
      </w:r>
      <w:r w:rsidR="00F82602">
        <w:rPr>
          <w:rFonts w:cs="Times New Roman"/>
        </w:rPr>
        <w:t xml:space="preserve">category included </w:t>
      </w:r>
      <w:r w:rsidR="00D62584">
        <w:rPr>
          <w:rFonts w:cs="Times New Roman"/>
        </w:rPr>
        <w:t xml:space="preserve">non-woody plants that </w:t>
      </w:r>
      <w:r w:rsidR="003549B8">
        <w:rPr>
          <w:rFonts w:cs="Times New Roman"/>
        </w:rPr>
        <w:t>did not fall into the grasses or legumes categories</w:t>
      </w:r>
      <w:r w:rsidR="00687F59">
        <w:rPr>
          <w:rFonts w:cs="Times New Roman"/>
        </w:rPr>
        <w:t xml:space="preserve">. </w:t>
      </w:r>
      <w:r w:rsidR="003549B8">
        <w:rPr>
          <w:rFonts w:cs="Times New Roman"/>
        </w:rPr>
        <w:t>The same categories were used to group main crops and intercrops.</w:t>
      </w:r>
    </w:p>
    <w:p w14:paraId="7A148A03" w14:textId="694CBA83" w:rsidR="005617A0" w:rsidRDefault="00DE140B" w:rsidP="00254924">
      <w:pPr>
        <w:spacing w:line="480" w:lineRule="auto"/>
        <w:ind w:firstLine="720"/>
        <w:rPr>
          <w:rFonts w:cs="Times New Roman"/>
        </w:rPr>
      </w:pPr>
      <w:r>
        <w:rPr>
          <w:rFonts w:cs="Times New Roman"/>
        </w:rPr>
        <w:lastRenderedPageBreak/>
        <w:t xml:space="preserve">Sub-group means were determined </w:t>
      </w:r>
      <w:r w:rsidR="002D758F">
        <w:rPr>
          <w:rFonts w:cs="Times New Roman"/>
        </w:rPr>
        <w:t xml:space="preserve">within the categories of enzyme type, intercrop type, </w:t>
      </w:r>
      <w:r w:rsidR="00787241">
        <w:rPr>
          <w:rFonts w:cs="Times New Roman"/>
        </w:rPr>
        <w:t>main crop</w:t>
      </w:r>
      <w:r w:rsidR="002D758F">
        <w:rPr>
          <w:rFonts w:cs="Times New Roman"/>
        </w:rPr>
        <w:t xml:space="preserve"> type, sampling type</w:t>
      </w:r>
      <w:r w:rsidR="005D51D5">
        <w:rPr>
          <w:rFonts w:cs="Times New Roman"/>
        </w:rPr>
        <w:t xml:space="preserve">, experiment type, latitudinal zone, and fertilizer amount. </w:t>
      </w:r>
      <w:r w:rsidR="00F46B64">
        <w:rPr>
          <w:rFonts w:cs="Times New Roman"/>
        </w:rPr>
        <w:t xml:space="preserve">Differences within </w:t>
      </w:r>
      <w:r w:rsidR="00CE3FEB">
        <w:rPr>
          <w:rFonts w:cs="Times New Roman"/>
        </w:rPr>
        <w:t xml:space="preserve">categories (between sub-groups) </w:t>
      </w:r>
      <w:proofErr w:type="gramStart"/>
      <w:r w:rsidR="00F46B64">
        <w:rPr>
          <w:rFonts w:cs="Times New Roman"/>
        </w:rPr>
        <w:t>were</w:t>
      </w:r>
      <w:r w:rsidR="001768C1">
        <w:rPr>
          <w:rFonts w:cs="Times New Roman"/>
        </w:rPr>
        <w:t xml:space="preserve"> considered to be</w:t>
      </w:r>
      <w:proofErr w:type="gramEnd"/>
      <w:r w:rsidR="001768C1">
        <w:rPr>
          <w:rFonts w:cs="Times New Roman"/>
        </w:rPr>
        <w:t xml:space="preserve"> significant if the two groups’ 95% confidence intervals were non-overlapping.</w:t>
      </w:r>
    </w:p>
    <w:p w14:paraId="575418D5" w14:textId="1F40FA27" w:rsidR="008C491D" w:rsidRDefault="00150297" w:rsidP="00254924">
      <w:pPr>
        <w:spacing w:line="480" w:lineRule="auto"/>
        <w:ind w:firstLine="720"/>
        <w:rPr>
          <w:rFonts w:cs="Times New Roman"/>
        </w:rPr>
      </w:pPr>
      <w:r>
        <w:rPr>
          <w:rFonts w:cs="Times New Roman"/>
        </w:rPr>
        <w:t xml:space="preserve">We used the meta-regression tool in </w:t>
      </w:r>
      <w:proofErr w:type="spellStart"/>
      <w:r>
        <w:rPr>
          <w:rFonts w:cs="Times New Roman"/>
        </w:rPr>
        <w:t>OpenMEE</w:t>
      </w:r>
      <w:proofErr w:type="spellEnd"/>
      <w:r>
        <w:rPr>
          <w:rFonts w:cs="Times New Roman"/>
        </w:rPr>
        <w:t xml:space="preserve"> t</w:t>
      </w:r>
      <w:r w:rsidR="004C2A59">
        <w:rPr>
          <w:rFonts w:cs="Times New Roman"/>
        </w:rPr>
        <w:t xml:space="preserve">o </w:t>
      </w:r>
      <w:r w:rsidR="002258BD">
        <w:rPr>
          <w:rFonts w:cs="Times New Roman"/>
        </w:rPr>
        <w:t xml:space="preserve">assess </w:t>
      </w:r>
      <w:r w:rsidR="009526A7">
        <w:rPr>
          <w:rFonts w:cs="Times New Roman"/>
        </w:rPr>
        <w:t xml:space="preserve">relationships </w:t>
      </w:r>
      <w:r w:rsidR="004C2A59">
        <w:rPr>
          <w:rFonts w:cs="Times New Roman"/>
        </w:rPr>
        <w:t xml:space="preserve">between </w:t>
      </w:r>
      <w:r w:rsidR="002258BD">
        <w:rPr>
          <w:rFonts w:cs="Times New Roman"/>
        </w:rPr>
        <w:t xml:space="preserve">the intercropping effect and </w:t>
      </w:r>
      <w:r w:rsidR="00053E7A">
        <w:rPr>
          <w:rFonts w:cs="Times New Roman"/>
        </w:rPr>
        <w:t xml:space="preserve">the continuous </w:t>
      </w:r>
      <w:r w:rsidR="004C2A59">
        <w:rPr>
          <w:rFonts w:cs="Times New Roman"/>
        </w:rPr>
        <w:t>experimental, edaphic, and environmental factors</w:t>
      </w:r>
      <w:r w:rsidR="002224EE">
        <w:rPr>
          <w:rFonts w:cs="Times New Roman"/>
        </w:rPr>
        <w:t xml:space="preserve">. </w:t>
      </w:r>
      <w:r>
        <w:rPr>
          <w:rFonts w:cs="Times New Roman"/>
        </w:rPr>
        <w:t xml:space="preserve">For </w:t>
      </w:r>
      <w:r w:rsidR="002258BD">
        <w:rPr>
          <w:rFonts w:cs="Times New Roman"/>
        </w:rPr>
        <w:t>meta-</w:t>
      </w:r>
      <w:r>
        <w:rPr>
          <w:rFonts w:cs="Times New Roman"/>
        </w:rPr>
        <w:t xml:space="preserve">regressions, </w:t>
      </w:r>
      <w:r w:rsidR="00AD6B7A">
        <w:rPr>
          <w:rFonts w:cs="Times New Roman"/>
        </w:rPr>
        <w:t>τ</w:t>
      </w:r>
      <w:r w:rsidR="00AD6B7A">
        <w:rPr>
          <w:rFonts w:cs="Times New Roman"/>
          <w:vertAlign w:val="superscript"/>
        </w:rPr>
        <w:t>2</w:t>
      </w:r>
      <w:r>
        <w:rPr>
          <w:rFonts w:cs="Times New Roman"/>
        </w:rPr>
        <w:t xml:space="preserve"> was estimated via maximum likelihood.</w:t>
      </w:r>
    </w:p>
    <w:p w14:paraId="56466D16" w14:textId="7D824290" w:rsidR="00FE6BC9" w:rsidRPr="00590742" w:rsidRDefault="003E755C" w:rsidP="00BB5250">
      <w:pPr>
        <w:pStyle w:val="Manhead1"/>
      </w:pPr>
      <w:r>
        <w:t>3.</w:t>
      </w:r>
      <w:r>
        <w:tab/>
      </w:r>
      <w:r w:rsidR="00F15F75" w:rsidRPr="00590742">
        <w:t>Results</w:t>
      </w:r>
    </w:p>
    <w:p w14:paraId="787E2970" w14:textId="03A59427" w:rsidR="00A665A7" w:rsidRDefault="00F15F75" w:rsidP="00254924">
      <w:pPr>
        <w:spacing w:line="480" w:lineRule="auto"/>
        <w:ind w:firstLine="720"/>
        <w:rPr>
          <w:rFonts w:cs="Times New Roman"/>
        </w:rPr>
      </w:pPr>
      <w:r w:rsidRPr="00025EF1">
        <w:rPr>
          <w:rFonts w:cs="Times New Roman"/>
        </w:rPr>
        <w:t xml:space="preserve">We </w:t>
      </w:r>
      <w:r w:rsidR="00DC589A">
        <w:rPr>
          <w:rFonts w:cs="Times New Roman"/>
        </w:rPr>
        <w:t>found</w:t>
      </w:r>
      <w:r w:rsidR="00DC589A" w:rsidRPr="00025EF1">
        <w:rPr>
          <w:rFonts w:cs="Times New Roman"/>
        </w:rPr>
        <w:t xml:space="preserve"> </w:t>
      </w:r>
      <w:r w:rsidRPr="00025EF1">
        <w:rPr>
          <w:rFonts w:cs="Times New Roman"/>
        </w:rPr>
        <w:t xml:space="preserve">that, overall, intercropping </w:t>
      </w:r>
      <w:r w:rsidR="006F2E55">
        <w:rPr>
          <w:rFonts w:cs="Times New Roman"/>
        </w:rPr>
        <w:t>increases</w:t>
      </w:r>
      <w:r w:rsidRPr="00025EF1">
        <w:rPr>
          <w:rFonts w:cs="Times New Roman"/>
        </w:rPr>
        <w:t xml:space="preserve"> enzyme activity by </w:t>
      </w:r>
      <w:r w:rsidR="00523882" w:rsidRPr="00025EF1">
        <w:rPr>
          <w:rFonts w:cs="Times New Roman"/>
        </w:rPr>
        <w:t>an average of 1</w:t>
      </w:r>
      <w:r w:rsidR="008C3FDE">
        <w:rPr>
          <w:rFonts w:cs="Times New Roman"/>
        </w:rPr>
        <w:t>3</w:t>
      </w:r>
      <w:r w:rsidR="00523882" w:rsidRPr="00025EF1">
        <w:rPr>
          <w:rFonts w:cs="Times New Roman"/>
        </w:rPr>
        <w:t>%</w:t>
      </w:r>
      <w:r w:rsidRPr="00025EF1">
        <w:rPr>
          <w:rFonts w:cs="Times New Roman"/>
        </w:rPr>
        <w:t xml:space="preserve">, </w:t>
      </w:r>
      <w:r w:rsidR="00523882" w:rsidRPr="00025EF1">
        <w:rPr>
          <w:rFonts w:cs="Times New Roman"/>
        </w:rPr>
        <w:t xml:space="preserve">a significant increase </w:t>
      </w:r>
      <w:r w:rsidRPr="00025EF1">
        <w:rPr>
          <w:rFonts w:cs="Times New Roman"/>
        </w:rPr>
        <w:t>with a P-value less than 0.001</w:t>
      </w:r>
      <w:r w:rsidR="005B2A94" w:rsidRPr="00025EF1">
        <w:rPr>
          <w:rFonts w:cs="Times New Roman"/>
        </w:rPr>
        <w:t xml:space="preserve"> (Fig. 1)</w:t>
      </w:r>
      <w:r w:rsidRPr="00025EF1">
        <w:rPr>
          <w:rFonts w:cs="Times New Roman"/>
        </w:rPr>
        <w:t xml:space="preserve">. </w:t>
      </w:r>
      <w:r w:rsidR="006B1E08">
        <w:rPr>
          <w:rFonts w:cs="Times New Roman"/>
        </w:rPr>
        <w:t xml:space="preserve">This effect was significant for all enzyme classes except oxidative enzymes (Fig. 1). </w:t>
      </w:r>
      <w:r w:rsidR="00A665A7">
        <w:rPr>
          <w:rFonts w:cs="Times New Roman"/>
        </w:rPr>
        <w:t>The magnitude of the intercropping effect differs slightly between enzyme classes</w:t>
      </w:r>
      <w:r w:rsidR="006B1E08">
        <w:rPr>
          <w:rFonts w:cs="Times New Roman"/>
        </w:rPr>
        <w:t xml:space="preserve">: the effect was </w:t>
      </w:r>
      <w:r w:rsidR="00AC4AC5">
        <w:rPr>
          <w:rFonts w:cs="Times New Roman"/>
        </w:rPr>
        <w:t xml:space="preserve">significantly greater for N, P, and S enzymes than oxidative enzymes. S-acquisition enzymes were </w:t>
      </w:r>
      <w:r w:rsidR="00FA0DEC">
        <w:rPr>
          <w:rFonts w:cs="Times New Roman"/>
        </w:rPr>
        <w:t>also significantly higher than N- and P-acquisition enzymes as well as general enzymes.</w:t>
      </w:r>
    </w:p>
    <w:p w14:paraId="17164ED8" w14:textId="340C4DAF" w:rsidR="00936967" w:rsidRDefault="00A665A7" w:rsidP="00254924">
      <w:pPr>
        <w:spacing w:line="480" w:lineRule="auto"/>
        <w:ind w:firstLine="720"/>
        <w:rPr>
          <w:rFonts w:cs="Times New Roman"/>
        </w:rPr>
      </w:pPr>
      <w:r>
        <w:rPr>
          <w:rFonts w:cs="Times New Roman"/>
        </w:rPr>
        <w:t xml:space="preserve">Differences between plant types </w:t>
      </w:r>
      <w:r w:rsidR="009C58C3">
        <w:rPr>
          <w:rFonts w:cs="Times New Roman"/>
        </w:rPr>
        <w:t>were</w:t>
      </w:r>
      <w:r>
        <w:rPr>
          <w:rFonts w:cs="Times New Roman"/>
        </w:rPr>
        <w:t xml:space="preserve"> pronounced </w:t>
      </w:r>
      <w:r w:rsidR="00372815">
        <w:rPr>
          <w:rFonts w:cs="Times New Roman"/>
        </w:rPr>
        <w:t xml:space="preserve">with significant differences </w:t>
      </w:r>
      <w:r w:rsidR="006365CF">
        <w:rPr>
          <w:rFonts w:cs="Times New Roman"/>
        </w:rPr>
        <w:t xml:space="preserve">between </w:t>
      </w:r>
      <w:r w:rsidR="004A2870">
        <w:rPr>
          <w:rFonts w:cs="Times New Roman"/>
        </w:rPr>
        <w:t>the categories of</w:t>
      </w:r>
      <w:r w:rsidR="001D1241">
        <w:rPr>
          <w:rFonts w:cs="Times New Roman"/>
        </w:rPr>
        <w:t xml:space="preserve"> plants used as</w:t>
      </w:r>
      <w:r w:rsidR="004A2870">
        <w:rPr>
          <w:rFonts w:cs="Times New Roman"/>
        </w:rPr>
        <w:t xml:space="preserve"> </w:t>
      </w:r>
      <w:r w:rsidR="00817952">
        <w:rPr>
          <w:rFonts w:cs="Times New Roman"/>
        </w:rPr>
        <w:t xml:space="preserve">intercrops and main crops </w:t>
      </w:r>
      <w:r w:rsidR="00372815">
        <w:rPr>
          <w:rFonts w:cs="Times New Roman"/>
        </w:rPr>
        <w:t>(Fig. 1)</w:t>
      </w:r>
      <w:r>
        <w:rPr>
          <w:rFonts w:cs="Times New Roman"/>
        </w:rPr>
        <w:t xml:space="preserve">. </w:t>
      </w:r>
      <w:r w:rsidR="00F15F75" w:rsidRPr="00025EF1">
        <w:rPr>
          <w:rFonts w:cs="Times New Roman"/>
        </w:rPr>
        <w:t xml:space="preserve">The intercropping effect </w:t>
      </w:r>
      <w:r w:rsidR="0046274D">
        <w:rPr>
          <w:rFonts w:cs="Times New Roman"/>
        </w:rPr>
        <w:t>is</w:t>
      </w:r>
      <w:r w:rsidR="00F15F75" w:rsidRPr="00025EF1">
        <w:rPr>
          <w:rFonts w:cs="Times New Roman"/>
        </w:rPr>
        <w:t xml:space="preserve"> apparent across all </w:t>
      </w:r>
      <w:r w:rsidR="00787241">
        <w:rPr>
          <w:rFonts w:cs="Times New Roman"/>
        </w:rPr>
        <w:t>main crop</w:t>
      </w:r>
      <w:r w:rsidR="00F15F75" w:rsidRPr="00025EF1">
        <w:rPr>
          <w:rFonts w:cs="Times New Roman"/>
        </w:rPr>
        <w:t xml:space="preserve"> types and </w:t>
      </w:r>
      <w:r w:rsidR="00B45CE9">
        <w:rPr>
          <w:rFonts w:cs="Times New Roman"/>
        </w:rPr>
        <w:t>all</w:t>
      </w:r>
      <w:r w:rsidR="00F15F75" w:rsidRPr="00025EF1">
        <w:rPr>
          <w:rFonts w:cs="Times New Roman"/>
        </w:rPr>
        <w:t xml:space="preserve"> intercropping types</w:t>
      </w:r>
      <w:r w:rsidR="001600DC">
        <w:rPr>
          <w:rFonts w:cs="Times New Roman"/>
        </w:rPr>
        <w:t>, and these differences vary between enzyme types (Fig. 2)</w:t>
      </w:r>
      <w:r w:rsidR="00F15F75" w:rsidRPr="00025EF1">
        <w:rPr>
          <w:rFonts w:cs="Times New Roman"/>
        </w:rPr>
        <w:t xml:space="preserve">. At an overall level, </w:t>
      </w:r>
      <w:r w:rsidR="00E7547C">
        <w:rPr>
          <w:rFonts w:cs="Times New Roman"/>
        </w:rPr>
        <w:t xml:space="preserve">there is no significant difference between </w:t>
      </w:r>
      <w:r w:rsidR="00746055">
        <w:rPr>
          <w:rFonts w:cs="Times New Roman"/>
        </w:rPr>
        <w:t xml:space="preserve">bulk soils </w:t>
      </w:r>
      <w:r w:rsidR="00E7547C">
        <w:rPr>
          <w:rFonts w:cs="Times New Roman"/>
        </w:rPr>
        <w:t xml:space="preserve">and </w:t>
      </w:r>
      <w:r w:rsidR="00746055">
        <w:rPr>
          <w:rFonts w:cs="Times New Roman"/>
        </w:rPr>
        <w:t>rhizosphere samples</w:t>
      </w:r>
      <w:r w:rsidR="00F471B4">
        <w:rPr>
          <w:rFonts w:cs="Times New Roman"/>
        </w:rPr>
        <w:t xml:space="preserve"> (Fig. 1)</w:t>
      </w:r>
      <w:r w:rsidR="00F15F75" w:rsidRPr="00025EF1">
        <w:rPr>
          <w:rFonts w:cs="Times New Roman"/>
        </w:rPr>
        <w:t xml:space="preserve">. Likewise, there </w:t>
      </w:r>
      <w:r w:rsidR="0046274D">
        <w:rPr>
          <w:rFonts w:cs="Times New Roman"/>
        </w:rPr>
        <w:t>is</w:t>
      </w:r>
      <w:r w:rsidR="00F15F75" w:rsidRPr="00025EF1">
        <w:rPr>
          <w:rFonts w:cs="Times New Roman"/>
        </w:rPr>
        <w:t xml:space="preserve"> </w:t>
      </w:r>
      <w:r w:rsidR="00E7547C">
        <w:rPr>
          <w:rFonts w:cs="Times New Roman"/>
        </w:rPr>
        <w:t>no</w:t>
      </w:r>
      <w:r w:rsidR="00E7547C" w:rsidRPr="00025EF1">
        <w:rPr>
          <w:rFonts w:cs="Times New Roman"/>
        </w:rPr>
        <w:t xml:space="preserve"> </w:t>
      </w:r>
      <w:r w:rsidR="00F15F75" w:rsidRPr="00025EF1">
        <w:rPr>
          <w:rFonts w:cs="Times New Roman"/>
        </w:rPr>
        <w:t>significant difference between greenhouse and field studies</w:t>
      </w:r>
      <w:r w:rsidR="00E7547C">
        <w:rPr>
          <w:rFonts w:cs="Times New Roman"/>
        </w:rPr>
        <w:t>, or between studies in temperate or tropical environments.</w:t>
      </w:r>
    </w:p>
    <w:p w14:paraId="035352FA" w14:textId="4F0CF880" w:rsidR="00936967" w:rsidRDefault="001D7554" w:rsidP="00254924">
      <w:pPr>
        <w:spacing w:line="480" w:lineRule="auto"/>
        <w:ind w:firstLine="720"/>
        <w:rPr>
          <w:rFonts w:cs="Times New Roman"/>
        </w:rPr>
      </w:pPr>
      <w:r w:rsidRPr="00B573A3">
        <w:rPr>
          <w:rFonts w:cs="Times New Roman"/>
        </w:rPr>
        <w:t>Overall,</w:t>
      </w:r>
      <w:r w:rsidR="0078003C">
        <w:rPr>
          <w:rFonts w:cs="Times New Roman"/>
        </w:rPr>
        <w:t xml:space="preserve"> </w:t>
      </w:r>
      <w:r w:rsidR="0021720A">
        <w:rPr>
          <w:rFonts w:cs="Times New Roman"/>
        </w:rPr>
        <w:t xml:space="preserve">the intercropping effect on microbial biomass C (MBC) explained a significant amount of variation in the intercropping effect on enzyme activity (Fig. 3). </w:t>
      </w:r>
      <w:r w:rsidR="004A48A6">
        <w:rPr>
          <w:rFonts w:cs="Times New Roman"/>
        </w:rPr>
        <w:t xml:space="preserve">The intercropping effect on yield explained relatively less, but a still </w:t>
      </w:r>
      <w:r w:rsidR="00332B2D">
        <w:rPr>
          <w:rFonts w:cs="Times New Roman"/>
        </w:rPr>
        <w:t xml:space="preserve">significant amount of variation in the </w:t>
      </w:r>
      <w:r w:rsidR="00332B2D">
        <w:rPr>
          <w:rFonts w:cs="Times New Roman"/>
        </w:rPr>
        <w:lastRenderedPageBreak/>
        <w:t>intercropping effect on enzyme activity (Fig. 4). In addition,</w:t>
      </w:r>
      <w:r w:rsidRPr="00B573A3">
        <w:rPr>
          <w:rFonts w:cs="Times New Roman"/>
        </w:rPr>
        <w:t xml:space="preserve"> </w:t>
      </w:r>
      <w:r w:rsidR="001D595C">
        <w:rPr>
          <w:rFonts w:cs="Times New Roman"/>
        </w:rPr>
        <w:t xml:space="preserve">total N, total P, annual precipitation, sampling depth, and </w:t>
      </w:r>
      <w:r w:rsidRPr="00B573A3">
        <w:rPr>
          <w:rFonts w:cs="Times New Roman"/>
        </w:rPr>
        <w:t xml:space="preserve">length of study </w:t>
      </w:r>
      <w:r w:rsidR="0046274D">
        <w:rPr>
          <w:rFonts w:cs="Times New Roman"/>
        </w:rPr>
        <w:t>are</w:t>
      </w:r>
      <w:r w:rsidR="00332B2D">
        <w:rPr>
          <w:rFonts w:cs="Times New Roman"/>
        </w:rPr>
        <w:t xml:space="preserve"> also</w:t>
      </w:r>
      <w:r w:rsidR="006F4F83">
        <w:rPr>
          <w:rFonts w:cs="Times New Roman"/>
        </w:rPr>
        <w:t xml:space="preserve"> suggested to be</w:t>
      </w:r>
      <w:r w:rsidRPr="00B573A3">
        <w:rPr>
          <w:rFonts w:cs="Times New Roman"/>
        </w:rPr>
        <w:t xml:space="preserve"> significant drivers of the overall intercropping effect</w:t>
      </w:r>
      <w:r w:rsidR="00AE7AAD">
        <w:rPr>
          <w:rFonts w:cs="Times New Roman"/>
        </w:rPr>
        <w:t xml:space="preserve"> (Table </w:t>
      </w:r>
      <w:r w:rsidR="001D595C">
        <w:rPr>
          <w:rFonts w:cs="Times New Roman"/>
        </w:rPr>
        <w:t>1</w:t>
      </w:r>
      <w:r w:rsidR="00AE7AAD">
        <w:rPr>
          <w:rFonts w:cs="Times New Roman"/>
        </w:rPr>
        <w:t>)</w:t>
      </w:r>
      <w:r>
        <w:rPr>
          <w:rFonts w:cs="Times New Roman"/>
        </w:rPr>
        <w:t xml:space="preserve">. </w:t>
      </w:r>
      <w:r w:rsidR="00CE7423">
        <w:rPr>
          <w:rFonts w:cs="Times New Roman"/>
        </w:rPr>
        <w:t xml:space="preserve">Other environmental </w:t>
      </w:r>
      <w:r w:rsidR="00783D8F">
        <w:rPr>
          <w:rFonts w:cs="Times New Roman"/>
        </w:rPr>
        <w:t>and experimental factors</w:t>
      </w:r>
      <w:r w:rsidR="00CE7423">
        <w:rPr>
          <w:rFonts w:cs="Times New Roman"/>
        </w:rPr>
        <w:t xml:space="preserve">—such as, soil </w:t>
      </w:r>
      <w:r w:rsidR="001D595C">
        <w:rPr>
          <w:rFonts w:cs="Times New Roman"/>
        </w:rPr>
        <w:t>texture</w:t>
      </w:r>
      <w:r w:rsidR="00CE7423">
        <w:rPr>
          <w:rFonts w:cs="Times New Roman"/>
        </w:rPr>
        <w:t xml:space="preserve">, </w:t>
      </w:r>
      <w:r w:rsidR="001D595C">
        <w:rPr>
          <w:rFonts w:cs="Times New Roman"/>
        </w:rPr>
        <w:t xml:space="preserve">pH, </w:t>
      </w:r>
      <w:r w:rsidR="00CE7423">
        <w:rPr>
          <w:rFonts w:cs="Times New Roman"/>
        </w:rPr>
        <w:t>soil C</w:t>
      </w:r>
      <w:r w:rsidR="003D6AAE">
        <w:rPr>
          <w:rFonts w:cs="Times New Roman"/>
        </w:rPr>
        <w:t>, fertilization, and available nutrients</w:t>
      </w:r>
      <w:r w:rsidR="00CE7423">
        <w:rPr>
          <w:rFonts w:cs="Times New Roman"/>
        </w:rPr>
        <w:t xml:space="preserve">—do not explain a significant amount of variation. </w:t>
      </w:r>
      <w:r w:rsidR="00936967">
        <w:rPr>
          <w:rFonts w:cs="Times New Roman"/>
        </w:rPr>
        <w:t xml:space="preserve">However, some of </w:t>
      </w:r>
      <w:r w:rsidR="00936967" w:rsidRPr="00B573A3">
        <w:rPr>
          <w:rFonts w:cs="Times New Roman"/>
        </w:rPr>
        <w:t>these</w:t>
      </w:r>
      <w:r w:rsidR="0063092C">
        <w:rPr>
          <w:rFonts w:cs="Times New Roman"/>
        </w:rPr>
        <w:t xml:space="preserve"> drivers</w:t>
      </w:r>
      <w:r w:rsidR="00936967" w:rsidRPr="00B573A3">
        <w:rPr>
          <w:rFonts w:cs="Times New Roman"/>
        </w:rPr>
        <w:t xml:space="preserve"> </w:t>
      </w:r>
      <w:r w:rsidR="006F4F83">
        <w:rPr>
          <w:rFonts w:cs="Times New Roman"/>
        </w:rPr>
        <w:t>are</w:t>
      </w:r>
      <w:r w:rsidR="00936967" w:rsidRPr="00B573A3">
        <w:rPr>
          <w:rFonts w:cs="Times New Roman"/>
        </w:rPr>
        <w:t xml:space="preserve"> significant regressors when examined within different enzyme types.</w:t>
      </w:r>
      <w:r w:rsidR="00237711" w:rsidRPr="00237711">
        <w:rPr>
          <w:rFonts w:cs="Times New Roman"/>
        </w:rPr>
        <w:t xml:space="preserve"> </w:t>
      </w:r>
      <w:r w:rsidR="00237711" w:rsidRPr="00025EF1">
        <w:rPr>
          <w:rFonts w:cs="Times New Roman"/>
        </w:rPr>
        <w:t>Interestingly</w:t>
      </w:r>
      <w:r w:rsidR="00237711">
        <w:rPr>
          <w:rFonts w:cs="Times New Roman"/>
        </w:rPr>
        <w:t xml:space="preserve">, there is no clear </w:t>
      </w:r>
      <w:r w:rsidR="00D44DDE">
        <w:rPr>
          <w:rFonts w:cs="Times New Roman"/>
        </w:rPr>
        <w:t xml:space="preserve">linear </w:t>
      </w:r>
      <w:r w:rsidR="00237711">
        <w:rPr>
          <w:rFonts w:cs="Times New Roman"/>
        </w:rPr>
        <w:t xml:space="preserve">relationship between amount of N fertilizer and the size of the intercropping effect but there are significant differences when fertilizer amount is combined into groups (Fig. 1). </w:t>
      </w:r>
      <w:r w:rsidR="007E0034">
        <w:rPr>
          <w:rFonts w:cs="Times New Roman"/>
        </w:rPr>
        <w:t xml:space="preserve">Moderate </w:t>
      </w:r>
      <w:r w:rsidR="00F34B1C">
        <w:rPr>
          <w:rFonts w:cs="Times New Roman"/>
        </w:rPr>
        <w:t xml:space="preserve">N-fertilizer applications have a significantly </w:t>
      </w:r>
      <w:r w:rsidR="007E0034">
        <w:rPr>
          <w:rFonts w:cs="Times New Roman"/>
        </w:rPr>
        <w:t>higher</w:t>
      </w:r>
      <w:r w:rsidR="00F34B1C">
        <w:rPr>
          <w:rFonts w:cs="Times New Roman"/>
        </w:rPr>
        <w:t xml:space="preserve"> intercropping effect than </w:t>
      </w:r>
      <w:r w:rsidR="007766F6">
        <w:rPr>
          <w:rFonts w:cs="Times New Roman"/>
        </w:rPr>
        <w:t xml:space="preserve">low </w:t>
      </w:r>
      <w:r w:rsidR="00F34B1C">
        <w:rPr>
          <w:rFonts w:cs="Times New Roman"/>
        </w:rPr>
        <w:t>N-fertilizer applications</w:t>
      </w:r>
      <w:r w:rsidR="007E0034">
        <w:rPr>
          <w:rFonts w:cs="Times New Roman"/>
        </w:rPr>
        <w:t>, suggesting a possible unimodal response</w:t>
      </w:r>
      <w:r w:rsidR="00F34B1C">
        <w:rPr>
          <w:rFonts w:cs="Times New Roman"/>
        </w:rPr>
        <w:t>.</w:t>
      </w:r>
    </w:p>
    <w:p w14:paraId="77AC704A" w14:textId="5D42E895" w:rsidR="00936967" w:rsidRPr="00A72AEA" w:rsidRDefault="003E755C" w:rsidP="00BB5250">
      <w:pPr>
        <w:pStyle w:val="Manhead2"/>
      </w:pPr>
      <w:r>
        <w:t>3.</w:t>
      </w:r>
      <w:r w:rsidR="00B115EA">
        <w:t>1</w:t>
      </w:r>
      <w:r>
        <w:tab/>
      </w:r>
      <w:r w:rsidR="00936967" w:rsidRPr="00A72AEA">
        <w:t xml:space="preserve">Carbon </w:t>
      </w:r>
      <w:r w:rsidR="006266F2">
        <w:t>e</w:t>
      </w:r>
      <w:r w:rsidR="00936967" w:rsidRPr="00A72AEA">
        <w:t>nzymes</w:t>
      </w:r>
    </w:p>
    <w:p w14:paraId="20EF6636" w14:textId="654D3BD7" w:rsidR="0036619D" w:rsidRDefault="009405D0" w:rsidP="00254924">
      <w:pPr>
        <w:spacing w:line="480" w:lineRule="auto"/>
        <w:ind w:firstLine="720"/>
        <w:rPr>
          <w:rFonts w:cs="Times New Roman"/>
        </w:rPr>
      </w:pPr>
      <w:r>
        <w:rPr>
          <w:rFonts w:cs="Times New Roman"/>
        </w:rPr>
        <w:t xml:space="preserve">To determine how intercropping affected the nutrient cycling of </w:t>
      </w:r>
      <w:r w:rsidR="00677380">
        <w:rPr>
          <w:rFonts w:cs="Times New Roman"/>
        </w:rPr>
        <w:t xml:space="preserve">specific elements, we analyzed the response ratio separately by enzyme class. </w:t>
      </w:r>
      <w:r w:rsidR="00936967">
        <w:rPr>
          <w:rFonts w:cs="Times New Roman"/>
        </w:rPr>
        <w:t>Intercropping ha</w:t>
      </w:r>
      <w:r w:rsidR="006F4F83">
        <w:rPr>
          <w:rFonts w:cs="Times New Roman"/>
        </w:rPr>
        <w:t>s</w:t>
      </w:r>
      <w:r w:rsidR="00936967">
        <w:rPr>
          <w:rFonts w:cs="Times New Roman"/>
        </w:rPr>
        <w:t xml:space="preserve"> a positive effect on the activity of </w:t>
      </w:r>
      <w:r w:rsidR="00365588">
        <w:rPr>
          <w:rFonts w:cs="Times New Roman"/>
        </w:rPr>
        <w:t>C</w:t>
      </w:r>
      <w:r w:rsidR="00936967">
        <w:rPr>
          <w:rFonts w:cs="Times New Roman"/>
        </w:rPr>
        <w:t xml:space="preserve"> enzymes, increasing their rate of activity by an average of </w:t>
      </w:r>
      <w:r w:rsidR="007B5D37">
        <w:rPr>
          <w:rFonts w:cs="Times New Roman"/>
        </w:rPr>
        <w:t>1</w:t>
      </w:r>
      <w:r w:rsidR="001B03A8">
        <w:rPr>
          <w:rFonts w:cs="Times New Roman"/>
        </w:rPr>
        <w:t>4</w:t>
      </w:r>
      <w:r w:rsidR="0097253F">
        <w:rPr>
          <w:rFonts w:cs="Times New Roman"/>
        </w:rPr>
        <w:t>%</w:t>
      </w:r>
      <w:r w:rsidR="005B2A94">
        <w:rPr>
          <w:rFonts w:cs="Times New Roman"/>
        </w:rPr>
        <w:t xml:space="preserve"> (Fig. </w:t>
      </w:r>
      <w:r w:rsidR="000F1A23">
        <w:rPr>
          <w:rFonts w:cs="Times New Roman"/>
        </w:rPr>
        <w:t>1</w:t>
      </w:r>
      <w:r w:rsidR="005B2A94">
        <w:rPr>
          <w:rFonts w:cs="Times New Roman"/>
        </w:rPr>
        <w:t>)</w:t>
      </w:r>
      <w:r w:rsidR="00936967">
        <w:rPr>
          <w:rFonts w:cs="Times New Roman"/>
        </w:rPr>
        <w:t xml:space="preserve">. While </w:t>
      </w:r>
      <w:proofErr w:type="gramStart"/>
      <w:r w:rsidR="00936967">
        <w:rPr>
          <w:rFonts w:cs="Times New Roman"/>
        </w:rPr>
        <w:t>similar to</w:t>
      </w:r>
      <w:proofErr w:type="gramEnd"/>
      <w:r w:rsidR="00936967">
        <w:rPr>
          <w:rFonts w:cs="Times New Roman"/>
        </w:rPr>
        <w:t xml:space="preserve"> the overall rate of increase, the increase in activity of </w:t>
      </w:r>
      <w:r w:rsidR="00365588">
        <w:rPr>
          <w:rFonts w:cs="Times New Roman"/>
        </w:rPr>
        <w:t>C</w:t>
      </w:r>
      <w:r w:rsidR="00936967">
        <w:rPr>
          <w:rFonts w:cs="Times New Roman"/>
        </w:rPr>
        <w:t xml:space="preserve"> enzymes </w:t>
      </w:r>
      <w:r w:rsidR="006F4F83">
        <w:rPr>
          <w:rFonts w:cs="Times New Roman"/>
        </w:rPr>
        <w:t>is</w:t>
      </w:r>
      <w:r w:rsidR="00936967">
        <w:rPr>
          <w:rFonts w:cs="Times New Roman"/>
        </w:rPr>
        <w:t xml:space="preserve"> subject to greater variability</w:t>
      </w:r>
      <w:r w:rsidR="00A739F9">
        <w:rPr>
          <w:rFonts w:cs="Times New Roman"/>
        </w:rPr>
        <w:t>.</w:t>
      </w:r>
    </w:p>
    <w:p w14:paraId="55DDCFF6" w14:textId="79EBEA9D" w:rsidR="008D2D96" w:rsidRDefault="000045C0" w:rsidP="00254924">
      <w:pPr>
        <w:spacing w:line="480" w:lineRule="auto"/>
        <w:ind w:firstLine="720"/>
        <w:rPr>
          <w:rFonts w:cs="Times New Roman"/>
        </w:rPr>
      </w:pPr>
      <w:r>
        <w:rPr>
          <w:rFonts w:cs="Times New Roman"/>
        </w:rPr>
        <w:t xml:space="preserve">There </w:t>
      </w:r>
      <w:r w:rsidR="006F4F83">
        <w:rPr>
          <w:rFonts w:cs="Times New Roman"/>
        </w:rPr>
        <w:t>is</w:t>
      </w:r>
      <w:r>
        <w:rPr>
          <w:rFonts w:cs="Times New Roman"/>
        </w:rPr>
        <w:t xml:space="preserve"> some variation in </w:t>
      </w:r>
      <w:r w:rsidRPr="00B573A3">
        <w:rPr>
          <w:rFonts w:cs="Times New Roman"/>
        </w:rPr>
        <w:t xml:space="preserve">effect </w:t>
      </w:r>
      <w:r w:rsidR="00936C7D">
        <w:rPr>
          <w:rFonts w:cs="Times New Roman"/>
        </w:rPr>
        <w:t xml:space="preserve">between plant types. </w:t>
      </w:r>
      <w:r w:rsidR="00F74699">
        <w:rPr>
          <w:rFonts w:cs="Times New Roman"/>
        </w:rPr>
        <w:t>The intercropping effect is significantly positive when grasses and woody plants are introduced as intercrops (Fig. 2A). The effect with grasses here is significantly higher than the effect with forbs</w:t>
      </w:r>
      <w:r w:rsidR="008D2D96">
        <w:rPr>
          <w:rFonts w:cs="Times New Roman"/>
        </w:rPr>
        <w:t>.</w:t>
      </w:r>
    </w:p>
    <w:p w14:paraId="7AFABF32" w14:textId="41CAEDD7" w:rsidR="00936967" w:rsidRDefault="004F2D3F" w:rsidP="00254924">
      <w:pPr>
        <w:spacing w:line="480" w:lineRule="auto"/>
        <w:ind w:firstLine="720"/>
        <w:rPr>
          <w:rFonts w:cs="Times New Roman"/>
        </w:rPr>
      </w:pPr>
      <w:r>
        <w:rPr>
          <w:rFonts w:cs="Times New Roman"/>
        </w:rPr>
        <w:t>Between main crop types, t</w:t>
      </w:r>
      <w:r w:rsidR="00992EA4">
        <w:rPr>
          <w:rFonts w:cs="Times New Roman"/>
        </w:rPr>
        <w:t xml:space="preserve">he effect on C enzymes is only significantly positive </w:t>
      </w:r>
      <w:r>
        <w:rPr>
          <w:rFonts w:cs="Times New Roman"/>
        </w:rPr>
        <w:t>with legumes</w:t>
      </w:r>
      <w:r w:rsidR="00823325">
        <w:rPr>
          <w:rFonts w:cs="Times New Roman"/>
        </w:rPr>
        <w:t xml:space="preserve"> (Fig. 2B)</w:t>
      </w:r>
      <w:r>
        <w:rPr>
          <w:rFonts w:cs="Times New Roman"/>
        </w:rPr>
        <w:t xml:space="preserve">. </w:t>
      </w:r>
      <w:r w:rsidR="00823325">
        <w:rPr>
          <w:rFonts w:cs="Times New Roman"/>
        </w:rPr>
        <w:t>That is, introducing an intercrop to a legume main crop significantly increases C-enzyme activities compared to</w:t>
      </w:r>
      <w:r w:rsidR="002B583A">
        <w:rPr>
          <w:rFonts w:cs="Times New Roman"/>
        </w:rPr>
        <w:t xml:space="preserve"> when the legume is grown in </w:t>
      </w:r>
      <w:r w:rsidR="00823325">
        <w:rPr>
          <w:rFonts w:cs="Times New Roman"/>
        </w:rPr>
        <w:t xml:space="preserve">monoculture. </w:t>
      </w:r>
      <w:r w:rsidR="002B583A">
        <w:rPr>
          <w:rFonts w:cs="Times New Roman"/>
        </w:rPr>
        <w:t>This effect with legume main crops is significantly higher than the effect with grasses or forbs.</w:t>
      </w:r>
    </w:p>
    <w:p w14:paraId="55A46627" w14:textId="6A9F4E6F" w:rsidR="0097253F" w:rsidRDefault="00141E53" w:rsidP="00254924">
      <w:pPr>
        <w:spacing w:line="480" w:lineRule="auto"/>
        <w:ind w:firstLine="720"/>
        <w:rPr>
          <w:rFonts w:cs="Times New Roman"/>
        </w:rPr>
      </w:pPr>
      <w:r>
        <w:rPr>
          <w:rFonts w:cs="Times New Roman"/>
        </w:rPr>
        <w:lastRenderedPageBreak/>
        <w:t xml:space="preserve">Neither MBC nor yield were significantly related to the intercropping effect on hydrolytic C enzymes (Figs. 3 &amp; 4). </w:t>
      </w:r>
      <w:r w:rsidR="001E322B">
        <w:rPr>
          <w:rFonts w:cs="Times New Roman"/>
        </w:rPr>
        <w:t>O</w:t>
      </w:r>
      <w:r w:rsidR="00CD15B6">
        <w:rPr>
          <w:rFonts w:cs="Times New Roman"/>
        </w:rPr>
        <w:t>f the</w:t>
      </w:r>
      <w:r w:rsidR="00E36ED7">
        <w:rPr>
          <w:rFonts w:cs="Times New Roman"/>
        </w:rPr>
        <w:t xml:space="preserve"> other</w:t>
      </w:r>
      <w:r w:rsidR="00CD15B6">
        <w:rPr>
          <w:rFonts w:cs="Times New Roman"/>
        </w:rPr>
        <w:t xml:space="preserve"> examined</w:t>
      </w:r>
      <w:r w:rsidR="0097253F">
        <w:rPr>
          <w:rFonts w:cs="Times New Roman"/>
        </w:rPr>
        <w:t xml:space="preserve"> covariates</w:t>
      </w:r>
      <w:r w:rsidR="001E322B">
        <w:rPr>
          <w:rFonts w:cs="Times New Roman"/>
        </w:rPr>
        <w:t xml:space="preserve">, </w:t>
      </w:r>
      <w:r w:rsidR="00151AEC">
        <w:rPr>
          <w:rFonts w:cs="Times New Roman"/>
        </w:rPr>
        <w:t>t</w:t>
      </w:r>
      <w:r w:rsidR="00AC1D20">
        <w:rPr>
          <w:rFonts w:cs="Times New Roman"/>
        </w:rPr>
        <w:t>otal N</w:t>
      </w:r>
      <w:r w:rsidR="00151AEC">
        <w:rPr>
          <w:rFonts w:cs="Times New Roman"/>
        </w:rPr>
        <w:t xml:space="preserve"> and length of study</w:t>
      </w:r>
      <w:r w:rsidR="00AC1D20">
        <w:rPr>
          <w:rFonts w:cs="Times New Roman"/>
        </w:rPr>
        <w:t xml:space="preserve"> explained a significant amount of variation </w:t>
      </w:r>
      <w:r w:rsidR="00E36ED7">
        <w:rPr>
          <w:rFonts w:cs="Times New Roman"/>
        </w:rPr>
        <w:t>(</w:t>
      </w:r>
      <w:r w:rsidR="00151AEC">
        <w:rPr>
          <w:rFonts w:cs="Times New Roman"/>
        </w:rPr>
        <w:t>Table 1).</w:t>
      </w:r>
    </w:p>
    <w:p w14:paraId="720657E9" w14:textId="1ED741FE" w:rsidR="00CD15B6" w:rsidRPr="00D10E2A" w:rsidRDefault="003E755C" w:rsidP="00BB5250">
      <w:pPr>
        <w:pStyle w:val="Manhead2"/>
      </w:pPr>
      <w:r>
        <w:t>3.</w:t>
      </w:r>
      <w:r w:rsidR="00B115EA">
        <w:t>2</w:t>
      </w:r>
      <w:r>
        <w:tab/>
      </w:r>
      <w:r w:rsidR="00CD15B6" w:rsidRPr="00D10E2A">
        <w:t xml:space="preserve">Nitrogen </w:t>
      </w:r>
      <w:r w:rsidR="006266F2">
        <w:t>e</w:t>
      </w:r>
      <w:r w:rsidR="00CD15B6" w:rsidRPr="00D10E2A">
        <w:t>nzymes</w:t>
      </w:r>
    </w:p>
    <w:p w14:paraId="5D3BC44E" w14:textId="345C3D2C" w:rsidR="00F7462B" w:rsidRDefault="00CD15B6" w:rsidP="00254924">
      <w:pPr>
        <w:spacing w:line="480" w:lineRule="auto"/>
        <w:ind w:firstLine="720"/>
        <w:rPr>
          <w:rFonts w:cs="Times New Roman"/>
        </w:rPr>
      </w:pPr>
      <w:r>
        <w:rPr>
          <w:rFonts w:cs="Times New Roman"/>
        </w:rPr>
        <w:t xml:space="preserve">The </w:t>
      </w:r>
      <w:r w:rsidR="007B71C8">
        <w:rPr>
          <w:rFonts w:cs="Times New Roman"/>
        </w:rPr>
        <w:t xml:space="preserve">activity </w:t>
      </w:r>
      <w:r>
        <w:rPr>
          <w:rFonts w:cs="Times New Roman"/>
        </w:rPr>
        <w:t xml:space="preserve">of </w:t>
      </w:r>
      <w:r w:rsidR="007B71C8">
        <w:rPr>
          <w:rFonts w:cs="Times New Roman"/>
        </w:rPr>
        <w:t>N</w:t>
      </w:r>
      <w:r>
        <w:rPr>
          <w:rFonts w:cs="Times New Roman"/>
        </w:rPr>
        <w:t xml:space="preserve"> enzymes increase</w:t>
      </w:r>
      <w:r w:rsidR="006F4F83">
        <w:rPr>
          <w:rFonts w:cs="Times New Roman"/>
        </w:rPr>
        <w:t>s</w:t>
      </w:r>
      <w:r>
        <w:rPr>
          <w:rFonts w:cs="Times New Roman"/>
        </w:rPr>
        <w:t xml:space="preserve"> by </w:t>
      </w:r>
      <w:r w:rsidR="000F30AE">
        <w:rPr>
          <w:rFonts w:cs="Times New Roman"/>
        </w:rPr>
        <w:t>1</w:t>
      </w:r>
      <w:r w:rsidR="001B03A8">
        <w:rPr>
          <w:rFonts w:cs="Times New Roman"/>
        </w:rPr>
        <w:t>6</w:t>
      </w:r>
      <w:r>
        <w:rPr>
          <w:rFonts w:cs="Times New Roman"/>
        </w:rPr>
        <w:t>% due to intercropping</w:t>
      </w:r>
      <w:r w:rsidR="005B2A94">
        <w:rPr>
          <w:rFonts w:cs="Times New Roman"/>
        </w:rPr>
        <w:t xml:space="preserve"> (Fig. </w:t>
      </w:r>
      <w:r w:rsidR="00D73320">
        <w:rPr>
          <w:rFonts w:cs="Times New Roman"/>
        </w:rPr>
        <w:t>1</w:t>
      </w:r>
      <w:r w:rsidR="005B2A94">
        <w:rPr>
          <w:rFonts w:cs="Times New Roman"/>
        </w:rPr>
        <w:t>)</w:t>
      </w:r>
      <w:r>
        <w:rPr>
          <w:rFonts w:cs="Times New Roman"/>
        </w:rPr>
        <w:t xml:space="preserve">. Across studies, there </w:t>
      </w:r>
      <w:r w:rsidR="006F4F83">
        <w:rPr>
          <w:rFonts w:cs="Times New Roman"/>
        </w:rPr>
        <w:t>is</w:t>
      </w:r>
      <w:r>
        <w:rPr>
          <w:rFonts w:cs="Times New Roman"/>
        </w:rPr>
        <w:t xml:space="preserve"> relatively less variation </w:t>
      </w:r>
      <w:r w:rsidR="00416CE2">
        <w:rPr>
          <w:rFonts w:cs="Times New Roman"/>
        </w:rPr>
        <w:t>than in C</w:t>
      </w:r>
      <w:r>
        <w:rPr>
          <w:rFonts w:cs="Times New Roman"/>
        </w:rPr>
        <w:t xml:space="preserve"> enzymes</w:t>
      </w:r>
      <w:r w:rsidR="00C8081F">
        <w:rPr>
          <w:rFonts w:cs="Times New Roman"/>
        </w:rPr>
        <w:t>. However, t</w:t>
      </w:r>
      <w:r>
        <w:rPr>
          <w:rFonts w:cs="Times New Roman"/>
        </w:rPr>
        <w:t xml:space="preserve">here </w:t>
      </w:r>
      <w:r w:rsidR="006F4F83">
        <w:rPr>
          <w:rFonts w:cs="Times New Roman"/>
        </w:rPr>
        <w:t>is</w:t>
      </w:r>
      <w:r>
        <w:rPr>
          <w:rFonts w:cs="Times New Roman"/>
        </w:rPr>
        <w:t xml:space="preserve"> some variation in this effect </w:t>
      </w:r>
      <w:r w:rsidR="00687421">
        <w:rPr>
          <w:rFonts w:cs="Times New Roman"/>
        </w:rPr>
        <w:t>between plant types</w:t>
      </w:r>
      <w:r w:rsidR="007D4E7D">
        <w:rPr>
          <w:rFonts w:cs="Times New Roman"/>
        </w:rPr>
        <w:t xml:space="preserve"> (Fig. 2)</w:t>
      </w:r>
      <w:r w:rsidRPr="00B573A3">
        <w:rPr>
          <w:rFonts w:cs="Times New Roman"/>
        </w:rPr>
        <w:t xml:space="preserve">. </w:t>
      </w:r>
      <w:r w:rsidR="00687421">
        <w:rPr>
          <w:rFonts w:cs="Times New Roman"/>
        </w:rPr>
        <w:t>All plant types used as intercrop significantly increase enzyme activities (Fig. 2A). How</w:t>
      </w:r>
      <w:r w:rsidR="00F7462B">
        <w:rPr>
          <w:rFonts w:cs="Times New Roman"/>
        </w:rPr>
        <w:t>ever, this effect does not differ significantly between intercropping plant types.</w:t>
      </w:r>
    </w:p>
    <w:p w14:paraId="1A539D4B" w14:textId="221827B0" w:rsidR="00BA4DC8" w:rsidRDefault="00B32C9F" w:rsidP="00254924">
      <w:pPr>
        <w:spacing w:line="480" w:lineRule="auto"/>
        <w:ind w:firstLine="720"/>
        <w:rPr>
          <w:rFonts w:cs="Times New Roman"/>
        </w:rPr>
      </w:pPr>
      <w:r>
        <w:rPr>
          <w:rFonts w:cs="Times New Roman"/>
        </w:rPr>
        <w:t xml:space="preserve">Between main crops, all plant types </w:t>
      </w:r>
      <w:r w:rsidR="003D281A">
        <w:rPr>
          <w:rFonts w:cs="Times New Roman"/>
        </w:rPr>
        <w:t>demonstrate a significant increase in N-acquisition enzyme activity when receiving an intercrop</w:t>
      </w:r>
      <w:r w:rsidR="0027518A">
        <w:rPr>
          <w:rFonts w:cs="Times New Roman"/>
        </w:rPr>
        <w:t xml:space="preserve"> (Fig. 2B)</w:t>
      </w:r>
      <w:r w:rsidR="003D281A">
        <w:rPr>
          <w:rFonts w:cs="Times New Roman"/>
        </w:rPr>
        <w:t>. This</w:t>
      </w:r>
      <w:r w:rsidR="00532D20">
        <w:rPr>
          <w:rFonts w:cs="Times New Roman"/>
        </w:rPr>
        <w:t xml:space="preserve"> effect is significantly higher </w:t>
      </w:r>
      <w:r w:rsidR="0033359A">
        <w:rPr>
          <w:rFonts w:cs="Times New Roman"/>
        </w:rPr>
        <w:t>for</w:t>
      </w:r>
      <w:r w:rsidR="00532D20">
        <w:rPr>
          <w:rFonts w:cs="Times New Roman"/>
        </w:rPr>
        <w:t xml:space="preserve"> woody plants as main crops </w:t>
      </w:r>
      <w:r w:rsidR="0033359A">
        <w:rPr>
          <w:rFonts w:cs="Times New Roman"/>
        </w:rPr>
        <w:t>than it is for legumes or grasses.</w:t>
      </w:r>
    </w:p>
    <w:p w14:paraId="7EB8A981" w14:textId="3ECDC404" w:rsidR="00BA4DC8" w:rsidRDefault="00DC0A97" w:rsidP="00254924">
      <w:pPr>
        <w:spacing w:line="480" w:lineRule="auto"/>
        <w:ind w:firstLine="720"/>
        <w:rPr>
          <w:rFonts w:cs="Times New Roman"/>
        </w:rPr>
      </w:pPr>
      <w:r>
        <w:rPr>
          <w:rFonts w:cs="Times New Roman"/>
        </w:rPr>
        <w:t xml:space="preserve">A large portion of the variation in the intercropping effect is accounted for by the </w:t>
      </w:r>
      <w:r w:rsidR="00CE3990">
        <w:rPr>
          <w:rFonts w:cs="Times New Roman"/>
        </w:rPr>
        <w:t xml:space="preserve">response of MBC and yield to intercropping (Figs. 3 &amp; 4). </w:t>
      </w:r>
      <w:r w:rsidR="00AF6562">
        <w:rPr>
          <w:rFonts w:cs="Times New Roman"/>
        </w:rPr>
        <w:t>Total N</w:t>
      </w:r>
      <w:r w:rsidR="007D169F">
        <w:rPr>
          <w:rFonts w:cs="Times New Roman"/>
        </w:rPr>
        <w:t xml:space="preserve"> and</w:t>
      </w:r>
      <w:r w:rsidR="00AF6562">
        <w:rPr>
          <w:rFonts w:cs="Times New Roman"/>
        </w:rPr>
        <w:t xml:space="preserve"> P</w:t>
      </w:r>
      <w:r w:rsidR="00BA4DC8">
        <w:rPr>
          <w:rFonts w:cs="Times New Roman"/>
        </w:rPr>
        <w:t xml:space="preserve"> account for a </w:t>
      </w:r>
      <w:r w:rsidR="007D169F">
        <w:rPr>
          <w:rFonts w:cs="Times New Roman"/>
        </w:rPr>
        <w:t xml:space="preserve">significant </w:t>
      </w:r>
      <w:r w:rsidR="00BA4DC8">
        <w:rPr>
          <w:rFonts w:cs="Times New Roman"/>
        </w:rPr>
        <w:t xml:space="preserve">amount of the variation between studies, while </w:t>
      </w:r>
      <w:r w:rsidR="00C71C63">
        <w:rPr>
          <w:rFonts w:cs="Times New Roman"/>
        </w:rPr>
        <w:t xml:space="preserve">length of study and </w:t>
      </w:r>
      <w:r w:rsidR="00BA4DC8">
        <w:rPr>
          <w:rFonts w:cs="Times New Roman"/>
        </w:rPr>
        <w:t xml:space="preserve">sampling depth </w:t>
      </w:r>
      <w:r w:rsidR="00161063">
        <w:rPr>
          <w:rFonts w:cs="Times New Roman"/>
        </w:rPr>
        <w:t xml:space="preserve">are </w:t>
      </w:r>
      <w:r w:rsidR="00BA4DC8">
        <w:rPr>
          <w:rFonts w:cs="Times New Roman"/>
        </w:rPr>
        <w:t>also significant source</w:t>
      </w:r>
      <w:r w:rsidR="00161063">
        <w:rPr>
          <w:rFonts w:cs="Times New Roman"/>
        </w:rPr>
        <w:t>s</w:t>
      </w:r>
      <w:r w:rsidR="00BA4DC8">
        <w:rPr>
          <w:rFonts w:cs="Times New Roman"/>
        </w:rPr>
        <w:t xml:space="preserve"> of variation</w:t>
      </w:r>
      <w:r w:rsidR="005B2A94">
        <w:rPr>
          <w:rFonts w:cs="Times New Roman"/>
        </w:rPr>
        <w:t xml:space="preserve"> (</w:t>
      </w:r>
      <w:r w:rsidR="001D61C7">
        <w:rPr>
          <w:rFonts w:cs="Times New Roman"/>
        </w:rPr>
        <w:t xml:space="preserve">Table </w:t>
      </w:r>
      <w:r w:rsidR="005D2B91">
        <w:rPr>
          <w:rFonts w:cs="Times New Roman"/>
        </w:rPr>
        <w:t>1</w:t>
      </w:r>
      <w:r w:rsidR="005B2A94">
        <w:rPr>
          <w:rFonts w:cs="Times New Roman"/>
        </w:rPr>
        <w:t>)</w:t>
      </w:r>
      <w:r w:rsidR="00BA4DC8">
        <w:rPr>
          <w:rFonts w:cs="Times New Roman"/>
        </w:rPr>
        <w:t>.</w:t>
      </w:r>
      <w:r w:rsidR="00AF6562" w:rsidRPr="00AF6562">
        <w:rPr>
          <w:rFonts w:cs="Times New Roman"/>
        </w:rPr>
        <w:t xml:space="preserve"> </w:t>
      </w:r>
      <w:r w:rsidR="0079123E">
        <w:rPr>
          <w:rFonts w:cs="Times New Roman"/>
        </w:rPr>
        <w:t>Further, t</w:t>
      </w:r>
      <w:r w:rsidR="00AF6562" w:rsidRPr="00B573A3">
        <w:rPr>
          <w:rFonts w:cs="Times New Roman"/>
        </w:rPr>
        <w:t xml:space="preserve">here </w:t>
      </w:r>
      <w:r w:rsidR="00AF6562">
        <w:rPr>
          <w:rFonts w:cs="Times New Roman"/>
        </w:rPr>
        <w:t>is</w:t>
      </w:r>
      <w:r w:rsidR="00AF6562" w:rsidRPr="00B573A3">
        <w:rPr>
          <w:rFonts w:cs="Times New Roman"/>
        </w:rPr>
        <w:t xml:space="preserve"> a significant inverse relationship between amount of </w:t>
      </w:r>
      <w:r w:rsidR="00AF6562">
        <w:rPr>
          <w:rFonts w:cs="Times New Roman"/>
        </w:rPr>
        <w:t>N</w:t>
      </w:r>
      <w:r w:rsidR="00AF6562" w:rsidRPr="00B573A3">
        <w:rPr>
          <w:rFonts w:cs="Times New Roman"/>
        </w:rPr>
        <w:t xml:space="preserve"> fertilizer and the intercropping effect</w:t>
      </w:r>
      <w:r w:rsidR="00C7676E">
        <w:rPr>
          <w:rFonts w:cs="Times New Roman"/>
        </w:rPr>
        <w:t xml:space="preserve"> within N enzymes</w:t>
      </w:r>
      <w:r w:rsidR="000975E3">
        <w:rPr>
          <w:rFonts w:cs="Times New Roman"/>
        </w:rPr>
        <w:t xml:space="preserve"> (</w:t>
      </w:r>
      <w:r w:rsidR="00117041">
        <w:rPr>
          <w:rFonts w:cs="Times New Roman"/>
        </w:rPr>
        <w:t>slope values</w:t>
      </w:r>
      <w:r w:rsidR="000975E3">
        <w:rPr>
          <w:rFonts w:cs="Times New Roman"/>
        </w:rPr>
        <w:t xml:space="preserve"> not presented)</w:t>
      </w:r>
      <w:r w:rsidR="00AF6562">
        <w:rPr>
          <w:rFonts w:cs="Times New Roman"/>
        </w:rPr>
        <w:t>.</w:t>
      </w:r>
    </w:p>
    <w:p w14:paraId="06422F38" w14:textId="042EE73D" w:rsidR="00BA4DC8" w:rsidRPr="003E755C" w:rsidRDefault="003E755C" w:rsidP="00BB5250">
      <w:pPr>
        <w:pStyle w:val="Manhead2"/>
      </w:pPr>
      <w:r w:rsidRPr="003E755C">
        <w:t>3.</w:t>
      </w:r>
      <w:r w:rsidR="00B115EA">
        <w:t>3</w:t>
      </w:r>
      <w:r w:rsidRPr="003E755C">
        <w:tab/>
      </w:r>
      <w:r w:rsidR="00BA4DC8" w:rsidRPr="003E755C">
        <w:t xml:space="preserve">Phosphorous </w:t>
      </w:r>
      <w:r w:rsidR="006266F2" w:rsidRPr="003E755C">
        <w:t>e</w:t>
      </w:r>
      <w:r w:rsidR="00BA4DC8" w:rsidRPr="003E755C">
        <w:t>nzymes</w:t>
      </w:r>
    </w:p>
    <w:p w14:paraId="7511494D" w14:textId="3B5CEDA6" w:rsidR="00545058" w:rsidRDefault="00BA4DC8" w:rsidP="00254924">
      <w:pPr>
        <w:spacing w:line="480" w:lineRule="auto"/>
        <w:ind w:firstLine="720"/>
        <w:rPr>
          <w:rFonts w:cs="Times New Roman"/>
        </w:rPr>
      </w:pPr>
      <w:r>
        <w:rPr>
          <w:rFonts w:cs="Times New Roman"/>
        </w:rPr>
        <w:t>Intercropping increase</w:t>
      </w:r>
      <w:r w:rsidR="00D359E1">
        <w:rPr>
          <w:rFonts w:cs="Times New Roman"/>
        </w:rPr>
        <w:t>s</w:t>
      </w:r>
      <w:r>
        <w:rPr>
          <w:rFonts w:cs="Times New Roman"/>
        </w:rPr>
        <w:t xml:space="preserve"> </w:t>
      </w:r>
      <w:r w:rsidR="007773D2">
        <w:rPr>
          <w:rFonts w:cs="Times New Roman"/>
        </w:rPr>
        <w:t>P</w:t>
      </w:r>
      <w:r w:rsidR="009D0113">
        <w:rPr>
          <w:rFonts w:cs="Times New Roman"/>
        </w:rPr>
        <w:t>-</w:t>
      </w:r>
      <w:r>
        <w:rPr>
          <w:rFonts w:cs="Times New Roman"/>
        </w:rPr>
        <w:t xml:space="preserve">enzyme activities by an average of </w:t>
      </w:r>
      <w:r w:rsidR="00305385">
        <w:rPr>
          <w:rFonts w:cs="Times New Roman"/>
        </w:rPr>
        <w:t>12</w:t>
      </w:r>
      <w:r>
        <w:rPr>
          <w:rFonts w:cs="Times New Roman"/>
        </w:rPr>
        <w:t>% (</w:t>
      </w:r>
      <w:r w:rsidR="005B2A94">
        <w:rPr>
          <w:rFonts w:cs="Times New Roman"/>
        </w:rPr>
        <w:t>Fig</w:t>
      </w:r>
      <w:r w:rsidR="005B2A94" w:rsidRPr="00B573A3">
        <w:rPr>
          <w:rFonts w:cs="Times New Roman"/>
        </w:rPr>
        <w:t xml:space="preserve">. </w:t>
      </w:r>
      <w:r w:rsidR="00BE6B02">
        <w:rPr>
          <w:rFonts w:cs="Times New Roman"/>
        </w:rPr>
        <w:t>1</w:t>
      </w:r>
      <w:r w:rsidRPr="00B573A3">
        <w:rPr>
          <w:rFonts w:cs="Times New Roman"/>
        </w:rPr>
        <w:t>).</w:t>
      </w:r>
      <w:r w:rsidR="00545058">
        <w:rPr>
          <w:rFonts w:cs="Times New Roman"/>
        </w:rPr>
        <w:t xml:space="preserve"> </w:t>
      </w:r>
      <w:r w:rsidR="009D0113">
        <w:rPr>
          <w:rFonts w:cs="Times New Roman"/>
        </w:rPr>
        <w:t>When added to a system as intercrops, a</w:t>
      </w:r>
      <w:r w:rsidR="00545058">
        <w:rPr>
          <w:rFonts w:cs="Times New Roman"/>
        </w:rPr>
        <w:t xml:space="preserve">ll plant types except forbs </w:t>
      </w:r>
      <w:r w:rsidR="009D0113">
        <w:rPr>
          <w:rFonts w:cs="Times New Roman"/>
        </w:rPr>
        <w:t>result in a significant intercropping effect on P-enzyme activity (Fig. 2A)</w:t>
      </w:r>
      <w:r w:rsidR="00765A2C">
        <w:rPr>
          <w:rFonts w:cs="Times New Roman"/>
        </w:rPr>
        <w:t xml:space="preserve">. </w:t>
      </w:r>
      <w:r w:rsidR="007E5123">
        <w:rPr>
          <w:rFonts w:cs="Times New Roman"/>
        </w:rPr>
        <w:t>The effect with w</w:t>
      </w:r>
      <w:r w:rsidR="001455CB">
        <w:rPr>
          <w:rFonts w:cs="Times New Roman"/>
        </w:rPr>
        <w:t>oody plants and legume</w:t>
      </w:r>
      <w:r w:rsidR="007E5123">
        <w:rPr>
          <w:rFonts w:cs="Times New Roman"/>
        </w:rPr>
        <w:t xml:space="preserve"> intercrops is </w:t>
      </w:r>
      <w:r w:rsidR="007E5123">
        <w:rPr>
          <w:rFonts w:cs="Times New Roman"/>
        </w:rPr>
        <w:lastRenderedPageBreak/>
        <w:t xml:space="preserve">significantly higher than the effect with forbs. Moreover, </w:t>
      </w:r>
      <w:r w:rsidR="00BA2A64">
        <w:rPr>
          <w:rFonts w:cs="Times New Roman"/>
        </w:rPr>
        <w:t xml:space="preserve">the effect with </w:t>
      </w:r>
      <w:r w:rsidR="007E5123">
        <w:rPr>
          <w:rFonts w:cs="Times New Roman"/>
        </w:rPr>
        <w:t xml:space="preserve">woody plants is also significantly </w:t>
      </w:r>
      <w:r w:rsidR="00BA2A64">
        <w:rPr>
          <w:rFonts w:cs="Times New Roman"/>
        </w:rPr>
        <w:t>greater than with grasses</w:t>
      </w:r>
      <w:r w:rsidR="007E5123">
        <w:rPr>
          <w:rFonts w:cs="Times New Roman"/>
        </w:rPr>
        <w:t>.</w:t>
      </w:r>
    </w:p>
    <w:p w14:paraId="24386A9B" w14:textId="755C53F9" w:rsidR="00BA4DC8" w:rsidRDefault="000C1638" w:rsidP="00254924">
      <w:pPr>
        <w:spacing w:line="480" w:lineRule="auto"/>
        <w:ind w:firstLine="720"/>
        <w:rPr>
          <w:rFonts w:cs="Times New Roman"/>
        </w:rPr>
      </w:pPr>
      <w:r>
        <w:rPr>
          <w:rFonts w:cs="Times New Roman"/>
        </w:rPr>
        <w:t>Compared to growing as monoculture, intercropping into woody plants</w:t>
      </w:r>
      <w:r w:rsidR="00F375B2">
        <w:rPr>
          <w:rFonts w:cs="Times New Roman"/>
        </w:rPr>
        <w:t xml:space="preserve"> and grasses, but not into legumes or forbs, results in a significant increase </w:t>
      </w:r>
      <w:r w:rsidR="004F310F">
        <w:rPr>
          <w:rFonts w:cs="Times New Roman"/>
        </w:rPr>
        <w:t xml:space="preserve">in P-enzyme activity (Fig. 2B). The effect is greatest with woody </w:t>
      </w:r>
      <w:proofErr w:type="gramStart"/>
      <w:r w:rsidR="004F310F">
        <w:rPr>
          <w:rFonts w:cs="Times New Roman"/>
        </w:rPr>
        <w:t>plants, but</w:t>
      </w:r>
      <w:proofErr w:type="gramEnd"/>
      <w:r w:rsidR="004F310F">
        <w:rPr>
          <w:rFonts w:cs="Times New Roman"/>
        </w:rPr>
        <w:t xml:space="preserve"> is also significantly higher with grasses than</w:t>
      </w:r>
      <w:r w:rsidR="004C4B86">
        <w:rPr>
          <w:rFonts w:cs="Times New Roman"/>
        </w:rPr>
        <w:t xml:space="preserve"> with</w:t>
      </w:r>
      <w:r w:rsidR="004F310F">
        <w:rPr>
          <w:rFonts w:cs="Times New Roman"/>
        </w:rPr>
        <w:t xml:space="preserve"> forbs or legumes.</w:t>
      </w:r>
    </w:p>
    <w:p w14:paraId="2B2EB6C2" w14:textId="66E64267" w:rsidR="00BA4DC8" w:rsidRDefault="00F27540" w:rsidP="00254924">
      <w:pPr>
        <w:spacing w:line="480" w:lineRule="auto"/>
        <w:ind w:firstLine="720"/>
        <w:rPr>
          <w:rFonts w:cs="Times New Roman"/>
        </w:rPr>
      </w:pPr>
      <w:r>
        <w:rPr>
          <w:rFonts w:cs="Times New Roman"/>
        </w:rPr>
        <w:t>Soil available N, annual precipitation, and study length</w:t>
      </w:r>
      <w:r w:rsidR="00EB41D6">
        <w:rPr>
          <w:rFonts w:cs="Times New Roman"/>
        </w:rPr>
        <w:t xml:space="preserve"> </w:t>
      </w:r>
      <w:r w:rsidR="000C47CC">
        <w:rPr>
          <w:rFonts w:cs="Times New Roman"/>
        </w:rPr>
        <w:t>were significantly related with</w:t>
      </w:r>
      <w:r w:rsidR="00EB41D6">
        <w:rPr>
          <w:rFonts w:cs="Times New Roman"/>
        </w:rPr>
        <w:t xml:space="preserve"> the intercropping effect on P enzymes (Table 1).</w:t>
      </w:r>
      <w:r w:rsidR="000C47CC">
        <w:rPr>
          <w:rFonts w:cs="Times New Roman"/>
        </w:rPr>
        <w:t xml:space="preserve"> MBC explained the most variation within P enzymes (Fig. 3). Yield was not a significant covariate (Fig. 4).</w:t>
      </w:r>
    </w:p>
    <w:p w14:paraId="15CC0DAD" w14:textId="53CBCECF" w:rsidR="00A568BF" w:rsidRPr="006266F2" w:rsidRDefault="003E755C" w:rsidP="00BB5250">
      <w:pPr>
        <w:pStyle w:val="Manhead2"/>
      </w:pPr>
      <w:r>
        <w:t>3.</w:t>
      </w:r>
      <w:r w:rsidR="00B115EA">
        <w:t>4</w:t>
      </w:r>
      <w:r>
        <w:tab/>
      </w:r>
      <w:r w:rsidR="00A568BF" w:rsidRPr="006266F2">
        <w:t xml:space="preserve">Oxidative </w:t>
      </w:r>
      <w:r w:rsidR="006266F2" w:rsidRPr="006266F2">
        <w:t>e</w:t>
      </w:r>
      <w:r w:rsidR="00A568BF" w:rsidRPr="006266F2">
        <w:t>nzymes</w:t>
      </w:r>
    </w:p>
    <w:p w14:paraId="3633BEFA" w14:textId="1552FAF7" w:rsidR="00A568BF" w:rsidRDefault="00710685" w:rsidP="00254924">
      <w:pPr>
        <w:spacing w:line="480" w:lineRule="auto"/>
        <w:ind w:firstLine="720"/>
        <w:rPr>
          <w:rFonts w:cs="Times New Roman"/>
        </w:rPr>
      </w:pPr>
      <w:r>
        <w:rPr>
          <w:rFonts w:cs="Times New Roman"/>
        </w:rPr>
        <w:t xml:space="preserve">Intercropping </w:t>
      </w:r>
      <w:r w:rsidR="00D806CF">
        <w:rPr>
          <w:rFonts w:cs="Times New Roman"/>
        </w:rPr>
        <w:t>elicits</w:t>
      </w:r>
      <w:r w:rsidRPr="00B573A3">
        <w:rPr>
          <w:rFonts w:cs="Times New Roman"/>
        </w:rPr>
        <w:t xml:space="preserve"> an overall </w:t>
      </w:r>
      <w:r w:rsidR="002D23AC">
        <w:rPr>
          <w:rFonts w:cs="Times New Roman"/>
        </w:rPr>
        <w:t>3</w:t>
      </w:r>
      <w:r w:rsidRPr="00B573A3">
        <w:rPr>
          <w:rFonts w:cs="Times New Roman"/>
        </w:rPr>
        <w:t>% decrease in oxidative</w:t>
      </w:r>
      <w:r w:rsidR="006266F2">
        <w:rPr>
          <w:rFonts w:cs="Times New Roman"/>
        </w:rPr>
        <w:t xml:space="preserve"> </w:t>
      </w:r>
      <w:r w:rsidRPr="00B573A3">
        <w:rPr>
          <w:rFonts w:cs="Times New Roman"/>
        </w:rPr>
        <w:t>enzyme activity across all studies</w:t>
      </w:r>
      <w:r w:rsidR="005B2A94" w:rsidRPr="00B573A3">
        <w:rPr>
          <w:rFonts w:cs="Times New Roman"/>
        </w:rPr>
        <w:t xml:space="preserve"> (Fig. </w:t>
      </w:r>
      <w:r w:rsidR="006266F2">
        <w:rPr>
          <w:rFonts w:cs="Times New Roman"/>
        </w:rPr>
        <w:t>1</w:t>
      </w:r>
      <w:r w:rsidR="005B2A94" w:rsidRPr="00B573A3">
        <w:rPr>
          <w:rFonts w:cs="Times New Roman"/>
        </w:rPr>
        <w:t>)</w:t>
      </w:r>
      <w:r w:rsidR="008F4F2F">
        <w:rPr>
          <w:rFonts w:cs="Times New Roman"/>
        </w:rPr>
        <w:t>, but l</w:t>
      </w:r>
      <w:r w:rsidR="00C46456">
        <w:rPr>
          <w:rFonts w:cs="Times New Roman"/>
        </w:rPr>
        <w:t>ow sample size ma</w:t>
      </w:r>
      <w:r w:rsidR="00D806CF">
        <w:rPr>
          <w:rFonts w:cs="Times New Roman"/>
        </w:rPr>
        <w:t>kes</w:t>
      </w:r>
      <w:r w:rsidR="00C46456">
        <w:rPr>
          <w:rFonts w:cs="Times New Roman"/>
        </w:rPr>
        <w:t xml:space="preserve"> it difficult to examine the sources of variation. </w:t>
      </w:r>
      <w:r w:rsidR="00D8577A" w:rsidRPr="00B573A3">
        <w:rPr>
          <w:rFonts w:cs="Times New Roman"/>
        </w:rPr>
        <w:t xml:space="preserve">There </w:t>
      </w:r>
      <w:r w:rsidR="008F4F2F">
        <w:rPr>
          <w:rFonts w:cs="Times New Roman"/>
        </w:rPr>
        <w:t>are</w:t>
      </w:r>
      <w:r w:rsidR="00D8577A" w:rsidRPr="00B573A3">
        <w:rPr>
          <w:rFonts w:cs="Times New Roman"/>
        </w:rPr>
        <w:t xml:space="preserve"> no significant </w:t>
      </w:r>
      <w:r w:rsidR="000603AB">
        <w:rPr>
          <w:rFonts w:cs="Times New Roman"/>
        </w:rPr>
        <w:t xml:space="preserve">differences between </w:t>
      </w:r>
      <w:r w:rsidR="0086657B">
        <w:rPr>
          <w:rFonts w:cs="Times New Roman"/>
        </w:rPr>
        <w:t>intercrop or main crop plant types</w:t>
      </w:r>
      <w:r w:rsidR="004B1F5E">
        <w:rPr>
          <w:rFonts w:cs="Times New Roman"/>
        </w:rPr>
        <w:t xml:space="preserve"> (Fig. 2)</w:t>
      </w:r>
      <w:r w:rsidR="000603AB">
        <w:rPr>
          <w:rFonts w:cs="Times New Roman"/>
        </w:rPr>
        <w:t xml:space="preserve">. </w:t>
      </w:r>
      <w:r w:rsidR="006043C3">
        <w:rPr>
          <w:rFonts w:cs="Times New Roman"/>
        </w:rPr>
        <w:t>Intercropping with legumes and forbs shows a non-significant decrease in oxidative enzyme activity (Fig. 2A), whi</w:t>
      </w:r>
      <w:r w:rsidR="002C0975">
        <w:rPr>
          <w:rFonts w:cs="Times New Roman"/>
        </w:rPr>
        <w:t xml:space="preserve">le </w:t>
      </w:r>
      <w:r w:rsidR="00160BA5">
        <w:rPr>
          <w:rFonts w:cs="Times New Roman"/>
        </w:rPr>
        <w:t>legume and grass</w:t>
      </w:r>
      <w:r w:rsidR="002C0975">
        <w:rPr>
          <w:rFonts w:cs="Times New Roman"/>
        </w:rPr>
        <w:t xml:space="preserve"> main crops</w:t>
      </w:r>
      <w:r w:rsidR="00160BA5">
        <w:rPr>
          <w:rFonts w:cs="Times New Roman"/>
        </w:rPr>
        <w:t xml:space="preserve"> tends to </w:t>
      </w:r>
      <w:r w:rsidR="002C0975">
        <w:rPr>
          <w:rFonts w:cs="Times New Roman"/>
        </w:rPr>
        <w:t>have lower</w:t>
      </w:r>
      <w:r w:rsidR="00160BA5">
        <w:rPr>
          <w:rFonts w:cs="Times New Roman"/>
        </w:rPr>
        <w:t xml:space="preserve"> oxidative enzyme activit</w:t>
      </w:r>
      <w:r w:rsidR="002C0975">
        <w:rPr>
          <w:rFonts w:cs="Times New Roman"/>
        </w:rPr>
        <w:t>ies after intercropping (Fig. 2B)</w:t>
      </w:r>
      <w:r w:rsidR="006043C3">
        <w:rPr>
          <w:rFonts w:cs="Times New Roman"/>
        </w:rPr>
        <w:t>.</w:t>
      </w:r>
    </w:p>
    <w:p w14:paraId="095BEE3C" w14:textId="1A490444" w:rsidR="003D4DAC" w:rsidRDefault="00342ED7" w:rsidP="00254924">
      <w:pPr>
        <w:spacing w:line="480" w:lineRule="auto"/>
        <w:ind w:firstLine="720"/>
        <w:rPr>
          <w:rFonts w:cs="Times New Roman"/>
        </w:rPr>
      </w:pPr>
      <w:r>
        <w:rPr>
          <w:rFonts w:cs="Times New Roman"/>
        </w:rPr>
        <w:t>S</w:t>
      </w:r>
      <w:r w:rsidR="00E754F6">
        <w:rPr>
          <w:rFonts w:cs="Times New Roman"/>
        </w:rPr>
        <w:t xml:space="preserve">oil sand </w:t>
      </w:r>
      <w:r w:rsidR="00CC7FE0">
        <w:rPr>
          <w:rFonts w:cs="Times New Roman"/>
        </w:rPr>
        <w:t>%</w:t>
      </w:r>
      <w:r w:rsidR="00995643">
        <w:rPr>
          <w:rFonts w:cs="Times New Roman"/>
        </w:rPr>
        <w:t xml:space="preserve"> and</w:t>
      </w:r>
      <w:r w:rsidR="00DF7E8B">
        <w:rPr>
          <w:rFonts w:cs="Times New Roman"/>
        </w:rPr>
        <w:t xml:space="preserve"> total P</w:t>
      </w:r>
      <w:r w:rsidR="00E754F6">
        <w:rPr>
          <w:rFonts w:cs="Times New Roman"/>
        </w:rPr>
        <w:t xml:space="preserve"> </w:t>
      </w:r>
      <w:r>
        <w:rPr>
          <w:rFonts w:cs="Times New Roman"/>
        </w:rPr>
        <w:t>are</w:t>
      </w:r>
      <w:r w:rsidR="00E754F6">
        <w:rPr>
          <w:rFonts w:cs="Times New Roman"/>
        </w:rPr>
        <w:t xml:space="preserve"> s</w:t>
      </w:r>
      <w:r w:rsidR="00DE2ACF">
        <w:rPr>
          <w:rFonts w:cs="Times New Roman"/>
        </w:rPr>
        <w:t xml:space="preserve">ignificantly </w:t>
      </w:r>
      <w:r w:rsidR="00005104">
        <w:rPr>
          <w:rFonts w:cs="Times New Roman"/>
        </w:rPr>
        <w:t xml:space="preserve">related </w:t>
      </w:r>
      <w:r w:rsidR="00FE67E7">
        <w:rPr>
          <w:rFonts w:cs="Times New Roman"/>
        </w:rPr>
        <w:t>with</w:t>
      </w:r>
      <w:r w:rsidR="00005104">
        <w:rPr>
          <w:rFonts w:cs="Times New Roman"/>
        </w:rPr>
        <w:t xml:space="preserve"> the </w:t>
      </w:r>
      <w:r w:rsidR="00DE2ACF" w:rsidRPr="00B573A3">
        <w:rPr>
          <w:rFonts w:cs="Times New Roman"/>
        </w:rPr>
        <w:t>intercropping effect</w:t>
      </w:r>
      <w:r w:rsidR="00995643">
        <w:rPr>
          <w:rFonts w:cs="Times New Roman"/>
        </w:rPr>
        <w:t xml:space="preserve"> on oxidative enzymes (Table 1)</w:t>
      </w:r>
      <w:r w:rsidR="00FA53BC">
        <w:rPr>
          <w:rFonts w:cs="Times New Roman"/>
        </w:rPr>
        <w:t>.</w:t>
      </w:r>
    </w:p>
    <w:p w14:paraId="5BD125C1" w14:textId="2DFF835A" w:rsidR="00995643" w:rsidRDefault="00995643" w:rsidP="00F64AAF">
      <w:pPr>
        <w:pStyle w:val="Manhead2"/>
      </w:pPr>
      <w:r>
        <w:t>3.5</w:t>
      </w:r>
      <w:r>
        <w:tab/>
        <w:t>General</w:t>
      </w:r>
      <w:r w:rsidR="00BC2F3F">
        <w:t xml:space="preserve"> enzymes</w:t>
      </w:r>
    </w:p>
    <w:p w14:paraId="4E29FDD4" w14:textId="6A456589" w:rsidR="00BC2F3F" w:rsidRDefault="00867DFA" w:rsidP="0076416F">
      <w:pPr>
        <w:spacing w:line="480" w:lineRule="auto"/>
        <w:ind w:firstLine="720"/>
        <w:rPr>
          <w:rFonts w:cs="Times New Roman"/>
        </w:rPr>
      </w:pPr>
      <w:proofErr w:type="gramStart"/>
      <w:r>
        <w:rPr>
          <w:rFonts w:cs="Times New Roman"/>
        </w:rPr>
        <w:t>Similar to</w:t>
      </w:r>
      <w:proofErr w:type="gramEnd"/>
      <w:r>
        <w:rPr>
          <w:rFonts w:cs="Times New Roman"/>
        </w:rPr>
        <w:t xml:space="preserve"> </w:t>
      </w:r>
      <w:r w:rsidR="000F69A6">
        <w:rPr>
          <w:rFonts w:cs="Times New Roman"/>
        </w:rPr>
        <w:t xml:space="preserve">hydrolytic </w:t>
      </w:r>
      <w:r>
        <w:rPr>
          <w:rFonts w:cs="Times New Roman"/>
        </w:rPr>
        <w:t>C-, N-, and P-acquisition enzymes, t</w:t>
      </w:r>
      <w:r w:rsidR="0076416F">
        <w:rPr>
          <w:rFonts w:cs="Times New Roman"/>
        </w:rPr>
        <w:t xml:space="preserve">here is a significant 12% increase in general enzyme activity associated with intercropping (Fig. 1). </w:t>
      </w:r>
      <w:r w:rsidR="008A2C0E">
        <w:rPr>
          <w:rFonts w:cs="Times New Roman"/>
        </w:rPr>
        <w:t xml:space="preserve">The use of legumes and woody plants as intercrops </w:t>
      </w:r>
      <w:r w:rsidR="00C36427">
        <w:rPr>
          <w:rFonts w:cs="Times New Roman"/>
        </w:rPr>
        <w:t>results in a</w:t>
      </w:r>
      <w:r w:rsidR="007134BB">
        <w:rPr>
          <w:rFonts w:cs="Times New Roman"/>
        </w:rPr>
        <w:t xml:space="preserve"> significantly positive intercropping effect, which is higher than that associated with</w:t>
      </w:r>
      <w:r w:rsidR="00C36427">
        <w:rPr>
          <w:rFonts w:cs="Times New Roman"/>
        </w:rPr>
        <w:t xml:space="preserve"> </w:t>
      </w:r>
      <w:r w:rsidR="007134BB">
        <w:rPr>
          <w:rFonts w:cs="Times New Roman"/>
        </w:rPr>
        <w:t>intercropping grasses</w:t>
      </w:r>
      <w:r w:rsidR="00C36427">
        <w:rPr>
          <w:rFonts w:cs="Times New Roman"/>
        </w:rPr>
        <w:t xml:space="preserve"> (Fig. 2A). </w:t>
      </w:r>
      <w:r w:rsidR="006A668F">
        <w:rPr>
          <w:rFonts w:cs="Times New Roman"/>
        </w:rPr>
        <w:t xml:space="preserve">Between main crops, all crop </w:t>
      </w:r>
      <w:r w:rsidR="006A668F">
        <w:rPr>
          <w:rFonts w:cs="Times New Roman"/>
        </w:rPr>
        <w:lastRenderedPageBreak/>
        <w:t xml:space="preserve">types except legumes demonstrate a significantly positive intercropping effect (Fig. 2B). Interestingly, </w:t>
      </w:r>
      <w:r w:rsidR="00D035DE">
        <w:rPr>
          <w:rFonts w:cs="Times New Roman"/>
        </w:rPr>
        <w:t xml:space="preserve">intercropping into legumes </w:t>
      </w:r>
      <w:r w:rsidR="000E212B">
        <w:rPr>
          <w:rFonts w:cs="Times New Roman"/>
        </w:rPr>
        <w:t>is associated with a significant reduction in general microbial enzyme activity.</w:t>
      </w:r>
    </w:p>
    <w:p w14:paraId="49B7C2EC" w14:textId="4023C34B" w:rsidR="000E212B" w:rsidRDefault="002F6703" w:rsidP="0076416F">
      <w:pPr>
        <w:spacing w:line="480" w:lineRule="auto"/>
        <w:ind w:firstLine="720"/>
        <w:rPr>
          <w:rFonts w:cs="Times New Roman"/>
        </w:rPr>
      </w:pPr>
      <w:r>
        <w:rPr>
          <w:rFonts w:cs="Times New Roman"/>
        </w:rPr>
        <w:t>Significant sources of variation in the intercropping effect on general enzymes include pH, soil C, total N</w:t>
      </w:r>
      <w:r w:rsidR="00864F60">
        <w:rPr>
          <w:rFonts w:cs="Times New Roman"/>
        </w:rPr>
        <w:t xml:space="preserve"> and P</w:t>
      </w:r>
      <w:r>
        <w:rPr>
          <w:rFonts w:cs="Times New Roman"/>
        </w:rPr>
        <w:t xml:space="preserve">, </w:t>
      </w:r>
      <w:r w:rsidR="00864F60">
        <w:rPr>
          <w:rFonts w:cs="Times New Roman"/>
        </w:rPr>
        <w:t>annual precipitation, sampling depth, and length of study (Table 1).</w:t>
      </w:r>
      <w:r>
        <w:rPr>
          <w:rFonts w:cs="Times New Roman"/>
        </w:rPr>
        <w:t xml:space="preserve"> </w:t>
      </w:r>
      <w:r w:rsidR="005C0DD6">
        <w:rPr>
          <w:rFonts w:cs="Times New Roman"/>
        </w:rPr>
        <w:t>In addition, MBC and yield possessed significant positive relationships with the intercropping effect on general enzyme activity (Figs. 3 &amp; 4).</w:t>
      </w:r>
    </w:p>
    <w:p w14:paraId="05AB484A" w14:textId="7E356669" w:rsidR="00B821DE" w:rsidRPr="009A730C" w:rsidRDefault="00B821DE" w:rsidP="00BB5250">
      <w:pPr>
        <w:pStyle w:val="Manhead2"/>
      </w:pPr>
      <w:r w:rsidRPr="009A730C">
        <w:t>3.</w:t>
      </w:r>
      <w:r w:rsidR="0076416F">
        <w:t>6</w:t>
      </w:r>
      <w:r w:rsidRPr="009A730C">
        <w:tab/>
        <w:t>Enzyme assay protocol</w:t>
      </w:r>
    </w:p>
    <w:p w14:paraId="1A2DFB49" w14:textId="12CC5A66" w:rsidR="00B821DE" w:rsidRDefault="00B821DE" w:rsidP="00254924">
      <w:pPr>
        <w:spacing w:line="480" w:lineRule="auto"/>
        <w:ind w:firstLine="720"/>
        <w:rPr>
          <w:rFonts w:cs="Times New Roman"/>
        </w:rPr>
      </w:pPr>
      <w:r>
        <w:rPr>
          <w:rFonts w:cs="Times New Roman"/>
        </w:rPr>
        <w:t xml:space="preserve">To ensure that differences in assay methodology or protocol did not introduce any systematic bias in the intercropping effect, </w:t>
      </w:r>
      <w:r w:rsidR="00CC35D4">
        <w:rPr>
          <w:rFonts w:cs="Times New Roman"/>
        </w:rPr>
        <w:t>in an early phase of database construction</w:t>
      </w:r>
      <w:r w:rsidR="00732FE6">
        <w:rPr>
          <w:rFonts w:cs="Times New Roman"/>
        </w:rPr>
        <w:t xml:space="preserve"> </w:t>
      </w:r>
      <w:r>
        <w:rPr>
          <w:rFonts w:cs="Times New Roman"/>
        </w:rPr>
        <w:t>we compared effect sizes between different types of protocols. Almost every study used a bench-scale method</w:t>
      </w:r>
      <w:r w:rsidR="00CC35D4">
        <w:rPr>
          <w:rFonts w:cs="Times New Roman"/>
        </w:rPr>
        <w:t xml:space="preserve"> to assess enzyme activities</w:t>
      </w:r>
      <w:r>
        <w:rPr>
          <w:rFonts w:cs="Times New Roman"/>
        </w:rPr>
        <w:t xml:space="preserve">, with only </w:t>
      </w:r>
      <w:r w:rsidR="00F25296">
        <w:rPr>
          <w:rFonts w:cs="Times New Roman"/>
        </w:rPr>
        <w:t>two studies</w:t>
      </w:r>
      <w:r>
        <w:rPr>
          <w:rFonts w:cs="Times New Roman"/>
        </w:rPr>
        <w:t xml:space="preserve"> reporting the use of a microplate-scale assay. Urease and phosphatase were the only enzymes that were assayed using more than one type of method with at least ten observations, and methodology had no impact on the intercropping effect in either of these cases (Table </w:t>
      </w:r>
      <w:r w:rsidR="00FE23AC">
        <w:rPr>
          <w:rFonts w:cs="Times New Roman"/>
        </w:rPr>
        <w:t>S2</w:t>
      </w:r>
      <w:r>
        <w:rPr>
          <w:rFonts w:cs="Times New Roman"/>
        </w:rPr>
        <w:t xml:space="preserve">). Moreover, within each enzyme type, there were no differences in effect size between procedures using fresh or air-dried soil (Table </w:t>
      </w:r>
      <w:r w:rsidR="00FE23AC">
        <w:rPr>
          <w:rFonts w:cs="Times New Roman"/>
        </w:rPr>
        <w:t>S3</w:t>
      </w:r>
      <w:r>
        <w:rPr>
          <w:rFonts w:cs="Times New Roman"/>
        </w:rPr>
        <w:t xml:space="preserve">). Of course, studies varied further in terms of their exact assay procedures, but such variation is accounted for in our meta-analysis through the use of a random-effects model </w:t>
      </w:r>
      <w:r>
        <w:rPr>
          <w:rFonts w:cs="Times New Roman"/>
        </w:rPr>
        <w:fldChar w:fldCharType="begin" w:fldLock="1"/>
      </w:r>
      <w:r>
        <w:rPr>
          <w:rFonts w:cs="Times New Roman"/>
        </w:rPr>
        <w:instrText>ADDIN CSL_CITATION {"citationItems":[{"id":"ITEM-1","itemData":{"DOI":"10.1016/b978-0-08-057065-5.50014-2","abstract":"This chapter discusses multivariate models for effect sizes. A key feature of multivariate procedures is that they deal with all the correlated effect sizes simultaneously. A disadvantage of these multivariate techniques is that they usually require knowledge of the correlations between variables—information that is not always available. In a few instances, such correlations may actually be available. For example, test-norming studies may provide very good estimates of correlations between subscales of psychological tests. Such estimates can be treated as known values to provide the correlations necessary to use the methods given in this chapter. The chapter presents the multivariate distribution of a vector of effect sizes derived from correlated observations. It also discusses the estimation of a common effect size from a vector of correlated estimates. The chapter explores methods for estimating effect sizes from a series of studies in which a few studies provide several correlated estimates and other studies provide a single estimate.","author":[{"dropping-particle":"V.","family":"Hedges","given":"Larry","non-dropping-particle":"","parse-names":false,"suffix":""},{"dropping-particle":"","family":"Olkin","given":"Ingram","non-dropping-particle":"","parse-names":false,"suffix":""}],"container-title":"Statistical Methods for Meta-Analysis","id":"ITEM-1","issue":"1979","issued":{"date-parts":[["1985"]]},"page":"189-203","title":"Random Effects Models for Effect Sizes","type":"article-journal"},"uris":["http://www.mendeley.com/documents/?uuid=50acfe8a-6536-4371-85bb-a81b20679378"]}],"mendeley":{"formattedCitation":"(Hedges and Olkin, 1985)","plainTextFormattedCitation":"(Hedges and Olkin, 1985)","previouslyFormattedCitation":"(Hedges and Olkin, 1985)"},"properties":{"noteIndex":0},"schema":"https://github.com/citation-style-language/schema/raw/master/csl-citation.json"}</w:instrText>
      </w:r>
      <w:r>
        <w:rPr>
          <w:rFonts w:cs="Times New Roman"/>
        </w:rPr>
        <w:fldChar w:fldCharType="separate"/>
      </w:r>
      <w:r w:rsidRPr="00096EFC">
        <w:rPr>
          <w:rFonts w:cs="Times New Roman"/>
          <w:noProof/>
        </w:rPr>
        <w:t>(Hedges and Olkin, 1985)</w:t>
      </w:r>
      <w:r>
        <w:rPr>
          <w:rFonts w:cs="Times New Roman"/>
        </w:rPr>
        <w:fldChar w:fldCharType="end"/>
      </w:r>
      <w:r>
        <w:rPr>
          <w:rFonts w:cs="Times New Roman"/>
        </w:rPr>
        <w:t>.</w:t>
      </w:r>
    </w:p>
    <w:p w14:paraId="2899521C" w14:textId="710E9E57" w:rsidR="00E754F6" w:rsidRPr="003F26D5" w:rsidRDefault="00EA69DA" w:rsidP="00BB5250">
      <w:pPr>
        <w:pStyle w:val="Manhead1"/>
      </w:pPr>
      <w:r>
        <w:t>4.</w:t>
      </w:r>
      <w:r>
        <w:tab/>
      </w:r>
      <w:r w:rsidR="00E754F6" w:rsidRPr="003F26D5">
        <w:t>Discussion</w:t>
      </w:r>
    </w:p>
    <w:p w14:paraId="6EA122AA" w14:textId="19B6239E" w:rsidR="00BD2CCC" w:rsidRDefault="00BD2CCC" w:rsidP="00BD2CCC">
      <w:pPr>
        <w:spacing w:line="480" w:lineRule="auto"/>
        <w:ind w:firstLine="720"/>
        <w:rPr>
          <w:rFonts w:cs="Times New Roman"/>
        </w:rPr>
      </w:pPr>
      <w:r>
        <w:rPr>
          <w:rFonts w:cs="Times New Roman"/>
        </w:rPr>
        <w:t xml:space="preserve">The studies in our analysis </w:t>
      </w:r>
      <w:r w:rsidR="00342ED7">
        <w:rPr>
          <w:rFonts w:cs="Times New Roman"/>
        </w:rPr>
        <w:t>tend</w:t>
      </w:r>
      <w:r>
        <w:rPr>
          <w:rFonts w:cs="Times New Roman"/>
        </w:rPr>
        <w:t xml:space="preserve"> to represent the areas where intercropping is most commonly utilized </w:t>
      </w:r>
      <w:r>
        <w:rPr>
          <w:rFonts w:cs="Times New Roman"/>
        </w:rPr>
        <w:fldChar w:fldCharType="begin" w:fldLock="1"/>
      </w:r>
      <w:r w:rsidR="00A06D59">
        <w:rPr>
          <w:rFonts w:cs="Times New Roman"/>
        </w:rPr>
        <w:instrText>ADDIN CSL_CITATION {"citationItems":[{"id":"ITEM-1","itemData":{"DOI":"10.1111/nph.13132","ISBN":"0048-9697","ISSN":"14698137","PMID":"19249080","abstract":"Intercropping is a farming practice involving two or more crop species, or genotypes, growing together and coexisting for a time.Onthe fringes ofmodern intensive agriculture, intercropping is important inmanysubsistence or low-input/resource-limited agricultural systems. By allowing genuine yield gains without increased inputs, or greater stability of yield with decreased inputs, intercropping could be one route to delivering ‘sustainable intensification’. We discuss how recent knowledge from agronomy, plant physiology and ecology can be combined with the aim of improving intercropping systems. Recent advances in agronomy and plant physiology include better understanding of the mechanisms of interactions between crop genotypes and species – for example, enhanced resource availability through niche complementarity. Ecological advances include better understanding of the context-dependency of interactions, the mechanisms behind disease and pest avoidance, the links between above- and below-ground systems, and the role of microtopographic variation in coexistence. This improved understand- ing can guide approaches for improving intercropping systems, including breeding crops for intercropping. Although such advances can help to improve intercropping systems, we suggest that other topics also need addressing. These include better assessment of the wider benefits of intercropping in terms of multiple ecosystem services, collaboration with agricultural engineering, and more effective interdisciplinary research.","author":[{"dropping-particle":"","family":"Brooker","given":"Rob W.","non-dropping-particle":"","parse-names":false,"suffix":""},{"dropping-particle":"","family":"Bennett","given":"Alison E.","non-dropping-particle":"","parse-names":false,"suffix":""},{"dropping-particle":"","family":"Cong","given":"Wen Feng","non-dropping-particle":"","parse-names":false,"suffix":""},{"dropping-particle":"","family":"Daniell","given":"Tim J.","non-dropping-particle":"","parse-names":false,"suffix":""},{"dropping-particle":"","family":"George","given":"Timothy S.","non-dropping-particle":"","parse-names":false,"suffix":""},{"dropping-particle":"","family":"Hallett","given":"Paul D.","non-dropping-particle":"","parse-names":false,"suffix":""},{"dropping-particle":"","family":"Hawes","given":"Cathy","non-dropping-particle":"","parse-names":false,"suffix":""},{"dropping-particle":"","family":"Iannetta","given":"Pietro P.M.","non-dropping-particle":"","parse-names":false,"suffix":""},{"dropping-particle":"","family":"Jones","given":"Hamlyn G.","non-dropping-particle":"","parse-names":false,"suffix":""},{"dropping-particle":"","family":"Karley","given":"Alison J.","non-dropping-particle":"","parse-names":false,"suffix":""},{"dropping-particle":"","family":"Li","given":"Long","non-dropping-particle":"","parse-names":false,"suffix":""},{"dropping-particle":"","family":"Mckenzie","given":"Blair M.","non-dropping-particle":"","parse-names":false,"suffix":""},{"dropping-particle":"","family":"Pakeman","given":"Robin J.","non-dropping-particle":"","parse-names":false,"suffix":""},{"dropping-particle":"","family":"Paterson","given":"Eric","non-dropping-particle":"","parse-names":false,"suffix":""},{"dropping-particle":"","family":"Schöb","given":"Christian","non-dropping-particle":"","parse-names":false,"suffix":""},{"dropping-particle":"","family":"Shen","given":"Jianbo","non-dropping-particle":"","parse-names":false,"suffix":""},{"dropping-particle":"","family":"Squire","given":"Geoff","non-dropping-particle":"","parse-names":false,"suffix":""},{"dropping-particle":"","family":"Watson","given":"Christine A.","non-dropping-particle":"","parse-names":false,"suffix":""},{"dropping-particle":"","family":"Zhang","given":"Chaochun","non-dropping-particle":"","parse-names":false,"suffix":""},{"dropping-particle":"","family":"Zhang","given":"Fusuo","non-dropping-particle":"","parse-names":false,"suffix":""},{"dropping-particle":"","family":"Zhang","given":"Junling","non-dropping-particle":"","parse-names":false,"suffix":""},{"dropping-particle":"","family":"White","given":"Philip J.","non-dropping-particle":"","parse-names":false,"suffix":""}],"container-title":"New Phytologist","id":"ITEM-1","issue":"1","issued":{"date-parts":[["2015"]]},"page":"107-117","title":"Improving intercropping: A synthesis of research in agronomy, plant physiology and ecology","type":"article-journal","volume":"206"},"uris":["http://www.mendeley.com/documents/?uuid=fc11002b-d0f0-49f9-b9bc-cf8819d01752"]}],"mendeley":{"formattedCitation":"(Brooker et al., 2015)","plainTextFormattedCitation":"(Brooker et al., 2015)","previouslyFormattedCitation":"(Brooker et al., 2015)"},"properties":{"noteIndex":0},"schema":"https://github.com/citation-style-language/schema/raw/master/csl-citation.json"}</w:instrText>
      </w:r>
      <w:r>
        <w:rPr>
          <w:rFonts w:cs="Times New Roman"/>
        </w:rPr>
        <w:fldChar w:fldCharType="separate"/>
      </w:r>
      <w:r w:rsidR="001C1D89" w:rsidRPr="001C1D89">
        <w:rPr>
          <w:rFonts w:cs="Times New Roman"/>
          <w:noProof/>
        </w:rPr>
        <w:t>(Brooker et al., 2015)</w:t>
      </w:r>
      <w:r>
        <w:rPr>
          <w:rFonts w:cs="Times New Roman"/>
        </w:rPr>
        <w:fldChar w:fldCharType="end"/>
      </w:r>
      <w:r>
        <w:rPr>
          <w:rFonts w:cs="Times New Roman"/>
        </w:rPr>
        <w:t xml:space="preserve">. </w:t>
      </w:r>
      <w:proofErr w:type="gramStart"/>
      <w:r>
        <w:rPr>
          <w:rFonts w:cs="Times New Roman"/>
        </w:rPr>
        <w:t>The majority of</w:t>
      </w:r>
      <w:proofErr w:type="gramEnd"/>
      <w:r>
        <w:rPr>
          <w:rFonts w:cs="Times New Roman"/>
        </w:rPr>
        <w:t xml:space="preserve"> these studies </w:t>
      </w:r>
      <w:r w:rsidR="00342ED7">
        <w:rPr>
          <w:rFonts w:cs="Times New Roman"/>
        </w:rPr>
        <w:t>are</w:t>
      </w:r>
      <w:r>
        <w:rPr>
          <w:rFonts w:cs="Times New Roman"/>
        </w:rPr>
        <w:t xml:space="preserve"> in China, with </w:t>
      </w:r>
      <w:r w:rsidR="00E71316">
        <w:rPr>
          <w:rFonts w:cs="Times New Roman"/>
        </w:rPr>
        <w:t>many</w:t>
      </w:r>
      <w:r>
        <w:rPr>
          <w:rFonts w:cs="Times New Roman"/>
        </w:rPr>
        <w:t xml:space="preserve"> in Latin America and Africa. </w:t>
      </w:r>
      <w:r w:rsidR="00B57759">
        <w:rPr>
          <w:rFonts w:cs="Times New Roman"/>
        </w:rPr>
        <w:t>W</w:t>
      </w:r>
      <w:r w:rsidR="001C6FCC">
        <w:rPr>
          <w:rFonts w:cs="Times New Roman"/>
        </w:rPr>
        <w:t xml:space="preserve">e found </w:t>
      </w:r>
      <w:r w:rsidR="00302B46">
        <w:rPr>
          <w:rFonts w:cs="Times New Roman"/>
        </w:rPr>
        <w:t xml:space="preserve">only </w:t>
      </w:r>
      <w:r w:rsidR="001C6FCC">
        <w:rPr>
          <w:rFonts w:cs="Times New Roman"/>
        </w:rPr>
        <w:t xml:space="preserve">a handful of reports on </w:t>
      </w:r>
      <w:r w:rsidR="00302B46">
        <w:rPr>
          <w:rFonts w:cs="Times New Roman"/>
        </w:rPr>
        <w:t xml:space="preserve">intercropping in </w:t>
      </w:r>
      <w:r w:rsidR="00B57759">
        <w:rPr>
          <w:rFonts w:cs="Times New Roman"/>
        </w:rPr>
        <w:t xml:space="preserve">North </w:t>
      </w:r>
      <w:r w:rsidR="00B57759">
        <w:rPr>
          <w:rFonts w:cs="Times New Roman"/>
        </w:rPr>
        <w:lastRenderedPageBreak/>
        <w:t xml:space="preserve">America and Europe, </w:t>
      </w:r>
      <w:r w:rsidR="00485E8F">
        <w:rPr>
          <w:rFonts w:cs="Times New Roman"/>
        </w:rPr>
        <w:t>and only three</w:t>
      </w:r>
      <w:r w:rsidR="00E00F0A">
        <w:rPr>
          <w:rFonts w:cs="Times New Roman"/>
        </w:rPr>
        <w:t xml:space="preserve"> of these included data on enzyme activity </w:t>
      </w:r>
      <w:r w:rsidR="003738B0">
        <w:rPr>
          <w:rFonts w:cs="Times New Roman"/>
        </w:rPr>
        <w:t>that met our criteria for inclusion</w:t>
      </w:r>
      <w:r w:rsidR="00E3204E">
        <w:rPr>
          <w:rFonts w:cs="Times New Roman"/>
        </w:rPr>
        <w:t xml:space="preserve"> in this analysis</w:t>
      </w:r>
      <w:r w:rsidR="003738B0">
        <w:rPr>
          <w:rFonts w:cs="Times New Roman"/>
        </w:rPr>
        <w:t xml:space="preserve">. </w:t>
      </w:r>
      <w:r w:rsidR="00B57759">
        <w:rPr>
          <w:rFonts w:cs="Times New Roman"/>
        </w:rPr>
        <w:t>This likely reflects the rarity of intercropping in North America and Europe; a</w:t>
      </w:r>
      <w:r>
        <w:rPr>
          <w:rFonts w:cs="Times New Roman"/>
        </w:rPr>
        <w:t xml:space="preserve"> USDA report found that as of 2012, just 2% of crop land in the United States utilized a “double cropping” system—which mostly refers to single-year rotations rather than intercropping—and only 1–2% of crop land utilized cover crops</w:t>
      </w:r>
      <w:r w:rsidR="005F122A">
        <w:rPr>
          <w:rFonts w:cs="Times New Roman"/>
        </w:rPr>
        <w:t xml:space="preserve"> </w:t>
      </w:r>
      <w:r w:rsidR="005F122A">
        <w:rPr>
          <w:rFonts w:cs="Times New Roman"/>
        </w:rPr>
        <w:fldChar w:fldCharType="begin" w:fldLock="1"/>
      </w:r>
      <w:r w:rsidR="00A06D59">
        <w:rPr>
          <w:rFonts w:cs="Times New Roman"/>
        </w:rPr>
        <w:instrText>ADDIN CSL_CITATION {"citationItems":[{"id":"ITEM-1","itemData":{"abstract":"The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TARGET Center at (202) 720-2600 (voice and TDD). To file a complaint of discrimination write to USDA, Director, Office of Civil Rights, 1400 Independence Avenue, S.W., Washington, D.C. 20250-9410 or call (800) 795-3272 (voice) or (202) 720-6382 (TDD). USDA is an equal opportunity provider and employer.","author":[{"dropping-particle":"","family":"Borchers","given":"Allison","non-dropping-particle":"","parse-names":false,"suffix":""},{"dropping-particle":"","family":"Truex-Powell","given":"Elizabeth","non-dropping-particle":"","parse-names":false,"suffix":""},{"dropping-particle":"","family":"Wallander","given":"Steven","non-dropping-particle":"","parse-names":false,"suffix":""},{"dropping-particle":"","family":"Nickerson","given":"Cynthia","non-dropping-particle":"","parse-names":false,"suffix":""}],"id":"ITEM-1","issue":"May","issued":{"date-parts":[["2014"]]},"title":"Multi-Cropping Practices: Recent Trends in Double Cropping United States Department of Agriculture","type":"article-journal"},"uris":["http://www.mendeley.com/documents/?uuid=fd4c896f-59d0-4001-a220-ef61bc3eb87b"]}],"mendeley":{"formattedCitation":"(Borchers et al., 2014)","plainTextFormattedCitation":"(Borchers et al., 2014)","previouslyFormattedCitation":"(Borchers et al., 2014)"},"properties":{"noteIndex":0},"schema":"https://github.com/citation-style-language/schema/raw/master/csl-citation.json"}</w:instrText>
      </w:r>
      <w:r w:rsidR="005F122A">
        <w:rPr>
          <w:rFonts w:cs="Times New Roman"/>
        </w:rPr>
        <w:fldChar w:fldCharType="separate"/>
      </w:r>
      <w:r w:rsidR="001C1D89" w:rsidRPr="001C1D89">
        <w:rPr>
          <w:rFonts w:cs="Times New Roman"/>
          <w:noProof/>
        </w:rPr>
        <w:t>(Borchers et al., 2014)</w:t>
      </w:r>
      <w:r w:rsidR="005F122A">
        <w:rPr>
          <w:rFonts w:cs="Times New Roman"/>
        </w:rPr>
        <w:fldChar w:fldCharType="end"/>
      </w:r>
      <w:r>
        <w:rPr>
          <w:rFonts w:cs="Times New Roman"/>
        </w:rPr>
        <w:t>. By contrast, intercropping in China</w:t>
      </w:r>
      <w:r w:rsidR="002963F2">
        <w:rPr>
          <w:rFonts w:cs="Times New Roman"/>
        </w:rPr>
        <w:t xml:space="preserve"> occurs on about one-quarter of arable land </w:t>
      </w:r>
      <w:r w:rsidR="002963F2">
        <w:rPr>
          <w:rFonts w:cs="Times New Roman"/>
        </w:rPr>
        <w:fldChar w:fldCharType="begin" w:fldLock="1"/>
      </w:r>
      <w:r w:rsidR="00A06D59">
        <w:rPr>
          <w:rFonts w:cs="Times New Roman"/>
        </w:rPr>
        <w:instrText>ADDIN CSL_CITATION {"citationItems":[{"id":"ITEM-1","itemData":{"DOI":"10.1007/978-90-481-2716-0","ISBN":"9789048127160","abstract":"Intercropping has a 1000-year old history in Chinese agriculture and isstill widespread in modern Chinese agriculture. Nowadays, agricultural systems inChina are stigmatized to exhaust high levels of input factors like N fertilizer orirrigation water and to contribute severely to environmental problems like desertifi-cation, river eutrophication, soil degradation and greenhouse effect. In this context,monocropping systems have to be revised and may not be the best performing sys-tems any more, considering sustainability, income security and nutritional diversityin rural areas. Therefore, intercropping systems offer alternatives for a more sus-tainable agriculture with reduced input and stabilized yield. Especially in the lastdecade this cropping system has been rediscovered by scientific research. Studiesshowed increased yield of maize and wheat intercropped with legumes: chickpeafacilitates P uptake by associated wheat, maize intercropped with peanut improvesiron nutrition and faba bean enhances N uptake when intercropped with maize.China’s intercropping area is the largest in the world. Nevertheless, there are onlyfew international studies dealing with intercropping distribution, patterns and crops.Most studies deal with nutrient-use efficiency and availability. This study is a firstapproach to gain an overview of intercropping history, basic factors about interspe-cific facilitation and competition and distribution of Chinese intercropping systems.Finally, four intercropping regions can be distinguished and are explicitly describedwith their intercropping intensity, potential and conditions.","author":[{"dropping-particle":"","family":"Knörzer","given":"Heike","non-dropping-particle":"","parse-names":false,"suffix":""},{"dropping-particle":"","family":"Graeff-hönninger","given":"Simone","non-dropping-particle":"","parse-names":false,"suffix":""},{"dropping-particle":"","family":"Guo","given":"Buqing","non-dropping-particle":"","parse-names":false,"suffix":""},{"dropping-particle":"","family":"Wang","given":"Pu","non-dropping-particle":"","parse-names":false,"suffix":""},{"dropping-particle":"","family":"Claupein","given":"Wilhelm","non-dropping-particle":"","parse-names":false,"suffix":""}],"container-title":"Climate Change, Intercropping, Pest Control and Beneficial Microorganisms","id":"ITEM-1","issued":{"date-parts":[["2009"]]},"page":"13-44","title":"The Rediscovery of Intercropping in China: A Traditional Cropping System for Future Chinese Agriculture – A Review","type":"chapter"},"uris":["http://www.mendeley.com/documents/?uuid=23bfbb55-315d-4154-8be6-e080337394a6"]}],"mendeley":{"formattedCitation":"(Knörzer et al., 2009)","plainTextFormattedCitation":"(Knörzer et al., 2009)","previouslyFormattedCitation":"(Knörzer et al., 2009)"},"properties":{"noteIndex":0},"schema":"https://github.com/citation-style-language/schema/raw/master/csl-citation.json"}</w:instrText>
      </w:r>
      <w:r w:rsidR="002963F2">
        <w:rPr>
          <w:rFonts w:cs="Times New Roman"/>
        </w:rPr>
        <w:fldChar w:fldCharType="separate"/>
      </w:r>
      <w:r w:rsidR="001C1D89" w:rsidRPr="001C1D89">
        <w:rPr>
          <w:rFonts w:cs="Times New Roman"/>
          <w:noProof/>
        </w:rPr>
        <w:t>(Knörzer et al., 2009)</w:t>
      </w:r>
      <w:r w:rsidR="002963F2">
        <w:rPr>
          <w:rFonts w:cs="Times New Roman"/>
        </w:rPr>
        <w:fldChar w:fldCharType="end"/>
      </w:r>
      <w:r w:rsidR="00AB6622">
        <w:rPr>
          <w:rFonts w:cs="Times New Roman"/>
        </w:rPr>
        <w:t xml:space="preserve">, and </w:t>
      </w:r>
      <w:r w:rsidR="00546508">
        <w:rPr>
          <w:rFonts w:cs="Times New Roman"/>
        </w:rPr>
        <w:t xml:space="preserve">it is likewise common </w:t>
      </w:r>
      <w:r w:rsidRPr="00421AA4">
        <w:rPr>
          <w:rFonts w:cs="Times New Roman"/>
        </w:rPr>
        <w:t>in Latin America</w:t>
      </w:r>
      <w:r w:rsidR="005F122A">
        <w:rPr>
          <w:rFonts w:cs="Times New Roman"/>
        </w:rPr>
        <w:t xml:space="preserve"> and Africa</w:t>
      </w:r>
      <w:r w:rsidR="00DE527B">
        <w:rPr>
          <w:rFonts w:cs="Times New Roman"/>
        </w:rPr>
        <w:t xml:space="preserve"> </w:t>
      </w:r>
      <w:r w:rsidR="001B11B3">
        <w:rPr>
          <w:rFonts w:cs="Times New Roman"/>
        </w:rPr>
        <w:fldChar w:fldCharType="begin" w:fldLock="1"/>
      </w:r>
      <w:r w:rsidR="00A06D59">
        <w:rPr>
          <w:rFonts w:cs="Times New Roman"/>
        </w:rPr>
        <w:instrText>ADDIN CSL_CITATION {"citationItems":[{"id":"ITEM-1","itemData":{"ISBN":"0521346894","author":[{"dropping-particle":"","family":"Vandermeer","given":"John H","non-dropping-particle":"","parse-names":false,"suffix":""}],"id":"ITEM-1","issued":{"date-parts":[["1992"]]},"publisher":"Cambridge University Press","title":"The ecology of intercropping","type":"book"},"uris":["http://www.mendeley.com/documents/?uuid=e1f13624-a042-4be1-bf95-19ebc67ea8bb"]},{"id":"ITEM-2","itemData":{"DOI":"10.1111/nph.13132","ISBN":"0048-9697","ISSN":"14698137","PMID":"19249080","abstract":"Intercropping is a farming practice involving two or more crop species, or genotypes, growing together and coexisting for a time.Onthe fringes ofmodern intensive agriculture, intercropping is important inmanysubsistence or low-input/resource-limited agricultural systems. By allowing genuine yield gains without increased inputs, or greater stability of yield with decreased inputs, intercropping could be one route to delivering ‘sustainable intensification’. We discuss how recent knowledge from agronomy, plant physiology and ecology can be combined with the aim of improving intercropping systems. Recent advances in agronomy and plant physiology include better understanding of the mechanisms of interactions between crop genotypes and species – for example, enhanced resource availability through niche complementarity. Ecological advances include better understanding of the context-dependency of interactions, the mechanisms behind disease and pest avoidance, the links between above- and below-ground systems, and the role of microtopographic variation in coexistence. This improved understand- ing can guide approaches for improving intercropping systems, including breeding crops for intercropping. Although such advances can help to improve intercropping systems, we suggest that other topics also need addressing. These include better assessment of the wider benefits of intercropping in terms of multiple ecosystem services, collaboration with agricultural engineering, and more effective interdisciplinary research.","author":[{"dropping-particle":"","family":"Brooker","given":"Rob W.","non-dropping-particle":"","parse-names":false,"suffix":""},{"dropping-particle":"","family":"Bennett","given":"Alison E.","non-dropping-particle":"","parse-names":false,"suffix":""},{"dropping-particle":"","family":"Cong","given":"Wen Feng","non-dropping-particle":"","parse-names":false,"suffix":""},{"dropping-particle":"","family":"Daniell","given":"Tim J.","non-dropping-particle":"","parse-names":false,"suffix":""},{"dropping-particle":"","family":"George","given":"Timothy S.","non-dropping-particle":"","parse-names":false,"suffix":""},{"dropping-particle":"","family":"Hallett","given":"Paul D.","non-dropping-particle":"","parse-names":false,"suffix":""},{"dropping-particle":"","family":"Hawes","given":"Cathy","non-dropping-particle":"","parse-names":false,"suffix":""},{"dropping-particle":"","family":"Iannetta","given":"Pietro P.M.","non-dropping-particle":"","parse-names":false,"suffix":""},{"dropping-particle":"","family":"Jones","given":"Hamlyn G.","non-dropping-particle":"","parse-names":false,"suffix":""},{"dropping-particle":"","family":"Karley","given":"Alison J.","non-dropping-particle":"","parse-names":false,"suffix":""},{"dropping-particle":"","family":"Li","given":"Long","non-dropping-particle":"","parse-names":false,"suffix":""},{"dropping-particle":"","family":"Mckenzie","given":"Blair M.","non-dropping-particle":"","parse-names":false,"suffix":""},{"dropping-particle":"","family":"Pakeman","given":"Robin J.","non-dropping-particle":"","parse-names":false,"suffix":""},{"dropping-particle":"","family":"Paterson","given":"Eric","non-dropping-particle":"","parse-names":false,"suffix":""},{"dropping-particle":"","family":"Schöb","given":"Christian","non-dropping-particle":"","parse-names":false,"suffix":""},{"dropping-particle":"","family":"Shen","given":"Jianbo","non-dropping-particle":"","parse-names":false,"suffix":""},{"dropping-particle":"","family":"Squire","given":"Geoff","non-dropping-particle":"","parse-names":false,"suffix":""},{"dropping-particle":"","family":"Watson","given":"Christine A.","non-dropping-particle":"","parse-names":false,"suffix":""},{"dropping-particle":"","family":"Zhang","given":"Chaochun","non-dropping-particle":"","parse-names":false,"suffix":""},{"dropping-particle":"","family":"Zhang","given":"Fusuo","non-dropping-particle":"","parse-names":false,"suffix":""},{"dropping-particle":"","family":"Zhang","given":"Junling","non-dropping-particle":"","parse-names":false,"suffix":""},{"dropping-particle":"","family":"White","given":"Philip J.","non-dropping-particle":"","parse-names":false,"suffix":""}],"container-title":"New Phytologist","id":"ITEM-2","issue":"1","issued":{"date-parts":[["2015"]]},"page":"107-117","title":"Improving intercropping: A synthesis of research in agronomy, plant physiology and ecology","type":"article-journal","volume":"206"},"uris":["http://www.mendeley.com/documents/?uuid=fc11002b-d0f0-49f9-b9bc-cf8819d01752"]},{"id":"ITEM-3","itemData":{"DOI":"10.1007/978-90-481-2716-0","ISBN":"9789048127160","abstract":"Intercropping has a 1000-year old history in Chinese agriculture and isstill widespread in modern Chinese agriculture. Nowadays, agricultural systems inChina are stigmatized to exhaust high levels of input factors like N fertilizer orirrigation water and to contribute severely to environmental problems like desertifi-cation, river eutrophication, soil degradation and greenhouse effect. In this context,monocropping systems have to be revised and may not be the best performing sys-tems any more, considering sustainability, income security and nutritional diversityin rural areas. Therefore, intercropping systems offer alternatives for a more sus-tainable agriculture with reduced input and stabilized yield. Especially in the lastdecade this cropping system has been rediscovered by scientific research. Studiesshowed increased yield of maize and wheat intercropped with legumes: chickpeafacilitates P uptake by associated wheat, maize intercropped with peanut improvesiron nutrition and faba bean enhances N uptake when intercropped with maize.China’s intercropping area is the largest in the world. Nevertheless, there are onlyfew international studies dealing with intercropping distribution, patterns and crops.Most studies deal with nutrient-use efficiency and availability. This study is a firstapproach to gain an overview of intercropping history, basic factors about interspe-cific facilitation and competition and distribution of Chinese intercropping systems.Finally, four intercropping regions can be distinguished and are explicitly describedwith their intercropping intensity, potential and conditions.","author":[{"dropping-particle":"","family":"Knörzer","given":"Heike","non-dropping-particle":"","parse-names":false,"suffix":""},{"dropping-particle":"","family":"Graeff-hönninger","given":"Simone","non-dropping-particle":"","parse-names":false,"suffix":""},{"dropping-particle":"","family":"Guo","given":"Buqing","non-dropping-particle":"","parse-names":false,"suffix":""},{"dropping-particle":"","family":"Wang","given":"Pu","non-dropping-particle":"","parse-names":false,"suffix":""},{"dropping-particle":"","family":"Claupein","given":"Wilhelm","non-dropping-particle":"","parse-names":false,"suffix":""}],"container-title":"Climate Change, Intercropping, Pest Control and Beneficial Microorganisms","id":"ITEM-3","issued":{"date-parts":[["2009"]]},"page":"13-44","title":"The Rediscovery of Intercropping in China: A Traditional Cropping System for Future Chinese Agriculture – A Review","type":"chapter"},"uris":["http://www.mendeley.com/documents/?uuid=23bfbb55-315d-4154-8be6-e080337394a6"]}],"mendeley":{"formattedCitation":"(Brooker et al., 2015; Knörzer et al., 2009; Vandermeer, 1992)","plainTextFormattedCitation":"(Brooker et al., 2015; Knörzer et al., 2009; Vandermeer, 1992)","previouslyFormattedCitation":"(Brooker et al., 2015; Knörzer et al., 2009; Vandermeer, 1992)"},"properties":{"noteIndex":0},"schema":"https://github.com/citation-style-language/schema/raw/master/csl-citation.json"}</w:instrText>
      </w:r>
      <w:r w:rsidR="001B11B3">
        <w:rPr>
          <w:rFonts w:cs="Times New Roman"/>
        </w:rPr>
        <w:fldChar w:fldCharType="separate"/>
      </w:r>
      <w:r w:rsidR="001C1D89" w:rsidRPr="001C1D89">
        <w:rPr>
          <w:rFonts w:cs="Times New Roman"/>
          <w:noProof/>
        </w:rPr>
        <w:t>(Brooker et al., 2015; Knörzer et al., 2009; Vandermeer, 1992)</w:t>
      </w:r>
      <w:r w:rsidR="001B11B3">
        <w:rPr>
          <w:rFonts w:cs="Times New Roman"/>
        </w:rPr>
        <w:fldChar w:fldCharType="end"/>
      </w:r>
      <w:r w:rsidR="001B11B3">
        <w:rPr>
          <w:rFonts w:cs="Times New Roman"/>
        </w:rPr>
        <w:t>.</w:t>
      </w:r>
    </w:p>
    <w:p w14:paraId="6C4BB195" w14:textId="17B2A899" w:rsidR="00230A08" w:rsidRDefault="00230A08" w:rsidP="00254924">
      <w:pPr>
        <w:spacing w:line="480" w:lineRule="auto"/>
        <w:ind w:firstLine="720"/>
        <w:rPr>
          <w:rFonts w:cs="Times New Roman"/>
        </w:rPr>
      </w:pPr>
      <w:r>
        <w:rPr>
          <w:rFonts w:cs="Times New Roman"/>
        </w:rPr>
        <w:t xml:space="preserve">Overall, </w:t>
      </w:r>
      <w:r w:rsidR="00AD7DC9">
        <w:rPr>
          <w:rFonts w:cs="Times New Roman"/>
        </w:rPr>
        <w:t>w</w:t>
      </w:r>
      <w:r w:rsidR="0075333C">
        <w:rPr>
          <w:rFonts w:cs="Times New Roman"/>
        </w:rPr>
        <w:t xml:space="preserve">e </w:t>
      </w:r>
      <w:r w:rsidR="00342ED7">
        <w:rPr>
          <w:rFonts w:cs="Times New Roman"/>
        </w:rPr>
        <w:t>find</w:t>
      </w:r>
      <w:r w:rsidR="0075333C">
        <w:rPr>
          <w:rFonts w:cs="Times New Roman"/>
        </w:rPr>
        <w:t xml:space="preserve"> that intercropping increase</w:t>
      </w:r>
      <w:r w:rsidR="005F122A">
        <w:rPr>
          <w:rFonts w:cs="Times New Roman"/>
        </w:rPr>
        <w:t>s</w:t>
      </w:r>
      <w:r w:rsidR="0075333C">
        <w:rPr>
          <w:rFonts w:cs="Times New Roman"/>
        </w:rPr>
        <w:t xml:space="preserve"> enzyme </w:t>
      </w:r>
      <w:r w:rsidR="00894EF8">
        <w:rPr>
          <w:rFonts w:cs="Times New Roman"/>
        </w:rPr>
        <w:t>activities by an average of 1</w:t>
      </w:r>
      <w:r w:rsidR="00CA6AB3">
        <w:rPr>
          <w:rFonts w:cs="Times New Roman"/>
        </w:rPr>
        <w:t>3</w:t>
      </w:r>
      <w:r w:rsidR="00894EF8">
        <w:rPr>
          <w:rFonts w:cs="Times New Roman"/>
        </w:rPr>
        <w:t>%</w:t>
      </w:r>
      <w:r w:rsidR="00796C15">
        <w:rPr>
          <w:rFonts w:cs="Times New Roman"/>
        </w:rPr>
        <w:t xml:space="preserve">, providing support for our hypothesis that increasing plant diversity through intercropping increases the functional </w:t>
      </w:r>
      <w:r w:rsidR="00675E3C">
        <w:rPr>
          <w:rFonts w:cs="Times New Roman"/>
        </w:rPr>
        <w:t xml:space="preserve">potential </w:t>
      </w:r>
      <w:r w:rsidR="00796C15">
        <w:rPr>
          <w:rFonts w:cs="Times New Roman"/>
        </w:rPr>
        <w:t>of the belowground microbial community.</w:t>
      </w:r>
      <w:r w:rsidR="000825E2">
        <w:rPr>
          <w:rFonts w:cs="Times New Roman"/>
        </w:rPr>
        <w:t xml:space="preserve"> </w:t>
      </w:r>
      <w:r w:rsidR="00462024">
        <w:rPr>
          <w:rFonts w:cs="Times New Roman"/>
        </w:rPr>
        <w:t xml:space="preserve">This is consistent with others’ findings that enzyme activities are impacted by plant species </w:t>
      </w:r>
      <w:r w:rsidR="00421AA4">
        <w:rPr>
          <w:rFonts w:cs="Times New Roman"/>
        </w:rPr>
        <w:fldChar w:fldCharType="begin" w:fldLock="1"/>
      </w:r>
      <w:r w:rsidR="00E87837">
        <w:rPr>
          <w:rFonts w:cs="Times New Roman"/>
        </w:rPr>
        <w:instrText>ADDIN CSL_CITATION {"citationItems":[{"id":"ITEM-1","itemData":{"DOI":"10.1890/0012-9658(2002)083[3152:EPSATM]2.0.CO;2","ISSN":"00129658","abstract":"Exotic plant species are increasingly becoming the focus of research and have been identified as a component of human-induced global change. Successful invaders may alter soil conditions, but the effect of exotic species on soil microbial communities has not been studied. We studied two exotic understory plant species (Japanese barberry [Berberis thunbergii] and Japanese stilt grass [Microstegium vimineum]) in hardwood forests in northern New Jersey, USA. We sampled bulk and rhizosphere soils under the two exotic species, as well as under a co-occurring native species (blueberry [Vaccinium spp.]). We indexed the structure (by measuring phospholipid fatty acid [PLFA] profiles) and function (by measuring enzyme activities and substrate-induced respiration [SIR] profiles) of microbial communities in the sampled soils. Soils under the three species differed in microbial community structure and function. These differences were observed in both the rhizosphere and bulk soil samples. Differences in the structural variables were correlated to differences in the functional variables as demonstrated by canonical correlation analysis. These results indicate that successful exotic invasive species can have profound effects on the microbial community of the soil.","author":[{"dropping-particle":"","family":"Kourtev","given":"Peter S.","non-dropping-particle":"","parse-names":false,"suffix":""},{"dropping-particle":"","family":"Ehrenfeld","given":"Joan G.","non-dropping-particle":"","parse-names":false,"suffix":""},{"dropping-particle":"","family":"Haggblom","given":"Max","non-dropping-particle":"","parse-names":false,"suffix":""}],"container-title":"Ecology","id":"ITEM-1","issue":"11","issued":{"date-parts":[["2002"]]},"page":"3152-3166","title":"Exotic plant species alter the microbial community structure and function in the soil","type":"article-journal","volume":"83"},"uris":["http://www.mendeley.com/documents/?uuid=ee1ff681-46fa-430d-bca3-0f67b0989bf0"]}],"mendeley":{"formattedCitation":"(Kourtev et al., 2002)","plainTextFormattedCitation":"(Kourtev et al., 2002)","previouslyFormattedCitation":"(Kourtev et al., 2002)"},"properties":{"noteIndex":0},"schema":"https://github.com/citation-style-language/schema/raw/master/csl-citation.json"}</w:instrText>
      </w:r>
      <w:r w:rsidR="00421AA4">
        <w:rPr>
          <w:rFonts w:cs="Times New Roman"/>
        </w:rPr>
        <w:fldChar w:fldCharType="separate"/>
      </w:r>
      <w:r w:rsidR="00B4684F" w:rsidRPr="00B4684F">
        <w:rPr>
          <w:rFonts w:cs="Times New Roman"/>
          <w:noProof/>
        </w:rPr>
        <w:t>(Kourtev et al., 2002)</w:t>
      </w:r>
      <w:r w:rsidR="00421AA4">
        <w:rPr>
          <w:rFonts w:cs="Times New Roman"/>
        </w:rPr>
        <w:fldChar w:fldCharType="end"/>
      </w:r>
      <w:r w:rsidR="00462024">
        <w:rPr>
          <w:rFonts w:cs="Times New Roman"/>
        </w:rPr>
        <w:t xml:space="preserve">, management practice </w:t>
      </w:r>
      <w:r w:rsidR="00462024">
        <w:rPr>
          <w:rFonts w:cs="Times New Roman"/>
        </w:rPr>
        <w:fldChar w:fldCharType="begin" w:fldLock="1"/>
      </w:r>
      <w:r w:rsidR="000C3DAE">
        <w:rPr>
          <w:rFonts w:cs="Times New Roman"/>
        </w:rPr>
        <w:instrText>ADDIN CSL_CITATION {"citationItems":[{"id":"ITEM-1","itemData":{"DOI":"10.1016/S0038-0717(99)00051-6","ISBN":"0038-0717","ISSN":"00380717","PMID":"25355406","abstract":"There is growing recognition for the need to develop sensitive indicators of soil quality that reflect the effects of land management on soil and assist land managers in promoting long-term sustainability of terrestrial ecosystems. Eleven soil enzymes assays were investigated relative to soil management and soil quality at two study sites. Soils were sampled from the Vegetable Crop Rotation Plots (VRP) (established in 1989 in humid western Oregon) which compared continuous fescue (Festuca arundinacea) and four winter cover crop treatments in annual rotation with a summer vegetable crop. The second site was the Residue Utilization Plots (RUP) (initiated in 1931 in semi-arid Eastern Oregon) which is under a winter wheat-summer fallow and compared inorganic N, green manure and beef manure treatments. Soil also was sampled at the research center from a nearby grass pasture that is on the same soil type. The enzymes were α- and β-glucosidase, α- and β-galactosidase, amidase, arylsulfatase, deaminase, fluorescein diacetate hydrolysis, invertase, cellulase and urease. At both sites there was a significant treatment effect for each enzyme tested (P &lt; 0.05). Enzyme activities (except α- and β-glucosidase and α- and β-galactosidase) were generally higher in continuous grass fields than in cultivated fields. In cultivated systems, activity was higher where cover crops or organic residues were added as compared to treatments without organic amendments. It was found that use of air-dried soil samples provided the same ranking of treatments by a number of enzyme assays and would facilitate adoption of these assays for practical or commercial applications. Deaminase was not a good indicator of soil quality, while β-glucosidase was suggested as an assay that reflects soil management effects and has microbial ecological significance because of its role in the C cycle.","author":[{"dropping-particle":"","family":"Bandick","given":"Anna K.","non-dropping-particle":"","parse-names":false,"suffix":""},{"dropping-particle":"","family":"Dick","given":"Richard P.","non-dropping-particle":"","parse-names":false,"suffix":""}],"container-title":"Soil Biology and Biochemistry","id":"ITEM-1","issue":"11","issued":{"date-parts":[["1999"]]},"page":"1471-1479","title":"Field management effects on soil enzyme activities","type":"article-journal","volume":"31"},"uris":["http://www.mendeley.com/documents/?uuid=4b89cccd-036f-4f34-acad-92b47f2a689e"]},{"id":"ITEM-2","itemData":{"DOI":"10.1111/ele.12453","abstract":"Biodiversity loss, an important consequence of agricultural intensification, can lead to reductions in agroecosystem functions and services. Increasing crop diversity through rotation may alleviate these negative consequences by restoring positive aboveground–belowground interactions. Posi-tive impacts of aboveground biodiversity on belowground communities and processes have pri-marily been observed in natural systems. Here, we test for the effects of increased diversity in an agroecosystem, where plant diversity is increased over time through crop rotation. As crop diver-sity increased from one to five species, distinct soil microbial communities were related to increases in soil aggregation, organic carbon, total nitrogen, microbial activity and decreases in the carbon-to-nitrogen acquiring enzyme activity ratio. This study indicates positive biodiversity– function relationships in agroecosystems, driven by interactions between rotational and microbial diversity. By increasing the quantity, quality and chemical diversity of residues, high diversity rotations can sustain soil biological communities, with positive effects on soil organic matter and soil fertility.","author":[{"dropping-particle":"","family":"Tiemann","given":"L K","non-dropping-particle":"","parse-names":false,"suffix":""},{"dropping-particle":"","family":"Grandy","given":"A S","non-dropping-particle":"","parse-names":false,"suffix":""},{"dropping-particle":"","family":"Atkinson","given":"E E","non-dropping-particle":"","parse-names":false,"suffix":""},{"dropping-particle":"","family":"Marin-Spiotta","given":"E","non-dropping-particle":"","parse-names":false,"suffix":""},{"dropping-particle":"","family":"Mcdaniel","given":"M D","non-dropping-particle":"","parse-names":false,"suffix":""}],"container-title":"Ecology Letters","id":"ITEM-2","issued":{"date-parts":[["2015"]]},"note":"From Duplicate 1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limitations.\n\nFrom Duplicate 2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limitations.","page":"761-771","title":"Crop rotational diversity enhances belowground communities and functions in an agroecosystem","type":"article-journal","volume":"18"},"uris":["http://www.mendeley.com/documents/?uuid=93335808-3fa4-492e-9834-87d0d73554cb"]}],"mendeley":{"formattedCitation":"(Bandick and Dick, 1999; Tiemann et al., 2015)","plainTextFormattedCitation":"(Bandick and Dick, 1999; Tiemann et al., 2015)","previouslyFormattedCitation":"(Bandick and Dick, 1999; Tiemann et al., 2015)"},"properties":{"noteIndex":0},"schema":"https://github.com/citation-style-language/schema/raw/master/csl-citation.json"}</w:instrText>
      </w:r>
      <w:r w:rsidR="00462024">
        <w:rPr>
          <w:rFonts w:cs="Times New Roman"/>
        </w:rPr>
        <w:fldChar w:fldCharType="separate"/>
      </w:r>
      <w:r w:rsidR="001C1D89" w:rsidRPr="001C1D89">
        <w:rPr>
          <w:rFonts w:cs="Times New Roman"/>
          <w:noProof/>
        </w:rPr>
        <w:t>(Bandick and Dick, 1999; Tiemann et al., 2015)</w:t>
      </w:r>
      <w:r w:rsidR="00462024">
        <w:rPr>
          <w:rFonts w:cs="Times New Roman"/>
        </w:rPr>
        <w:fldChar w:fldCharType="end"/>
      </w:r>
      <w:r w:rsidR="00462024">
        <w:rPr>
          <w:rFonts w:cs="Times New Roman"/>
        </w:rPr>
        <w:t xml:space="preserve">, and land use </w:t>
      </w:r>
      <w:r w:rsidR="00421AA4">
        <w:rPr>
          <w:rFonts w:cs="Times New Roman"/>
        </w:rPr>
        <w:fldChar w:fldCharType="begin" w:fldLock="1"/>
      </w:r>
      <w:r w:rsidR="00A06D59">
        <w:rPr>
          <w:rFonts w:cs="Times New Roman"/>
        </w:rPr>
        <w:instrText>ADDIN CSL_CITATION {"citationItems":[{"id":"ITEM-1","itemData":{"DOI":"10.1016/S0038-0717(00)00157-7","ISBN":"0038-0717","ISSN":"00380717","PMID":"165962700004","abstract":"Lf changes in the composition of the soil microbial community alter the physiological capacity of the community then such changes may have ecosystem consequences. We examined the relationships among community composition (PLFA), microbial biomass (CFDE), substrate utilization profiles (BIOLOG), lignocellulose degrading enzyme activities (beta -glucosidase, cellobiohydrolase, beta -xylosidase, phenol oxidase, peroxidase), and nutrient releasing enzyme activities (phosphatase, sulphatase) in a Tropeptic Haplustol soil. The soils supported a tropical forest and pineapple plantations of varying ages that were at different stages within the management cycle. Conversion from forest to agriculture significantly decreased %C and %N of the soil by 50-55%, microbial biomass by 75%, beta -glucosidase by 54%, sulphatase activity by 85%, decreased Ca, Mg, and Mn availability, and produced compositionally and functionally distinct microbial communities. Total enzyme activities were generally correlated with %C, %N, microbial biomass and, occasionally with community composition. We calculated the specific activities of the enzymes assayed (enzyme activity per unit microbial biomass C) in order to normalize activity to the size of the microbial community. Values for enzyme specific activities were more highly correlated with community composition than were total enzyme activities. In addition, BIOLOG was not correlated with community composition or enzyme activities. Enzyme activities and specific activities may provide a useful linkage between microbial community composition and carbon processing. (C) 2000 Elsevier Science Ltd. All rights reserved.","author":[{"dropping-particle":"","family":"Waldrop","given":"M P","non-dropping-particle":"","parse-names":false,"suffix":""},{"dropping-particle":"","family":"Balser","given":"T C","non-dropping-particle":"","parse-names":false,"suffix":""},{"dropping-particle":"","family":"Firestone","given":"M K","non-dropping-particle":"","parse-names":false,"suffix":""}],"container-title":"Soil Biology &amp; Biochemistry","id":"ITEM-1","issue":"13","issued":{"date-parts":[["2000"]]},"page":"1837-1846","title":"Linking microbial community composition to function in a tropical soil","type":"article-journal","volume":"32"},"uris":["http://www.mendeley.com/documents/?uuid=a39e2885-68d5-495c-b393-ddd32733010a"]}],"mendeley":{"formattedCitation":"(Waldrop et al., 2000)","plainTextFormattedCitation":"(Waldrop et al., 2000)","previouslyFormattedCitation":"(Waldrop et al., 2000)"},"properties":{"noteIndex":0},"schema":"https://github.com/citation-style-language/schema/raw/master/csl-citation.json"}</w:instrText>
      </w:r>
      <w:r w:rsidR="00421AA4">
        <w:rPr>
          <w:rFonts w:cs="Times New Roman"/>
        </w:rPr>
        <w:fldChar w:fldCharType="separate"/>
      </w:r>
      <w:r w:rsidR="001C1D89" w:rsidRPr="001C1D89">
        <w:rPr>
          <w:rFonts w:cs="Times New Roman"/>
          <w:noProof/>
        </w:rPr>
        <w:t>(Waldrop et al., 2000)</w:t>
      </w:r>
      <w:r w:rsidR="00421AA4">
        <w:rPr>
          <w:rFonts w:cs="Times New Roman"/>
        </w:rPr>
        <w:fldChar w:fldCharType="end"/>
      </w:r>
      <w:r w:rsidR="00462024">
        <w:rPr>
          <w:rFonts w:cs="Times New Roman"/>
        </w:rPr>
        <w:t>.</w:t>
      </w:r>
    </w:p>
    <w:p w14:paraId="3F3BF950" w14:textId="5FCF4242" w:rsidR="00013FEA" w:rsidRPr="00EA69DA" w:rsidRDefault="00EA69DA" w:rsidP="00BB5250">
      <w:pPr>
        <w:pStyle w:val="Manhead2"/>
      </w:pPr>
      <w:r w:rsidRPr="00EA69DA">
        <w:t>4.</w:t>
      </w:r>
      <w:r w:rsidR="001B0474">
        <w:t>1</w:t>
      </w:r>
      <w:r w:rsidRPr="00EA69DA">
        <w:tab/>
      </w:r>
      <w:r w:rsidR="00CF5EEC" w:rsidRPr="00EA69DA">
        <w:t>C</w:t>
      </w:r>
      <w:r w:rsidR="00F90474" w:rsidRPr="00EA69DA">
        <w:t xml:space="preserve">rop </w:t>
      </w:r>
      <w:r w:rsidR="00D71621" w:rsidRPr="00EA69DA">
        <w:t>p</w:t>
      </w:r>
      <w:r w:rsidR="00CA459C" w:rsidRPr="00EA69DA">
        <w:t>roductivity</w:t>
      </w:r>
      <w:r w:rsidR="00EF2F20" w:rsidRPr="00EA69DA">
        <w:t xml:space="preserve"> and residue </w:t>
      </w:r>
      <w:r w:rsidR="009257A8">
        <w:t>quality</w:t>
      </w:r>
    </w:p>
    <w:p w14:paraId="79C761E1" w14:textId="626D0A95" w:rsidR="00880902" w:rsidRDefault="0053654C" w:rsidP="00BA724A">
      <w:pPr>
        <w:spacing w:line="480" w:lineRule="auto"/>
        <w:ind w:firstLine="720"/>
        <w:rPr>
          <w:rFonts w:cs="Times New Roman"/>
        </w:rPr>
      </w:pPr>
      <w:r>
        <w:rPr>
          <w:rFonts w:cs="Times New Roman"/>
        </w:rPr>
        <w:t xml:space="preserve">We hypothesized that the magnitude of the intercropping effect on enzyme activities would be determined by the </w:t>
      </w:r>
      <w:r w:rsidR="00721E45">
        <w:rPr>
          <w:rFonts w:cs="Times New Roman"/>
        </w:rPr>
        <w:t>productivity,</w:t>
      </w:r>
      <w:r w:rsidR="00F90474">
        <w:rPr>
          <w:rFonts w:cs="Times New Roman"/>
        </w:rPr>
        <w:t xml:space="preserve"> diversity</w:t>
      </w:r>
      <w:r w:rsidR="00573819">
        <w:rPr>
          <w:rFonts w:cs="Times New Roman"/>
        </w:rPr>
        <w:t>,</w:t>
      </w:r>
      <w:r w:rsidR="00F90474">
        <w:rPr>
          <w:rFonts w:cs="Times New Roman"/>
        </w:rPr>
        <w:t xml:space="preserve"> and plant functional groups in the intercropping system</w:t>
      </w:r>
      <w:r w:rsidR="00112882">
        <w:rPr>
          <w:rFonts w:cs="Times New Roman"/>
        </w:rPr>
        <w:t>.</w:t>
      </w:r>
      <w:r w:rsidR="00721E45">
        <w:rPr>
          <w:rFonts w:cs="Times New Roman"/>
        </w:rPr>
        <w:t xml:space="preserve"> </w:t>
      </w:r>
      <w:r w:rsidR="00880902">
        <w:rPr>
          <w:rFonts w:cs="Times New Roman"/>
        </w:rPr>
        <w:t xml:space="preserve">Intercropping increases C inputs through greater plant density when the space between rows of the </w:t>
      </w:r>
      <w:r w:rsidR="00A9179C">
        <w:rPr>
          <w:rFonts w:cs="Times New Roman"/>
        </w:rPr>
        <w:t xml:space="preserve">main crop </w:t>
      </w:r>
      <w:r w:rsidR="00880902">
        <w:rPr>
          <w:rFonts w:cs="Times New Roman"/>
        </w:rPr>
        <w:t>is utilized for the intercrop. Indeed, greater residue input is reported with intercropping in many of the studies included here</w:t>
      </w:r>
      <w:r w:rsidR="00922B95">
        <w:rPr>
          <w:rFonts w:cs="Times New Roman"/>
        </w:rPr>
        <w:t xml:space="preserve"> </w:t>
      </w:r>
      <w:r w:rsidR="00922B95">
        <w:rPr>
          <w:rFonts w:cs="Times New Roman"/>
        </w:rPr>
        <w:fldChar w:fldCharType="begin" w:fldLock="1"/>
      </w:r>
      <w:r w:rsidR="00624E27">
        <w:rPr>
          <w:rFonts w:cs="Times New Roman"/>
        </w:rPr>
        <w:instrText>ADDIN CSL_CITATION {"citationItems":[{"id":"ITEM-1","itemData":{"DOI":"10.1007/s11104-017-3491-7","ISSN":"15735036","author":[{"dropping-particle":"","family":"Santos","given":"Felipe Martini","non-dropping-particle":"","parse-names":false,"suffix":""},{"dropping-particle":"","family":"Balieiro","given":"Fabiano de Carvalho","non-dropping-particle":"","parse-names":false,"suffix":""},{"dropping-particle":"","family":"Fontes","given":"Marcelo Antoniol","non-dropping-particle":"","parse-names":false,"suffix":""},{"dropping-particle":"","family":"Chaer","given":"Guilherme Montandon","non-dropping-particle":"","parse-names":false,"suffix":""}],"container-title":"Plant and Soil","id":"ITEM-1","issue":"1-2","issued":{"date-parts":[["2018"]]},"page":"141-155","publisher":"Plant and Soil","title":"Understanding the enhanced litter decomposition of mixed-species plantations of Eucalyptus and Acacia mangium","type":"article-journal","volume":"423"},"uris":["http://www.mendeley.com/documents/?uuid=e35c3348-0b41-4db2-8b19-abd8ff0b8cb6"]},{"id":"ITEM-2","itemData":{"DOI":"10.1016/j.ejsobi.2011.07.001","ISSN":"11645563","abstract":"Soil enzyme activities, soil bacterial and fungal community structures and cucumber yield as affected by different cropping systems were evaluated in a three-successive-growing-season experiment under greenhouse conditions. Intercropping systems, in which onion or garlic were planted on the side of cucumber in the first growing season, were compared to cucumber monoculture. Only cucumber was planted in the second and third growing seasons in order to see if the impacts of intercropping in the first growing season still exist in later growing seasons. Results showed that cucumber yield increased under both intercropping systems in these three growing seasons, compared with monoculture. Increases of soil urease activities under intercropping systems were detected in these three growing seasons. Soil polyphenol oxidase activities under intercropping systems also increased in the first two growing seasons. Soil catalase activity was higher under garlic-cucumber intercropping systems than under monoculture in the last two growing seasons. PCR-DGGE analysis showed that soil bacterial community band numbers and diversity indices decreased with growing seasons under monoculture. These indices were relatively stable under intercropping systems throughout these three growing seasons, and were higher than under monoculture. Garlic-cucumber system had a more obvious effect on soil fungal community structure than onion-cucumber system. This study demonstrated that intercropping cucumber with onion or garlic increased cucumber productivity and improved soil environment at different levels. These impacts of intercropping still existed in the second and third growing seasons. © 2011 Elsevier Masson SAS.","author":[{"dropping-particle":"","family":"Zhou","given":"Xingang","non-dropping-particle":"","parse-names":false,"suffix":""},{"dropping-particle":"","family":"Yu","given":"Gaobo","non-dropping-particle":"","parse-names":false,"suffix":""},{"dropping-particle":"","family":"Wu","given":"Fengzhi","non-dropping-particle":"","parse-names":false,"suffix":""}],"container-title":"European Journal of Soil Biology","id":"ITEM-2","issue":"5","issued":{"date-parts":[["2011"]]},"page":"279-287","publisher":"Elsevier Masson SAS","title":"Effects of intercropping cucumber with onion or garlic on soil enzyme activities, microbial communities and cucumber yield","type":"article-journal","volume":"47"},"uris":["http://www.mendeley.com/documents/?uuid=6b323669-536f-499c-9738-0433eac07987"]},{"id":"ITEM-3","itemData":{"DOI":"10.1007/s003740050416","ISBN":"9116623495","ISSN":"01782762","abstract":"The effects of growing trees in combination with field crops on soil organic matter, microbial bio- mass C, basal respiration and dehydrogenase and alka- line phosphatase activities were studied in soils under a 12-year-old Dalbergia sissoo (a N2 -fixing tree) planta- tion intercropped with a wheat (Triticum aestivum) – cowpea (Vigna sinensis) cropping sequence. The inputs of organic matter through D. sissoo leaf litter increased and crop roots decreased with the increase in tree den- sity. Higher organic C and total N, microbial biomass C, basal soil respiration and activities of dehydrogenase and alkaline phosphatase were observed in treatments with tree-crop combination than in the treatment with- out trees. Soil organic matter, microbial biomass C and soil enzyme activities increased with the decrease in the spacing of the D. sissoo plantation. The results indicate that adoption of the agroforestry practices led to an im- proved organic matter status of the soil, which is also reflected in the increased nutrient pool and microbial activities necessary for long-term productivity o</w:instrText>
      </w:r>
      <w:r w:rsidR="00624E27" w:rsidRPr="003E19D1">
        <w:rPr>
          <w:rFonts w:cs="Times New Roman"/>
          <w:lang w:val="es-ES"/>
        </w:rPr>
        <w:instrText>f the soil. However, tree spacing should be properly main- tained to minimize the effects of shading on the inter- crops. Key","author":[{"dropping-particle":"","family":"Chander","given":"K.","non-dropping-particle":"","parse-names":false,"suffix":""},{"dropping-particle":"","family":"Goyal","given":"S.","non-dropping-particle":"","parse-names":false,"suffix":""},{"dropping-particle":"","family":"Nandal","given":"D. P.","non-dropping-particle":"","parse-names":false,"suffix":""},{"dropping-particle":"","family":"Kapoor","given":"K. K.","non-dropping-particle":"","parse-names":false,"suffix":""}],"container-title":"Biology and Fertility of Soils","id":"ITEM-3","issue":"2","issued":{"date-parts":[["1998"]]},"note":"Review for enzyme activity","page":"168-172","title":"Soil organic matter, microbial biomass and enzyme activities in a tropical agroforestry system","type":"article-journal","volume":"27"},"uris":["http://www.mendeley.com/documents/?uuid=bca66281-0189-4776-a3e7-19f09b6eab56"]}],"mendeley":{"formattedCitation":"(Chander et al., 1998; Santos et al., 2018; Zhou et al., 2011)","manualFormatting":"(e.g. Chander et al., 1998; Santos et al., 2018; Zhou et al., 2011)","plainTextFormattedCitation":"(Chander et al., 1998; Santos et al., 2018; Zhou et al., 2011)","previouslyFormattedCitation":"(Chander et al., 1998; Santos et al., 2018; Zhou et al., 2011)"},"properties":{"noteIndex":0},"schema":"https://github.com/citation-style-language/schema/raw/master/csl-citation.json"}</w:instrText>
      </w:r>
      <w:r w:rsidR="00922B95">
        <w:rPr>
          <w:rFonts w:cs="Times New Roman"/>
        </w:rPr>
        <w:fldChar w:fldCharType="separate"/>
      </w:r>
      <w:r w:rsidR="00922B95" w:rsidRPr="003E19D1">
        <w:rPr>
          <w:rFonts w:cs="Times New Roman"/>
          <w:noProof/>
          <w:lang w:val="es-ES"/>
        </w:rPr>
        <w:t>(e.g. Chander et al., 1998; Santos et al., 2018; Zhou et al., 2011)</w:t>
      </w:r>
      <w:r w:rsidR="00922B95">
        <w:rPr>
          <w:rFonts w:cs="Times New Roman"/>
        </w:rPr>
        <w:fldChar w:fldCharType="end"/>
      </w:r>
      <w:r w:rsidR="00922B95" w:rsidRPr="003E19D1">
        <w:rPr>
          <w:rFonts w:cs="Times New Roman"/>
          <w:lang w:val="es-ES"/>
        </w:rPr>
        <w:t xml:space="preserve">. </w:t>
      </w:r>
      <w:r w:rsidR="00BF023F" w:rsidRPr="00426B3F">
        <w:rPr>
          <w:rFonts w:cs="Times New Roman"/>
        </w:rPr>
        <w:t>In our analysis, of the studies that included yield or biomass data, we find a highly significant relationship between the intercropping</w:t>
      </w:r>
      <w:r w:rsidR="00BF023F">
        <w:rPr>
          <w:rFonts w:cs="Times New Roman"/>
        </w:rPr>
        <w:t>-</w:t>
      </w:r>
      <w:r w:rsidR="00BF023F" w:rsidRPr="00426B3F">
        <w:rPr>
          <w:rFonts w:cs="Times New Roman"/>
        </w:rPr>
        <w:t>induced increase in plant biomass and the corresponding increase in enzyme activity</w:t>
      </w:r>
      <w:r w:rsidR="009069D1">
        <w:rPr>
          <w:rFonts w:cs="Times New Roman"/>
        </w:rPr>
        <w:t xml:space="preserve">; however, this </w:t>
      </w:r>
      <w:r w:rsidR="009069D1">
        <w:rPr>
          <w:rFonts w:cs="Times New Roman"/>
        </w:rPr>
        <w:lastRenderedPageBreak/>
        <w:t>relationship appears to be driven primarily by N- and general enzymes</w:t>
      </w:r>
      <w:r w:rsidR="00BF023F" w:rsidRPr="00426B3F">
        <w:rPr>
          <w:rFonts w:cs="Times New Roman"/>
        </w:rPr>
        <w:t xml:space="preserve"> (Fig. 4). </w:t>
      </w:r>
      <w:r w:rsidR="00DB1996">
        <w:rPr>
          <w:rFonts w:cs="Times New Roman"/>
        </w:rPr>
        <w:t>Increased plant</w:t>
      </w:r>
      <w:r w:rsidR="00CE400A">
        <w:rPr>
          <w:rFonts w:cs="Times New Roman"/>
        </w:rPr>
        <w:t xml:space="preserve"> productivity</w:t>
      </w:r>
      <w:r w:rsidR="008A27DA">
        <w:rPr>
          <w:rFonts w:cs="Times New Roman"/>
        </w:rPr>
        <w:t xml:space="preserve"> </w:t>
      </w:r>
      <w:r w:rsidR="00DB1996">
        <w:rPr>
          <w:rFonts w:cs="Times New Roman"/>
        </w:rPr>
        <w:t xml:space="preserve">leads </w:t>
      </w:r>
      <w:r w:rsidR="00255F1A">
        <w:rPr>
          <w:rFonts w:cs="Times New Roman"/>
        </w:rPr>
        <w:t>to</w:t>
      </w:r>
      <w:r w:rsidR="008A27DA">
        <w:rPr>
          <w:rFonts w:cs="Times New Roman"/>
        </w:rPr>
        <w:t xml:space="preserve"> increased</w:t>
      </w:r>
      <w:r w:rsidR="00CE400A">
        <w:rPr>
          <w:rFonts w:cs="Times New Roman"/>
        </w:rPr>
        <w:t xml:space="preserve"> C inputs</w:t>
      </w:r>
      <w:r w:rsidR="008A27DA">
        <w:rPr>
          <w:rFonts w:cs="Times New Roman"/>
        </w:rPr>
        <w:t xml:space="preserve"> to soils,</w:t>
      </w:r>
      <w:r w:rsidR="00CE400A">
        <w:rPr>
          <w:rFonts w:cs="Times New Roman"/>
        </w:rPr>
        <w:t xml:space="preserve"> </w:t>
      </w:r>
      <w:r w:rsidR="00DB1996">
        <w:rPr>
          <w:rFonts w:cs="Times New Roman"/>
        </w:rPr>
        <w:t xml:space="preserve">which in turn stimulates </w:t>
      </w:r>
      <w:r w:rsidR="00CE400A">
        <w:rPr>
          <w:rFonts w:cs="Times New Roman"/>
        </w:rPr>
        <w:t>the soil microbial community</w:t>
      </w:r>
      <w:r w:rsidR="00DB1996">
        <w:rPr>
          <w:rFonts w:cs="Times New Roman"/>
        </w:rPr>
        <w:t xml:space="preserve"> and</w:t>
      </w:r>
      <w:r w:rsidR="005F2DF0">
        <w:rPr>
          <w:rFonts w:cs="Times New Roman"/>
        </w:rPr>
        <w:t xml:space="preserve"> </w:t>
      </w:r>
      <w:r w:rsidR="00DB1996">
        <w:rPr>
          <w:rFonts w:cs="Times New Roman"/>
        </w:rPr>
        <w:t xml:space="preserve">promotes </w:t>
      </w:r>
      <w:r w:rsidR="00CE400A">
        <w:rPr>
          <w:rFonts w:cs="Times New Roman"/>
        </w:rPr>
        <w:t xml:space="preserve">greater microbial biomass </w:t>
      </w:r>
      <w:r w:rsidR="00801610">
        <w:rPr>
          <w:rFonts w:cs="Times New Roman"/>
        </w:rPr>
        <w:fldChar w:fldCharType="begin" w:fldLock="1"/>
      </w:r>
      <w:r w:rsidR="00A06D59">
        <w:rPr>
          <w:rFonts w:cs="Times New Roman"/>
        </w:rPr>
        <w:instrText>ADDIN CSL_CITATION {"citationItems":[{"id":"ITEM-1","itemData":{"DOI":"10.1016/j.agee.2011.08.020","ISSN":"01678809","abstract":"Soil microbial biomass (MB) facilitates key ecosystem functions such as soil aggregation and nutrient cycling and makes a substantial contribution to soil organic matter. While agricultural conversion drastically reduces MB, the use of organic amendments is an effective way to rebuild depleted MB. Yet, little is known about broad-scale, global controls over MB responses to organic inputs. We used a meta-analysis to identify the degree to which soil properties, agricultural management, and geographic location regulate MB response (carbon, Cmic; nitrogen, Nmic; and C:N ratio, C:Nmic) to animal manure-based inputs relative to inorganic fertilizers. We show that organic amendments increased Cmic by 36% and Nmic by 27% across all observations. The chemistry of amendments and their application rates were the strongest regulators of Cmic but edaphic properties were also important. C:Nmic averaged 8.6 and was not influenced by organic amendments under any conditions, providing evidence that the physiological requirements of microbes, rather than management or environmental factors, constrain their elemental stoichiometry. Our study indicates that even small quantities of organic amendments can be used to rapidly restore MB across a range of cropping systems but specific responses depend upon the type and rate of inputs as well soil characteristics. © 2011 Elsevier B.V.","author":[{"dropping-particle":"","family":"Kallenbach","given":"Cynthia","non-dropping-particle":"","parse-names":false,"suffix":""},{"dropping-particle":"","family":"Grandy","given":"A. Stuart","non-dropping-particle":"","parse-names":false,"suffix":""}],"container-title":"Agriculture, Ecosystems and Environment","id":"ITEM-1","issue":"1","issued":{"date-parts":[["2011"]]},"page":"241-252","publisher":"Elsevier B.V.","title":"Controls over soil microbial biomass responses to carbon amendments in agricultural systems: A meta-analysis","type":"article-journal","volume":"144"},"uris":["http://www.mendeley.com/documents/?uuid=b4109934-a205-4bea-a827-7064f11b4946"]}],"mendeley":{"formattedCitation":"(Kallenbach and Grandy, 2011)","plainTextFormattedCitation":"(Kallenbach and Grandy, 2011)","previouslyFormattedCitation":"(Kallenbach and Grandy, 2011)"},"properties":{"noteIndex":0},"schema":"https://github.com/citation-style-language/schema/raw/master/csl-citation.json"}</w:instrText>
      </w:r>
      <w:r w:rsidR="00801610">
        <w:rPr>
          <w:rFonts w:cs="Times New Roman"/>
        </w:rPr>
        <w:fldChar w:fldCharType="separate"/>
      </w:r>
      <w:r w:rsidR="001C1D89" w:rsidRPr="001C1D89">
        <w:rPr>
          <w:rFonts w:cs="Times New Roman"/>
          <w:noProof/>
        </w:rPr>
        <w:t>(Kallenbach and Grandy, 2011)</w:t>
      </w:r>
      <w:r w:rsidR="00801610">
        <w:rPr>
          <w:rFonts w:cs="Times New Roman"/>
        </w:rPr>
        <w:fldChar w:fldCharType="end"/>
      </w:r>
      <w:r w:rsidR="00801610">
        <w:rPr>
          <w:rFonts w:cs="Times New Roman"/>
        </w:rPr>
        <w:t xml:space="preserve"> </w:t>
      </w:r>
      <w:r w:rsidR="00CE400A">
        <w:rPr>
          <w:rFonts w:cs="Times New Roman"/>
        </w:rPr>
        <w:t>and higher activity levels</w:t>
      </w:r>
      <w:r w:rsidR="00724A61">
        <w:rPr>
          <w:rFonts w:cs="Times New Roman"/>
        </w:rPr>
        <w:t xml:space="preserve"> </w:t>
      </w:r>
      <w:r w:rsidR="00724A61">
        <w:rPr>
          <w:rFonts w:cs="Times New Roman"/>
        </w:rPr>
        <w:fldChar w:fldCharType="begin" w:fldLock="1"/>
      </w:r>
      <w:r w:rsidR="00624E27">
        <w:rPr>
          <w:rFonts w:cs="Times New Roman"/>
        </w:rPr>
        <w:instrText>ADDIN CSL_CITATION {"citationItems":[{"id":"ITEM-1","itemData":{"DOI":"10.1023/A:1014963303205","ISSN":"0032079X","abstract":"Application of tree leaves (C3 plants) on maize (Zea mays L.) (C4 plant) fields is an agroforestry management technology to restore or maintain soil fertility. The rate at which the tree leaves decompose is crucial for the nutrient supply to the crop. We studied the in situ decomposition of Sesbania sesban (L.) Merr. leaves or C3 sugar for 4 -8 days after application to a maize field in Kenya. By using the difference of around 10‰ in natural abundance of 13C between the endogenous soil C (mainly C4) and the applied C (C3), we could calculate the contributions of the two C sources to soil respiration. The δ13C value of the basal respiration was from-15.9 to -16.7%. The microbial response to the additions of leaves and sugar to this tropical soil was immediate. Application of sesbania leaves gave an initial peak in respiration rates that lasted from one to less than 6 days, after which it levelled off and remained about 2 - 3 times higher (230-270 mg C m-2 h-1) than the control respiration rates throughout the rest of the experiment (5 - 8 days). In the sugar treatment, there was no initial peak in respiration rate. The respiration rate was 170 mg C m-2 h-1 after 4 days. At the end of the experiments, after 4-8 days, as much as 1 4-17% of the added C had been respired and about 60% of the total respiration was from the added sesbania leaves or C3 sugar. This non-destructive method allows repeated measurements of the actual rate of C mineralisation and facilitates decomposition studies with high temporal resolution in the field.","author":[{"dropping-particle":"","family":"Nyberg","given":"Gert","non-dropping-particle":"","parse-names":false,"suffix":""},{"dropping-particle":"","family":"Ekblad","given":"Alf","non-dropping-particle":"","parse-names":false,"suffix":""},{"dropping-particle":"","family":"Buresh","given":"Roland J.","non-dropping-particle":"","parse-names":false,"suffix":""},{"dropping-particle":"","family":"Högberg","given":"Peter","non-dropping-particle":"","parse-names":false,"suffix":""}],"container-title":"Plant and Soil","id":"ITEM-1","issue":"1-2","issued":{"date-parts":[["2000"]]},"page":"83-89","title":"Respiration from C3 plant green manure added to a C4 plant carbon dominated soil","type":"article-journal","volume":"218"},"uris":["http://www.mendeley.com/documents/?uuid=e8a39ed3-f552-4a01-a62f-d7daca1e56d7"]},{"id":"ITEM-2","itemData":{"ISSN":"10019332","PMID":"22263468","abstract":"A pot experiment was conducted to study the effects of intercropping various Chinese onion cultivars of different allelopathic potential on the cucumber growth and rhizospheric soil environment. When intercropped with high allelopathic Chinese onion cultivars, the EC value and peroxidase activity of cucumber rhizospheric soil decreased, while the pH value, invertase and catalase activities, and bacterial community diversity increased. The cloning and sequencing results indicated that most DGGE bands amplified from cucumber rhizospheric soil samples showed a high homology to uncultured bacterial species. The common bands were affiliated with Actinobacteria and Pro-teobacteria, and the differential bacteria bands were affiliated with Proteobacteria and Anaerolineaceae. Rhodospirillales and Acidobacteria were only found in the cucumber rhizospheric soil intercropped with low allelopathic Chinese onion cultivars. Correlation analysis showed that there were significant positive correlations between rhizospheric soil urease activity and cucumber seedlings height, total dry biomass, leaf area, and DGGE band number. It was suggested that intercropping high allelopathic Chinese onion cultivars could establish a good rhizospheric soil micro-environment for cucumber growth, and promote the growth of cucumber seedlings markedly.","author":[{"dropping-particle":"","family":"Yang","given":"Yang","non-dropping-particle":"","parse-names":false,"suffix":""},{"dropping-particle":"","family":"Wu","given":"Feng Zhi","non-dropping-particle":"","parse-names":false,"suffix":""}],"container-title":"Chinese Journal of Applied Ecology","id":"ITEM-2","issue":"10","issued":{"date-parts":[["2011"]]},"page":"2627-2634","title":"Effects of intercropping Chinese onion cultivars of different allelopathic potential on cucumber growth and soil micro-environment","type":"article-journal","volume":"22"},"uris":["http://www.mendeley.com/documents/?uuid=0f9f0f98-6165-4d93-b426-db7da4dd34fb"]},{"id":"ITEM-3","itemData":{"DOI":"10.1016/j.ecolind.2013.04.011","ISSN":"1470160X","abstract":"In this study soil chemical and biochemical properties, cover crop biomass production and quality, and climatic factors (AI) have been taken into account in order to identify sensitive agroecological indicators suitable for an early assessment of green manuring outcomes, measured in terms of soil CO2 emission and soil mineralization dynamics in a short term experiment in a Mediterranean environment. The field experiment was conducted over two cropping rotations during 2004-2005 in central Italy. A winter cover crop/sweet pepper sequence with the cover crop used as green manure was adopted. The cover crop treatments were common vetch (CV), rye grass (RG), and fallow soil as the control (Control). Soil enzyme activities (acid phosphatase. protease and β-glucosidase), CO2 emission, and inorganic nitrogen concentrations were monitored from cover crop green manure incorporation to pepper harvesting in order to evaluate soil mineralization dynamics. The climatic conditions were summarized by the monthly aridity index (AI) calculated as the precipitation/temperature ratio. A group of mineralization indexes, calculated using values of available nitrogen and enzyme activities, was used to describe the soil process during crop cycle after green manure. The mineralization process dynamic results as a combined effect of climatic conditions and soil organic matter quality produced by different cover crop green manures. The common vetch green manuring was effective in lowering the soil C/N with respect to the control soil (5.7 vs. 8.3 and 8.5 vs. 12.1 in 2004 and 2005, respectively), promoting CO2 emission (8.95 vs. 5.19 and 6.75 vs. 4.28 Mg CO2-C ha-1 in 2004 and 2005, respectively), enzyme activity, nitrogen release, and crop aboveground biomass (8.59 vs. 7.05 Mg ha-1 dry matter). Among the selected agroecological indicators, the relationships between enzyme activities and the monthly aridity index may suggest a new approach for agronomists and soil scientists to understand the combined effect of temperature and precipitation on soil mineralization dynamic. The high aridity index at the time of green manuring may have caused a priming effect of SOM and promoted soil mineralization during the vegetable crop growing season in a Mediterranean environment. Finally, no evidence was found between soil CO2 emission and the aridity index; soil respiration was mainly affected by cover crop biomass and the soil C/N ratio. © 2013 Elsevier Ltd. All rights reserved.","author":[{"dropping-particle":"","family":"Mancinelli","given":"R.","non-dropping-particle":"","parse-names":false,"suffix":""},{"dropping-particle":"","family":"Marinari","given":"S.","non-dropping-particle":"","parse-names":false,"suffix":""},{"dropping-particle":"","family":"Felice","given":"V.","non-dropping-particle":"Di","parse-names":false,"suffix":""},{"dropping-particle":"","family":"Savin","given":"M. C.","non-dropping-particle":"","parse-names":false,"suffix":""},{"dropping-particle":"","family":"Campiglia","given":"E.","non-dropping-particle":"","parse-names":false,"suffix":""}],"container-title":"Ecological Indicators","id":"ITEM-3","issued":{"date-parts":[["2013"]]},"page":"31-40","publisher":"Elsevier Ltd","title":"Soil property, CO2 emission and aridity index as agroecological indicators to assess the mineralization of cover crop green manure in a Mediterranean environment","type":"article-journal","volume":"34"},"uris":["http://www.mendeley.com/documents/?uuid=b814ce3d-82b9-4aab-b792-f3542113198e"]}],"mendeley":{"formattedCitation":"(Mancinelli et al., 2013; Nyberg et al., 2000; Yang and Wu, 2011)","plainTextFormattedCitation":"(Mancinelli et al., 2013; Nyberg et al., 2000; Yang and Wu, 2011)","previouslyFormattedCitation":"(Mancinelli et al., 2013; Nyberg et al., 2000; Yang and Wu, 2011)"},"properties":{"noteIndex":0},"schema":"https://github.com/citation-style-language/schema/raw/master/csl-citation.json"}</w:instrText>
      </w:r>
      <w:r w:rsidR="00724A61">
        <w:rPr>
          <w:rFonts w:cs="Times New Roman"/>
        </w:rPr>
        <w:fldChar w:fldCharType="separate"/>
      </w:r>
      <w:r w:rsidR="001C1D89" w:rsidRPr="001C1D89">
        <w:rPr>
          <w:rFonts w:cs="Times New Roman"/>
          <w:noProof/>
        </w:rPr>
        <w:t>(Mancinelli et al., 2013; Nyberg et al., 2000; Yang and Wu, 2011)</w:t>
      </w:r>
      <w:r w:rsidR="00724A61">
        <w:rPr>
          <w:rFonts w:cs="Times New Roman"/>
        </w:rPr>
        <w:fldChar w:fldCharType="end"/>
      </w:r>
      <w:r w:rsidR="00CE400A">
        <w:rPr>
          <w:rFonts w:cs="Times New Roman"/>
        </w:rPr>
        <w:t xml:space="preserve">. </w:t>
      </w:r>
      <w:r w:rsidR="00DB1996">
        <w:rPr>
          <w:rFonts w:cs="Times New Roman"/>
        </w:rPr>
        <w:t>This</w:t>
      </w:r>
      <w:r w:rsidR="00CE400A">
        <w:rPr>
          <w:rFonts w:cs="Times New Roman"/>
        </w:rPr>
        <w:t xml:space="preserve"> combination of increased inputs and increased enzyme activities results in a more active nutrient cycle that often leads to greater N and P availability for plants</w:t>
      </w:r>
      <w:r w:rsidR="00D46B73">
        <w:rPr>
          <w:rFonts w:cs="Times New Roman"/>
        </w:rPr>
        <w:t xml:space="preserve"> and a positive feedback</w:t>
      </w:r>
      <w:r w:rsidR="006008FB">
        <w:rPr>
          <w:rFonts w:cs="Times New Roman"/>
        </w:rPr>
        <w:t xml:space="preserve"> to </w:t>
      </w:r>
      <w:r w:rsidR="007549E9">
        <w:rPr>
          <w:rFonts w:cs="Times New Roman"/>
        </w:rPr>
        <w:t>productivity</w:t>
      </w:r>
      <w:r w:rsidR="00CE400A">
        <w:rPr>
          <w:rFonts w:cs="Times New Roman"/>
        </w:rPr>
        <w:t xml:space="preserve"> </w:t>
      </w:r>
      <w:r w:rsidR="00FC2AD9" w:rsidRPr="00751A02">
        <w:rPr>
          <w:rFonts w:cs="Times New Roman"/>
        </w:rPr>
        <w:fldChar w:fldCharType="begin" w:fldLock="1"/>
      </w:r>
      <w:r w:rsidR="00A06D59" w:rsidRPr="00054B9F">
        <w:rPr>
          <w:rFonts w:cs="Times New Roman"/>
        </w:rPr>
        <w:instrText>ADDIN CSL_CITATION {"citationItems":[{"id":"ITEM-1","itemData":{"DOI":"10.1016/j.geoderma.2012.04.018","ISSN":"00167061","abstract":"Use of catch crops as a green manure may increase soil fertility due to improved soil organic matter content as well as soil biological activities. We conducted a 3-year field experiment to evaluate the impact of catch crops [oilseed radish (OR) (Raphanus sativus L.) and field pea (FP) (Pisum sativum L.)] and inorganic N fertilization at 0, 40, 80, 120, 160kgNha -1year -1 on the activities of soil enzymes (β-glucosidase - GLU, nitrate reductase - NR, urease - UR, arginine deaminase - ADA, acid and alkaline phosphatase - P AC and P AL) and chemical properties of typical Alfisol. Each year, catch crops were sown at the beginning of August and ploughed three months later in 2005, 2006 and 2007. Then the main crop - spring wheat (Triticum aestivum L.) - was grown in 2006, 2007 and 2008. Soil samples were taken twice a year, in spring before spring wheat sowing (March or April) and in summer, immediately after the harvest. In March (April 2006) organic carbon (C ORG) and available potassium (K AVAIL) did not show significant changes as influenced by catch crops. Total nitrogen (N TOT) content was significantly lower in control soil than in catch crop treatments, while the concentration of available P (P AVAIL) behaved in the opposite way. N fertilization rates did not significantly affect the chemical properties of soil without catch crops (C) (with the exception of Mg AVAIL concentration). In contrast, the chemical properties did not show clear tendencies depending on N fertilization in soil with field pea or oilseed radish. Significantly higher soil enzymatic activities were observed in the catch crops treatment than in the control (C). The studied enzymes also showed a significantly higher activity in the FP than in the OR when both catch crops were compared (with the exception of ADA and P AL activities in August and GLU activity in March (April 2006)). Both P AC and P AL as well as GLU, ADA and NR activities were always higher in August than in March (April 2006), while UR (with the exception of 2007) behaved in a reverse manner. The enzyme activities were 10-26% lower at a rate of 160kgNha -1year -1 compared to the highest activity noted in the case of a rate of 40 and/or 80kgNha -1year -1 with the exception of UR activity, which was unaffected by N fertilization rates. Cultivation of catch crops for so-called green manure can be useful management practice for enhancing soil biological activity as evaluated by enzymatic activity. Enzyme activities were…","author":[{"dropping-particle":"","family":"Piotrowska","given":"Anna","non-dropping-particle":"","parse-names":false,"suffix":""},{"dropping-particle":"","family":"Wilczewski","given":"Edward","non-dropping-particle":"","parse-names":false,"suffix":""}],"container-title":"Geoderma","id":"ITEM-1","issued":{"date-parts":[["2012"]]},"page":"72-80","publisher":"Elsevier B.V.","title":"Effects of catch crops cultivated for green manure and mineral nitrogen fertilization on soil enzyme activities and chemical properties","type":"article-journal","volume":"189-190"},"uris":["http://www.mendeley.com/documents/?uuid=59f2b88d-9ca0-47b5-9603-a50a6382a5ba"]},{"id":"ITEM-2","itemData":{"DOI":"10.1007/s10705-005-0593-z","ISSN":"13851314","abstract":"The mineralization of organic forms of phosphorus (P) in soil contributes significantly to plant P uptake, although quantification of organic P mineralisation has been impeded by methodological difficulties. An isotopic dilution method, based on tracer kinetic theory, was used to study the organic P flux rates for unamended and green manure amended soil in an incubation experiment carried out over 35 days. Firstly, the specific activity (SA) between two points of time as affected by dominant biological processes (under conditions of constant soil respiration rates) was determined in a series of successive labelling incubation experiments. Secondly, the instantaneous specific activity (instSA) between two points of time was also determined by shaking an unlabelled soil with 33P, i.e. soil samples that were not labelled with 33P, but kept under conditions identical to the labelled soil samples. This gives the net size of the exchangeable inorganic P pool in the labelling experiments at two points of time during incubation. The SA dilution in the labelling experiments at a constant exchangeable inorganic P pool between two times was attributed to the release of non-labelled inorganic P from the organic P pool by mineralisation. The daily gross organic P mineralisation rates for the 21 days of incubation were 0.06 and 0.27 mg P kg-1 day-1 for unamended and green manure amended soils, respectively. The study demonstrated that green manure amendment contributed to an overall increase in soil P availability through enhanced organic P mineralisation. © Springer 2005.","author":[{"dropping-particle":"","family":"Randhawa","given":"Parmjit S.","non-dropping-particle":"","parse-names":false,"suffix":""},{"dropping-particle":"","family":"Condron","given":"Leo M.","non-dropping-particle":"","parse-names":false,"suffix":""},{"dropping-particle":"","family":"Di","given":"Hong J.","non-dropping-particle":"","parse-names":false,"suffix":""},{"dropping-particle":"","family":"Sinaj","given":"Sokrat","non-dropping-particle":"","parse-names":false,"suffix":""},{"dropping-particle":"","family":"McLenaghen","given":"Roger D.","non-dropping-particle":"","parse-names":false,"suffix":""}],"container-title":"Nutrient Cycling in Agroecosystems","id":"ITEM-2","issue":"2-3","issued":{"date-parts":[["2005"]]},"page":"181-189","title":"Effect of green manure addition on soil organic phosphorus mineralisation","type":"article-journal","volume":"73"},"uris":["http://www.mendeley.com/documents/?uuid=c3ebd7da-6f51-4b9a-a23d-aec5f1e3cb86"]}],"mendeley":{"formattedCitation":"(Piotrowska and Wilczewski, 2012; Randhawa et al., 2005)","plainTextFormattedCitation":"(Piotrowska and Wilczewski, 2012; Randhawa et al., 2005)","previouslyFormattedCitation":"(Piotrowska and Wilczewski, 2012; Randhawa et al., 2005)"},"properties":{"noteIndex":0},"schema":"https://github.com/citation-style-language/schema/raw/master/csl-citation.json"}</w:instrText>
      </w:r>
      <w:r w:rsidR="00FC2AD9" w:rsidRPr="00751A02">
        <w:rPr>
          <w:rFonts w:cs="Times New Roman"/>
        </w:rPr>
        <w:fldChar w:fldCharType="separate"/>
      </w:r>
      <w:r w:rsidR="001C1D89" w:rsidRPr="00751A02">
        <w:rPr>
          <w:rFonts w:cs="Times New Roman"/>
          <w:noProof/>
        </w:rPr>
        <w:t>(Piotrowska and Wilczewski, 2012; Randhawa et al., 2005)</w:t>
      </w:r>
      <w:r w:rsidR="00FC2AD9" w:rsidRPr="00751A02">
        <w:rPr>
          <w:rFonts w:cs="Times New Roman"/>
        </w:rPr>
        <w:fldChar w:fldCharType="end"/>
      </w:r>
      <w:r w:rsidR="00EF3BB6" w:rsidRPr="00751A02">
        <w:rPr>
          <w:rFonts w:cs="Times New Roman"/>
        </w:rPr>
        <w:t>.</w:t>
      </w:r>
    </w:p>
    <w:p w14:paraId="124B9D4C" w14:textId="3737E45C" w:rsidR="00F84E64" w:rsidRPr="00F84E64" w:rsidRDefault="00F84E64" w:rsidP="00F84E64">
      <w:pPr>
        <w:spacing w:line="480" w:lineRule="auto"/>
        <w:ind w:firstLine="720"/>
        <w:rPr>
          <w:rFonts w:cs="Times New Roman"/>
        </w:rPr>
      </w:pPr>
      <w:r w:rsidRPr="00F84E64">
        <w:rPr>
          <w:rFonts w:cs="Times New Roman"/>
        </w:rPr>
        <w:t xml:space="preserve">Overall, enzyme activities in both bulk soil samples and the rhizosphere were significantly increased by intercropping with no difference in intercropping effect between the two sample types (Fig. 1). Bulk soil is relatively nutrient poor, and additional residue inputs are more likely to reach the bulk soil than the rhizosphere. The large intercropping effect in the bulk soil demonstrates the potential for microbes to synthesize and release hydrolytic enzymes in response to increased C and nutrient inputs from intercropping. Although average microbial activity is lower in the bulk soil, the volume of bulk soil far outweighs the volume of rhizosphere in most soils </w:t>
      </w:r>
      <w:r w:rsidR="00624E27">
        <w:rPr>
          <w:rFonts w:cs="Times New Roman"/>
        </w:rPr>
        <w:fldChar w:fldCharType="begin" w:fldLock="1"/>
      </w:r>
      <w:r w:rsidR="00624E27">
        <w:rPr>
          <w:rFonts w:cs="Times New Roman"/>
        </w:rPr>
        <w:instrText>ADDIN CSL_CITATION {"citationItems":[{"id":"ITEM-1","itemData":{"DOI":"10.1016/j.soilbio.2015.01.025","ISBN":"0038-0717","ISSN":"00380717","PMID":"25246403","abstract":"Soils are the most heterogeneous parts of the biosphere, with an extremely high differentiation of properties and processes within nano- to macroscales. The spatial and temporal heterogeneity of input of labile organics by plants creates microbial hotspots over short periods of time - the hot moments. We define microbial hotspots as small soil volumes with much faster process rates and much more intensive interactions compared to the average soil conditions. Such hotspots are found in the rhizosphere, detritusphere, biopores (including drilosphere) and on aggregate surfaces, but hotspots are frequently of mixed origin. Hot moments are short-term events or sequences of events inducing accelerated process rates as compared to the average rates. Thus, hotspots and hot moments are defined by dynamic characteristics, i.e. by process rates.For this hotspot concept we extensively reviewed and examined the localization and size of hotspots, spatial distribution and visualization approaches, transport of labile C to and from hotspots, lifetime and process intensities, with a special focus on process rates and microbial activities. The fraction of active microorganisms in hotspots is 2-20 times higher than in the bulk soil, and their specific activities (i.e. respiration, microbial growth, mineralization potential, enzyme activities, RNA/DNA ratio) may also be much higher. The duration of hot moments in the rhizosphere is limited and is controlled by the length of the input of labile organics. It can last a few hours up to a few days. In the detritusphere, however, the duration of hot moments is regulated by the output - by decomposition rates of litter - and lasts for weeks and months. Hot moments induce succession in microbial communities and intense intra- and interspecific competition affecting C use efficiency, microbial growth and turnover. The faster turnover and lower C use efficiency in hotspots counterbalances the high C inputs, leading to the absence of strong increases in C stocks. Consequently, the intensification of fluxes is much stronger than the increase of pools. Maintenance of stoichiometric ratios by accelerated microbial growth in hotspots requires additional nutrients (e.g. N and P), causing their microbial mining from soil organic matter, i.e. priming effects. Consequently, priming effects are localized in microbial hotspots and are consequences of hot moments. We estimated the contribution of the hotspots to the whole soil profile and sugg…","author":[{"dropping-particle":"","family":"Kuzyakov","given":"Yakov","non-dropping-particle":"","parse-names":false,"suffix":""},{"dropping-particle":"","family":"Blagodatskaya","given":"Evgenia","non-dropping-particle":"","parse-names":false,"suffix":""}],"container-title":"Soil Biology and Biochemistry","id":"ITEM-1","issued":{"date-parts":[["2015"]]},"page":"184-199","publisher":"Elsevier Ltd","title":"Microbial hotspots and hot moments in soil: Concept &amp; review","type":"article-journal","volume":"83"},"uris":["http://www.mendeley.com/documents/?uuid=990062b0-f858-4153-b112-a1d3704251d4"]},{"id":"ITEM-2","itemData":{"DOI":"10.1016/S0065-2113(08)00604-4","ISSN":"00652113","abstract":"In a handful of fertile soil there are billions of microorganisms and yet, even with a conservative estimate, the surface area covered by these organisms is considerably less than 1%. What does this tell us about the function of the physical structure in which soil organisms reside and function, collecting, and separating micropopulations from each other and from resources? It would seem that most of the soil is akin to desert regions with little life been supported on its terrains, yet with vast communities of individuals, from an amazing array of species, supported in small-scale habitats, connected or disconnected by saturated or unsaturated pore space over relatively short time-scales. The biodiversity of these communities remains impressive yet overall functionally illusive, bar some considerations of inbuilt redundancy. What is far more impressive is the range of habitats on offer to populations with short-term evolutionary time frames. The availability of spatially and temporally diverse habitats probably gives rise to the biodiversity that we see in soil. It is not too far fetched to state that the majority of habitats on Earth (and indeed extraterrestrial) are revealed in that handful of soil. The key question is what is the functional consequence of such habitat heterogeneity? To answer this it is clear that we need to bring together a new discipline that combines the biology and physics of the soil ecosystem. This biophysical approach, combined, where required, with important mineral-microbe knowledge is needed to help us understand the mechanisms by which soils remain productive, and to identify the tipping-points at which there may be no return to sustainability. This review aims to highlight the importance of addressing the soil ecosystem as a dynamic heterogeneous system focusing on microbiota-habitat interactions. © 2008 Elsevier Inc. All rights reserved.","author":[{"dropping-particle":"","family":"Young","given":"I. M.","non-dropping-particle":"","parse-names":false,"suffix":""},{"dropping-particle":"","family":"Crawford","given":"J. W.","non-dropping-particle":"","parse-names":false,"suffix":""},{"dropping-particle":"","family":"Nunan","given":"N.","non-dropping-particle":"","parse-names":false,"suffix":""},{"dropping-particle":"","family":"Otten","given":"W.","non-dropping-particle":"","parse-names":false,"suffix":""},{"dropping-particle":"","family":"Spiers","given":"A.","non-dropping-particle":"","parse-names":false,"suffix":""}],"container-title":"Advances in Agronomy","edition":"1","id":"ITEM-2","issue":"C","issued":{"date-parts":[["2008"]]},"number-of-pages":"81-121","publisher":"Elsevier Inc.","title":"Chapter 4 Microbial Distribution in Soils. Physics and Scaling","type":"book","volume":"100"},"uris":["http://www.mendeley.com/documents/?uuid=d07836de-037b-48dd-846c-72b673275b7b"]}],"mendeley":{"formattedCitation":"(Kuzyakov and Blagodatskaya, 2015; Young et al., 2008)","plainTextFormattedCitation":"(Kuzyakov and Blagodatskaya, 2015; Young et al., 2008)","previouslyFormattedCitation":"(Kuzyakov and Blagodatskaya, 2015; Young et al., 2008)"},"properties":{"noteIndex":0},"schema":"https://github.com/citation-style-language/schema/raw/master/csl-citation.json"}</w:instrText>
      </w:r>
      <w:r w:rsidR="00624E27">
        <w:rPr>
          <w:rFonts w:cs="Times New Roman"/>
        </w:rPr>
        <w:fldChar w:fldCharType="separate"/>
      </w:r>
      <w:r w:rsidR="00624E27" w:rsidRPr="00624E27">
        <w:rPr>
          <w:rFonts w:cs="Times New Roman"/>
          <w:noProof/>
        </w:rPr>
        <w:t>(Kuzyakov and Blagodatskaya, 2015; Young et al., 2008)</w:t>
      </w:r>
      <w:r w:rsidR="00624E27">
        <w:rPr>
          <w:rFonts w:cs="Times New Roman"/>
        </w:rPr>
        <w:fldChar w:fldCharType="end"/>
      </w:r>
      <w:r w:rsidRPr="00F84E64">
        <w:rPr>
          <w:rFonts w:cs="Times New Roman"/>
        </w:rPr>
        <w:t>. Therefore, a similar increase in bulk soil enzyme activities will go a long way towards increasing overall nutrient cycling in the field. This points to intercropping as a potential avenue for improving the nutrient cycling of many annual systems, where most of the soil over a significant portion of the year is not in contact with plant roots.</w:t>
      </w:r>
    </w:p>
    <w:p w14:paraId="79DE373C" w14:textId="31511317" w:rsidR="00F84E64" w:rsidRPr="00F84E64" w:rsidRDefault="00F84E64" w:rsidP="00F84E64">
      <w:pPr>
        <w:spacing w:line="480" w:lineRule="auto"/>
        <w:ind w:firstLine="720"/>
        <w:rPr>
          <w:rFonts w:cs="Times New Roman"/>
        </w:rPr>
      </w:pPr>
      <w:r w:rsidRPr="00F84E64">
        <w:rPr>
          <w:rFonts w:cs="Times New Roman"/>
        </w:rPr>
        <w:t xml:space="preserve">The significant intercropping effect on enzyme activity in the rhizosphere suggests that intercropping elicits a systemic response that extends to the roots of individual plants. Many of the studies in this analysis focus on the rhizosphere, which is a microbial hotspot where the number of active microbes can be as much as twenty times greater than the bulk soil due to an </w:t>
      </w:r>
      <w:r w:rsidRPr="00F84E64">
        <w:rPr>
          <w:rFonts w:cs="Times New Roman"/>
        </w:rPr>
        <w:lastRenderedPageBreak/>
        <w:t>increase in plant-derived C around the roots</w:t>
      </w:r>
      <w:r w:rsidR="00624E27">
        <w:rPr>
          <w:rFonts w:cs="Times New Roman"/>
        </w:rPr>
        <w:t xml:space="preserve"> </w:t>
      </w:r>
      <w:r w:rsidR="00624E27">
        <w:rPr>
          <w:rFonts w:cs="Times New Roman"/>
        </w:rPr>
        <w:fldChar w:fldCharType="begin" w:fldLock="1"/>
      </w:r>
      <w:r w:rsidR="00624E27">
        <w:rPr>
          <w:rFonts w:cs="Times New Roman"/>
        </w:rPr>
        <w:instrText>ADDIN CSL_CITATION {"citationItems":[{"id":"ITEM-1","itemData":{"DOI":"10.1016/j.soilbio.2015.01.025","ISBN":"0038-0717","ISSN":"00380717","PMID":"25246403","abstract":"Soils are the most heterogeneous parts of the biosphere, with an extremely high differentiation of properties and processes within nano- to macroscales. The spatial and temporal heterogeneity of input of labile organics by plants creates microbial hotspots over short periods of time - the hot moments. We define microbial hotspots as small soil volumes with much faster process rates and much more intensive interactions compared to the average soil conditions. Such hotspots are found in the rhizosphere, detritusphere, biopores (including drilosphere) and on aggregate surfaces, but hotspots are frequently of mixed origin. Hot moments are short-term events or sequences of events inducing accelerated process rates as compared to the average rates. Thus, hotspots and hot moments are defined by dynamic characteristics, i.e. by process rates.For this hotspot concept we extensively reviewed and examined the localization and size of hotspots, spatial distribution and visualization approaches, transport of labile C to and from hotspots, lifetime and process intensities, with a special focus on process rates and microbial activities. The fraction of active microorganisms in hotspots is 2-20 times higher than in the bulk soil, and their specific activities (i.e. respiration, microbial growth, mineralization potential, enzyme activities, RNA/DNA ratio) may also be much higher. The duration of hot moments in the rhizosphere is limited and is controlled by the length of the input of labile organics. It can last a few hours up to a few days. In the detritusphere, however, the duration of hot moments is regulated by the output - by decomposition rates of litter - and lasts for weeks and months. Hot moments induce succession in microbial communities and intense intra- and interspecific competition affecting C use efficiency, microbial growth and turnover. The faster turnover and lower C use efficiency in hotspots counterbalances the high C inputs, leading to the absence of strong increases in C stocks. Consequently, the intensification of fluxes is much stronger than the increase of pools. Maintenance of stoichiometric ratios by accelerated microbial growth in hotspots requires additional nutrients (e.g. N and P), causing their microbial mining from soil organic matter, i.e. priming effects. Consequently, priming effects are localized in microbial hotspots and are consequences of hot moments. We estimated the contribution of the hotspots to the whole soil profile and sugg…","author":[{"dropping-particle":"","family":"Kuzyakov","given":"Yakov","non-dropping-particle":"","parse-names":false,"suffix":""},{"dropping-particle":"","family":"Blagodatskaya","given":"Evgenia","non-dropping-particle":"","parse-names":false,"suffix":""}],"container-title":"Soil Biology and Biochemistry","id":"ITEM-1","issued":{"date-parts":[["2015"]]},"page":"184-199","publisher":"Elsevier Ltd","title":"Microbial hotspots and hot moments in soil: Concept &amp; review","type":"article-journal","volume":"83"},"uris":["http://www.mendeley.com/documents/?uuid=990062b0-f858-4153-b112-a1d3704251d4"]},{"id":"ITEM-2","itemData":{"DOI":"10.1016/j.soilbio.2017.12.009","ISSN":"00380717","abstract":"The importance of root hairs and root radius for exudation and nutrient acquisition by plants is known mainly from nutrient solution studies. The in situ effects of root hairs and root radius on the spatial distribution of enzyme activity in the rhizosphere of various plants are unknown. Four plants with contrasting root morphology (maize, wheat, lentil and lupine) were chosen to test the effects of root hairs and root radius on the spatial distribution of β-glucosidase, cellobiohydrolase, leucine aminopeptidase and acid phosphatase. We combined zymography with enzyme kinetics to evaluate the effects of root hairs on the rhizosphere extent and on substrate turnover. The extent of enzyme activity in the rhizosphere of four plants ranged from 0.55 to 2 mm. The extent of β-glucosidase was 1.5 times broader (1.2 mm versus 0.8 mm) and the substrate turnover was 2-fold faster around wheat root regions with hairs than hairless locations. The rhizosphere extent relative to root radius and the enzyme activity per root surface area were plant and enzyme specific: the rhizosphere extent was 1.5–2 times broader and the enzyme activity was 2–8-fold higher in wheat (with thin roots and long root hairs) compared to maize, lentil and lupine. The rhizosphere extent of acid phosphatase (1.1–2.0 mm) was 1.5–2-fold broader than that of other enzymes (0.5–1.0 mm). For the first time, we showed that the rhizosphere extent relative to root radius was 20–100% broader and enzyme activity per surface area was 4–7-fold higher around thin roots (wheat) than around thick roots (maize). Moreover, the rhizosphere extent relative to root radius was 10–30% broader and enzyme activity per root area was 2–7 times higher around roots with long and dense hairs (lupine) than around roots with short and sparse hairs (lentil). We conclude that root hairs and root radius shape the rhizosphere: root hairs contributed mainly to the rhizosphere extent, while root radius more strongly affected the enzyme activity per root surface area.","author":[{"dropping-particle":"","family":"Ma","given":"Xiaomin","non-dropping-particle":"","parse-names":false,"suffix":""},{"dropping-particle":"","family":"Zarebanadkouki","given":"Mohsen","non-dropping-particle":"","parse-names":false,"suffix":""},{"dropping-particle":"","family":"Kuzyakov","given":"Yakov","non-dropping-particle":"","parse-names":false,"suffix":""},{"dropping-particle":"","family":"Blagodatskaya","given":"Evgenia","non-dropping-particle":"","parse-names":false,"suffix":""},{"dropping-particle":"","family":"Pausch","given":"Johanna","non-dropping-particle":"","parse-names":false,"suffix":""},{"dropping-particle":"","family":"Razavi","given":"Bahar S.","non-dropping-particle":"","parse-names":false,"suffix":""}],"container-title":"Soil Biology and Biochemistry","id":"ITEM-2","issue":"October 2017","issued":{"date-parts":[["2018"]]},"page":"69-78","title":"Spatial patterns of enzyme activities in the rhizosphere: Effects of root hairs and root radius","type":"article-journal","volume":"118"},"uris":["http://www.mendeley.com/documents/?uuid=252b9c29-9a97-4f9d-a447-b0909210dfb1"]}],"mendeley":{"formattedCitation":"(Kuzyakov and Blagodatskaya, 2015; Ma et al., 2018)","plainTextFormattedCitation":"(Kuzyakov and Blagodatskaya, 2015; Ma et al., 2018)","previouslyFormattedCitation":"(Kuzyakov and Blagodatskaya, 2015; Ma et al., 2018)"},"properties":{"noteIndex":0},"schema":"https://github.com/citation-style-language/schema/raw/master/csl-citation.json"}</w:instrText>
      </w:r>
      <w:r w:rsidR="00624E27">
        <w:rPr>
          <w:rFonts w:cs="Times New Roman"/>
        </w:rPr>
        <w:fldChar w:fldCharType="separate"/>
      </w:r>
      <w:r w:rsidR="00624E27" w:rsidRPr="00624E27">
        <w:rPr>
          <w:rFonts w:cs="Times New Roman"/>
          <w:noProof/>
        </w:rPr>
        <w:t>(Kuzyakov and Blagodatskaya, 2015; Ma et al., 2018)</w:t>
      </w:r>
      <w:r w:rsidR="00624E27">
        <w:rPr>
          <w:rFonts w:cs="Times New Roman"/>
        </w:rPr>
        <w:fldChar w:fldCharType="end"/>
      </w:r>
      <w:r w:rsidRPr="00F84E64">
        <w:rPr>
          <w:rFonts w:cs="Times New Roman"/>
        </w:rPr>
        <w:t>. Belowground C inputs, such as root exudation and deposition, can increase with intercropping for the same reasons as identified for aboveground residues, but these inputs may have a larger impact because they are already in close association with microbes and their enzymes.</w:t>
      </w:r>
    </w:p>
    <w:p w14:paraId="65EF26F1" w14:textId="771A3F5C" w:rsidR="00F84E64" w:rsidRPr="00F84E64" w:rsidRDefault="00F84E64" w:rsidP="00F84E64">
      <w:pPr>
        <w:spacing w:line="480" w:lineRule="auto"/>
        <w:ind w:firstLine="720"/>
        <w:rPr>
          <w:rFonts w:cs="Times New Roman"/>
        </w:rPr>
      </w:pPr>
      <w:r w:rsidRPr="00F84E64">
        <w:rPr>
          <w:rFonts w:cs="Times New Roman"/>
        </w:rPr>
        <w:t>Root exudates appear to play a large role in the intercropping effect. We noticed that the amount and composition of root exudates were reported to be affected by intercropping: in a field study</w:t>
      </w:r>
      <w:r w:rsidR="00624E27">
        <w:rPr>
          <w:rFonts w:cs="Times New Roman"/>
        </w:rPr>
        <w:t xml:space="preserve"> </w:t>
      </w:r>
      <w:r w:rsidR="00624E27">
        <w:rPr>
          <w:rFonts w:cs="Times New Roman"/>
        </w:rPr>
        <w:fldChar w:fldCharType="begin" w:fldLock="1"/>
      </w:r>
      <w:r w:rsidR="00624E27">
        <w:rPr>
          <w:rFonts w:cs="Times New Roman"/>
        </w:rPr>
        <w:instrText>ADDIN CSL_CITATION {"citationItems":[{"id":"ITEM-1","itemData":{"DOI":"10.1007/s10457-012-9563-z","ISBN":"0167-4366","ISSN":"01674366","abstract":"Diverse intercropping is an effective way to control crop disease and improve productivity. The aim of this study was to investigate the effects of intercropping peanut (Arachishypogaea L.) with the medicinal plant Atractylodes lancea on peanut yield and on the microbial community in the soil. A. lancea was intercropped with peanut in an upland that had been monocropped with peanut for 10 years in subtropical China. The results showed that all the intercropping treatments increased the peanut pod yield. Intercropping of peanut with A. lancea effectively reduced the accumulation of soil phenolic allelochemicals and increased soil urease and invertase activities. Compared with addition of fertilizer, the row spacing between peanut and A. lancea was a more important factor influencing the soil microbial community. Analysis of phospholipid fatty acid (PLFA) profiles showed that Gram-negative (G-) bacteria were significantly affected by changes in the intercropping pattern. Especially in the rhizosphere region, which is nutrient-rich and has diverse substrate composition, the G- bacterial population increase by 31. 2-79. 9 % in intercropping treatments. Soil G- bacteria (as indicated by PLFA, including cy17:0, 18:1ω7, and 16:1ω9) were significantly promoted in the intercropping treatments. The increase in the G- bacterial population and the decrease of phenolic allelochemicals resulted in the promotion of peanut growth and increased peanut yield in the intercropping treatments. Our results provide details on the mechanisms by which intercropping of peanut with A. lancea can improve the soil environment. © 2012 Springer Science+Business Media B.V.","author":[{"dropping-particle":"","family":"Dai","given":"Chuan Chao","non-dropping-particle":"","parse-names":false,"suffix":""},{"dropping-particle":"","family":"Chen","given":"Yan","non-dropping-particle":"","parse-names":false,"suffix":""},{"dropping-particle":"","family":"Wang","given":"Xing Xiang","non-dropping-particle":"","parse-names":false,"suffix":""},{"dropping-particle":"","family":"Li","given":"Pei Dong","non-dropping-particle":"","parse-names":false,"suffix":""}],"container-title":"Agroforestry Systems","id":"ITEM-1","issue":"2","issued":{"date-parts":[["2013"]]},"page":"417-426","title":"Effects of intercropping of peanut with the medicinal plant Atractylodes lancea on soil microecology and peanut yield in subtropical China","type":"article-journal","volume":"87"},"uris":["http://www.mendeley.com/documents/?uuid=142a4e6d-810c-4fc0-88e9-ae319a4e0471"]}],"mendeley":{"formattedCitation":"(Dai et al., 2013)","manualFormatting":"Dai et al., (2013)","plainTextFormattedCitation":"(Dai et al., 2013)","previouslyFormattedCitation":"(Dai et al., 2013)"},"properties":{"noteIndex":0},"schema":"https://github.com/citation-style-language/schema/raw/master/csl-citation.json"}</w:instrText>
      </w:r>
      <w:r w:rsidR="00624E27">
        <w:rPr>
          <w:rFonts w:cs="Times New Roman"/>
        </w:rPr>
        <w:fldChar w:fldCharType="separate"/>
      </w:r>
      <w:r w:rsidR="00624E27" w:rsidRPr="00624E27">
        <w:rPr>
          <w:rFonts w:cs="Times New Roman"/>
          <w:noProof/>
        </w:rPr>
        <w:t xml:space="preserve">Dai et al., </w:t>
      </w:r>
      <w:r w:rsidR="00624E27">
        <w:rPr>
          <w:rFonts w:cs="Times New Roman"/>
          <w:noProof/>
        </w:rPr>
        <w:t>(</w:t>
      </w:r>
      <w:r w:rsidR="00624E27" w:rsidRPr="00624E27">
        <w:rPr>
          <w:rFonts w:cs="Times New Roman"/>
          <w:noProof/>
        </w:rPr>
        <w:t>2013)</w:t>
      </w:r>
      <w:r w:rsidR="00624E27">
        <w:rPr>
          <w:rFonts w:cs="Times New Roman"/>
        </w:rPr>
        <w:fldChar w:fldCharType="end"/>
      </w:r>
      <w:r w:rsidRPr="00F84E64">
        <w:rPr>
          <w:rFonts w:cs="Times New Roman"/>
        </w:rPr>
        <w:t xml:space="preserve"> described how different phenolic compounds were excreted by the same plants depending on whether they were in a monoculture or intercropping system, and</w:t>
      </w:r>
      <w:r w:rsidR="00624E27">
        <w:rPr>
          <w:rFonts w:cs="Times New Roman"/>
        </w:rPr>
        <w:t xml:space="preserve"> </w:t>
      </w:r>
      <w:r w:rsidR="00624E27">
        <w:rPr>
          <w:rFonts w:cs="Times New Roman"/>
        </w:rPr>
        <w:fldChar w:fldCharType="begin" w:fldLock="1"/>
      </w:r>
      <w:r w:rsidR="006D0D09">
        <w:rPr>
          <w:rFonts w:cs="Times New Roman"/>
        </w:rPr>
        <w:instrText>ADDIN CSL_CITATION {"citationItems":[{"id":"ITEM-1","itemData":{"DOI":"10.1073/pnas.1523580113","ISBN":"1091-6490 (Electronic)\\r0027-8424 (Linking)","ISSN":"10916490","PMID":"27217575","abstract":"Plant diversity in experimental systems often enhances ecosystem productivity, but the mechanisms causing this overyielding are only partly understood. Intercropping faba beans (Vicia faba L.) and maize (Zea mays L.) result in overyielding and also, enhanced nodulation by faba beans. By using permeable and impermeable root barriers in a 2-y field experiment, we show that root-root interactions between faba bean and maize significantly increase both nodulation and symbiotic N2 fixation in intercropped faba bean. Furthermore, root exudates from maize promote faba bean nodulation, whereas root exudates from wheat and barley do not. Thus, a decline of soil nitrate concentrations caused by intercropped cereals is not the sole mechanism for maize promoting faba bean nodulation. Intercropped maize also caused a twofold increase in exudation of flavonoids (signaling compounds for rhizobia) in the systems. Roots of faba bean treated with maize root exudates exhibited an immediate 11-fold increase in the expression of chalcone-flavanone isomerase (involved in flavonoid synthesis) gene together with a significantly increased expression of genes mediating nodulation and auxin response. After 35 d, faba beans treated with maize root exudate continued to show up-regulation of key nodulation genes, such as early nodulin 93 (ENOD93), and promoted nitrogen fixation. Our results reveal a mechanism for how intercropped maize promotes nitrogen fixation of faba bean, where maize root exudates promote flavonoid synthesis in faba bean, increase nodulation, and stimulate nitrogen fixation after enhanced gene expression. These results indicate facilitative root-root interactions and provide a mechanism for a positive relationship between species diversity and ecosystem productivity.","author":[{"dropping-particle":"","family":"Li","given":"Bai","non-dropping-particle":"","parse-names":false,"suffix":""},{"dropping-particle":"","family":"Li","given":"Yu Ying","non-dropping-particle":"","parse-names":false,"suffix":""},{"dropping-particle":"","family":"Wu","given":"Hua Mao","non-dropping-particle":"","parse-names":false,"suffix":""},{"dropping-particle":"","family":"Zhang","given":"Fang Fang","non-dropping-particle":"","parse-names":false,"suffix":""},{"dropping-particle":"","family":"Li","given":"Chun Jie","non-dropping-particle":"","parse-names":false,"suffix":""},{"dropping-particle":"","family":"Li","given":"Xue Xian","non-dropping-particle":"","parse-names":false,"suffix":""},{"dropping-particle":"","family":"Lambers","given":"Hans","non-dropping-particle":"","parse-names":false,"suffix":""},{"dropping-particle":"","family":"Li","given":"Long","non-dropping-particle":"","parse-names":false,"suffix":""}],"container-title":"Proceedings of the National Academy of Sciences of the United States of America","id":"ITEM-1","issue":"23","issued":{"date-parts":[["2016"]]},"page":"6496-6501","title":"Root exudates drive interspecific facilitation by enhancing nodulation and N2 fixation","type":"article-journal","volume":"113"},"uris":["http://www.mendeley.com/documents/?uuid=e69a3beb-b24c-4467-be08-5fe79e63027d"]}],"mendeley":{"formattedCitation":"(B. Li et al., 2016)","manualFormatting":"B. Li et al., (2016)","plainTextFormattedCitation":"(B. Li et al., 2016)","previouslyFormattedCitation":"(B. Li et al., 2016)"},"properties":{"noteIndex":0},"schema":"https://github.com/citation-style-language/schema/raw/master/csl-citation.json"}</w:instrText>
      </w:r>
      <w:r w:rsidR="00624E27">
        <w:rPr>
          <w:rFonts w:cs="Times New Roman"/>
        </w:rPr>
        <w:fldChar w:fldCharType="separate"/>
      </w:r>
      <w:r w:rsidR="00153C7A" w:rsidRPr="00153C7A">
        <w:rPr>
          <w:rFonts w:cs="Times New Roman"/>
          <w:noProof/>
        </w:rPr>
        <w:t xml:space="preserve">B. Li et al., </w:t>
      </w:r>
      <w:r w:rsidR="00624FC5">
        <w:rPr>
          <w:rFonts w:cs="Times New Roman"/>
          <w:noProof/>
        </w:rPr>
        <w:t>(</w:t>
      </w:r>
      <w:r w:rsidR="00153C7A" w:rsidRPr="00153C7A">
        <w:rPr>
          <w:rFonts w:cs="Times New Roman"/>
          <w:noProof/>
        </w:rPr>
        <w:t>2016)</w:t>
      </w:r>
      <w:r w:rsidR="00624E27">
        <w:rPr>
          <w:rFonts w:cs="Times New Roman"/>
        </w:rPr>
        <w:fldChar w:fldCharType="end"/>
      </w:r>
      <w:r w:rsidRPr="00F84E64">
        <w:rPr>
          <w:rFonts w:cs="Times New Roman"/>
        </w:rPr>
        <w:t xml:space="preserve"> found that intercropping of maize and </w:t>
      </w:r>
      <w:proofErr w:type="spellStart"/>
      <w:r w:rsidRPr="00F84E64">
        <w:rPr>
          <w:rFonts w:cs="Times New Roman"/>
        </w:rPr>
        <w:t>faba</w:t>
      </w:r>
      <w:proofErr w:type="spellEnd"/>
      <w:r w:rsidRPr="00F84E64">
        <w:rPr>
          <w:rFonts w:cs="Times New Roman"/>
        </w:rPr>
        <w:t xml:space="preserve"> bean influenced the root exudation profile of maize as well as the N fixation activity of </w:t>
      </w:r>
      <w:proofErr w:type="spellStart"/>
      <w:r w:rsidRPr="00F84E64">
        <w:rPr>
          <w:rFonts w:cs="Times New Roman"/>
        </w:rPr>
        <w:t>faba</w:t>
      </w:r>
      <w:proofErr w:type="spellEnd"/>
      <w:r w:rsidRPr="00F84E64">
        <w:rPr>
          <w:rFonts w:cs="Times New Roman"/>
        </w:rPr>
        <w:t>-bean-associated rhizobia. Further,</w:t>
      </w:r>
      <w:r w:rsidR="00624E27">
        <w:rPr>
          <w:rFonts w:cs="Times New Roman"/>
        </w:rPr>
        <w:t xml:space="preserve"> </w:t>
      </w:r>
      <w:r w:rsidRPr="00F84E64">
        <w:rPr>
          <w:rFonts w:cs="Times New Roman"/>
        </w:rPr>
        <w:t xml:space="preserve">in many of the greenhouse studies we identified, a complete or partial root-separation design was used; in both </w:t>
      </w:r>
      <w:proofErr w:type="gramStart"/>
      <w:r w:rsidRPr="00F84E64">
        <w:rPr>
          <w:rFonts w:cs="Times New Roman"/>
        </w:rPr>
        <w:t>designs</w:t>
      </w:r>
      <w:proofErr w:type="gramEnd"/>
      <w:r w:rsidRPr="00F84E64">
        <w:rPr>
          <w:rFonts w:cs="Times New Roman"/>
        </w:rPr>
        <w:t xml:space="preserve"> roots were prevented from direct physical contact but exudates could mix in the partial-separation treatments. The majority of these rhizosphere experiments report significantly less enzyme activity with complete barriers between intercrop roots, but no difference between partial- and non-separated treatments, suggesting that exudates rather than the roots themselves promoted enzyme activities</w:t>
      </w:r>
      <w:r w:rsidR="00A96F46">
        <w:rPr>
          <w:rFonts w:cs="Times New Roman"/>
        </w:rPr>
        <w:t xml:space="preserve"> </w:t>
      </w:r>
      <w:r w:rsidR="00A96F46">
        <w:rPr>
          <w:rFonts w:cs="Times New Roman"/>
        </w:rPr>
        <w:fldChar w:fldCharType="begin" w:fldLock="1"/>
      </w:r>
      <w:r w:rsidR="006D0D09">
        <w:rPr>
          <w:rFonts w:cs="Times New Roman"/>
        </w:rPr>
        <w:instrText>ADDIN CSL_CITATION {"citationItems":[{"id":"ITEM-1","itemData":{"ISSN":"10019332","abstract":"A root separation experiment was conducted to investigate the plant growth and rhizo-sphere soil microbes and enzyme activities in a mulberry/soybean intercropping system. As compared with those in plastic barrier and nylon mesh barrier treatments, the plant height, leaf number, root length, root nodule number, and root/shoot ratio of mulberry and soybean in non-barrier treatment were significantly higher, and the soybean's effective nodule number was larger. The available phosphorous content in the rhizosphere soils of mulberry and soybean in no barrier and nylon mesh barrier treatments was increased by 10.3% and 11.1%, and 5.1% and 4.6%, respectively, as compared with that in plastic barrier treatment. The microbial number, microbial diversity, and enzyme activities in the rhizosphere soils of mulberry and soybean were higher in the treatments of no barrier and nylon mesh barrier than in the treatment of plastic barrier. All the results indicated that there was an obvious interspecific synergistic effect between mulberry and soybean in the mulberry/soybean intercropping system.","author":[{"dropping-particle":"","family":"Hu","given":"Ju Wei","non-dropping-particle":"","parse-names":false,"suffix":""},{"dropping-particle":"","family":"Zhu","given":"Wen Xu","non-dropping-particle":"","parse-names":false,"suffix":""},{"dropping-particle":"","family":"Zhang","given":"Hui Hui","non-dropping-particle":"","parse-names":false,"suffix":""},{"dropping-particle":"","family":"Xu","given":"Nan","non-dropping-particle":"","parse-names":false,"suffix":""},{"dropping-particle":"","family":"Li","given":"Xin","non-dropping-particle":"","parse-names":false,"suffix":""},{"dropping-particle":"","family":"Yue","given":"Bing Bing","non-dropping-particle":"","parse-names":false,"suffix":""},{"dropping-particle":"","family":"Sun","given":"Guang Yu","non-dropping-particle":"","parse-names":false,"suffix":""}],"container-title":"Chinese Journal of Applied Ecology","id":"ITEM-1","issue":"5","issued":{"date-parts":[["2013"]]},"page":"1423-1427","title":"Effects of mulberry/soybean intercropping on the plant growth and rhizosphere soil microbial number and enzyme activities","type":"article-journal","volume":"24"},"uris":["http://www.mendeley.com/documents/?uuid=b672cebc-7d44-4fe5-9587-9d08c155dda4"]},{"id":"ITEM-2","itemData":{"ISSN":"20760906","abstract":"Pot experiment was carried out at different nitrogen levels in maize and peanut intercropping system to investigate the mechanisms that govern interactions between intercropped species in soil rhizosphere. Three different nitrogen levels 100%, 75% and 50% of normal nitrogen application rate were used in maize monoculture. Two peanut plants were intercropped with single maize plant per pot. Effect of reduced nitrogen application was investigated in soil rhizosphere by measuring soil enzymatic activity, nutrition, soil microbial diversity and composition. Phospholipid fatty acid (PLFA) was carried out to understand about composition of viable soil micro flora and community level physiological profile (CLPP) was applied to work out the microbial diversity. The results revealed that soil nutrition and enzymatic activities were higher in intercropping treatments as compared to mono-cropping with similar level of nitrogen. The results of PLFA analysis showed that intercropping inhibited the fungal population and promoted the bacterial community. The results of AWCD showed that 4 kinds of carbon utilization sources (carboxylic acid, polymer, amines &amp; carbohydrates) increased by the decrease of nitrogen levels in intercropping treatments and other 2 kinds of carbon sources (phenolic acids &amp; amino acids) showed different trend. Cluster analysis (CA) and Principal component analysis (PCA) carried out from the results of PLFA and CLPP indicated distinct separation amongst all treatments of monocropping and intercropping as well as with different level of nitrogen application that reflected a variation in soil microbial activity and composition. However intercropping treatment with 75% nitrogen level performed similar to 100% monocropping treatment of maize. The results revealed that by intercropping of peanut with maize can be used to decrease the dependence on artificial fertilizer which provides a convenient organic farming model for growers across the world.","author":[{"dropping-particle":"","family":"Khan","given":"Muhammad Azam","non-dropping-particle":"","parse-names":false,"suffix":""},{"dropping-particle":"","family":"Chen","given":"Jun","non-dropping-particle":"","parse-names":false,"suffix":""},{"dropping-particle":"","family":"Li","given":"Qisong","non-dropping-particle":"","parse-names":false,"suffix":""},{"dropping-particle":"","family":"Zhang","given":"Weiling","non-dropping-particle":"","parse-names":false,"suffix":""},{"dropping-particle":"","family":"Wu","given":"Linkun","non-dropping-particle":"","parse-names":false,"suffix":""},{"dropping-particle":"","family":"Li","given":"Zhenfang","non-dropping-particle":"","parse-names":false,"suffix":""},{"dropping-particle":"","family":"Lin","given":"Wenxiong","non-dropping-particle":"","parse-names":false,"suffix":""}],"container-title":"Pakistan Journal of Agricultural Sciences","id":"ITEM-2","issue":"2","issued":{"date-parts":[["2014"]]},"note":"Missing standard errors","page":"405-416","title":"Effect of interspecific root interaction on soil nutrition, enzymatic activity and rhizosphere biology in maize/peanut intercropping system","type":"article-journal","volume":"51"},"uris":["http://www.mendeley.com/documents/?uuid=c3321c9a-1c3f-4de8-9ddd-65c385d0bc4b"]},{"id":"ITEM-3","itemData":{"DOI":"10.3390/ijms19020622","ISSN":"14220067","PMID":"29470429","abstract":"Intercropping has been widely used to control disease and improve yield in agriculture. In this study, maize and peanut were used for non-separation intercropping (NS), semi-separation intercropping (SS) using a nylon net, and complete separation intercropping (CS) using a plastic sheet. In field experiments, two-year land equivalent ratios (LERs) showed yield advantages due to belowground interactions when using NS and SS patterns as compared to monoculture. In contrast, intercropping without belowground interactions (CS) showed a yield disadvantage. Meanwhile, in pot experiments, belowground interactions (found in NS and SS) improved levels of soil-available nutrients (nitrogen (N) and phosphorus (P)) and enzymes (urease and acid phosphomonoesterase) as compared to intercropping without belowground interactions (CS). Soil bacterial community assay showed that soil bacterial communities in the NS and SS crops clustered together and were considerably different from the CS crops. The diversity of bacterial communities was significantly improved in soils with NS and SS. The abundance of beneficial bacteria, which have the functions of P-solubilization, pathogen suppression, and N-cycling, was improved in maize and peanut soils due to belowground interactions through intercropping. Among these bacteria, numbers of Bacillus, Brevibacillus brevis, and Paenibacillus were mainly increased in the maize rhizosphere. Burkholderia, Pseudomonas, and Rhizobium were mainly increased in the peanut rhizosphere. In conclusion, using maize and peanut intercropping, belowground interactions increased the numbers of beneficial bacteria in the soil and improved the diversity of the bacterial community, which was conducive to improving soil nutrient (N and P) supply capacity and soil microecosystem stability.","author":[{"dropping-particle":"","family":"Li","given":"Qisong","non-dropping-particle":"","parse-names":false,"suffix":""},{"dropping-particle":"","family":"Chen","given":"Jun","non-dropping-particle":"","parse-names":false,"suffix":""},{"dropping-particle":"","family":"Wu","given":"Linkun","non-dropping-particle":"","parse-names":false,"suffix":""},{"dropping-particle":"","family":"Luo","given":"Xiaomian","non-dropping-particle":"","parse-names":false,"suffix":""},{"dropping-particle":"","family":"Li","given":"Na","non-dropping-particle":"","parse-names":false,"suffix":""},{"dropping-particle":"","family":"Arafat","given":"Yasir","non-dropping-particle":"","parse-names":false,"suffix":""},{"dropping-particle":"","family":"Lin","given":"Sheng","non-dropping-particle":"","parse-names":false,"suffix":""},{"dropping-particle":"","family":"Lin","given":"Wenxiong","non-dropping-particle":"","parse-names":false,"suffix":""}],"container-title":"International Journal of Molecular Sciences","id":"ITEM-3","issue":"2","issued":{"date-parts":[["2018"]]},"page":"1-16","title":"Belowground interactions impact the soil bacterial community, soil fertility, and crop yield in maize/peanut intercropping systems","type":"article-journal","volume":"19"},"uris":["http://www.mendeley.com/documents/?uuid=08f055a9-dccf-489b-bece-4ba1df52b988"]},{"id":"ITEM-4","itemData":{"DOI":"10.1016/S2095-3119(15)61089-9","ISSN":"20953119","abstract":"Maize/peanut intercropping system shows the significant yield advantage. Soil microbes play major roles in soil nutrient cycling and were affected by intercropping plants. This experiment was carried out to evaluate the changing of rhizosphere microbial community composition, and the relationship between microbial community and soil enzymatic activities, soil nutrients in maize/peanut intercropping system under the following three treatments: maize (Zea mays L.) and peanut (Arachis hypogaea L.) were intercropped without any separation (NS), by half separation (HS) using a nylon net (50 μm) and complete separation (CS) by using a plastic sheet, respectively. The soil microbial communities were assessed by phospholipid fatty acid (PLFA). We found that soil available nutrients (available nitrogen (Avail N) and available phosphorus (Avail P)) and enzymatic activities (soil urase and phosphomonoesterase) in both crops were improved in NS and HS treatments as compared to CS. Both bacterial and fungal biomasses in both crops were increased in NS followed by HS. Furthermore, Gram-positive bacteria (G+) in maize soils were significant higher in NS and HS than CS, while the Gram-negative (G-) was significant higher in peanut soil. The ratio of normal saturated to monounsaturated PLFAs was significantly higher in rhizosphere of peanut under CS treatment than in any other treatments, which is an indicator of nutrient stress. Redundancy analysis and cluster analysis of PLFA showed rhizospheric microbial community of NS and HS of both plants tended to be consistent. The urase and Avail N were higher in NS and HS of both plants and positively correlated with bacteria, fungi (F) and total PLFAs, while negatively correlated with G+/G- and NS/MS. The findings suggest that belowground interactions in maize/peanut intercropping system play important roles in changing the soil microbial composition and the dominant microbial species, which was closely related with the improving of soil available nutrients (N and P) and enzymatic activities.","author":[{"dropping-particle":"","family":"Li","given":"Qisong","non-dropping-particle":"","parse-names":false,"suffix":""},{"dropping-particle":"","family":"Wu","given":"Lin Kun","non-dropping-particle":"","parse-names":false,"suffix":""},{"dropping-particle":"","family":"Chen","given":"Jun","non-dropping-particle":"","parse-names":false,"suffix":""},{"dropping-particle":"","family":"Khan","given":"Muhammad A.","non-dropping-particle":"","parse-names":false,"suffix":""},{"dropping-particle":"","family":"Luo","given":"Xiao Mian","non-dropping-particle":"","parse-names":false,"suffix":""},{"dropping-particle":"","family":"Lin","given":"Wen Xiong","non-dropping-particle":"","parse-names":false,"suffix":""}],"container-title":"Journal of Integrative Agriculture","id":"ITEM-4","issue":"1","issued":{"date-parts":[["2016"]]},"page":"101-110","publisher":"Chinese Academy of Agricultural Sciences","title":"Biochemical and microbial properties of rhizospheres under maize/peanut intercropping","type":"article-journal","volume":"15"},"uris":["http://www.mendeley.com/documents/?uuid=41c2d132-c4ca-4055-bfc4-2d160d7cdbe9"]},{"id":"ITEM-5","itemData":{"ISSN":"1001-9332","PMID":"18333449","abstract":"By using plastic sheet and nylon mesh to partition the root systems of maize and capsicum in a maize-capsicum intercropping system, this paper studied the relationships between soil biological factors and nutritive status in the intercropping system, with no partitioning and maize monoculture and capsicum monoculture as the control. The results showed that intercropping maize and capsicum had its high superiority. In the treatments of no partitioning and nylon mesh portioning in the intercropping system, soil enzyme activities, microbial individuals and nutrient contents were significantly higher, compared with those in the treatments of nylon mesh partitioning and monocultures. All kinds of soil available nutrients showed significant or very significant positive correlations with soil biological factors, except that soil available Mg was negatively correlated with soil fungi and catalase activity. Pathway analysis indicated that in the intercropping system, soil urease, catalase, protease, and bacteria were the main factors affecting the accumulation of soil organic matter, saccharase was the most important factor affecting soil alkali-hydrolyzable N, urease was the most important factor affecting soil available P, and bacteria largely determined soil available K. Soil alkaline phosphatase and fungi selectively affected the accumulation of soil organic matter and available N, P and K. There was a slight negative correlation between soil actinomycetes and soil nutrients, suggesting that actinomycetes had little effect on soil nutrient formation.","author":[{"dropping-particle":"","family":"Xu","given":"Qiang","non-dropping-particle":"","parse-names":false,"suffix":""},{"dropping-particle":"","family":"Cheng","given":"Zhi-Hui Zhihui","non-dropping-particle":"","parse-names":false,"suffix":""},{"dropping-particle":"","family":"Meng","given":"Huan-Wen Huanwen","non-dr</w:instrText>
      </w:r>
      <w:r w:rsidR="006D0D09" w:rsidRPr="003E19D1">
        <w:rPr>
          <w:rFonts w:cs="Times New Roman"/>
          <w:lang w:val="es-ES"/>
        </w:rPr>
        <w:instrText>opping-particle":"","parse-names":false,"suffix":""},{"dropping-particle":"","family":"Zhang","given":"Yu","non-dropping-particle":"","parse-names":false,"suffix":""}],"container-title":"Chinese Journal of Applied Ecology","id":"ITEM-5","issue":"12","issued":{"date-parts":[["2007"]]},"language":"chi","note":"From Duplicate 1 (Relationship between soil nutrients and rhizospheric soil microbial communities and enzyme activities in a maize-capsicum intercropping system - Xu, Qiang; Cheng, Zhihui; Meng, Huanwen; Zhang, Yu)\n\nREVIEW\nNOTE: Missing standard deviations","page":"2747-2754","publisher-place":"College of Horticulture, Northwest A &amp;amp; F University, Yangling 712100, Shaanxi, China. qiang_xu1015@yahoo.com.cn","title":"Relationship between soil nutrients and rhizospheric soil microbial communities and enzyme activities in a maize-capsicum intercropping system","type":"article-journal","volume":"18"},"uris":["http://www.mendeley.com/documents/?uuid=ff932090-58bd-42b4-af81-b6686536c73b"]}],"mendeley":{"formattedCitation":"(Hu et al., 2013; Khan et al., 2014; Q. Li et al., 2016; Li et al., 2018; Xu et al., 2007)","plainTextFormattedCitation":"(Hu et al., 2013; Khan et al., 2014; Q. Li et al., 2016; Li et al., 2018; Xu et al., 2007)","previouslyFormattedCitation":"(Hu et al., 2013; Khan et al., 2014; Q. Li et al., 2016; Li et al., 2018; Xu et al., 2007)"},"properties":{"noteIndex":0},"schema":"https://github.com/citation-style-language/schema/raw/master/csl-citation.json"}</w:instrText>
      </w:r>
      <w:r w:rsidR="00A96F46">
        <w:rPr>
          <w:rFonts w:cs="Times New Roman"/>
        </w:rPr>
        <w:fldChar w:fldCharType="separate"/>
      </w:r>
      <w:r w:rsidR="00153C7A" w:rsidRPr="003E19D1">
        <w:rPr>
          <w:rFonts w:cs="Times New Roman"/>
          <w:noProof/>
          <w:lang w:val="es-ES"/>
        </w:rPr>
        <w:t>(Hu et al., 2013; Khan et al., 2014; Q. Li et al., 2016; Li et al., 2018; Xu et al., 2007)</w:t>
      </w:r>
      <w:r w:rsidR="00A96F46">
        <w:rPr>
          <w:rFonts w:cs="Times New Roman"/>
        </w:rPr>
        <w:fldChar w:fldCharType="end"/>
      </w:r>
      <w:r w:rsidRPr="003E19D1">
        <w:rPr>
          <w:rFonts w:cs="Times New Roman"/>
          <w:lang w:val="es-ES"/>
        </w:rPr>
        <w:t xml:space="preserve">. </w:t>
      </w:r>
      <w:proofErr w:type="gramStart"/>
      <w:r w:rsidRPr="00F84E64">
        <w:rPr>
          <w:rFonts w:cs="Times New Roman"/>
        </w:rPr>
        <w:t>Similar to</w:t>
      </w:r>
      <w:proofErr w:type="gramEnd"/>
      <w:r w:rsidRPr="00F84E64">
        <w:rPr>
          <w:rFonts w:cs="Times New Roman"/>
        </w:rPr>
        <w:t xml:space="preserve"> how increases in the amount and diversity of aboveground C could accelerate nutrient cycling, differences in the quantity and composition of belowground root exudates could also stimulate the production of soil enzymes.</w:t>
      </w:r>
    </w:p>
    <w:p w14:paraId="7EC3DEE1" w14:textId="6F7E938B" w:rsidR="00EF2F20" w:rsidRPr="00EF2F20" w:rsidRDefault="00EA69DA" w:rsidP="00F84E64">
      <w:pPr>
        <w:pStyle w:val="Manhead2"/>
      </w:pPr>
      <w:r>
        <w:t>4.</w:t>
      </w:r>
      <w:r w:rsidR="00BA4B4A">
        <w:t>2</w:t>
      </w:r>
      <w:r>
        <w:tab/>
      </w:r>
      <w:r w:rsidR="00EF2F20" w:rsidRPr="00EF2F20">
        <w:t xml:space="preserve">Plant </w:t>
      </w:r>
      <w:r w:rsidR="00B448BD">
        <w:t>species and type</w:t>
      </w:r>
    </w:p>
    <w:p w14:paraId="504A1DAE" w14:textId="64DA3D7C" w:rsidR="00B6434E" w:rsidRDefault="00B6434E" w:rsidP="00B6434E">
      <w:pPr>
        <w:spacing w:line="480" w:lineRule="auto"/>
        <w:ind w:firstLine="720"/>
        <w:rPr>
          <w:rFonts w:cs="Times New Roman"/>
        </w:rPr>
      </w:pPr>
      <w:r>
        <w:rPr>
          <w:rFonts w:cs="Times New Roman"/>
        </w:rPr>
        <w:t>In addition to increasing total C inputs, i</w:t>
      </w:r>
      <w:r w:rsidRPr="00484FB4">
        <w:rPr>
          <w:rFonts w:cs="Times New Roman"/>
        </w:rPr>
        <w:t xml:space="preserve">ntercropping increases the diversity of </w:t>
      </w:r>
      <w:r>
        <w:rPr>
          <w:rFonts w:cs="Times New Roman"/>
        </w:rPr>
        <w:t xml:space="preserve">C </w:t>
      </w:r>
      <w:r w:rsidRPr="00484FB4">
        <w:rPr>
          <w:rFonts w:cs="Times New Roman"/>
        </w:rPr>
        <w:t>inputs to the soil</w:t>
      </w:r>
      <w:r>
        <w:rPr>
          <w:rFonts w:cs="Times New Roman"/>
        </w:rPr>
        <w:t>,</w:t>
      </w:r>
      <w:r w:rsidRPr="00484FB4">
        <w:rPr>
          <w:rFonts w:cs="Times New Roman"/>
        </w:rPr>
        <w:t xml:space="preserve"> </w:t>
      </w:r>
      <w:r>
        <w:rPr>
          <w:rFonts w:cs="Times New Roman"/>
        </w:rPr>
        <w:t xml:space="preserve">which has the potential to support greater biodiversity in soil communities </w:t>
      </w:r>
      <w:r>
        <w:rPr>
          <w:rFonts w:cs="Times New Roman"/>
        </w:rPr>
        <w:lastRenderedPageBreak/>
        <w:fldChar w:fldCharType="begin" w:fldLock="1"/>
      </w:r>
      <w:r>
        <w:rPr>
          <w:rFonts w:cs="Times New Roman"/>
        </w:rPr>
        <w:instrText>ADDIN CSL_CITATION {"citationItems":[{"id":"ITEM-1","itemData":{"DOI":"10.1016/j.pedobi.2016.04.004","ISBN":"0031-4056","ISSN":"00314056","abstract":"Soil microorganisms are the functional backbone of terrestrial ecosystems. Empirical evidence has accumulated highlighting the role of soil biodiversity for the functioning of ecosystems and the provision of vital ecosystem services. How can biodiversity in soil be maintained? Recent plant diversity experiments, intercropping approaches, and monitoring studies suggest that plant diversity is a crucial determinant of soil biodiversity, underlining the saying ‘biodiversity begets biodiversity’. While local plant diversity is likely to mainly increase the spatial heterogeneity of organic inputs into the soil, a review paper in this issue utilizes a meta-analysis to investigate temporal plant diversity effects on soil microbial diversity: Venter and colleagues (2016) compared crop monocultures with crop rotations and studied microbial diversity. Across studies, they found significantly higher microbial diversity in crop rotation than in crop monocultures providing some of the first synthetic empirical evidence of the beneficial effects of temporal heterogeneity in plant inputs into the soil for soil microorganisms. Future studies should investigate how ‘spatial and temporal plant diversity’ effects on soil biodiversity translate into ecosystem services on which humankind relies.","author":[{"dropping-particle":"","family":"Eisenhauer","given":"Nico","non-dropping-particle":"","parse-names":false,"suffix":""}],"container-title":"Pedobiologia","id":"ITEM-1","issue":"4","issued":{"date-parts":[["2016","7"]]},"page":"175-177","title":"Plant diversity effects on soil microorganisms: Spatial and temporal heterogeneity of plant inputs increase soil biodiversity","type":"article-journal","volume":"59"},"uris":["http://www.mendeley.com/documents/?uuid=1e650e9d-2a10-44a0-b82f-96ec78e1bbcd"]},{"id":"ITEM-2","itemData":{"DOI":"10.1016/j.pedobi.2016.04.001","ISBN":"0031-4056","ISSN":"00314056","abstract":"Agricultural intensification can involve the simplification of agroecosystems to crop monocultures while the practices of crop rotation, intercropping and companion planting maintain some crop diversity over time and space. It is generally postulated that reduced diversity can have an impact on ecosystem function. Here we determine whether decreased aboveground crop diversity affects belowground microbial biodiversity by conducting a meta-analysis of studies comparing monocultures and crop rotations. We based taxonomic richness and diversity indices on both molecular and biochemical fingerprinting methods. Soils under a higher diversity of crops in rotation produced higher microbial richness (+15.11%, n = 26) and diversity (+3.36%, n = 43) scores. This effect was significantly influenced by the proxy and methodology used where pyrosequencing produced higher richness scores compared to fingerprinting methods. Longer study trials produced larger increases in microbial richness, although the opposite was true for microbial diversity. The addition of legumes to rotation had no consistent effects on microbial diversity or richness. Whether the overall rotation-effect on microbial diversity promotes ecosystem functioning in terms of nutrient cycling and resilience to stress remains unclear. Future studies that incorporate next-generation sequencing techniques will help to elucidate complex microbial community structures and specific functional niches in agroecosystems.","author":[{"dropping-particle":"","family":"Venter","given":"Zander Samuel","non-dropping-particle":"","parse-names":false,"suffix":""},{"dropping-particle":"","family":"Jacobs","given":"Karin","non-dropping-particle":"","parse-names":false,"suffix":""},{"dropping-particle":"","family":"Hawkins","given":"Heidi Jayne","non-dropping-particle":"","parse-names":false,"suffix":""}],"container-title":"Pedobiologia","id":"ITEM-2","issue":"4","issued":{"date-parts":[["2016"]]},"note":"- Overall effect size (description)\n- Physico-chemica changes in soil (mechanism)\n- Carbon diversity and plant specificity (mechanism)\n- Increased litter input (mechanism)\n- Agroecosystem functioning (implication)\n- Cropping combinations (implication and description)\n- Variability (description)\n- Description of meta-analysis (description)\n- Trends in methods (description and mechanism)\n- Study trial length (description and mechanism)\n- Presence of legume (description and mechanism)","page":"215-223","publisher":"Elsevier GmbH.","title":"The impact of crop rotation on soil microbial diversity: A meta-analysis","type":"article-journal","volume":"59"},"uris":["http://www.mendeley.com/documents/?uuid=3b08d72d-0806-4df0-b4ad-2f78a3513b6d"]},{"id":"ITEM-3","itemData":{"DOI":"10.1111/ele.12453","abstract":"Biodiversity loss, an important consequence of agricultural intensification, can lead to reductions in agroecosystem functions and services. Increasing crop diversity through rotation may alleviate these negative consequences by restoring positive aboveground–belowground interactions. Posi-tive impacts of aboveground biodiversity on belowground communities and processes have pri-marily been observed in natural systems. Here, we test for the effects of increased diversity in an agroecosystem, where plant diversity is increased over time through crop rotation. As crop diver-sity increased from one to five species, distinct soil microbial communities were related to increases in soil aggregation, organic carbon, total nitrogen, microbial activity and decreases in the carbon-to-nitrogen acquiring enzyme activity ratio. This study indicates positive biodiversity– function relationships in agroecosystems, driven by interactions between rotational and microbial diversity. By increasing the quantity, quality and chemical diversity of residues, high diversity rotations can sustain soil biological communities, with positive effects on soil organic matter and soil fertility.","author":[{"dropping-particle":"","family":"Tiemann","given":"L K","non-dropping-particle":"","parse-names":false,"suffix":""},{"dropping-particle":"","family":"Grandy","given":"A S","non-dropping-particle":"","parse-names":false,"suffix":""},{"dropping-particle":"","family":"Atkinson","given":"E E","non-dropping-particle":"","parse-names":false,"suffix":""},{"dropping-particle":"","family":"Marin-Spiotta","given":"E","non-dropping-particle":"","parse-names":false,"suffix":""},{"dropping-particle":"","family":"Mcdaniel","given":"M D","non-dropping-particle":"","parse-names":false,"suffix":""}],"container-title":"Ecology Letters","id":"ITEM-3","issued":{"date-parts":[["2015"]]},"note":"From Duplicate 1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limitations.\n\nFrom Duplicate 2 (Crop rotational diversity enhances belowground communities and functions in an agroecosystem - Tiemann, L K; Grandy, A S; Atkinson, E E; Marin-Spiotta, E; Mcdaniel, M D)\n\noverview\n\nmicrobial community, diversity, rotation, structure-function, soil aggregates, enzyme assay\n\nTest the effect of above-ground diversity on microbial community structure and SOM formation.\n\nWhat are the effects of diversity versus the effect of composition?\n\nCrop diversity provided different resource limitations.","page":"761-771","title":"Crop rotational diversity enhances belowground communities and functions in an agroecosystem","type":"article-journal","volume":"18"},"uris":["http://www.mendeley.com/documents/?uuid=93335808-3fa4-492e-9834-87d0d73554cb"]}],"mendeley":{"formattedCitation":"(Eisenhauer, 2016; Tiemann et al., 2015; Venter et al., 2016)","plainTextFormattedCitation":"(Eisenhauer, 2016; Tiemann et al., 2015; Venter et al., 2016)","previouslyFormattedCitation":"(Eisenhauer, 2016; Tiemann et al., 2015; Venter et al., 2016)"},"properties":{"noteIndex":0},"schema":"https://github.com/citation-style-language/schema/raw/master/csl-citation.json"}</w:instrText>
      </w:r>
      <w:r>
        <w:rPr>
          <w:rFonts w:cs="Times New Roman"/>
        </w:rPr>
        <w:fldChar w:fldCharType="separate"/>
      </w:r>
      <w:r w:rsidRPr="001C1D89">
        <w:rPr>
          <w:rFonts w:cs="Times New Roman"/>
          <w:noProof/>
        </w:rPr>
        <w:t>(Eisenhauer, 2016; Tiemann et al., 2015; Venter et al., 2016)</w:t>
      </w:r>
      <w:r>
        <w:rPr>
          <w:rFonts w:cs="Times New Roman"/>
        </w:rPr>
        <w:fldChar w:fldCharType="end"/>
      </w:r>
      <w:r>
        <w:rPr>
          <w:rFonts w:cs="Times New Roman"/>
        </w:rPr>
        <w:t xml:space="preserve"> and increase microbial biomass and soil C </w:t>
      </w:r>
      <w:r>
        <w:rPr>
          <w:rFonts w:cs="Times New Roman"/>
        </w:rPr>
        <w:fldChar w:fldCharType="begin" w:fldLock="1"/>
      </w:r>
      <w:r>
        <w:rPr>
          <w:rFonts w:cs="Times New Roman"/>
        </w:rPr>
        <w:instrText>ADDIN CSL_CITATION {"citationItems":[{"id":"ITEM-1","itemData":{"DOI":"10.1890/13-0616.1","ISSN":"1051-0761","PMID":"24834741","abstract":"Our increasing dependence on a small number of agricultural crops, such as corn, is leading to reductions in agricultural biodiversity. Reductions in the number of crops in rotation or the replacement of rotations by monocultures are responsible for this loss of biodiversity. The belowground implications of simplifying agricultural plant communities remain unresolved; however, agroecosystem sustainability will be severely compromised if reductions in biodiversity reduce soil C and N concentrations, alter microbial communities, and degrade soil ecosystem functions as reported in natural communities. We conducted a meta-analysis of 122 studies to examine crop rotation effects on total soil C and N concentrations, and the faster cycling microbial biomass C and N pools that play key roles in soil nutrient cycling and physical processes such as aggregate formation. We specifically examined how rotation crop type and management practices influence C and N dynamics in different climates and soil types. We found that adding one or more crops in rotation to a monoculture increased total soil C by 3.6% and total N by 5.3%, but when rotations included a cover crop (i.e., crops that are not harvested but produced to enrich the soil and capture inorganic N), total C increased by 8.5% and total N 12.8%. Rotations substantially increased the soil microbial biomass C (20.7%) and N (26.1%) pools, and these overwhelming effects on microbial biomass were not moderated by crop type or management practices. Crop rotations, especially those that include cover crops, sustain soil quality and productivity by enhancing soil C, N, and microbial biomass, making them a cornerstone for sustainable agroecosystems.","author":[{"dropping-particle":"","family":"McDaniel","given":"M. D.","non-dropping-particle":"","parse-names":false,"suffix":""},{"dropping-particle":"","family":"Tiemann","given":"L. K.","non-dropping-particle":"","parse-names":false,"suffix":""},{"dropping-particle":"","family":"Grandy","given":"A. S.","non-dropping-particle":"","parse-names":false,"suffix":""}],"container-title":"Ecological applications : a publication of the Ecological Society of America","id":"ITEM-1","issue":"3","issued":{"date-parts":[["2014"]]},"note":"From Duplicate 1 (Does agricultural crop diversity enhance soil microbial biomass and organic matter dynamics? A meta-analysis. - McDaniel, M. D.; Tiemann, L K; Grandy, A S)\n\nFrom Duplicate 2 (Does agricultural crop diversity enhance soil microbial biomass and organic matter dynamics? A meta-analysis. - McDaniel, MD; Tiemann, LK; Grandy, AS)\n\noverview\n\nbiodiversity, soil C, saturation, \n\nWhat is the effect of crop rotation and cover crops on total soil C and N concentrations?\n\nCover crops have strong effect on soil C","page":"560-70","title":"Does agricultural crop diversity enhance soil microbial biomass and organic matter dynamics? A meta-analysis.","type":"article-journal","volume":"24"},"uris":["http://www.mendeley.com/documents/?uuid=e81fb455-028d-4e47-9863-9ed06779bb34"]}],"mendeley":{"formattedCitation":"(McDaniel et al., 2014b)","manualFormatting":"(McDaniel et al., 2014b)","plainTextFormattedCitation":"(McDaniel et al., 2014b)","previouslyFormattedCitation":"(McDaniel et al., 2014b)"},"properties":{"noteIndex":0},"schema":"https://github.com/citation-style-language/schema/raw/master/csl-citation.json"}</w:instrText>
      </w:r>
      <w:r>
        <w:rPr>
          <w:rFonts w:cs="Times New Roman"/>
        </w:rPr>
        <w:fldChar w:fldCharType="separate"/>
      </w:r>
      <w:r w:rsidRPr="00A06D59">
        <w:rPr>
          <w:rFonts w:cs="Times New Roman"/>
          <w:noProof/>
        </w:rPr>
        <w:t>(McDaniel et al., 2014b)</w:t>
      </w:r>
      <w:r>
        <w:rPr>
          <w:rFonts w:cs="Times New Roman"/>
        </w:rPr>
        <w:fldChar w:fldCharType="end"/>
      </w:r>
      <w:r>
        <w:rPr>
          <w:rFonts w:cs="Times New Roman"/>
        </w:rPr>
        <w:t xml:space="preserve">. We were unable to test the response of enzyme activities to intercropping-system diversity </w:t>
      </w:r>
      <w:r w:rsidRPr="00BE1B68">
        <w:rPr>
          <w:rFonts w:cs="Times New Roman"/>
          <w:i/>
          <w:iCs/>
        </w:rPr>
        <w:t>per se</w:t>
      </w:r>
      <w:r w:rsidRPr="00BE1B68">
        <w:rPr>
          <w:rFonts w:cs="Times New Roman"/>
        </w:rPr>
        <w:t xml:space="preserve"> due</w:t>
      </w:r>
      <w:r>
        <w:rPr>
          <w:rFonts w:cs="Times New Roman"/>
        </w:rPr>
        <w:t xml:space="preserve"> to a lack of studies at higher levels of diversity (</w:t>
      </w:r>
      <w:proofErr w:type="gramStart"/>
      <w:r>
        <w:rPr>
          <w:rFonts w:cs="Times New Roman"/>
        </w:rPr>
        <w:t>i.e.</w:t>
      </w:r>
      <w:proofErr w:type="gramEnd"/>
      <w:r>
        <w:rPr>
          <w:rFonts w:cs="Times New Roman"/>
        </w:rPr>
        <w:t xml:space="preserve"> &gt; 2 species). However, we know that another important impact of increasing diversity via intercropping on microbial activity is the potential for increasing overall crop residue quality, especially </w:t>
      </w:r>
      <w:r w:rsidR="00E33F65">
        <w:rPr>
          <w:rFonts w:cs="Times New Roman"/>
        </w:rPr>
        <w:t xml:space="preserve">when transitioning from </w:t>
      </w:r>
      <w:r>
        <w:rPr>
          <w:rFonts w:cs="Times New Roman"/>
        </w:rPr>
        <w:t>systems like</w:t>
      </w:r>
      <w:r w:rsidRPr="00484FB4">
        <w:rPr>
          <w:rFonts w:cs="Times New Roman"/>
        </w:rPr>
        <w:t xml:space="preserve"> monoculture maize or other crops with low-quality litters.</w:t>
      </w:r>
    </w:p>
    <w:p w14:paraId="46617D78" w14:textId="41F8C8A8" w:rsidR="00B6434E" w:rsidRDefault="00B6434E" w:rsidP="00B6434E">
      <w:pPr>
        <w:spacing w:line="480" w:lineRule="auto"/>
        <w:ind w:firstLine="720"/>
        <w:rPr>
          <w:rFonts w:cs="Times New Roman"/>
        </w:rPr>
      </w:pPr>
      <w:r w:rsidRPr="00F71715">
        <w:rPr>
          <w:rFonts w:cs="Times New Roman"/>
        </w:rPr>
        <w:t xml:space="preserve">Residue quality, which can be roughly defined as the ease with which a residue can be decomposed, has been shown to have a strong effect on enzyme activities </w:t>
      </w:r>
      <w:r w:rsidRPr="00F71715">
        <w:rPr>
          <w:rFonts w:cs="Times New Roman"/>
        </w:rPr>
        <w:fldChar w:fldCharType="begin" w:fldLock="1"/>
      </w:r>
      <w:r>
        <w:rPr>
          <w:rFonts w:cs="Times New Roman"/>
        </w:rPr>
        <w:instrText>ADDIN CSL_CITATION {"citationItems":[{"id":"ITEM-1","itemData":{"DOI":"10.1016/j.soilbio.2014.07.027","ISBN":"0038-0717","ISSN":"00380717","abstract":"While many ecosystem processes depend on biodiversity, the relationships between agricultural plant diversity and soil carbon (C) and nitrogen (N) dynamics remains controversial. Our objective was to examine how temporal plant diversity (i.e. crop rotation) influences residue decomposition, a key ecosystem function that regulates nutrient cycling, greenhouse gas emissions, and soil organic matter formation. We incubated soils from five long-term crop rotations, located at W.K. Kellogg Biological Station LTER in southwestern Michigan, USA, with and without four chemically diverse crop residues. Increasing crop biodiversity increased soil potentially mineralizable C by 125%, increased hydrolytic enzyme activity by 46%, but decreased oxidative enzyme activity by 20% in soils before residue was added. After residue additions, soils from more diverse cropping systems decomposed all residues more rapidly (0.2-8.3% greater mass loss) compared to monoculture corn. The fast-cycling, 'Active C' pool and microbial biomass N increased with higher cropping diversity, but the differences among rotations in Active C pools was higher for the most recalcitrant residues. Further, the ratio of the cellulose degrading enzyme (β-glucosidase) to the lignin degrading enzyme (phenol oxidase) was highest in the two most diverse crop rotations regardless of residue additions, providing additional evidence of enhanced microbial activity and substrate acquisition in more diverse rotations. Our study shows that crop diversity over time influences the processing of newly-added residues, microbial dynamics, and nutrient cycling. Diversifying crop rotations has the potential to enhance soil ecosystem functions and is critical to maintaining soil services in agricultural systems.","author":[{"dropping-particle":"","family":"McDaniel","given":"M. D.","non-dropping-particle":"","parse-names":false,"suffix":""},{"dropping-particle":"","family":"Grandy","given":"A. S.","non-dropping-particle":"","parse-names":false,"suffix":""},{"dropping-particle":"","family":"Tiemann","given":"L. K.","non-dropping-particle":"","parse-names":false,"suffix":""},{"dropping-particle":"","family":"Weintraub","given":"M. N.","non-dropping-particle":"","parse-names":false,"suffix":""}],"container-title":"Soil Biology and Biochemistry","id":"ITEM-1","issued":{"date-parts":[["2014"]]},"note":"From Duplicate 1 (Crop rotation complexity regulates the decomposition of high and low quality residues - McDaniel, M D; Grandy, A S; Tiemann, L K; Weintraub, M N)\n\noverview, ICCC, methods\n\nHow does crop rotation affect the decomposition of residues of varying quality?\n\ntemporal diversity, SOM formation, nutrient cycling, crop residues\n\nMETHODS: EEA, K2SO4 extraction, Ni measurements, biomass C/N (with fumigation),\n\nQUESTIONS: What are the mechanisms by which plant diversity increases soil health?\n\nFrom Duplicate 2 (Crop rotation complexity regulates the decomposition of high and low quality residues - McDaniel, M. D.; Grandy, A. S.; Tiemann, L. K.; Weintraub, M. N.)\n\noverview, ICCC, methods\n\nHow does crop rotation affect the decomposition of residues of varying quality?\n\ntemporal diversity, SOM formation, nutrient cycling, crop residues\n\nMETHODS: EEA, K2SO4 extraction, Ni measurements, biomass C/N (with fumigation),\n\nQUESTIONS: What are the mechanisms by which plant diversity increases soil health?","page":"243-254","title":"Crop rotation complexity regulates the decomposition of high and low quality residues","type":"article-journal","volume":"78"},"uris":["http://www.mendeley.com/documents/?uuid=a0156185-cfb0-4327-8848-809648df4eac"]}],"mendeley":{"formattedCitation":"(McDaniel et al., 2014a)","manualFormatting":"(Tiemann et al., 2011; McDaniel et al. 2014)","plainTextFormattedCitation":"(McDaniel et al., 2014a)","previouslyFormattedCitation":"(McDaniel et al., 2014a)"},"properties":{"noteIndex":0},"schema":"https://github.com/citation-style-language/schema/raw/master/csl-citation.json"}</w:instrText>
      </w:r>
      <w:r w:rsidRPr="00F71715">
        <w:rPr>
          <w:rFonts w:cs="Times New Roman"/>
        </w:rPr>
        <w:fldChar w:fldCharType="separate"/>
      </w:r>
      <w:r w:rsidRPr="00F71715">
        <w:rPr>
          <w:rFonts w:cs="Times New Roman"/>
          <w:noProof/>
        </w:rPr>
        <w:t>(</w:t>
      </w:r>
      <w:r>
        <w:rPr>
          <w:rFonts w:cs="Times New Roman"/>
          <w:noProof/>
        </w:rPr>
        <w:t xml:space="preserve">Tiemann et al., 2011; </w:t>
      </w:r>
      <w:r w:rsidRPr="00F71715">
        <w:rPr>
          <w:rFonts w:cs="Times New Roman"/>
          <w:noProof/>
        </w:rPr>
        <w:t>McDaniel et al. 2014)</w:t>
      </w:r>
      <w:r w:rsidRPr="00F71715">
        <w:rPr>
          <w:rFonts w:cs="Times New Roman"/>
        </w:rPr>
        <w:fldChar w:fldCharType="end"/>
      </w:r>
      <w:r w:rsidRPr="00F71715">
        <w:rPr>
          <w:rFonts w:cs="Times New Roman"/>
        </w:rPr>
        <w:t xml:space="preserve">. </w:t>
      </w:r>
      <w:r>
        <w:rPr>
          <w:rFonts w:cs="Times New Roman"/>
        </w:rPr>
        <w:t>Quality can be considered in terms of C:N ratio as well as the chemical composition of</w:t>
      </w:r>
      <w:r w:rsidRPr="00F71715">
        <w:rPr>
          <w:rFonts w:cs="Times New Roman"/>
        </w:rPr>
        <w:t xml:space="preserve"> </w:t>
      </w:r>
      <w:r>
        <w:rPr>
          <w:rFonts w:cs="Times New Roman"/>
        </w:rPr>
        <w:t xml:space="preserve">the residues. Residue N content has been suggested to be a stronger driver of microbial activity than soil nutrient status </w:t>
      </w:r>
      <w:r>
        <w:rPr>
          <w:rFonts w:cs="Times New Roman"/>
        </w:rPr>
        <w:fldChar w:fldCharType="begin" w:fldLock="1"/>
      </w:r>
      <w:r>
        <w:rPr>
          <w:rFonts w:cs="Times New Roman"/>
        </w:rPr>
        <w:instrText>ADDIN CSL_CITATION {"citationItems":[{"id":"ITEM-1","itemData":{"DOI":"10.1016/j.apsoil.2012.09.012","ISSN":"09291393","abstract":"Soil microorganisms and microbial processes are influenced by the quality and quantity of plant waste entering the soil, by its seasonal and spatial distribution, by the ratio of above- to below-ground inputs, and by changes in nutrient inputs. Soil management strategies sometimes promote mixed-species plantations to mitigate the loss of soil nutrients and improve biogeochemical cycling. The objective of this study was to explore changes in microbiological and chemical attributes of soils and litter in the early stages of the second rotation of mixed and pure plantations of Eucalyptus grandis and Acacia mangium, and to look for correlations between attributes. Soil samples at 0-10cm depth were collected two, seven, 14, and 20 months after planting in the following treatments: monocultures of A. mangium and E. grandis, a monoculture of E. grandis with N-fertilizer, and an intercropped plantation with E. grandis and A. mangium. Microbial soil attributes varied dramatically between treatments 20 months after planting. Total C, N and P contents in litter showed the strongest correlations with microbial biomass C and N (Cmicand Nmic), microbial respiration, and dehydrogenase activity in all sampling periods. Lower C/N and C/P ratios in litter and lower C/N and Cmic/tC ratios in soils after 20 months in the intercropped plantation illustrated the system's capacity for supplying inputs of high-quality organic matter rich in N and P, but this did not result in higher contents of these elements or greater microbial activity in soils. An implication of this finding is that, at least in the initial growth phase of these plantations, chemical attributes of the litter and variation in those attributes govern microbial processes and, consequently, are mostly responsible for plant development. Canonical discriminant analysis revealed changes in the microbiological and chemical attributes of soil in the intercropped plantation due to the plants growth and the leaf litter accumulation. Twenty months after planting, the different plantations could be discriminated by differences in litter chemistry (C, N, and P), total soil C, Nmic, and dehydrogenase activity, which were very similar in intercropped plantations and E. grandis with N-fertilizer. These results from the early stages of plantation development are important for understanding the dynamics of soil attributes in these systems, and especially in intercropped plantations. In intercropped areas the cumulative effec…","author":[{"dropping-particle":"","family":"Bini","given":"Daniel","non-dropping-particle":"","parse-names":false,"suffix":""},{"dropping-particle":"dos","family":"Santos","given":"Cristiane Alcantara","non-dropping-particle":"","parse-names":false,"suffix":""},{"dropping-particle":"","family":"Bouillet","given":"Jean Pierre","non-dropping-particle":"","parse-names":false,"suffix":""},{"dropping-particle":"","family":"Gonçalves","given":"José Leonardo de Morais","non-dropping-particle":"","parse-names":false,"suffix":""},{"dropping-particle":"","family":"Cardoso","given":"Elke Jurandy Bran Nogueira","non-dropping-particle":"","parse-names":false,"suffix":""}],"container-title":"Applied Soil Ecology","id":"ITEM-1","issued":{"date-parts":[["2013"]]},"note":"Litter chemical content and microbial activity","page":"57-66","title":"Eucalyptus grandis and Acacia mangium in monoculture and intercropped plantations: Evolution of soil and litter microbial and chemical attributes during early stages of plant development","type":"article-journal","volume":"63"},"uris":["http://www.mendeley.com/documents/?uuid=4f7c69a0-5a84-4be0-882d-d1b6af7cbb2d"]},{"id":"ITEM-2","itemData":{"DOI":"10.1007/s003740050416","ISBN":"9116623495","ISSN":"01782762","abstract":"The effects of growing trees in combination with field crops on soil organic matter, microbial bio- mass C, basal respiration and dehydrogenase and alka- line phosphatase activities were studied in soils under a 12-year-old Dalbergia sissoo (a N2 -fixing tree) planta- tion intercropped with a wheat (Triticum aestivum) – cowpea (Vigna sinensis) cropping sequence. The inputs of organic matter through D. sissoo leaf litter increased and crop roots decreased with the increase in tree den- sity. Higher organic C and total N, microbial biomass C, basal soil respiration and activities of dehydrogenase and alkaline phosphatase were observed in treatments with tree-crop combination than in the treatment with- out trees. Soil organic matter, microbial biomass C and soil enzyme activities increased with the decrease in the spacing of the D. sissoo plantation. The results indicate that adoption of the agroforestry practices led to an im- proved organic matter status of the soil, which is also reflected in the increased nutrient pool and microbial activities necessary for long-term productivity of the soil. However, tree spacing should be properly main- tained to minimize the effects of shading on the inter- crops. Key","author":[{"dropping-particle":"","family":"Chander","given":"K.","non-dropping-particle":"","parse-names":false,"suffix":""},{"dropping-particle":"","family":"Goyal","given":"S.","non-dropping-particle":"","parse-names":false,"suffix":""},{"dropping-particle":"","family":"Nandal","given":"D. P.","non-dropping-particle":"","parse-names":false,"suffix":""},{"dropping-particle":"","family":"Kapoor","given":"K. K.","non-dropping-particle":"","parse-names":false,"suffix":""}],"container-title":"Biology and Fertility of Soils","id":"ITEM-2","issue":"2","issued":{"date-parts":[["1998"]]},"note":"Review for enzyme activity","page":"168-172","title":"Soil organic matter, microbial biomass and enzyme activities in a tropical agroforestry system","type":"article-journal","volume":"27"},"uris":["http://www.mendeley.com/documents/?uuid=bca66281-0189-4776-a3e7-19f09b6eab56"]}],"mendeley":{"formattedCitation":"(Bini et al., 2013; Chander et al., 1998)","plainTextFormattedCitation":"(Bini et al., 2013; Chander et al., 1998)","previouslyFormattedCitation":"(Bini et al., 2013; Chander et al., 1998)"},"properties":{"noteIndex":0},"schema":"https://github.com/citation-style-language/schema/raw/master/csl-citation.json"}</w:instrText>
      </w:r>
      <w:r>
        <w:rPr>
          <w:rFonts w:cs="Times New Roman"/>
        </w:rPr>
        <w:fldChar w:fldCharType="separate"/>
      </w:r>
      <w:r w:rsidRPr="001C1D89">
        <w:rPr>
          <w:rFonts w:cs="Times New Roman"/>
          <w:noProof/>
        </w:rPr>
        <w:t>(Bini et al., 2013; Chander et al., 1998)</w:t>
      </w:r>
      <w:r>
        <w:rPr>
          <w:rFonts w:cs="Times New Roman"/>
        </w:rPr>
        <w:fldChar w:fldCharType="end"/>
      </w:r>
      <w:r>
        <w:rPr>
          <w:rFonts w:cs="Times New Roman"/>
        </w:rPr>
        <w:t xml:space="preserve">, and lignin content has been shown to be inversely related to mineralization rates and can be a better indicator of potential mineralization rates than N content alone </w:t>
      </w:r>
      <w:r>
        <w:rPr>
          <w:rFonts w:cs="Times New Roman"/>
        </w:rPr>
        <w:fldChar w:fldCharType="begin" w:fldLock="1"/>
      </w:r>
      <w:r>
        <w:rPr>
          <w:rFonts w:cs="Times New Roman"/>
        </w:rPr>
        <w:instrText>ADDIN CSL_CITATION {"citationItems":[{"id":"ITEM-1","itemData":{"DOI":"10.1016/j.soilbio.2015.11.007","ISBN":"0038-0717","ISSN":"00380717","abstract":"Because of the vegetation cover and anthropogenic disturbances, land-use management strongly influences soil heterotrophic decomposers. Yet, little is known about whether contrasting microbial communities originating from different ecosystems are functionally similar, and only a few studies have disentangled the direct and indirect effects of resource quality on both microbial communities and carbon mineralization rates. To assess the relative importance of aboveground litter quality and belowground microbial communities on litter decomposition, we conducted a reciprocal transplant experiment under controlled conditions using four litters (. Triticum aestivum, Fagus sylvatica, Festuca arundinacea and Robinia pseudoacacia) and four soils (culture, plantation, grassland and forest) originating from a land-use gradient. We followed the kinetics of carbon mineralization over 21 dates spanning a 202-day period to assess the variability of responses generated by the plant-soil interactions. Furthermore, at four time points (at 0, 27, 97 and 202 days), the mass loss rates for the main sugars within the cell wall, the microbial biomass (fumigation-extraction), the microbial community structure via phospholipid fatty acid (PLFA), and the activities of four carbon-related hydrolytic enzymes were investigated to assess the functional significance of microbial communities. Our results demonstrated that the importance of soil types and heterotrophic decomposers on carbon mineralization rates was minor (1.2% of the variance explained) compared with the predominant role of litter quality. The structure of the microbial communities responded strongly to both long-term land-use changes and short-term litter additions; specifically, (i) higher proportions of fungi were observed in natural ecosystems compared with agro-systems, and (ii) an opportunistic subset of the bacterial community was stimulated after litter additions. Even if the land-use management and litter quality can shape the microbial community structure in a foreseeable way, we found an important degree of plasticity in the responses of contrasting decomposer communities. In particular, the enzymatic efficiency (defined as the amount of enzyme produced by unit of carbon mineralized) differed among litters but not among soil types, suggesting that the threshold between carbon allocation to growth and acquisition depended more on the 'resource-use strategies' of the soil microorganisms than on the community s…","author":[{"dropping-particle":"","family":"Fanin","given":"Nicolas","non-dropping-particle":"","parse-names":false,"suffix":""},{"dropping-particle":"","family":"Bertrand","given":"Isabelle","non-dropping-particle":"","parse-names":false,"suffix":""}],"container-title":"Soil Biology and Biochemistry","id":"ITEM-1","issued":{"date-parts":[["2016"]]},"page":"48-60","publisher":"Elsevier Ltd","title":"Aboveground litter quality is a better predictor than belowground microbial communities when estimating carbon mineralization along a land-use gradient","type":"article-journal","volume":"94"},"uris":["http://www.mendeley.com/documents/?uuid=f4755563-bffd-46ca-828a-c20736d88c62"]},{"id":"ITEM-2","itemData":{"DOI":"10.1081/CSS-120024778","ISSN":"00103624","abstract":"Although amounts and patterns of nitrogen mineralization from decomposing crop residues and other organic materials are known to be affected by their initial chemical composition and quality (e.g., C/N ratio, lignin and soluble polyphenol concentrations), published results differed in which properties correlated best with the N release. Six crop residues (leguminous and non-leguminous) and two organic materials (spent mushroom compost and dairy pond sludge) were incubated to determine the release of mineral N and its relationships to residue chemical composition. A previously proposed equation for calculating plant residue quality index (PRQI) was modified to PRQIM (Plant residue quality index-modified) to include C/N, lignin/N and polyphenol/N ratios of crop residues and organic materials so as to integrate these three major variables, which control the residue decomposition and nutrient release. The PRQIM was significantly and highly correlated with N release not only for the data obtained in the present study but also for three independent data sets obtained from the literature for a wide variety of organic materials ranging from arable crop residues, tropical savanna woodland litter and leguminous tree prunings.","author":[{"dropping-particle":"","family":"Kumar","given":"Kuldip","non-dropping-particle":"","parse-names":false,"suffix":""},{"dropping-particle":"","family":"Goh","given":"K. M.","non-dropping-particle":"","parse-names":false,"suffix":""}],"container-title":"Communications in Soil Science and Plant Analysis","id":"ITEM-2","issue":"17-18","issued":{"date-parts":[["2003"]]},"page":"2441-2460","title":"Nitrogen release from crop residues and organic amendments as affected by biochemical composition","type":"article-journal","volume":"34"},"uris":["http://www.mendeley.com/documents/?uuid=cbe2f5cb-c19d-4049-8738-482de2d01fdd"]}],"mendeley":{"formattedCitation":"(Fanin and Bertrand, 2016; Kumar and Goh, 2003)","plainTextFormattedCitation":"(Fanin and Bertrand, 2016; Kumar and Goh, 2003)","previouslyFormattedCitation":"(Fanin and Bertrand, 2016; Kumar and Goh, 2003)"},"properties":{"noteIndex":0},"schema":"https://github.com/citation-style-language/schema/raw/master/csl-citation.json"}</w:instrText>
      </w:r>
      <w:r>
        <w:rPr>
          <w:rFonts w:cs="Times New Roman"/>
        </w:rPr>
        <w:fldChar w:fldCharType="separate"/>
      </w:r>
      <w:r w:rsidRPr="001C1D89">
        <w:rPr>
          <w:rFonts w:cs="Times New Roman"/>
          <w:noProof/>
        </w:rPr>
        <w:t>(Fanin and Bertrand, 2016; Kumar and Goh, 2003)</w:t>
      </w:r>
      <w:r>
        <w:rPr>
          <w:rFonts w:cs="Times New Roman"/>
        </w:rPr>
        <w:fldChar w:fldCharType="end"/>
      </w:r>
      <w:r>
        <w:rPr>
          <w:rFonts w:cs="Times New Roman"/>
        </w:rPr>
        <w:t xml:space="preserve">. The exact </w:t>
      </w:r>
      <w:proofErr w:type="gramStart"/>
      <w:r>
        <w:rPr>
          <w:rFonts w:cs="Times New Roman"/>
        </w:rPr>
        <w:t>C:N</w:t>
      </w:r>
      <w:proofErr w:type="gramEnd"/>
      <w:r>
        <w:rPr>
          <w:rFonts w:cs="Times New Roman"/>
        </w:rPr>
        <w:t xml:space="preserve"> content of residues was rarely reported in the studies included in our meta-analysis; therefore, we used plant type as a broad-scale indicator of residue quality. Quality effects are suggested by the significant difference between systems that introduce a legume as an intercrop, which has narrow </w:t>
      </w:r>
      <w:proofErr w:type="gramStart"/>
      <w:r>
        <w:rPr>
          <w:rFonts w:cs="Times New Roman"/>
        </w:rPr>
        <w:t>C:N</w:t>
      </w:r>
      <w:proofErr w:type="gramEnd"/>
      <w:r>
        <w:rPr>
          <w:rFonts w:cs="Times New Roman"/>
        </w:rPr>
        <w:t xml:space="preserve"> residues, versus those that introduce a </w:t>
      </w:r>
      <w:r w:rsidR="001D1302">
        <w:rPr>
          <w:rFonts w:cs="Times New Roman"/>
        </w:rPr>
        <w:t>grass or forb</w:t>
      </w:r>
      <w:r w:rsidR="00E7052D">
        <w:rPr>
          <w:rFonts w:cs="Times New Roman"/>
        </w:rPr>
        <w:t xml:space="preserve"> that tend to have </w:t>
      </w:r>
      <w:r>
        <w:rPr>
          <w:rFonts w:cs="Times New Roman"/>
        </w:rPr>
        <w:t>wide</w:t>
      </w:r>
      <w:r w:rsidR="00E7052D">
        <w:rPr>
          <w:rFonts w:cs="Times New Roman"/>
        </w:rPr>
        <w:t>r</w:t>
      </w:r>
      <w:r>
        <w:rPr>
          <w:rFonts w:cs="Times New Roman"/>
        </w:rPr>
        <w:t xml:space="preserve"> C:N residues (Fig. 1). </w:t>
      </w:r>
      <w:r w:rsidR="00B849DC">
        <w:rPr>
          <w:rFonts w:cs="Times New Roman"/>
        </w:rPr>
        <w:t>Beyond N effects, overall n</w:t>
      </w:r>
      <w:r>
        <w:rPr>
          <w:rFonts w:cs="Times New Roman"/>
        </w:rPr>
        <w:t xml:space="preserve">utrient balance and P content also appear to influence the degradation of crop residues. In one study included here, it was thought that greater </w:t>
      </w:r>
      <w:r w:rsidR="00B849DC">
        <w:rPr>
          <w:rFonts w:cs="Times New Roman"/>
        </w:rPr>
        <w:t xml:space="preserve">microbial </w:t>
      </w:r>
      <w:r>
        <w:rPr>
          <w:rFonts w:cs="Times New Roman"/>
        </w:rPr>
        <w:t xml:space="preserve">demand for P than N caused high-N litters to be decomposed more slowly than residues with a wider C:N ratio but higher P content </w:t>
      </w:r>
      <w:r>
        <w:rPr>
          <w:rFonts w:cs="Times New Roman"/>
        </w:rPr>
        <w:fldChar w:fldCharType="begin" w:fldLock="1"/>
      </w:r>
      <w:r>
        <w:rPr>
          <w:rFonts w:cs="Times New Roman"/>
        </w:rPr>
        <w:instrText>ADDIN CSL_CITATION {"citationItems":[{"id":"ITEM-1","itemData":{"DOI":"10.1007/s11104-017-3491-7","ISSN":"15735036","author":[{"dropping-particle":"","family":"Santos","given":"Felipe Martini","non-dropping-particle":"","parse-names":false,"suffix":""},{"dropping-particle":"","family":"Balieiro","given":"Fabiano de Carvalho","non-dropping-particle":"","parse-names":false,"suffix":""},{"dropping-particle":"","family":"Fontes","given":"Marcelo Antoniol","non-dropping-particle":"","parse-names":false,"suffix":""},{"dropping-particle":"","family":"Chaer","given":"Guilherme Montandon","non-dropping-particle":"","parse-names":false,"suffix":""}],"container-title":"Plant and Soil","id":"ITEM-1","issue":"1-2","issued":{"date-parts":[["2018"]]},"page":"141-155","publisher":"Plant and Soil","title":"Understanding the enhanced litter decomposition of mixed-species plantations of Eucalyptus and Acacia mangium","type":"article-journal","volume":"423"},"uris":["http://www.mendeley.com/documents/?uuid=e35c3348-0b41-4db2-8b19-abd8ff0b8cb6"]}],"mendeley":{"formattedCitation":"(Santos et al., 2018)","plainTextFormattedCitation":"(Santos et al., 2018)","previouslyFormattedCitation":"(Santos et al., 2018)"},"properties":{"noteIndex":0},"schema":"https://github.com/citation-style-language/schema/raw/master/csl-citation.json"}</w:instrText>
      </w:r>
      <w:r>
        <w:rPr>
          <w:rFonts w:cs="Times New Roman"/>
        </w:rPr>
        <w:fldChar w:fldCharType="separate"/>
      </w:r>
      <w:r w:rsidRPr="001C1D89">
        <w:rPr>
          <w:rFonts w:cs="Times New Roman"/>
          <w:noProof/>
        </w:rPr>
        <w:t>(Santos et al., 2018)</w:t>
      </w:r>
      <w:r>
        <w:rPr>
          <w:rFonts w:cs="Times New Roman"/>
        </w:rPr>
        <w:fldChar w:fldCharType="end"/>
      </w:r>
      <w:r>
        <w:rPr>
          <w:rFonts w:cs="Times New Roman"/>
        </w:rPr>
        <w:t>.</w:t>
      </w:r>
    </w:p>
    <w:p w14:paraId="25173598" w14:textId="28AB8EA6" w:rsidR="00B6434E" w:rsidRDefault="00B6434E" w:rsidP="00B6434E">
      <w:pPr>
        <w:spacing w:line="480" w:lineRule="auto"/>
        <w:ind w:firstLine="720"/>
        <w:rPr>
          <w:rFonts w:cs="Times New Roman"/>
        </w:rPr>
      </w:pPr>
      <w:r>
        <w:rPr>
          <w:rFonts w:cs="Times New Roman"/>
        </w:rPr>
        <w:lastRenderedPageBreak/>
        <w:t>We see further support for residue quality effects in the difference in the response of hydrolytic and oxidative C enzymes. Enzymes in these categories work on C from different types of plant tissues that differ in bioaccessibility.</w:t>
      </w:r>
      <w:r w:rsidRPr="00484FB4">
        <w:rPr>
          <w:rFonts w:cs="Times New Roman"/>
        </w:rPr>
        <w:t xml:space="preserve"> </w:t>
      </w:r>
      <w:r>
        <w:rPr>
          <w:rFonts w:cs="Times New Roman"/>
        </w:rPr>
        <w:t xml:space="preserve">Oxidative enzyme activities generally increase only when systems are C limited, have high amounts of poor quality (wide C:N) residue inputs, or are experiencing high levels of stress or disturbance </w:t>
      </w:r>
      <w:r>
        <w:rPr>
          <w:rFonts w:cs="Times New Roman"/>
        </w:rPr>
        <w:fldChar w:fldCharType="begin" w:fldLock="1"/>
      </w:r>
      <w:r>
        <w:rPr>
          <w:rFonts w:cs="Times New Roman"/>
        </w:rPr>
        <w:instrText>ADDIN CSL_CITATION {"citationItems":[{"id":"ITEM-1","itemData":{"DOI":"10.1016/j.soilbio.2009.10.014","ISBN":"0038-0717","ISSN":"00380717","PMID":"19030023","abstract":"Extracellular enzymes mediate the degradation, transformation and mineralization of soil organic matter. The activity of cellulases, phosphatases and other hydrolases has received extensive study and in many cases stoichiometric relationships and responses to disturbances are well established. In contrast, phenol oxidase and peroxidase activities, which are often uncorrelated with hydrolase activities, have been measured in only a small subset of soil enzyme studies. These enzymes are expressed for a variety of purposes including ontogeny, defense and the acquisition of carbon and nitrogen. Through excretion or lysis, these enzymes enter the environment where their aggegrate activity mediates key ecosystem functions of lignin degradation, humification, carbon mineralization and dissolved organic carbon export. Phenol oxidases and peroxidases are less stable in the environment than extracellular hydrolases, especially when associated with organic particles. Activities are also affected, positively and negatively, by interaction with mineral surfaces. High spatiotemporal variation obscures their relationships with environmental variables and ecological process. Across ecosystems, phenol oxidase and peroxidase activities generally increase with soil pH, a finding not predicted from the pH optima of purified enzymes. Activities associated with plant litter and particulate organic matter often correlate with decomposition rates and potential activities generally increase with the lignin and secondary compound content of the material. At the ecosystem scale, nitrogen amendment alters the expression of phenol oxidase and peroxidase enzymes more broadly than culture studies imply and these responses correlate with positive and negative changes in litter decomposition rates and soil organic matter content. At the global scale, N amendment of basidiomycete-dominated soils of temperate and boreal forest ecoystems often leads to losses of oxidative enzyme activity, while activities in grassland soils dominated by glomeromycota and ascomycetes show little net response. Land use that leads to loss of soil organic matter tends to increase oxidative activities. Across ecosystems, soil organic matter content is not correlated with mean potential phenol oxidase and peroxidase activities. A multiple regression model that includes soil pH, mean annual temperature, mean annual precipitation and potential phenol oxidase activity accounts for 37% of the variation in soil orga…","author":[{"dropping-particle":"","family":"Sinsabaugh","given":"Robert L.","non-dropping-particle":"","parse-names":false,"suffix":""}],"container-title":"Soil Biology and Biochemistry","id":"ITEM-1","issue":"3","issued":{"date-parts":[["2010"]]},"page":"391-404","publisher":"Elsevier Ltd","title":"Phenol oxidase, peroxidase and organic matter dynamics of soil","type":"article-journal","volume":"42"},"uris":["http://www.mendeley.com/documents/?uuid=2f8265ef-ceed-4131-bef2-080fd0c7dae9"]},{"id":"ITEM-2","itemData":{"DOI":"10.1016/j.soilbio.2018.05.001","ISSN":"00380717","abstract":"The crucial biogeochemical processes such as carbon and nutrient cycling are increasingly altered at the ecosystem scale by global environmental changes. Although soil extracellular enzyme activities (EEAs) play a critical role in biogeochemical processes, the global patterns of soil EEAs in a changing world remain elusive. Here, we synthesized eight EEAs involved in carbon (C), nitrogen (N) and phosphorus (P) acquisition in response to seven global change factors based on 132 peer-reviewed papers. Our results showed that elevated CO2concentration had no significant effects on soil EEAs. Nitrogen addition stimulated C-acquisition (9.1%) and P-acquisition (9.9%) EEAs, but suppressed oxidase activity (−6.8%). Phosphorus addition decreased P-acquisition EEA (−19.8%), while combined N and P addition increased C-acquisition EEA (30.7%). Moreover, decrease in precipitation dramatically suppressed oxidase activity (−47.2%), increase in precipitation marginally stimulated N-acquisition EEA (16.7%), while warming significantly decreased oxidase activity (−10.9%) and had minor positive effect on hydrolytic enzymes. Overall, our results provide some evidence (with exceptions) for the resource allocation theory of microbial enzyme production, and indicate that EEAs are generally more sensitive to nutrient addition than to atmospheric and climate change. We have shown that global environmental changes can alter EEAs, which have implications for soil carbon storage, nutrient cycling, and plant productivity. Further research is needed to elucidate the underlying mechanisms driving the responses of EEAs to global change and to collect data from particularly non-forest ecosystems (e.g., wetland, tundra and desert) and global-change drivers (other than N addition) that lack of EEA data. Our synthesis of the responses of soil enzyme activities to global-change drivers can be used to develop better representations of microbial processes in ecosystem and earth system models.","author":[{"dropping-particle":"","family":"Xiao","given":"Wen","non-dropping-particle":"","parse-names":false,"suffix":""},{"dropping-particle":"","family":"Chen","given":"Xiao","non-dropping-particle":"","parse-names":false,"suffix":""},{"dropping-particle":"","family":"Jing","given":"Xin","non-dropping-particle":"","parse-names":false,"suffix":""},{"dropping-particle":"","family":"Zhu","given":"Biao","non-dropping-particle":"","parse-names":false,"suffix":""}],"container-title":"Soil Biology and Biochemistry","id":"ITEM-2","issue":"April","issued":{"date-parts":[["2018"]]},"page":"21-32","publisher":"Elsevier","title":"A meta-analysis of soil extracellular enzyme activities in response to global change","type":"article-journal","volume":"123"},"uris":["http://www.mendeley.com/documents/?uuid=ae912dfe-ff1a-4193-b6f7-f6d21d29cef7"]}],"mendeley":{"formattedCitation":"(Sinsabaugh, 2010; Xiao et al., 2018)","plainTextFormattedCitation":"(Sinsabaugh, 2010; Xiao et al., 2018)","previouslyFormattedCitation":"(Sinsabaugh, 2010; Xiao et al., 2018)"},"properties":{"noteIndex":0},"schema":"https://github.com/citation-style-language/schema/raw/master/csl-citation.json"}</w:instrText>
      </w:r>
      <w:r>
        <w:rPr>
          <w:rFonts w:cs="Times New Roman"/>
        </w:rPr>
        <w:fldChar w:fldCharType="separate"/>
      </w:r>
      <w:r w:rsidRPr="002831CE">
        <w:rPr>
          <w:rFonts w:cs="Times New Roman"/>
          <w:noProof/>
        </w:rPr>
        <w:t>(Sinsabaugh, 2010; Xiao et al., 2018)</w:t>
      </w:r>
      <w:r>
        <w:rPr>
          <w:rFonts w:cs="Times New Roman"/>
        </w:rPr>
        <w:fldChar w:fldCharType="end"/>
      </w:r>
      <w:r>
        <w:rPr>
          <w:rFonts w:cs="Times New Roman"/>
        </w:rPr>
        <w:t xml:space="preserve">. </w:t>
      </w:r>
      <w:r w:rsidR="002E2267">
        <w:rPr>
          <w:rFonts w:cs="Times New Roman"/>
        </w:rPr>
        <w:t xml:space="preserve">On the other hand, hydrolytic C enzymes appear to be driven by </w:t>
      </w:r>
      <w:r w:rsidR="00671944">
        <w:rPr>
          <w:rFonts w:cs="Times New Roman"/>
        </w:rPr>
        <w:t>different factors</w:t>
      </w:r>
      <w:r w:rsidR="00650125">
        <w:rPr>
          <w:rFonts w:cs="Times New Roman"/>
        </w:rPr>
        <w:t>, and it is suggested that the ratio of hydrolytic</w:t>
      </w:r>
      <w:r w:rsidR="00D66AD8">
        <w:rPr>
          <w:rFonts w:cs="Times New Roman"/>
        </w:rPr>
        <w:t>-</w:t>
      </w:r>
      <w:r w:rsidR="00650125">
        <w:rPr>
          <w:rFonts w:cs="Times New Roman"/>
        </w:rPr>
        <w:t>to</w:t>
      </w:r>
      <w:r w:rsidR="00D66AD8">
        <w:rPr>
          <w:rFonts w:cs="Times New Roman"/>
        </w:rPr>
        <w:t>-</w:t>
      </w:r>
      <w:r w:rsidR="00650125">
        <w:rPr>
          <w:rFonts w:cs="Times New Roman"/>
        </w:rPr>
        <w:t xml:space="preserve">oxidative enzyme activities is </w:t>
      </w:r>
      <w:r w:rsidR="001811D9">
        <w:rPr>
          <w:rFonts w:cs="Times New Roman"/>
        </w:rPr>
        <w:t xml:space="preserve">positively related to C quality </w:t>
      </w:r>
      <w:r w:rsidR="001811D9">
        <w:rPr>
          <w:rFonts w:cs="Times New Roman"/>
        </w:rPr>
        <w:fldChar w:fldCharType="begin" w:fldLock="1"/>
      </w:r>
      <w:r w:rsidR="001D4270">
        <w:rPr>
          <w:rFonts w:cs="Times New Roman"/>
        </w:rPr>
        <w:instrText>ADDIN CSL_CITATION {"citationItems":[{"id":"ITEM-1","itemData":{"DOI":"10.1007/s10533-010-9482-x","ISBN":"01682563 (ISSN)","ISSN":"01682563","abstract":"The flow of carbon and nutrients from plant production into detrital food webs is mediated by microbial enzymes released into the environment (ecoenzymes). Ecoenzymatic activities are linked to both microbial metabolism and environmental resource availability. In this paper, we extend the theoretical and empirical framework for ecoenzymatic stoichiometry from nutrient availability to carbon composition by relating ratios of beta-1,4-glucosidase (BG), acid (alkaline) phosphatase (AP), beta-N-acetylglucosaminidase (NAG), leucine aminopeptidase (LAP) and phenol oxidase (POX) activities in soils to measures of organic matter recalcitrance, using data from 28 ecosystems. BG and POX activities are uncorrelated even though both are required for lignocellulose degradation. However, the ratio of BG:POX activity is negatively correlated with the relative abundance of recalcitrant carbon. Unlike BG, POX activity is positively correlated with (NAG + LAP) and AP activities. We propose that the effect of organic matter recalcitrance on microbial C:N and C:P threshold element ratios (TER) can be represented by normalizing BG, AP and (NAG + LAP) activities to POX activity. The scaling relationships among these ratios indicate that the increasing recalcitrance of decomposing organic matter effectively reverses the growth rate hypothesis of stoichiometric theory by decreasing carbon and nutrient availability and slowing growth, which increases TER(N:P). This effect is consistent with the narrow difference between the mean elemental C:N ratios of soil organic matter and microbial biomass and with the inhibitory effect of N enrichment on rates of decomposition and microbial metabolism for recalcitrant organic matter. From these findings, we propose a conceptual framework for bottom-up decomposition models that integrate the stoichiometry of ecoenzymatic activities into general theories of ecology.","author":[{"dropping-particle":"","family":"Sinsabaugh","given":"Robert L.","non-dropping-particle":"","parse-names":false,"suffix":""},{"dropping-particle":"","family":"Shah","given":"Jennifer J.Follstad","non-dropping-particle":"","parse-names":false,"suffix":""}],"container-title":"Biogeochemistry","id":"ITEM-1","issue":"1","issued":{"date-parts":[["2011"]]},"page":"31-43","title":"Ecoenzymatic stoichiometry of recalcitrant organic matter decomposition: The growth rate hypothesis in reverse","type":"article-journal","volume":"102"},"uris":["http://www.mendeley.com/documents/?uuid=e10d3588-98d5-4aa7-82eb-5afeb8f81c49"]}],"mendeley":{"formattedCitation":"(Sinsabaugh and Shah, 2011)","plainTextFormattedCitation":"(Sinsabaugh and Shah, 2011)","previouslyFormattedCitation":"(Sinsabaugh and Shah, 2011)"},"properties":{"noteIndex":0},"schema":"https://github.com/citation-style-language/schema/raw/master/csl-citation.json"}</w:instrText>
      </w:r>
      <w:r w:rsidR="001811D9">
        <w:rPr>
          <w:rFonts w:cs="Times New Roman"/>
        </w:rPr>
        <w:fldChar w:fldCharType="separate"/>
      </w:r>
      <w:r w:rsidR="001811D9" w:rsidRPr="001811D9">
        <w:rPr>
          <w:rFonts w:cs="Times New Roman"/>
          <w:noProof/>
        </w:rPr>
        <w:t>(Sinsabaugh and Shah, 2011)</w:t>
      </w:r>
      <w:r w:rsidR="001811D9">
        <w:rPr>
          <w:rFonts w:cs="Times New Roman"/>
        </w:rPr>
        <w:fldChar w:fldCharType="end"/>
      </w:r>
      <w:r w:rsidR="00671944">
        <w:rPr>
          <w:rFonts w:cs="Times New Roman"/>
        </w:rPr>
        <w:t xml:space="preserve">. </w:t>
      </w:r>
      <w:r>
        <w:rPr>
          <w:rFonts w:cs="Times New Roman"/>
        </w:rPr>
        <w:t>In our analysis, h</w:t>
      </w:r>
      <w:r w:rsidRPr="00484FB4">
        <w:rPr>
          <w:rFonts w:cs="Times New Roman"/>
        </w:rPr>
        <w:t xml:space="preserve">ydrolytic </w:t>
      </w:r>
      <w:r>
        <w:rPr>
          <w:rFonts w:cs="Times New Roman"/>
        </w:rPr>
        <w:t>C</w:t>
      </w:r>
      <w:r w:rsidRPr="00484FB4">
        <w:rPr>
          <w:rFonts w:cs="Times New Roman"/>
        </w:rPr>
        <w:t xml:space="preserve"> enzyme</w:t>
      </w:r>
      <w:r>
        <w:rPr>
          <w:rFonts w:cs="Times New Roman"/>
        </w:rPr>
        <w:t xml:space="preserve"> activity significantly increases by </w:t>
      </w:r>
      <w:r w:rsidR="0009659A">
        <w:rPr>
          <w:rFonts w:cs="Times New Roman"/>
        </w:rPr>
        <w:t>14</w:t>
      </w:r>
      <w:r w:rsidRPr="00484FB4">
        <w:rPr>
          <w:rFonts w:cs="Times New Roman"/>
        </w:rPr>
        <w:t xml:space="preserve">%, while oxidative enzymes </w:t>
      </w:r>
      <w:r>
        <w:rPr>
          <w:rFonts w:cs="Times New Roman"/>
        </w:rPr>
        <w:t>are not significantly different from zero</w:t>
      </w:r>
      <w:r w:rsidRPr="00484FB4">
        <w:rPr>
          <w:rFonts w:cs="Times New Roman"/>
        </w:rPr>
        <w:t xml:space="preserve"> </w:t>
      </w:r>
      <w:r>
        <w:rPr>
          <w:rFonts w:cs="Times New Roman"/>
        </w:rPr>
        <w:t xml:space="preserve">and even display a trend towards decreasing activity with intercropping </w:t>
      </w:r>
      <w:r w:rsidRPr="00484FB4">
        <w:rPr>
          <w:rFonts w:cs="Times New Roman"/>
        </w:rPr>
        <w:t>(Fig. 1).</w:t>
      </w:r>
      <w:r>
        <w:rPr>
          <w:rFonts w:cs="Times New Roman"/>
        </w:rPr>
        <w:t xml:space="preserve"> This suggests that across a variety of systems, intercropping </w:t>
      </w:r>
      <w:r w:rsidR="001D5E31">
        <w:rPr>
          <w:rFonts w:cs="Times New Roman"/>
        </w:rPr>
        <w:t>increases the availability of high</w:t>
      </w:r>
      <w:r w:rsidR="00167D49">
        <w:rPr>
          <w:rFonts w:cs="Times New Roman"/>
        </w:rPr>
        <w:t>er quality litter to microbial communities</w:t>
      </w:r>
      <w:r w:rsidR="00C17192">
        <w:rPr>
          <w:rFonts w:cs="Times New Roman"/>
        </w:rPr>
        <w:t xml:space="preserve"> and decreases </w:t>
      </w:r>
      <w:r w:rsidR="000265AF">
        <w:rPr>
          <w:rFonts w:cs="Times New Roman"/>
        </w:rPr>
        <w:t>nutrient stress in the soil environment</w:t>
      </w:r>
      <w:r w:rsidR="00167D49">
        <w:rPr>
          <w:rFonts w:cs="Times New Roman"/>
        </w:rPr>
        <w:t>.</w:t>
      </w:r>
    </w:p>
    <w:p w14:paraId="09ED4368" w14:textId="317811C8" w:rsidR="00F9021A" w:rsidRDefault="00437FA4" w:rsidP="00DA2D15">
      <w:pPr>
        <w:spacing w:line="480" w:lineRule="auto"/>
        <w:ind w:firstLine="720"/>
        <w:rPr>
          <w:rFonts w:cs="Times New Roman"/>
        </w:rPr>
      </w:pPr>
      <w:r>
        <w:rPr>
          <w:rFonts w:cs="Times New Roman"/>
        </w:rPr>
        <w:t xml:space="preserve">Given the importance of residue type and quality as discussed above, it is not surprising </w:t>
      </w:r>
      <w:r w:rsidR="003952BC">
        <w:rPr>
          <w:rFonts w:cs="Times New Roman"/>
        </w:rPr>
        <w:t xml:space="preserve">that we also find </w:t>
      </w:r>
      <w:r w:rsidR="00484CCF">
        <w:rPr>
          <w:rFonts w:cs="Times New Roman"/>
        </w:rPr>
        <w:t xml:space="preserve">that </w:t>
      </w:r>
      <w:r w:rsidR="00E05D10">
        <w:rPr>
          <w:rFonts w:cs="Times New Roman"/>
        </w:rPr>
        <w:t>the magnitude of the microbial response to intercropping</w:t>
      </w:r>
      <w:r w:rsidR="00390AD1">
        <w:rPr>
          <w:rFonts w:cs="Times New Roman"/>
        </w:rPr>
        <w:t xml:space="preserve"> is sensitive to the plant type of both the intercrop and the </w:t>
      </w:r>
      <w:r w:rsidR="0099766D">
        <w:rPr>
          <w:rFonts w:cs="Times New Roman"/>
        </w:rPr>
        <w:t>main crop</w:t>
      </w:r>
      <w:r w:rsidR="00E05D10">
        <w:rPr>
          <w:rFonts w:cs="Times New Roman"/>
        </w:rPr>
        <w:t xml:space="preserve">. </w:t>
      </w:r>
      <w:r w:rsidR="006E4FB8">
        <w:rPr>
          <w:rFonts w:cs="Times New Roman"/>
        </w:rPr>
        <w:t xml:space="preserve">Intercropping systems that </w:t>
      </w:r>
      <w:r w:rsidR="00B80165">
        <w:rPr>
          <w:rFonts w:cs="Times New Roman"/>
        </w:rPr>
        <w:t>introduce</w:t>
      </w:r>
      <w:r w:rsidR="006E4FB8">
        <w:rPr>
          <w:rFonts w:cs="Times New Roman"/>
        </w:rPr>
        <w:t xml:space="preserve"> </w:t>
      </w:r>
      <w:r w:rsidR="00B8756E">
        <w:rPr>
          <w:rFonts w:cs="Times New Roman"/>
        </w:rPr>
        <w:t>woody crops and legumes</w:t>
      </w:r>
      <w:r w:rsidR="006E4FB8">
        <w:rPr>
          <w:rFonts w:cs="Times New Roman"/>
        </w:rPr>
        <w:t xml:space="preserve"> tend to elicit stronger effects on enzyme activities than other crop types</w:t>
      </w:r>
      <w:r w:rsidR="00263515">
        <w:rPr>
          <w:rFonts w:cs="Times New Roman"/>
        </w:rPr>
        <w:t xml:space="preserve"> (Fig. 1)</w:t>
      </w:r>
      <w:r w:rsidR="006E4FB8">
        <w:rPr>
          <w:rFonts w:cs="Times New Roman"/>
        </w:rPr>
        <w:t xml:space="preserve">. </w:t>
      </w:r>
      <w:r w:rsidR="00500E58">
        <w:rPr>
          <w:rFonts w:cs="Times New Roman"/>
        </w:rPr>
        <w:t>It should be noted that</w:t>
      </w:r>
      <w:r w:rsidR="00773426">
        <w:rPr>
          <w:rFonts w:cs="Times New Roman"/>
        </w:rPr>
        <w:t xml:space="preserve"> </w:t>
      </w:r>
      <w:r w:rsidR="00813CDD">
        <w:rPr>
          <w:rFonts w:cs="Times New Roman"/>
        </w:rPr>
        <w:t xml:space="preserve">some </w:t>
      </w:r>
      <w:r w:rsidR="006E4FB8">
        <w:rPr>
          <w:rFonts w:cs="Times New Roman"/>
        </w:rPr>
        <w:t xml:space="preserve">of the tree species used in the agroforestry systems </w:t>
      </w:r>
      <w:r w:rsidR="0036188F">
        <w:rPr>
          <w:rFonts w:cs="Times New Roman"/>
        </w:rPr>
        <w:t>examined here are</w:t>
      </w:r>
      <w:r w:rsidR="006E4FB8">
        <w:rPr>
          <w:rFonts w:cs="Times New Roman"/>
        </w:rPr>
        <w:t xml:space="preserve"> leguminous </w:t>
      </w:r>
      <w:r w:rsidR="00DE0D17">
        <w:rPr>
          <w:rFonts w:cs="Times New Roman"/>
        </w:rPr>
        <w:t xml:space="preserve">and as such </w:t>
      </w:r>
      <w:r w:rsidR="00BC25D7">
        <w:rPr>
          <w:rFonts w:cs="Times New Roman"/>
        </w:rPr>
        <w:t xml:space="preserve">could </w:t>
      </w:r>
      <w:r w:rsidR="00FA62AB">
        <w:rPr>
          <w:rFonts w:cs="Times New Roman"/>
        </w:rPr>
        <w:t xml:space="preserve">provide a net input of N through </w:t>
      </w:r>
      <w:r w:rsidR="00C21B5E">
        <w:rPr>
          <w:rFonts w:cs="Times New Roman"/>
        </w:rPr>
        <w:t>fixation and the subsequent production of</w:t>
      </w:r>
      <w:r w:rsidR="00DE0D17">
        <w:rPr>
          <w:rFonts w:cs="Times New Roman"/>
        </w:rPr>
        <w:t xml:space="preserve"> high</w:t>
      </w:r>
      <w:r w:rsidR="00B80165">
        <w:rPr>
          <w:rFonts w:cs="Times New Roman"/>
        </w:rPr>
        <w:t>-</w:t>
      </w:r>
      <w:r w:rsidR="00DE0D17">
        <w:rPr>
          <w:rFonts w:cs="Times New Roman"/>
        </w:rPr>
        <w:t>quality</w:t>
      </w:r>
      <w:r w:rsidR="00B80165">
        <w:rPr>
          <w:rFonts w:cs="Times New Roman"/>
        </w:rPr>
        <w:t>,</w:t>
      </w:r>
      <w:r w:rsidR="00DE0D17">
        <w:rPr>
          <w:rFonts w:cs="Times New Roman"/>
        </w:rPr>
        <w:t xml:space="preserve"> narrow</w:t>
      </w:r>
      <w:r w:rsidR="00B80165">
        <w:rPr>
          <w:rFonts w:cs="Times New Roman"/>
        </w:rPr>
        <w:t>-</w:t>
      </w:r>
      <w:proofErr w:type="gramStart"/>
      <w:r w:rsidR="00DE0D17">
        <w:rPr>
          <w:rFonts w:cs="Times New Roman"/>
        </w:rPr>
        <w:t>C:N</w:t>
      </w:r>
      <w:proofErr w:type="gramEnd"/>
      <w:r w:rsidR="00DE0D17">
        <w:rPr>
          <w:rFonts w:cs="Times New Roman"/>
        </w:rPr>
        <w:t xml:space="preserve"> litter</w:t>
      </w:r>
      <w:r w:rsidR="000174D1">
        <w:rPr>
          <w:rFonts w:cs="Times New Roman"/>
        </w:rPr>
        <w:t>.</w:t>
      </w:r>
    </w:p>
    <w:p w14:paraId="757D8244" w14:textId="552DEDE0" w:rsidR="00FD2CBA" w:rsidRDefault="001A63C6" w:rsidP="00BB522E">
      <w:pPr>
        <w:spacing w:line="480" w:lineRule="auto"/>
        <w:ind w:firstLine="720"/>
        <w:rPr>
          <w:rFonts w:cs="Times New Roman"/>
        </w:rPr>
      </w:pPr>
      <w:r>
        <w:rPr>
          <w:rFonts w:cs="Times New Roman"/>
        </w:rPr>
        <w:t xml:space="preserve">Insight toward the contributions of each plant </w:t>
      </w:r>
      <w:r w:rsidR="003A6EDB">
        <w:rPr>
          <w:rFonts w:cs="Times New Roman"/>
        </w:rPr>
        <w:t>species</w:t>
      </w:r>
      <w:r>
        <w:rPr>
          <w:rFonts w:cs="Times New Roman"/>
        </w:rPr>
        <w:t xml:space="preserve"> </w:t>
      </w:r>
      <w:r w:rsidR="008F3B1D">
        <w:rPr>
          <w:rFonts w:cs="Times New Roman"/>
        </w:rPr>
        <w:t>can be obtained by comparing plant</w:t>
      </w:r>
      <w:r w:rsidR="005A077E">
        <w:rPr>
          <w:rFonts w:cs="Times New Roman"/>
        </w:rPr>
        <w:t>-</w:t>
      </w:r>
      <w:r w:rsidR="008F3B1D">
        <w:rPr>
          <w:rFonts w:cs="Times New Roman"/>
        </w:rPr>
        <w:t>type</w:t>
      </w:r>
      <w:r w:rsidR="005A077E">
        <w:rPr>
          <w:rFonts w:cs="Times New Roman"/>
        </w:rPr>
        <w:t xml:space="preserve"> differences</w:t>
      </w:r>
      <w:r w:rsidR="008F3B1D">
        <w:rPr>
          <w:rFonts w:cs="Times New Roman"/>
        </w:rPr>
        <w:t xml:space="preserve"> within each enzyme class</w:t>
      </w:r>
      <w:r w:rsidR="003A6EDB">
        <w:rPr>
          <w:rFonts w:cs="Times New Roman"/>
        </w:rPr>
        <w:t xml:space="preserve"> </w:t>
      </w:r>
      <w:r w:rsidR="00AD114C">
        <w:rPr>
          <w:rFonts w:cs="Times New Roman"/>
        </w:rPr>
        <w:t>(Fig</w:t>
      </w:r>
      <w:r w:rsidR="002831CE">
        <w:rPr>
          <w:rFonts w:cs="Times New Roman"/>
        </w:rPr>
        <w:t>.</w:t>
      </w:r>
      <w:r w:rsidR="003A6EDB">
        <w:rPr>
          <w:rFonts w:cs="Times New Roman"/>
        </w:rPr>
        <w:t>2</w:t>
      </w:r>
      <w:r w:rsidR="00AD114C">
        <w:rPr>
          <w:rFonts w:cs="Times New Roman"/>
        </w:rPr>
        <w:t>)</w:t>
      </w:r>
      <w:r w:rsidR="00F330D9">
        <w:rPr>
          <w:rFonts w:cs="Times New Roman"/>
        </w:rPr>
        <w:t xml:space="preserve">. </w:t>
      </w:r>
      <w:r w:rsidR="00404AAE">
        <w:rPr>
          <w:rFonts w:cs="Times New Roman"/>
        </w:rPr>
        <w:t>I</w:t>
      </w:r>
      <w:r w:rsidR="00AD114C">
        <w:rPr>
          <w:rFonts w:cs="Times New Roman"/>
        </w:rPr>
        <w:t xml:space="preserve">ntercropping </w:t>
      </w:r>
      <w:r w:rsidR="008026F7">
        <w:rPr>
          <w:rFonts w:cs="Times New Roman"/>
        </w:rPr>
        <w:t xml:space="preserve">with </w:t>
      </w:r>
      <w:r w:rsidR="00AD114C">
        <w:rPr>
          <w:rFonts w:cs="Times New Roman"/>
        </w:rPr>
        <w:t xml:space="preserve">grasses </w:t>
      </w:r>
      <w:r w:rsidR="00404AAE">
        <w:rPr>
          <w:rFonts w:cs="Times New Roman"/>
        </w:rPr>
        <w:t xml:space="preserve">had the most significant </w:t>
      </w:r>
      <w:r w:rsidR="00AD114C">
        <w:rPr>
          <w:rFonts w:cs="Times New Roman"/>
        </w:rPr>
        <w:t>increase</w:t>
      </w:r>
      <w:r w:rsidR="00404AAE">
        <w:rPr>
          <w:rFonts w:cs="Times New Roman"/>
        </w:rPr>
        <w:t xml:space="preserve"> in</w:t>
      </w:r>
      <w:r w:rsidR="00AD114C">
        <w:rPr>
          <w:rFonts w:cs="Times New Roman"/>
        </w:rPr>
        <w:t xml:space="preserve"> C</w:t>
      </w:r>
      <w:r w:rsidR="00753216">
        <w:rPr>
          <w:rFonts w:cs="Times New Roman"/>
        </w:rPr>
        <w:t xml:space="preserve"> enzyme</w:t>
      </w:r>
      <w:r w:rsidR="00AD114C">
        <w:rPr>
          <w:rFonts w:cs="Times New Roman"/>
        </w:rPr>
        <w:t xml:space="preserve"> activities, while the effect of using a legume intercrop on C enzyme activities </w:t>
      </w:r>
      <w:r w:rsidR="008A27FF">
        <w:rPr>
          <w:rFonts w:cs="Times New Roman"/>
        </w:rPr>
        <w:t xml:space="preserve">was </w:t>
      </w:r>
      <w:r w:rsidR="00AD114C">
        <w:rPr>
          <w:rFonts w:cs="Times New Roman"/>
        </w:rPr>
        <w:t xml:space="preserve">highly variable, which may be due to differences in overall residue quality </w:t>
      </w:r>
      <w:r w:rsidR="00AD114C">
        <w:rPr>
          <w:rFonts w:cs="Times New Roman"/>
        </w:rPr>
        <w:lastRenderedPageBreak/>
        <w:t xml:space="preserve">with different </w:t>
      </w:r>
      <w:r w:rsidR="004B460E">
        <w:rPr>
          <w:rFonts w:cs="Times New Roman"/>
        </w:rPr>
        <w:t xml:space="preserve">main </w:t>
      </w:r>
      <w:r w:rsidR="00AD114C">
        <w:rPr>
          <w:rFonts w:cs="Times New Roman"/>
        </w:rPr>
        <w:t>crop</w:t>
      </w:r>
      <w:r w:rsidR="004B460E">
        <w:rPr>
          <w:rFonts w:cs="Times New Roman"/>
        </w:rPr>
        <w:t xml:space="preserve"> types</w:t>
      </w:r>
      <w:r w:rsidR="00AD114C">
        <w:rPr>
          <w:rFonts w:cs="Times New Roman"/>
        </w:rPr>
        <w:t xml:space="preserve">. Unfortunately, there were not enough data points to test for differences between each </w:t>
      </w:r>
      <w:r w:rsidR="00B23C07">
        <w:rPr>
          <w:rFonts w:cs="Times New Roman"/>
        </w:rPr>
        <w:t xml:space="preserve">main crop </w:t>
      </w:r>
      <w:r w:rsidR="00AD114C">
        <w:rPr>
          <w:rFonts w:cs="Times New Roman"/>
        </w:rPr>
        <w:t>type paired with a legume intercrop.</w:t>
      </w:r>
      <w:r w:rsidR="004E60C5">
        <w:rPr>
          <w:rFonts w:cs="Times New Roman"/>
        </w:rPr>
        <w:t xml:space="preserve"> </w:t>
      </w:r>
      <w:r w:rsidR="003040EC">
        <w:rPr>
          <w:rFonts w:cs="Times New Roman"/>
        </w:rPr>
        <w:t>The molecular composition of legume and grass residues differs markedly. Grass residues have a higher composition of cellulose and structural components compared to legume residues and would require a greater investment in hydrolytic C degradation enzymes to decompose. On the other hand, legumes generally have greater protein (N) and P content, thus an increase in N- and P-mineralization activity would be expected</w:t>
      </w:r>
      <w:r w:rsidR="002C5808">
        <w:rPr>
          <w:rFonts w:cs="Times New Roman"/>
        </w:rPr>
        <w:t>, as increased availability of nutrient-containing substrate can stimulate production of extracellular enzymes</w:t>
      </w:r>
      <w:r w:rsidR="002831CE">
        <w:rPr>
          <w:rFonts w:cs="Times New Roman"/>
        </w:rPr>
        <w:t xml:space="preserve"> </w:t>
      </w:r>
      <w:r w:rsidR="002831CE">
        <w:rPr>
          <w:rFonts w:cs="Times New Roman"/>
        </w:rPr>
        <w:fldChar w:fldCharType="begin" w:fldLock="1"/>
      </w:r>
      <w:r w:rsidR="00903C71">
        <w:rPr>
          <w:rFonts w:cs="Times New Roman"/>
        </w:rPr>
        <w:instrText>ADDIN CSL_CITATION {"citationItems":[{"id":"ITEM-1","itemData":{"DOI":"10.1081/CSS-120024778","ISSN":"00103624","abstract":"Although amounts and patterns of nitrogen mineralization from decomposing crop residues and other organic materials are known to be affected by their initial chemical composition and quality (e.g., C/N ratio, lignin and soluble polyphenol concentrations), published results differed in which properties correlated best with the N release. Six crop residues (leguminous and non-leguminous) and two organic materials (spent mushroom compost and dairy pond sludge) were incubated to determine the release of mineral N and its relationships to residue chemical composition. A previously proposed equation for calculating plant residue quality index (PRQI) was modified to PRQIM (Plant residue quality index-modified) to include C/N, lignin/N and polyphenol/N ratios of crop residues and organic materials so as to integrate these three major variables, which control the residue decomposition and nutrient release. The PRQIM was significantly and highly correlated with N release not only for the data obtained in the present study but also for three independent data sets obtained from the literature for a wide variety of organic materials ranging from arable crop residues, tropical savanna woodland litter and leguminous tree prunings.","author":[{"dropping-particle":"","family":"Kumar","given":"Kuldip","non-dropping-particle":"","parse-names":false,"suffix":""},{"dropping-particle":"","family":"Goh","given":"K. M.","non-dropping-particle":"","parse-names":false,"suffix":""}],"container-title":"Communications in Soil Science and Plant Analysis","id":"ITEM-1","issue":"17-18","issued":{"date-parts":[["2003"]]},"page":"2441-2460","title":"Nitrogen release from crop residues and organic amendments as affected by biochemical composition","type":"article-journal","volume":"34"},"uris":["http://www.mendeley.com/documents/?uuid=cbe2f5cb-c19d-4049-8738-482de2d01fdd"]},{"id":"ITEM-2","itemData":{"DOI":"10.1111/j.1461-0248.2008.01245.x","ISBN":"1461-0248 (Electronic)\\r1461-023X (Linking)","ISSN":"1461023X","PMID":"18823393","abstract":"Extracellular enzymes are the proximate agents of organic matter decomposition and measures of these activities can be used as indicators of microbial nutrient demand. We conducted a global-scale meta-analysis of the seven-most widely measured soil enzyme activities, using data from 40 ecosystems. The activities of beta-1,4-glucosidase, cellobiohydrolase, beta-1,4-N-acetylglucosaminidase and phosphatase g(-1) soil increased with organic matter concentration; leucine aminopeptidase, phenol oxidase and peroxidase activities showed no relationship. All activities were significantly related to soil pH. Specific activities, i.e. activity g(-1) soil organic matter, also varied in relation to soil pH for all enzymes. Relationships with mean annual temperature (MAT) and precipitation (MAP) were generally weak. For hydrolases, ratios of specific C, N and P acquisition activities converged on 1 : 1 : 1 but across ecosystems, the ratio of C : P acquisition was inversely related to MAP and MAT while the ratio of C : N acquisition increased with MAP. Oxidative activities were more variable than hydrolytic activities and increased with soil pH. Our analyses indicate that the enzymatic potential for hydrolyzing the labile components of soil organic matter is tied to substrate availability, soil pH and the stoichiometry of microbial nutrient demand. The enzymatic potential for oxidizing the recalcitrant fractions of soil organic material, which is a proximate control on soil organic matter accumulation, is most strongly related to soil pH. These trends provide insight into the biogeochemical processes that create global patterns in ecological stoichiometry and organic matter storage.","author":[{"dropping-particle":"","family":"Sinsabaugh","given":"Robert L.","non-dropping-particle":"","parse-names":false,"suffix":""},{"dropping-particle":"","family":"Lauber","given":"Christian L.","non-dropping-particle":"","parse-names":false,"suffix":""},{"dropping-particle":"","family":"Weintraub","given":"Michael N.","non-dropping-particle":"","parse-names":false,"suffix":""},{"dropping-particle":"","family":"Ahmed","given":"Bony","non-dropping-particle":"","parse-names":false,"suffix":""},{"dropping-particle":"","family":"Allison","given":"Steven D.","non-dropping-particle":"","parse-names":false,"suffix":""},{"dropping-particle":"","family":"Crenshaw","given":"Chelsea","non-dropping-particle":"","parse-names":false,"suffix":""},{"dropping-particle":"","family":"Contosta","given":"Alexandra R.","non-dropping-particle":"","parse-names":false,"suffix":""},{"dropping-particle":"","family":"Cusack","given":"Daniela","non-dropping-particle":"","parse-names":false,"suffix":""},{"dropping-particle":"","family":"Frey","given":"Serita","non-dropping-particle":"","parse-names":false,"suffix":""},{"dropping-particle":"","family":"Gallo","given":"Marcy E.","non-dropping-particle":"","parse-names":false,"suffix":""},{"dropping-particle":"","family":"Gartner","given":"Tracy B.","non-dropping-particle":"","parse-names":false,"suffix":""},{"dropping-particle":"","family":"Hobbie","given":"Sarah E.","non-dropping-particle":"","parse-names":false,"suffix":""},{"dropping-particle":"","family":"Holland","given":"Keri","non-dropping-particle":"","parse-names":false,"suffix":""},{"dropping-particle":"","family":"Keeler","given":"Bonnie L.","non-dropping-particle":"","parse-names":false,"suffix":""},{"dropping-particle":"","family":"Powers","given":"Jennifer S.","non-dropping-particle":"","parse-names":false,"suffix":""},{"dropping-particle":"","family":"Stursova","given":"Martina","non-dropping-particle":"","parse-names":false,"suffix":""},{"dropping-particle":"","family":"Takacs-Vesbach","given":"Cristina","non-dropping-particle":"","parse-names":false,"suffix":""},{"dropping-particle":"","family":"Waldrop","given":"Mark P.","non-dropping-particle":"","parse-names":false,"suffix":""},{"dropping-particle":"","family":"Wallenstein","given":"Matthew D.","non-dropping-particle":"","parse-names":false,"suffix":""},{"dropping-particle":"","family":"Zak","given":"Donald R.","non-dropping-particle":"","parse-names":false,"suffix":""},{"dropping-particle":"","family":"Zeglin","given":"Lydia H.","non-dropping-particle":"","parse-names":false,"suffix":""}],"container-title":"Ecology Letters","id":"ITEM-2","issue":"11","issued":{"date-parts":[["2008"]]},"page":"1252-1264","title":"Stoichiometry of soil enzyme activity at global scale","type":"article-journal","volume":"11"},"uris":["http://www.mendeley.com/documents/?uuid=9cc01588-1035-486b-99c5-dedccbeadd26"]},{"id":"ITEM-3","itemData":{"DOI":"10.1016/j.soilbio.2004.09.014","ISBN":"0038-0717","ISSN":"00380717","abstract":"Soil microbes produce extracellular enzymes that mineralize organic matter and release carbon and nutrients in forms that can be assimilated. Economic theories of microbial metabolism predict that enzyme production should increase when simple nutrients are scarce and complex nutrients are abundant; however, resource limitation could also constrain enzyme production. We tested these hypotheses by monitoring enzyme activities and nutrient pools in soil incubations with added simple and complex nutrient compounds. Over 28 days of incubation, we found that an enzyme's activity increased when its target nutrient was present in complex but not simple form, and carbon and nitrogen were available. β-Glucosidase and acid phosphatase activities also increased in treatments where only carbon and nitrogen were added. Glycine aminopeptidase and acid phosphatase activities declined in response to ammonium and phosphate additions, respectively. In some cases, mineralization responses paralleled changes in enzyme activity - for example, β-glucosidase activity increased and respiration was 5-fold greater in soil incubations with added cellulose, ammonium, and phosphate. However, a doubling of acid phosphatase activity in response to collagen addition was not associated with any changes in phosphorus mineralization. Our results indicate that microbes produce enzymes according to 'economic rules', but a substantial pool of mineral stabilized or constitutive enzymes mediates this response. Enzyme allocation patterns reflect microbial nutrient demands and may allow microbes to acquire limiting nutrients from complex substrates available in the soil. © 2004 Elsevier Ltd. All rights reserved.","author":[{"dropping-particle":"","family":"Allison","given":"Steven D.","non-dropping-particle":"","parse-names":false,"suffix":""},{"dropping-particle":"","family":"Vitousek","given":"Peter M.","non-dropping-particle":"","parse-names":false,"suffix":""}],"container-title":"Soil Biology and Biochemistry","id":"ITEM-3","issue":"5","issued":{"date-parts":[["2005"]]},"note":"Complex nutrients alone did not stimulate microbial growth and enzyme production\n\nMicrobial demand drives enzyme production\n\nComplex nutrients require investment; will only be produced when there is a return on investment--when the complex nutrient is limiting and alleviating the limitation will result in growth\n\nLabile nutrients will down-regulate enzyme production\nLimiting nutrients will up-regulate ennzyme production","page":"937-944","title":"Responses of extracellular enzymes to simple and complex nutrient inputs","type":"article-journal","volume":"37"},"uris":["http://www.mendeley.com/documents/?uuid=928e4881-47f3-4b57-8e79-b31f479fcdcd"]}],"mendeley":{"formattedCitation":"(Allison and Vitousek, 2005; Kumar and Goh, 2003; Sinsabaugh et al., 2008)","plainTextFormattedCitation":"(Allison and Vitousek, 2005; Kumar and Goh, 2003; Sinsabaugh et al., 2008)","previouslyFormattedCitation":"(Allison and Vitousek, 2005; Kumar and Goh, 2003; Sinsabaugh et al., 2008)"},"properties":{"noteIndex":0},"schema":"https://github.com/citation-style-language/schema/raw/master/csl-citation.json"}</w:instrText>
      </w:r>
      <w:r w:rsidR="002831CE">
        <w:rPr>
          <w:rFonts w:cs="Times New Roman"/>
        </w:rPr>
        <w:fldChar w:fldCharType="separate"/>
      </w:r>
      <w:r w:rsidR="00B25983" w:rsidRPr="00B25983">
        <w:rPr>
          <w:rFonts w:cs="Times New Roman"/>
          <w:noProof/>
        </w:rPr>
        <w:t>(Allison and Vitousek, 2005; Kumar and Goh, 2003; Sinsabaugh et al., 2008)</w:t>
      </w:r>
      <w:r w:rsidR="002831CE">
        <w:rPr>
          <w:rFonts w:cs="Times New Roman"/>
        </w:rPr>
        <w:fldChar w:fldCharType="end"/>
      </w:r>
      <w:r w:rsidR="003040EC">
        <w:rPr>
          <w:rFonts w:cs="Times New Roman"/>
        </w:rPr>
        <w:t>.</w:t>
      </w:r>
      <w:r w:rsidR="003040EC" w:rsidRPr="00C86CBA">
        <w:rPr>
          <w:rFonts w:cs="Times New Roman"/>
        </w:rPr>
        <w:t xml:space="preserve"> </w:t>
      </w:r>
      <w:r w:rsidR="003040EC">
        <w:rPr>
          <w:rFonts w:cs="Times New Roman"/>
        </w:rPr>
        <w:t>Legumes</w:t>
      </w:r>
      <w:r w:rsidR="006B4061">
        <w:rPr>
          <w:rFonts w:cs="Times New Roman"/>
        </w:rPr>
        <w:t xml:space="preserve"> can</w:t>
      </w:r>
      <w:r w:rsidR="003040EC">
        <w:rPr>
          <w:rFonts w:cs="Times New Roman"/>
        </w:rPr>
        <w:t xml:space="preserve"> also increase inorganic</w:t>
      </w:r>
      <w:r w:rsidR="000621C4">
        <w:rPr>
          <w:rFonts w:cs="Times New Roman"/>
        </w:rPr>
        <w:t>-</w:t>
      </w:r>
      <w:r w:rsidR="003040EC">
        <w:rPr>
          <w:rFonts w:cs="Times New Roman"/>
        </w:rPr>
        <w:t xml:space="preserve">P mobility </w:t>
      </w:r>
      <w:r w:rsidR="003040EC">
        <w:rPr>
          <w:rFonts w:cs="Times New Roman"/>
        </w:rPr>
        <w:fldChar w:fldCharType="begin" w:fldLock="1"/>
      </w:r>
      <w:r w:rsidR="00A06D59">
        <w:rPr>
          <w:rFonts w:cs="Times New Roman"/>
        </w:rPr>
        <w:instrText>ADDIN CSL_CITATION {"citationItems":[{"id":"ITEM-1","itemData":{"DOI":"10.1073/pnas.0704591104","ISBN":"0027-8424","ISSN":"0027-8424","PMID":"17592130","abstract":"Intercropping, which grows at least two crop species on the same pieces of land at the same time, can increase grain yields greatly. Legume-grass intercrops are known to overyield because of legume nitrogen fixation. However, many agricultural soils are deficient in phosphorus. Here we show that a new mechanism of overyielding, in which phosphorus mobilized by one crop species increases the growth of a second crop species grown in alternate rows, led to large yield increases on phosphorus-deficient soils. In 4 years of field experiments, maize (Zea mays L.) overyielded by 43% and faba bean (Vicia faba L.) overyielded by 26% when intercropped on a low-phosphorus but high-nitrogen soil. We found that overyielding of maize was attributable to below-ground interactions between faba bean and maize in another field experiment. Intercropping with faba bean improved maize grain yield significantly and above-ground biomass marginally significantly, compared with maize grown with wheat, at lower rates of P fertilizer application (&lt;75 kg of P(2)O(5) per hectare), and not significantly at high rate of P application (&gt;112.5 kg of P(2)O(5) per hectare). By using permeable and impermeable root barriers, we found that maize overyielding resulted from its uptake of phosphorus mobilized by the acidification of the rhizosphere via faba bean root release of organic acids and protons. Faba bean overyielded because its growth season and rooting depth differed from maize. The large increase in yields from intercropping on low-phosphorus soils is likely to be especially important on heavily weathered soils.","author":[{"dropping-particle":"","family":"Li","given":"L.","non-dropping-particle":"","parse-names":false,"suffix":""},{"dropping-particle":"","family":"Li","given":"S.-M.","non-dropping-particle":"","parse-names":false,"suffix":""},{"dropping-particle":"","family":"Sun","given":"J.-H.","non-dropping-particle":"","parse-names":false,"suffix":""},{"dropping-particle":"","family":"Zhou","given":"L.-L.","non-dropping-particle":"","parse-names":false,"suffix":""},{"dropping-particle":"","family":"Bao","given":"X.-G.","non-dropping-particle":"","parse-names":false,"suffix":""},{"dropping-particle":"","family":"Zhang","given":"H.-G.","non-dropping-particle":"","parse-names":false,"suffix":""},{"dropping-particle":"","family":"Zhang","given":"F.-S.","non-dropping-particle":"","parse-names":false,"suffix":""}],"container-title":"Proceedings of the National Academy of Sciences","id":"ITEM-1","issue":"27","issued":{"date-parts":[["2007"]]},"page":"11192-11196","title":"Diversity enhances agricultural productivity via rhizosphere phosphorus facilitation on phosphorus-deficient soils","type":"article-journal","volume":"104"},"uris":["http://www.mendeley.com/documents/?uuid=15941f41-740a-45e6-bcb8-df19f6d6d248"]}],"mendeley":{"formattedCitation":"(Li et al., 2007)","plainTextFormattedCitation":"(Li et al., 2007)","previouslyFormattedCitation":"(Li et al., 2007)"},"properties":{"noteIndex":0},"schema":"https://github.com/citation-style-language/schema/raw/master/csl-citation.json"}</w:instrText>
      </w:r>
      <w:r w:rsidR="003040EC">
        <w:rPr>
          <w:rFonts w:cs="Times New Roman"/>
        </w:rPr>
        <w:fldChar w:fldCharType="separate"/>
      </w:r>
      <w:r w:rsidR="001C1D89" w:rsidRPr="001C1D89">
        <w:rPr>
          <w:rFonts w:cs="Times New Roman"/>
          <w:noProof/>
        </w:rPr>
        <w:t>(Li et al., 2007)</w:t>
      </w:r>
      <w:r w:rsidR="003040EC">
        <w:rPr>
          <w:rFonts w:cs="Times New Roman"/>
        </w:rPr>
        <w:fldChar w:fldCharType="end"/>
      </w:r>
      <w:r w:rsidR="0022006F">
        <w:rPr>
          <w:rFonts w:cs="Times New Roman"/>
        </w:rPr>
        <w:t>, causing</w:t>
      </w:r>
      <w:r w:rsidR="003040EC">
        <w:rPr>
          <w:rFonts w:cs="Times New Roman"/>
        </w:rPr>
        <w:t xml:space="preserve"> P from inorganic pools </w:t>
      </w:r>
      <w:r w:rsidR="0022006F">
        <w:rPr>
          <w:rFonts w:cs="Times New Roman"/>
        </w:rPr>
        <w:t xml:space="preserve">to be transferred </w:t>
      </w:r>
      <w:r w:rsidR="003040EC">
        <w:rPr>
          <w:rFonts w:cs="Times New Roman"/>
        </w:rPr>
        <w:t>into plant biomass, which can then be mineralized by microbial phosphatases. In addition, alleviation of N limitation through the introduction</w:t>
      </w:r>
      <w:r w:rsidR="00F43810">
        <w:rPr>
          <w:rFonts w:cs="Times New Roman"/>
        </w:rPr>
        <w:t xml:space="preserve"> of</w:t>
      </w:r>
      <w:r w:rsidR="003040EC">
        <w:rPr>
          <w:rFonts w:cs="Times New Roman"/>
        </w:rPr>
        <w:t xml:space="preserve"> an intercropped legume could stimulate the production of phosphatases in systems that are co-limited by N and P. The introduction of N would supply the nutrients required for production of phosphatases.</w:t>
      </w:r>
    </w:p>
    <w:p w14:paraId="63A55C4E" w14:textId="4BE9AD78" w:rsidR="00290720" w:rsidRDefault="00DC28EF" w:rsidP="00050E0B">
      <w:pPr>
        <w:spacing w:line="480" w:lineRule="auto"/>
        <w:ind w:firstLine="720"/>
        <w:rPr>
          <w:rFonts w:cs="Times New Roman"/>
        </w:rPr>
      </w:pPr>
      <w:r>
        <w:rPr>
          <w:rFonts w:cs="Times New Roman"/>
        </w:rPr>
        <w:t xml:space="preserve">We also considered how </w:t>
      </w:r>
      <w:r w:rsidR="00E764D9">
        <w:rPr>
          <w:rFonts w:cs="Times New Roman"/>
        </w:rPr>
        <w:t xml:space="preserve">the effect of intercropping varies between </w:t>
      </w:r>
      <w:r w:rsidR="00D21E91">
        <w:rPr>
          <w:rFonts w:cs="Times New Roman"/>
        </w:rPr>
        <w:t xml:space="preserve">the </w:t>
      </w:r>
      <w:r w:rsidR="00E764D9">
        <w:rPr>
          <w:rFonts w:cs="Times New Roman"/>
        </w:rPr>
        <w:t xml:space="preserve">plant types used as the main crop. </w:t>
      </w:r>
      <w:r w:rsidR="002477BF">
        <w:rPr>
          <w:rFonts w:cs="Times New Roman"/>
        </w:rPr>
        <w:t xml:space="preserve">Overall, </w:t>
      </w:r>
      <w:r w:rsidR="00E764D9">
        <w:rPr>
          <w:rFonts w:cs="Times New Roman"/>
        </w:rPr>
        <w:t xml:space="preserve">between main crop types, </w:t>
      </w:r>
      <w:r w:rsidR="004E7C45">
        <w:rPr>
          <w:rFonts w:cs="Times New Roman"/>
        </w:rPr>
        <w:t>woody crops had the largest overall intercropping effect and legumes the smallest, albeit still significantly positive</w:t>
      </w:r>
      <w:r w:rsidR="00EA182A">
        <w:rPr>
          <w:rFonts w:cs="Times New Roman"/>
        </w:rPr>
        <w:t>, and forbs and grasses were in between (Fig. 1).</w:t>
      </w:r>
      <w:r w:rsidR="00762284">
        <w:rPr>
          <w:rFonts w:cs="Times New Roman"/>
        </w:rPr>
        <w:t xml:space="preserve"> </w:t>
      </w:r>
      <w:r w:rsidR="000176BD">
        <w:rPr>
          <w:rFonts w:cs="Times New Roman"/>
        </w:rPr>
        <w:t>We</w:t>
      </w:r>
      <w:r w:rsidR="00FB4F3B">
        <w:rPr>
          <w:rFonts w:cs="Times New Roman"/>
        </w:rPr>
        <w:t xml:space="preserve"> </w:t>
      </w:r>
      <w:r w:rsidR="0012137B">
        <w:rPr>
          <w:rFonts w:cs="Times New Roman"/>
        </w:rPr>
        <w:t>f</w:t>
      </w:r>
      <w:r w:rsidR="00FB4F3B">
        <w:rPr>
          <w:rFonts w:cs="Times New Roman"/>
        </w:rPr>
        <w:t>i</w:t>
      </w:r>
      <w:r w:rsidR="0012137B">
        <w:rPr>
          <w:rFonts w:cs="Times New Roman"/>
        </w:rPr>
        <w:t xml:space="preserve">nd </w:t>
      </w:r>
      <w:r w:rsidR="00984D3B">
        <w:rPr>
          <w:rFonts w:cs="Times New Roman"/>
        </w:rPr>
        <w:t xml:space="preserve">additional </w:t>
      </w:r>
      <w:r w:rsidR="002C1C2D">
        <w:rPr>
          <w:rFonts w:cs="Times New Roman"/>
        </w:rPr>
        <w:t xml:space="preserve">significant differences </w:t>
      </w:r>
      <w:r w:rsidR="009C3EDB">
        <w:rPr>
          <w:rFonts w:cs="Times New Roman"/>
        </w:rPr>
        <w:t xml:space="preserve">between </w:t>
      </w:r>
      <w:r w:rsidR="00870AF8">
        <w:rPr>
          <w:rFonts w:cs="Times New Roman"/>
        </w:rPr>
        <w:t xml:space="preserve">the main crop </w:t>
      </w:r>
      <w:r w:rsidR="003D2CCA">
        <w:rPr>
          <w:rFonts w:cs="Times New Roman"/>
        </w:rPr>
        <w:t xml:space="preserve">types within </w:t>
      </w:r>
      <w:r w:rsidR="009C3EDB">
        <w:rPr>
          <w:rFonts w:cs="Times New Roman"/>
        </w:rPr>
        <w:t xml:space="preserve">enzyme categories </w:t>
      </w:r>
      <w:r w:rsidR="005623DB">
        <w:rPr>
          <w:rFonts w:cs="Times New Roman"/>
        </w:rPr>
        <w:t xml:space="preserve">(Fig. 2B). </w:t>
      </w:r>
      <w:r w:rsidR="0094779F">
        <w:rPr>
          <w:rFonts w:cs="Times New Roman"/>
        </w:rPr>
        <w:t>For hydrolytic C</w:t>
      </w:r>
      <w:r w:rsidR="00195882">
        <w:rPr>
          <w:rFonts w:cs="Times New Roman"/>
        </w:rPr>
        <w:t xml:space="preserve"> enzymes, we </w:t>
      </w:r>
      <w:r w:rsidR="00CA5287">
        <w:rPr>
          <w:rFonts w:cs="Times New Roman"/>
        </w:rPr>
        <w:t>see</w:t>
      </w:r>
      <w:r w:rsidR="00195882">
        <w:rPr>
          <w:rFonts w:cs="Times New Roman"/>
        </w:rPr>
        <w:t xml:space="preserve"> a </w:t>
      </w:r>
      <w:r w:rsidR="003918A2">
        <w:rPr>
          <w:rFonts w:cs="Times New Roman"/>
        </w:rPr>
        <w:t>significant increase</w:t>
      </w:r>
      <w:r w:rsidR="002C447B">
        <w:rPr>
          <w:rFonts w:cs="Times New Roman"/>
        </w:rPr>
        <w:t xml:space="preserve"> after intercrops are introduced to a legume monocrop system, while </w:t>
      </w:r>
      <w:r w:rsidR="00EE10A8">
        <w:rPr>
          <w:rFonts w:cs="Times New Roman"/>
        </w:rPr>
        <w:t>no</w:t>
      </w:r>
      <w:r w:rsidR="002C447B">
        <w:rPr>
          <w:rFonts w:cs="Times New Roman"/>
        </w:rPr>
        <w:t xml:space="preserve"> other main crop type</w:t>
      </w:r>
      <w:r w:rsidR="00EE10A8">
        <w:rPr>
          <w:rFonts w:cs="Times New Roman"/>
        </w:rPr>
        <w:t xml:space="preserve"> had a significant response in C-enzyme activities</w:t>
      </w:r>
      <w:r w:rsidR="002C447B">
        <w:rPr>
          <w:rFonts w:cs="Times New Roman"/>
        </w:rPr>
        <w:t>.</w:t>
      </w:r>
      <w:r w:rsidR="00195882">
        <w:rPr>
          <w:rFonts w:cs="Times New Roman"/>
        </w:rPr>
        <w:t xml:space="preserve"> </w:t>
      </w:r>
      <w:r w:rsidR="0052040F">
        <w:rPr>
          <w:rFonts w:cs="Times New Roman"/>
        </w:rPr>
        <w:t>In systems with a legume, or those with narrow</w:t>
      </w:r>
      <w:r w:rsidR="00EA7EC2">
        <w:rPr>
          <w:rFonts w:cs="Times New Roman"/>
        </w:rPr>
        <w:t>-</w:t>
      </w:r>
      <w:r w:rsidR="0052040F">
        <w:rPr>
          <w:rFonts w:cs="Times New Roman"/>
        </w:rPr>
        <w:t xml:space="preserve">C:N residue inputs, N is </w:t>
      </w:r>
      <w:r w:rsidR="00EE10A8">
        <w:rPr>
          <w:rFonts w:cs="Times New Roman"/>
        </w:rPr>
        <w:t xml:space="preserve">assumed to be </w:t>
      </w:r>
      <w:r w:rsidR="0052040F">
        <w:rPr>
          <w:rFonts w:cs="Times New Roman"/>
        </w:rPr>
        <w:t xml:space="preserve">relatively </w:t>
      </w:r>
      <w:r w:rsidR="00EE10A8">
        <w:rPr>
          <w:rFonts w:cs="Times New Roman"/>
        </w:rPr>
        <w:t xml:space="preserve">more </w:t>
      </w:r>
      <w:r w:rsidR="0052040F">
        <w:rPr>
          <w:rFonts w:cs="Times New Roman"/>
        </w:rPr>
        <w:t>available while overall C inputs may be a more limiting factor for enzyme production and microbial activity</w:t>
      </w:r>
      <w:r w:rsidR="002831CE">
        <w:rPr>
          <w:rFonts w:cs="Times New Roman"/>
        </w:rPr>
        <w:t xml:space="preserve"> </w:t>
      </w:r>
      <w:r w:rsidR="002831CE">
        <w:rPr>
          <w:rFonts w:cs="Times New Roman"/>
        </w:rPr>
        <w:fldChar w:fldCharType="begin" w:fldLock="1"/>
      </w:r>
      <w:r w:rsidR="000C3DAE">
        <w:rPr>
          <w:rFonts w:cs="Times New Roman"/>
        </w:rPr>
        <w:instrText>ADDIN CSL_CITATION {"citationItems":[{"id":"ITEM-1","itemData":{"DOI":"10.1007/s10021-010-9406-6","ISBN":"1432-9840","ISSN":"14329840","abstract":"The fate of soil organic carbon (SOC) is determined, in part, by complex interactions between the quality of plant litter inputs, nutrient availability, and the microbial communities that control decomposition rates. This study explores these interactions in a mesic grassland where C and nitrogen (N) availability and plant litter quality have been manipulated using both fertilization and haying for 7 years. We measured a suite of soil parameters including inorganic N, extractable organic C and N (EOC and EON), soil moisture, extracellular enzyme activity (EEA), and the isotopic composition of C and N in the microbial biomass and substrate sources. We use these data to determine how the activity of microbial decomposers was influenced by varying levels of substrate C and N quality and quantity and to explore potential mechanisms explaining the fate of enhanced plant biomass inputs with fertilization. Oxidative EEA targeting relatively recalcitrant C pools was not affected by fertilization. EEA linked to the breakdown of relatively labile C rich substrates exhibited no relationship with inorganic N availability but was significantly greater with fertilization and associated increases in substrate quality. These increases in EEA were not related to an increase in microbial biomass C. The ratio of hydrolytic C:N acquisition enzymes and δ 13 C and δ 15 N values of microbial biomass relative to bulk soil C and N, or EOC and EON suggest that microbial communities in fertilized plots were relatively C limited, a feature likely driving enhanced microbial efforts to acquire C from labile sources. These data suggest that in mesic grasslands, enhancements in biomass inputs and quality with fertilization can prompt an increase in EEA within the mineral soil profile with no significant increases in microbial biomass. Our work helps elucidate the microbially mediated fate of enhanced biomass inputs that are greater in magnitude than the associated increases in mineral soil organic matter.","author":[{"dropping-particle":"","family":"Tiemann","given":"Lisa K.","non-dropping-particle":"","parse-names":false,"suffix":""},{"dropping-particle":"","family":"Billings","given":"Sharon A.","non-dropping-particle":"","parse-names":false,"suffix":""}],"container-title":"Ecosystems","id":"ITEM-1","issue":"2","issued":{"date-parts":[["2011"]]},"note":"ICCC, methods\n\nWhat are the effects of litter quality on the activity of soil microbial activity?\n\nMETHODS: EEA","page":"234-247","title":"Indirect Effects of Nitrogen Amendments on Organic Substrate Quality Increase Enzymatic Activity Driving Decomposition in a Mesic Grassland","type":"article-journal","volume":"14"},"uris":["http://www.mendeley.com/documents/?uuid=cf763cbc-13f0-4705-a50a-694d0c9ebee1"]},{"id":"ITEM-2","itemData":{"DOI":"10.1016/j.soilbio.2014.07.027","ISBN":"0038-0717","ISSN":"00380717","abstract":"While many ecosystem processes depend on biodiversity, the relationships between agricultural plant diversity and soil carbon (C) and nitrogen (N) dynamics remains controversial. Our objective was to examine how temporal plant diversity (i.e. crop rotation) influences residue decomposition, a key ecosystem function that regulates nutrient cycling, greenhouse gas emissions, and soil organic matter formation. We incubated soils from five long-term crop rotations, located at W.K. Kellogg Biological Station LTER in southwestern Michigan, USA, with and without four chemically diverse crop residues. Increasing crop biodiversity increased soil potentially mineralizable C by 125%, increased hydrolytic enzyme activity by 46%, but decreased oxidative enzyme activity by 20% in soils before residue was added. After residue additions, soils from more diverse cropping systems decomposed all residues more rapidly (0.2-8.3% greater mass loss) compared to monoculture corn. The fast-cycling, 'Active C' pool and microbial biomass N increased with higher cropping diversity, but the differences among rotations in Active C pools was higher for the most recalcitrant residues. Further, the ratio of the cellulose degrading enzyme (β-glucosidase) to the lignin degrading enzyme (phenol oxidase) was highest in the two most diverse crop rotations regardless of residue additions, providing additional evidence of enhanced microbial activity and substrate acquisition in more diverse rotations. Our study shows that crop diversity over time influences the processing of newly-added residues, microbial dynamics, and nutrient cycling. Diversifying crop rotations has the potential to enhance soil ecosystem functions and is critical to maintaining soil services in agricultural systems.","author":[{"dropping-particle":"","family":"McDaniel","given":"M. D.","non-dropping-particle":"","parse-names":false,"suffix":""},{"dropping-particle":"","family":"Grandy","given":"A. S.","non-dropping-particle":"","parse-names":false,"suffix":""},{"dropping-particle":"","family":"Tiemann","given":"L. K.","non-dropping-particle":"","parse-names":false,"suffix":""},{"dropping-particle":"","family":"Weintraub","given":"M. N.","non-dropping-particle":"","parse-names":false,"suffix":""}],"container-title":"Soil Biology and Biochemistry","id":"ITEM-2","issued":{"date-parts":[["2014"]]},"note":"From Duplicate 1 (Crop rotation complexity regulates the decomposition of high and low quality residues - McDaniel, M D; Grandy, A S; Tiemann, L K; Weintraub, M N)\n\noverview, ICCC, methods\n\nHow does crop rotation affect the decomposition of residues of varying quality?\n\ntemporal diversity, SOM formation, nutrient cycling, crop residues\n\nMETHODS: EEA, K2SO4 extraction, Ni measurements, biomass C/N (with fumigation),\n\nQUESTIONS: What are the mechanisms by which plant diversity increases soil health?\n\nFrom Duplicate 2 (Crop rotation complexity regulates the decomposition of high and low quality residues - McDaniel, M. D.; Grandy, A. S.; Tiemann, L. K.; Weintraub, M. N.)\n\noverview, ICCC, methods\n\nHow does crop rotation affect the decomposition of residues of varying quality?\n\ntemporal diversity, SOM formation, nutrient cycling, crop residues\n\nMETHODS: EEA, K2SO4 extraction, Ni measurements, biomass C/N (with fumigation),\n\nQUESTIONS: What are the mechanisms by which plant diversity increases soil health?","page":"243-254","title":"Crop rotation complexity regulates the decomposition of high and low quality residues","type":"article-journal","volume":"78"},"uris":["http://www.mendeley.com/documents/?uuid=a0156185-cfb0-4327-8848-809648df4eac"]}],"mendeley":{"formattedCitation":"(McDaniel et al., 2014a; Tiemann and Billings, 2011)","plainTextFormattedCitation":"(McDaniel et al., 2014a; Tiemann and Billings, 2011)","previouslyFormattedCitation":"(McDaniel et al., 2014a; Tiemann and Billings, 2011)"},"properties":{"noteIndex":0},"schema":"https://github.com/citation-style-language/schema/raw/master/csl-citation.json"}</w:instrText>
      </w:r>
      <w:r w:rsidR="002831CE">
        <w:rPr>
          <w:rFonts w:cs="Times New Roman"/>
        </w:rPr>
        <w:fldChar w:fldCharType="separate"/>
      </w:r>
      <w:r w:rsidR="00E375E3" w:rsidRPr="00E375E3">
        <w:rPr>
          <w:rFonts w:cs="Times New Roman"/>
          <w:noProof/>
        </w:rPr>
        <w:t xml:space="preserve">(McDaniel et al., </w:t>
      </w:r>
      <w:r w:rsidR="00E375E3" w:rsidRPr="00E375E3">
        <w:rPr>
          <w:rFonts w:cs="Times New Roman"/>
          <w:noProof/>
        </w:rPr>
        <w:lastRenderedPageBreak/>
        <w:t>2014a; Tiemann and Billings, 2011)</w:t>
      </w:r>
      <w:r w:rsidR="002831CE">
        <w:rPr>
          <w:rFonts w:cs="Times New Roman"/>
        </w:rPr>
        <w:fldChar w:fldCharType="end"/>
      </w:r>
      <w:r w:rsidR="004743FD">
        <w:rPr>
          <w:rFonts w:cs="Times New Roman"/>
        </w:rPr>
        <w:t xml:space="preserve">. </w:t>
      </w:r>
      <w:r w:rsidR="0052040F">
        <w:rPr>
          <w:rFonts w:cs="Times New Roman"/>
        </w:rPr>
        <w:t xml:space="preserve">Therefore, </w:t>
      </w:r>
      <w:r w:rsidR="008942EE">
        <w:rPr>
          <w:rFonts w:cs="Times New Roman"/>
        </w:rPr>
        <w:t xml:space="preserve">C- or energy-limited </w:t>
      </w:r>
      <w:r w:rsidR="00B25ED8">
        <w:rPr>
          <w:rFonts w:cs="Times New Roman"/>
        </w:rPr>
        <w:t xml:space="preserve">microbes in legume systems </w:t>
      </w:r>
      <w:r w:rsidR="001F44CE">
        <w:rPr>
          <w:rFonts w:cs="Times New Roman"/>
        </w:rPr>
        <w:t>that receive an intercrop</w:t>
      </w:r>
      <w:r w:rsidR="00FA71F3">
        <w:rPr>
          <w:rFonts w:cs="Times New Roman"/>
        </w:rPr>
        <w:t xml:space="preserve"> would respond positively to </w:t>
      </w:r>
      <w:r w:rsidR="00F75FF0">
        <w:rPr>
          <w:rFonts w:cs="Times New Roman"/>
        </w:rPr>
        <w:t>additional biomass</w:t>
      </w:r>
      <w:r w:rsidR="00534041">
        <w:rPr>
          <w:rFonts w:cs="Times New Roman"/>
        </w:rPr>
        <w:t xml:space="preserve"> inputs</w:t>
      </w:r>
      <w:r w:rsidR="00F75FF0">
        <w:rPr>
          <w:rFonts w:cs="Times New Roman"/>
        </w:rPr>
        <w:t xml:space="preserve">, </w:t>
      </w:r>
      <w:r w:rsidR="0052040F">
        <w:rPr>
          <w:rFonts w:cs="Times New Roman"/>
        </w:rPr>
        <w:t xml:space="preserve">producing more </w:t>
      </w:r>
      <w:r w:rsidR="009113E0">
        <w:rPr>
          <w:rFonts w:cs="Times New Roman"/>
        </w:rPr>
        <w:t>enzymes that target C substrates</w:t>
      </w:r>
      <w:r w:rsidR="004743FD">
        <w:rPr>
          <w:rFonts w:cs="Times New Roman"/>
        </w:rPr>
        <w:t>.</w:t>
      </w:r>
    </w:p>
    <w:p w14:paraId="097D2C1E" w14:textId="183D1CA5" w:rsidR="0024655A" w:rsidRDefault="002328B0" w:rsidP="00050E0B">
      <w:pPr>
        <w:spacing w:line="480" w:lineRule="auto"/>
        <w:ind w:firstLine="720"/>
        <w:rPr>
          <w:rFonts w:cs="Times New Roman"/>
        </w:rPr>
      </w:pPr>
      <w:r>
        <w:rPr>
          <w:rFonts w:cs="Times New Roman"/>
        </w:rPr>
        <w:t xml:space="preserve">We also </w:t>
      </w:r>
      <w:r w:rsidR="003D21A9">
        <w:rPr>
          <w:rFonts w:cs="Times New Roman"/>
        </w:rPr>
        <w:t>report</w:t>
      </w:r>
      <w:r>
        <w:rPr>
          <w:rFonts w:cs="Times New Roman"/>
        </w:rPr>
        <w:t xml:space="preserve"> that N</w:t>
      </w:r>
      <w:r w:rsidR="005104EB">
        <w:rPr>
          <w:rFonts w:cs="Times New Roman"/>
        </w:rPr>
        <w:t>-</w:t>
      </w:r>
      <w:r>
        <w:rPr>
          <w:rFonts w:cs="Times New Roman"/>
        </w:rPr>
        <w:t xml:space="preserve"> and P enzymes </w:t>
      </w:r>
      <w:r w:rsidR="00B944ED">
        <w:rPr>
          <w:rFonts w:cs="Times New Roman"/>
        </w:rPr>
        <w:t>ha</w:t>
      </w:r>
      <w:r w:rsidR="003D21A9">
        <w:rPr>
          <w:rFonts w:cs="Times New Roman"/>
        </w:rPr>
        <w:t>ve</w:t>
      </w:r>
      <w:r w:rsidR="00B944ED">
        <w:rPr>
          <w:rFonts w:cs="Times New Roman"/>
        </w:rPr>
        <w:t xml:space="preserve"> a significantly </w:t>
      </w:r>
      <w:r w:rsidR="00612B37">
        <w:rPr>
          <w:rFonts w:cs="Times New Roman"/>
        </w:rPr>
        <w:t>greater</w:t>
      </w:r>
      <w:r w:rsidR="00B944ED">
        <w:rPr>
          <w:rFonts w:cs="Times New Roman"/>
        </w:rPr>
        <w:t xml:space="preserve"> response</w:t>
      </w:r>
      <w:r w:rsidR="001E4D7C">
        <w:rPr>
          <w:rFonts w:cs="Times New Roman"/>
        </w:rPr>
        <w:t xml:space="preserve"> when </w:t>
      </w:r>
      <w:r w:rsidR="00B16935">
        <w:rPr>
          <w:rFonts w:cs="Times New Roman"/>
        </w:rPr>
        <w:t xml:space="preserve">woody </w:t>
      </w:r>
      <w:r w:rsidR="001E4D7C">
        <w:rPr>
          <w:rFonts w:cs="Times New Roman"/>
        </w:rPr>
        <w:t xml:space="preserve">monocrops receive an intercrop relative to </w:t>
      </w:r>
      <w:r w:rsidR="007661C9">
        <w:rPr>
          <w:rFonts w:cs="Times New Roman"/>
        </w:rPr>
        <w:t xml:space="preserve">when </w:t>
      </w:r>
      <w:r w:rsidR="001E4D7C">
        <w:rPr>
          <w:rFonts w:cs="Times New Roman"/>
        </w:rPr>
        <w:t>legume</w:t>
      </w:r>
      <w:r w:rsidR="007661C9">
        <w:rPr>
          <w:rFonts w:cs="Times New Roman"/>
        </w:rPr>
        <w:t xml:space="preserve"> </w:t>
      </w:r>
      <w:r w:rsidR="003E2405">
        <w:rPr>
          <w:rFonts w:cs="Times New Roman"/>
        </w:rPr>
        <w:t xml:space="preserve">or grass </w:t>
      </w:r>
      <w:r w:rsidR="007661C9">
        <w:rPr>
          <w:rFonts w:cs="Times New Roman"/>
        </w:rPr>
        <w:t>monocrops receive an intercrop</w:t>
      </w:r>
      <w:r w:rsidR="00EF5A31">
        <w:rPr>
          <w:rFonts w:cs="Times New Roman"/>
        </w:rPr>
        <w:t xml:space="preserve"> (Fig. 2</w:t>
      </w:r>
      <w:r w:rsidR="00EE6D6A">
        <w:rPr>
          <w:rFonts w:cs="Times New Roman"/>
        </w:rPr>
        <w:t>B</w:t>
      </w:r>
      <w:r w:rsidR="00EF5A31">
        <w:rPr>
          <w:rFonts w:cs="Times New Roman"/>
        </w:rPr>
        <w:t>)</w:t>
      </w:r>
      <w:r w:rsidR="001E4D7C">
        <w:rPr>
          <w:rFonts w:cs="Times New Roman"/>
        </w:rPr>
        <w:t>.</w:t>
      </w:r>
      <w:r w:rsidR="00612B37">
        <w:rPr>
          <w:rFonts w:cs="Times New Roman"/>
        </w:rPr>
        <w:t xml:space="preserve"> Tree litter is</w:t>
      </w:r>
      <w:r w:rsidR="005B2EC7">
        <w:rPr>
          <w:rFonts w:cs="Times New Roman"/>
        </w:rPr>
        <w:t xml:space="preserve"> typically of poor quality, and trees often translocate N and P from leaves before senescence and litterfall</w:t>
      </w:r>
      <w:r w:rsidR="00E8617A">
        <w:rPr>
          <w:rFonts w:cs="Times New Roman"/>
        </w:rPr>
        <w:t xml:space="preserve"> </w:t>
      </w:r>
      <w:r w:rsidR="00692E9A">
        <w:rPr>
          <w:rFonts w:cs="Times New Roman"/>
        </w:rPr>
        <w:fldChar w:fldCharType="begin" w:fldLock="1"/>
      </w:r>
      <w:r w:rsidR="00665C51">
        <w:rPr>
          <w:rFonts w:cs="Times New Roman"/>
        </w:rPr>
        <w:instrText>ADDIN CSL_CITATION {"citationItems":[{"id":"ITEM-1","itemData":{"DOI":"10.1890/14-0777.1","ISSN":"15577015","abstract":"Elemental stoichiometry constitutes an inherent link between biogeochemistry and the structure and processes within food webs, and thus is at the core of ecosystem functioning. Stoichiometry allows for spanning different levels of biological organization, from cellular metabolism to ecosystem structure and nutrient cycling, and is therefore particularly useful for establishing links between different ecosystem compartments. We review elemental carbon : nitrogen : phosphorus (C:N:P) ratios in terrestrial ecosystems (from vegetation, leaf litter, woody debris, and dead roots, to soil microbes and organic matter). While the stoichiometry of the plant, litter, and soil compartments of ecosystems is well understood, heterotrophic microbial communities, which dominate the soil food web and drive nutrient cycling, have received increasing interest in recent years. This review highlights the effects of resource stoichiometry on soil microorganisms and decomposition, specifically on the structure and function of heterotrophic microbial communities and suggests several general patterns. First, latitudinal gradients of soil and litter stoichiometry are reflected in microbial community structure and function. Second, resource stoichiometry may cause changes in microbial interactions and community dynamics that lead to feedbacks in nutrient availability. Third, global change alters the C:N, C:P, and N:P ratios of primary producers, with repercussions for microbial decomposer communities and critical ecosystem services such as soil fertility. We argue that ecological stoichiometry provides a framework to analyze and predict such global change effects at various scales.","author":[{"dropping-particle":"","family":"Zechmeister-Boltenstern","given":"Sophie","non-dropping-particle":"","parse-names":false,"suffix":""},{"dropping-particle":"","family":"Keiblinger","given":"Katharina Maria","non-dropping-particle":"","parse-names":false,"suffix":""},{"dropping-particle":"","family":"Mooshammer","given":"Maria","non-dropping-particle":"","parse-names":false,"suffix":""},{"dropping-particle":"","family":"Peñuelas","given":"Josep","non-dropping-particle":"","parse-names":false,"suffix":""},{"dropping-particle":"","family":"Richter","given":"Andreas","non-dropping-particle":"","parse-names":false,"suffix":""},{"dropping-particle":"","family":"Sardans","given":"Jordi","non-dropping-particle":"","parse-names":false,"suffix":""},{"dropping-particle":"","family":"Wanek","given":"Wolfgang","non-dropping-particle":"","parse-names":false,"suffix":""}],"container-title":"Ecological Monographs","id":"ITEM-1","issue":"2","issued":{"date-parts":[["2015"]]},"page":"133-155","title":"The application of ecological stoichiometry to plant-microbial-soil organic matter transformations","type":"article-journal","volume":"85"},"uris":["http://www.mendeley.com/documents/?uuid=ee347c85-0004-448a-a460-41fefa33ced5"]}],"mendeley":{"formattedCitation":"(Zechmeister-Boltenstern et al., 2015)","plainTextFormattedCitation":"(Zechmeister-Boltenstern et al., 2015)","previouslyFormattedCitation":"(Zechmeister-Boltenstern et al., 2015)"},"properties":{"noteIndex":0},"schema":"https://github.com/citation-style-language/schema/raw/master/csl-citation.json"}</w:instrText>
      </w:r>
      <w:r w:rsidR="00692E9A">
        <w:rPr>
          <w:rFonts w:cs="Times New Roman"/>
        </w:rPr>
        <w:fldChar w:fldCharType="separate"/>
      </w:r>
      <w:r w:rsidR="001C1D89" w:rsidRPr="001C1D89">
        <w:rPr>
          <w:rFonts w:cs="Times New Roman"/>
          <w:noProof/>
        </w:rPr>
        <w:t>(Zechmeister-Boltenstern et al., 2015)</w:t>
      </w:r>
      <w:r w:rsidR="00692E9A">
        <w:rPr>
          <w:rFonts w:cs="Times New Roman"/>
        </w:rPr>
        <w:fldChar w:fldCharType="end"/>
      </w:r>
      <w:r w:rsidR="005B2EC7">
        <w:rPr>
          <w:rFonts w:cs="Times New Roman"/>
        </w:rPr>
        <w:t>. This results in a C-rich but nutrient</w:t>
      </w:r>
      <w:r w:rsidR="00305E78">
        <w:rPr>
          <w:rFonts w:cs="Times New Roman"/>
        </w:rPr>
        <w:t>-</w:t>
      </w:r>
      <w:r w:rsidR="005B2EC7">
        <w:rPr>
          <w:rFonts w:cs="Times New Roman"/>
        </w:rPr>
        <w:t xml:space="preserve">poor residue input. </w:t>
      </w:r>
      <w:r w:rsidR="004A5B74">
        <w:rPr>
          <w:rFonts w:cs="Times New Roman"/>
        </w:rPr>
        <w:t xml:space="preserve">Intercropping into </w:t>
      </w:r>
      <w:r w:rsidR="007661C9">
        <w:rPr>
          <w:rFonts w:cs="Times New Roman"/>
        </w:rPr>
        <w:t xml:space="preserve">woody species such as trees </w:t>
      </w:r>
      <w:r w:rsidR="00496470">
        <w:rPr>
          <w:rFonts w:cs="Times New Roman"/>
        </w:rPr>
        <w:t>would</w:t>
      </w:r>
      <w:r w:rsidR="004A5B74">
        <w:rPr>
          <w:rFonts w:cs="Times New Roman"/>
        </w:rPr>
        <w:t xml:space="preserve"> therefore</w:t>
      </w:r>
      <w:r w:rsidR="000F3058">
        <w:rPr>
          <w:rFonts w:cs="Times New Roman"/>
        </w:rPr>
        <w:t xml:space="preserve"> have a greater impact on </w:t>
      </w:r>
      <w:r w:rsidR="004A5B74">
        <w:rPr>
          <w:rFonts w:cs="Times New Roman"/>
        </w:rPr>
        <w:t xml:space="preserve">the </w:t>
      </w:r>
      <w:r w:rsidR="0011029B">
        <w:rPr>
          <w:rFonts w:cs="Times New Roman"/>
        </w:rPr>
        <w:t xml:space="preserve">average </w:t>
      </w:r>
      <w:r w:rsidR="004A5B74">
        <w:rPr>
          <w:rFonts w:cs="Times New Roman"/>
        </w:rPr>
        <w:t>quality of residue inputs to the soil</w:t>
      </w:r>
      <w:r w:rsidR="0011029B">
        <w:rPr>
          <w:rFonts w:cs="Times New Roman"/>
        </w:rPr>
        <w:t xml:space="preserve"> and </w:t>
      </w:r>
      <w:r w:rsidR="000F3058">
        <w:rPr>
          <w:rFonts w:cs="Times New Roman"/>
        </w:rPr>
        <w:t xml:space="preserve">lead to </w:t>
      </w:r>
      <w:r w:rsidR="00E75E7E">
        <w:rPr>
          <w:rFonts w:cs="Times New Roman"/>
        </w:rPr>
        <w:t>larger</w:t>
      </w:r>
      <w:r w:rsidR="0011029B">
        <w:rPr>
          <w:rFonts w:cs="Times New Roman"/>
        </w:rPr>
        <w:t xml:space="preserve"> </w:t>
      </w:r>
      <w:r w:rsidR="000F3058">
        <w:rPr>
          <w:rFonts w:cs="Times New Roman"/>
        </w:rPr>
        <w:t xml:space="preserve">increases in </w:t>
      </w:r>
      <w:r w:rsidR="0011029B">
        <w:rPr>
          <w:rFonts w:cs="Times New Roman"/>
        </w:rPr>
        <w:t>enzyme activities</w:t>
      </w:r>
      <w:r w:rsidR="00A250B5">
        <w:rPr>
          <w:rFonts w:cs="Times New Roman"/>
        </w:rPr>
        <w:t>, as discussed above</w:t>
      </w:r>
      <w:r w:rsidR="00D70942">
        <w:rPr>
          <w:rFonts w:cs="Times New Roman"/>
        </w:rPr>
        <w:t>.</w:t>
      </w:r>
    </w:p>
    <w:p w14:paraId="78241DCE" w14:textId="6EAA6680" w:rsidR="008D3CBD" w:rsidRDefault="008D3CBD" w:rsidP="008D3CBD">
      <w:pPr>
        <w:pStyle w:val="Manhead2"/>
      </w:pPr>
      <w:r>
        <w:t>4.3</w:t>
      </w:r>
      <w:r>
        <w:tab/>
        <w:t>Effects on the microbial community</w:t>
      </w:r>
    </w:p>
    <w:p w14:paraId="1C9851DD" w14:textId="47C72F1F" w:rsidR="008D3CBD" w:rsidRDefault="005C5F4A" w:rsidP="008D3CBD">
      <w:pPr>
        <w:spacing w:line="480" w:lineRule="auto"/>
        <w:ind w:firstLine="720"/>
        <w:rPr>
          <w:rFonts w:cs="Times New Roman"/>
        </w:rPr>
      </w:pPr>
      <w:r>
        <w:rPr>
          <w:rFonts w:cs="Times New Roman"/>
        </w:rPr>
        <w:t xml:space="preserve">By far, changes in microbial biomass explained the greatest amount of variation in the overall intercropping effect (Fig. 3; Table 1). </w:t>
      </w:r>
      <w:r w:rsidR="008D3CBD">
        <w:rPr>
          <w:rFonts w:cs="Times New Roman"/>
        </w:rPr>
        <w:t xml:space="preserve">While the degradation of plant and animal tissues can release enzymes to the environment, the soil microbial community is the primary producer of the enzymes responsible for nutrient cycling in the soil </w:t>
      </w:r>
      <w:r w:rsidR="008D3CBD">
        <w:rPr>
          <w:rFonts w:cs="Times New Roman"/>
        </w:rPr>
        <w:fldChar w:fldCharType="begin" w:fldLock="1"/>
      </w:r>
      <w:r w:rsidR="008D3CBD">
        <w:rPr>
          <w:rFonts w:cs="Times New Roman"/>
        </w:rPr>
        <w:instrText>ADDIN CSL_CITATION {"citationItems":[{"id":"ITEM-1","itemData":{"DOI":"10.3109/10408417609102304","ISSN":"0045-6454","author":[{"dropping-particle":"","family":"Skujiņš","given":"J.","non-dropping-particle":"","parse-names":false,"suffix":""},{"dropping-particle":"","family":"Burns","given":"R. G.","non-dropping-particle":"","parse-names":false,"suffix":""}],"container-title":"CRC Critical Reviews in Microbiology","id":"ITEM-1","issue":"4","issued":{"date-parts":[["1976","1","25"]]},"page":"383-421","title":"Extracellular Enzymes in Soil","type":"article-journal","volume":"4"},"uris":["http://www.mendeley.com/documents/?uuid=8b740b24-97e0-46db-b6e7-8b954a850691"]}],"mendeley":{"formattedCitation":"(Skujiņš and Burns, 1976)","plainTextFormattedCitation":"(Skujiņš and Burns, 1976)","previouslyFormattedCitation":"(Skujiņš and Burns, 1976)"},"properties":{"noteIndex":0},"schema":"https://github.com/citation-style-language/schema/raw/master/csl-citation.json"}</w:instrText>
      </w:r>
      <w:r w:rsidR="008D3CBD">
        <w:rPr>
          <w:rFonts w:cs="Times New Roman"/>
        </w:rPr>
        <w:fldChar w:fldCharType="separate"/>
      </w:r>
      <w:r w:rsidR="008D3CBD" w:rsidRPr="009B74C3">
        <w:rPr>
          <w:rFonts w:cs="Times New Roman"/>
          <w:noProof/>
        </w:rPr>
        <w:t>(Skujiņš and Burns, 1976)</w:t>
      </w:r>
      <w:r w:rsidR="008D3CBD">
        <w:rPr>
          <w:rFonts w:cs="Times New Roman"/>
        </w:rPr>
        <w:fldChar w:fldCharType="end"/>
      </w:r>
      <w:r w:rsidR="008D3CBD">
        <w:rPr>
          <w:rFonts w:cs="Times New Roman"/>
        </w:rPr>
        <w:t xml:space="preserve">. The strong and significant relationship between the response ratios of MBC and enzyme activity after intercropping provides compelling evidence that the increase in enzyme </w:t>
      </w:r>
      <w:r w:rsidR="00342858">
        <w:rPr>
          <w:rFonts w:cs="Times New Roman"/>
        </w:rPr>
        <w:t>rates</w:t>
      </w:r>
      <w:r w:rsidR="008D3CBD">
        <w:rPr>
          <w:rFonts w:cs="Times New Roman"/>
        </w:rPr>
        <w:t xml:space="preserve"> we observe after intercropping is mainly due to microbial activity. Further, the category of enzymes that indicate general microbial activity consists of enzymes thought to be mostly intracellular. The increase in this general category therefore indicates an increase in microbial activity on a similar magnitude to the increase in most other nutrient-cycling extracellular enzymes (Fig. 1).</w:t>
      </w:r>
    </w:p>
    <w:p w14:paraId="1A893FAA" w14:textId="37D7EDDC" w:rsidR="008D3CBD" w:rsidRDefault="008D3CBD" w:rsidP="008D3CBD">
      <w:pPr>
        <w:spacing w:line="480" w:lineRule="auto"/>
        <w:ind w:firstLine="720"/>
        <w:rPr>
          <w:rFonts w:cs="Times New Roman"/>
        </w:rPr>
      </w:pPr>
      <w:r>
        <w:rPr>
          <w:rFonts w:cs="Times New Roman"/>
        </w:rPr>
        <w:t xml:space="preserve">Given the role of the microbial community in the production of nutrient-cycling enzymes, it is interesting to consider how changes to the microbial community in terms of abundance and </w:t>
      </w:r>
      <w:r>
        <w:rPr>
          <w:rFonts w:cs="Times New Roman"/>
        </w:rPr>
        <w:lastRenderedPageBreak/>
        <w:t xml:space="preserve">composition can affect enzyme production and nutrient cycling </w:t>
      </w:r>
      <w:r>
        <w:rPr>
          <w:rFonts w:cs="Times New Roman"/>
        </w:rPr>
        <w:fldChar w:fldCharType="begin" w:fldLock="1"/>
      </w:r>
      <w:r w:rsidR="00A747CE">
        <w:rPr>
          <w:rFonts w:cs="Times New Roman"/>
        </w:rPr>
        <w:instrText>ADDIN CSL_CITATION {"citationItems":[{"id":"ITEM-1","itemData":{"DOI":"10.1016/S0038-0717(00)00157-7","ISBN":"0038-0717","ISSN":"00380717","PMID":"165962700004","abstract":"Lf changes in the composition of the soil microbial community alter the physiological capacity of the community then such changes may have ecosystem consequences. We examined the relationships among community composition (PLFA), microbial biomass (CFDE), substrate utilization profiles (BIOLOG), lignocellulose degrading enzyme activities (beta -glucosidase, cellobiohydrolase, beta -xylosidase, phenol oxidase, peroxidase), and nutrient releasing enzyme activities (phosphatase, sulphatase) in a Tropeptic Haplustol soil. The soils supported a tropical forest and pineapple plantations of varying ages that were at different stages within the management cycle. Conversion from forest to agriculture significantly decreased %C and %N of the soil by 50-55%, microbial biomass by 75%, beta -glucosidase by 54%, sulphatase activity by 85%, decreased Ca, Mg, and Mn availability, and produced compositionally and functionally distinct microbial communities. Total enzyme activities were generally correlated with %C, %N, microbial biomass and, occasionally with community composition. We calculated the specific activities of the enzymes assayed (enzyme activity per unit microbial biomass C) in order to normalize activity to the size of the microbial community. Values for enzyme specific activities were more highly correlated with community composition than were total enzyme activities. In addition, BIOLOG was not correlated with community composition or enzyme activities. Enzyme activities and specific activities may provide a useful linkage between microbial community composition and carbon processing. (C) 2000 Elsevier Science Ltd. All rights reserved.","author":[{"dropping-particle":"","family":"Waldrop","given":"M P","non-dropping-particle":"","parse-names":false,"suffix":""},{"dropping-particle":"","family":"Balser","given":"T C","non-dropping-particle":"","parse-names":false,"suffix":""},{"dropping-particle":"","family":"Firestone","given":"M K","non-dropping-particle":"","parse-names":false,"suffix":""}],"container-title":"Soil Biology &amp; Biochemistry","id":"ITEM-1","issue":"13","issued":{"date-parts":[["2000"]]},"page":"1837-1846","title":"Linking microbial community composition to function in a tropical soil","type":"article-journal","volume":"32"},"uris":["http://www.mendeley.com/documents/?uuid=a39e2885-68d5-495c-b393-ddd32733010a"]}],"mendeley":{"formattedCitation":"(Waldrop et al., 2000)","plainTextFormattedCitation":"(Waldrop et al., 2000)","previouslyFormattedCitation":"(Waldrop et al., 2000)"},"properties":{"noteIndex":0},"schema":"https://github.com/citation-style-language/schema/raw/master/csl-citation.json"}</w:instrText>
      </w:r>
      <w:r>
        <w:rPr>
          <w:rFonts w:cs="Times New Roman"/>
        </w:rPr>
        <w:fldChar w:fldCharType="separate"/>
      </w:r>
      <w:r w:rsidRPr="000E4300">
        <w:rPr>
          <w:rFonts w:cs="Times New Roman"/>
          <w:noProof/>
        </w:rPr>
        <w:t>(Waldrop et al., 2000)</w:t>
      </w:r>
      <w:r>
        <w:rPr>
          <w:rFonts w:cs="Times New Roman"/>
        </w:rPr>
        <w:fldChar w:fldCharType="end"/>
      </w:r>
      <w:r>
        <w:rPr>
          <w:rFonts w:cs="Times New Roman"/>
        </w:rPr>
        <w:t xml:space="preserve">. For instance, saprotrophic fungi </w:t>
      </w:r>
      <w:r w:rsidR="00A06CA2">
        <w:rPr>
          <w:rFonts w:cs="Times New Roman"/>
        </w:rPr>
        <w:t xml:space="preserve">are </w:t>
      </w:r>
      <w:r>
        <w:rPr>
          <w:rFonts w:cs="Times New Roman"/>
        </w:rPr>
        <w:t xml:space="preserve">relatively more prolific producers of cellulases than mycorrhizal fungi or bacteria </w:t>
      </w:r>
      <w:r>
        <w:rPr>
          <w:rFonts w:cs="Times New Roman"/>
        </w:rPr>
        <w:fldChar w:fldCharType="begin" w:fldLock="1"/>
      </w:r>
      <w:r>
        <w:rPr>
          <w:rFonts w:cs="Times New Roman"/>
        </w:rPr>
        <w:instrText>ADDIN CSL_CITATION {"citationItems":[{"id":"ITEM-1","itemData":{"DOI":"10.1016/b978-0-12-415955-6.00004-9","ISBN":"9780124159556","abstract":"We review the phylogeny and ecology of the Kingdom Fungi, with particular emphasis on their diversity, distribution, and roles in soil. The fungi fall within the Opisthokonta and are divided into 14 lineages above the class level, including eight phyla. Relationships among the basal phyla remain uncertain, and new major branches are still being discovered. Geographically aligned, genetic breaks among myriad, cryptic species appear to be more common than truly cosmopolitan species. Fungi occur in nearly every habitat on Earth, including deep ocean sediments, salterns, permafrost, and the Dry Valleys of Antarctica, yet the greatest biomass is achieved in forest litter and organic soil horizons. Plant communities, soil horizon, and other edaphic factors are strongly correlated with fungal community composition, which is also structured by competition, predation, and mutualism. Strong (ligno) cellulose degrading capacities are best developed in the Dikarya, but are found in other phyla as well, while the gene families encoding these capabilities have undergone complex and dynamic evolution.","author":[{"dropping-particle":"","family":"Taylor","given":"D. Lee","non-dropping-particle":"","parse-names":false,"suffix":""},{"dropping-particle":"","family":"Sinsabaugh","given":"Robert L.","non-dropping-particle":"","parse-names":false,"suffix":""}],"container-title":"Soil Microbiology, Ecology and Biochemistry","edition":"4","id":"ITEM-1","issued":{"date-parts":[["2015"]]},"number-of-pages":"77-109","publisher":"Elsevier Inc.","title":"The Soil Fungi","type":"book"},"uris":["http://www.mendeley.com/documents/?uuid=e51f059f-19ea-4244-a7b3-ce0149600a30"]},{"id":"ITEM-2","itemData":{"DOI":"10.2136/sssabookser9.c2","abstract":"A brief history of soil enzymology research / Richard P. Dick, Richard G. Burns -- Ecology of extracellular enzyme activities and organic matter degradation in soil : a complex community-driven process / Matthew D. Wallenstein, Richard G. Burns -- Kinetics of soil enzyme reactions / Warren A. Dick -- Development of a soil enzyme reaction assay / Warren A. Dick -- Sampling and pretreatment of soil before enzyme analysis / Nicola Lorenz, Richard P. Dick -- Soil oxidoreductases and FDA hydrolysis / Jennifer A. Prosser, Tom W. Speir, Diane E. Stott -- Sulfure cycle enzymes / Susanne Klose ... [et al.] -- Phosphorus cycle enzymes / Veronica Acosta-Martinez, M. Ali Tabatabai -- Carbohydrate hydrolases / Shiping Deng, Inna Popova -- Nitrogen cycle enzymes / Ellen Kandeler ... [et al.] -- Activities of proteolytic enzymes / Loretta Landi ... [et al.] -- Biologically active compounds in soil : plant hormones and allelochemicals / Serdar Bilen, Jeong Jin Kim, Warren A. Dick -- Enzyme activities of root tips and in situ profiles of soils and rhizospheres / Melanie D. Jones ... [et al.] -- Microplate fluorimetric assay of soil enzymes / Shiping Deng, Hojeong Kang, Chris Freeman -- Stabilizing enzymes as synthetic complexes / Liliana Gianfreda, Maria A. Rao -- Enzyme extraction from soil / Flavio Fornasier, Yves Dudal, Herve Quiquampoix.","author":[{"dropping-particle":"","family":"Wallenstein","given":"Matthew D.","non-dropping-particle":"","parse-names":false,"suffix":""},{"dropping-particle":"","family":"Burns","given":"Richard G.","non-dropping-particle":"","parse-names":false,"suffix":""}],"id":"ITEM-2","issue":"9","issued":{"date-parts":[["2015"]]},"page":"35-55","title":"Ecology of Extracellular Enzyme Activities and Organic Matter Degradation in Soil: A Complex Community-Driven Process","type":"article-journal","volume":"80523"},"uris":["http://www.mendeley.com/documents/?uuid=b549dd11-be76-43a4-8f25-f4abbfec1973"]}],"mendeley":{"formattedCitation":"(Taylor and Sinsabaugh, 2015; Wallenstein and Burns, 2015)","plainTextFormattedCitation":"(Taylor and Sinsabaugh, 2015; Wallenstein and Burns, 2015)","previouslyFormattedCitation":"(Taylor and Sinsabaugh, 2015; Wallenstein and Burns, 2015)"},"properties":{"noteIndex":0},"schema":"https://github.com/citation-style-language/schema/raw/master/csl-citation.json"}</w:instrText>
      </w:r>
      <w:r>
        <w:rPr>
          <w:rFonts w:cs="Times New Roman"/>
        </w:rPr>
        <w:fldChar w:fldCharType="separate"/>
      </w:r>
      <w:r w:rsidRPr="006D60C0">
        <w:rPr>
          <w:rFonts w:cs="Times New Roman"/>
          <w:noProof/>
        </w:rPr>
        <w:t>(Taylor and Sinsabaugh, 2015; Wallenstein and Burns, 2015)</w:t>
      </w:r>
      <w:r>
        <w:rPr>
          <w:rFonts w:cs="Times New Roman"/>
        </w:rPr>
        <w:fldChar w:fldCharType="end"/>
      </w:r>
      <w:r>
        <w:rPr>
          <w:rFonts w:cs="Times New Roman"/>
        </w:rPr>
        <w:t xml:space="preserve">, while protease production is more widely distributed amongst members of the microbial community </w:t>
      </w:r>
      <w:r>
        <w:rPr>
          <w:rFonts w:cs="Times New Roman"/>
        </w:rPr>
        <w:fldChar w:fldCharType="begin" w:fldLock="1"/>
      </w:r>
      <w:r>
        <w:rPr>
          <w:rFonts w:cs="Times New Roman"/>
        </w:rPr>
        <w:instrText>ADDIN CSL_CITATION {"citationItems":[{"id":"ITEM-1","itemData":{"DOI":"10.1038/nature04197","ISSN":"14764687","PMID":"16495998","abstract":"Parasitic plants are one of the most ubiquitous groups of generalist parasites in both natural and managed ecosystems, with over 3,000 known species worldwide1-3. Although much is known about how parasitic plants influence host peformance1-4, their role as drivers of community- and ecosystem-level properties remains largely unexplored5. Parasitic plants have the potential to influence directly the productivity and structure of plant communities because they cause harm to particular host plants, indirectly increasing the competitive status of non-host species6-10. Such parasite-driven above-ground effects might also have important indirect consequences through altering the quantity and quality of resources that enter soil, thereby affecting the activity of decomposer organisms3,11-13. Here we show in model grassland communities that the parasitic plant Rhinanthus minor, which occurs widely throughout Europe and North America14, has strong direct effects on above-ground community properties, increasing plant diversity and reducing productivity. We also show that these direct effects of R. minor on the plant community have marked indirect effects on below-ground properties, ultimately increasing rates of nitrogen cycling. Our study provides evidence that parasitic plants act as a major driver of both above-ground and below-ground properties of grassland ecosystems. © 2006 Nature Publishing Group.","author":[{"dropping-particle":"","family":"Bardgett","given":"Richard D.","non-dropping-particle":"","parse-names":false,"suffix":""},{"dropping-particle":"","family":"Smith","given":"Roger S.","non-dropping-particle":"","parse-names":false,"suffix":""},{"dropping-particle":"","family":"Shiel","given":"Robert S.","non-dropping-particle":"","parse-names":false,"suffix":""},{"dropping-particle":"","family":"Peacock","given":"Simon","non-dropping-particle":"","parse-names":false,"suffix":""},{"dropping-particle":"","family":"Simkin","given":"Janet M.","non-dropping-particle":"","parse-names":false,"suffix":""},{"dropping-particle":"","family":"Quirk","given":"Helen","non-dropping-particle":"","parse-names":false,"suffix":""},{"dropping-particle":"","family":"Hobbs","given":"Phil J.","non-dropping-particle":"","parse-names":false,"suffix":""}],"container-title":"Nature","id":"ITEM-1","issue":"7079","issued":{"date-parts":[["2006"]]},"page":"969-972","title":"Parasitic plants indirectly regulate below-ground properties in grassland ecosystems","type":"article-journal","volume":"439"},"uris":["http://www.mendeley.com/documents/?uuid=f92eb1d6-3c88-40c0-87b2-03cbc5115666"]},{"id":"ITEM-2","itemData":{"DOI":"10.1016/j.soilbio.2008.09.001","ISSN":"00380717","abstract":"A large proportion of the nitrogen (N) in soil is in the form of proteinaceous material. Its breakdown requires the activity of extracellular proteases and other decomposing enzymes. The goal of our study was to better understand how carbon (C) and N availability affect soil protease activity. Several aerobic incubations were carried out with ammonium (NH4+) and proteins as N sources and cellulose as the main C source. A strong increase in protease activity was observed when proteins were added, the increase depending on the amount of protein added and its solubility. Protease synthesis was clearly substrate induced, as NH4+ had no effect. During this substrate induced phase, the addition of glucose but not NH4+ resulted in protease repression, indicating that the level of protease synthesis was determined by the need for C rather than N. After 1 month of incubation, protease activity remained relatively constant over time and was closely related to microbial biomass N. Different concentrations of mineral N in soil solution had no direct effect on protease activity. However, during this stationary phase, protease activity could be repressed by glucose and NH4+ in a treatment with low mineral N content while in treatments with a higher N availability no repression was observed. We hypothesize that the need for N determined protease activity in the treatment with limited N availability. The addition of NH4+ allowed for reallocation of C and N away from protease synthesis, leading to the observed decrease in protease activity. The repression by glucose may be attributed to shifts in the pathway of microbial NH4+ assimilation. The results emphasize the close links between the microbially mediated cycles of organic C and N. © 2008 Elsevier Ltd. All rights reserved.","author":[{"dropping-particle":"","family":"Geisseler","given":"Daniel","non-dropping-particle":"","parse-names":false,"suffix":""},{"dropping-particle":"","family":"Horwath","given":"William R.","non-dropping-particle":"","parse-names":false,"suffix":""}],"container-title":"Soil Biology and Biochemistry","id":"ITEM-2","issue":"12","issued":{"date-parts":[["2008"]]},"page":"3040-3048","publisher":"Elsevier Ltd","title":"Regulation of extracellular protease activity in soil in response to different sources and concentrations of nitrogen and carbon","type":"article-journal","volume":"40"},"uris":["http://www.mendeley.com/documents/?uuid=bcb7e3e4-2cd5-483b-9f70-7c1de267dc6e"]},{"id":"ITEM-3","itemData":{"DOI":"10.1016/j.soilbio.2010.08.021","ISBN":"0038-0717","ISSN":"00380717","abstract":"Microorganisms are able to utilize nitrogen (N) from a wide range of organic and mineral compounds. In this paper, we review the current knowledge about the regulation of the enzyme systems involved in the acquisition of N and propose a conceptual model on the factors affecting the relative importance of organic and mineral N uptake. Most of the N input into soil is in the form of polymers, which first have to be broken down into smaller units by extracellular enzymes. The small organic molecules released by the enzymes can then be taken up directly or degraded further and the N taken up as ammonium (NH4+). When NH4+is available at high concentrations, the utilization of alternative N sources, such as nitrate (NO3-) and organic molecules, is generally repressed. In contrast, when the NH4+availability is low, enzyme systems for the acquisition of alternative N sources are de-repressed and the presence of a substrate can induce their synthesis. These mechanisms are known as N regulation. It is often assumed that most organic N is mineralized to NH4+before uptake in soil. This pathway is generally known as the mineralization-immobilization-turnover (MIT) route. An advantage of the MIT route is that only one transporter system for N uptake is required. However, organic N uptake has the advantage that, in addition to N, it supplies energy and carbon (C) to sustain growth. Recent studies have shown that the direct uptake of organic molecules can significantly contribute to the N nutrition of soil microorganisms. We hypothesize that the relative importance of the direct and MIT route during the decomposition of residues is determined by three factors, namely the form of N available, the source of C, and the availability of N relative to C. The regulation system of soil microorganisms controls key steps in the soil N cycle and is central to determining the outcome of the competition for N between soil microorganisms and plants. More research is needed to determine the relative importance of the direct and MIT route in soil as well as the factors affecting the enzyme systems required for these two pathways. © 2010 Elsevier Ltd.","author":[{"dropping-particle":"","family":"Geisseler","given":"Daniel","non-dropping-particle":"","parse-names":false,"suffix":""},{"dropping-particle":"","family":"Horwath","given":"William R.","non-dropping-particle":"","parse-names":false,"suffix":""},{"dropping-particle":"","family":"Joergensen","given":"Rainer Georg","non-dropping-particle":"","parse-names":false,"suffix":""},{"dropping-particle":"","family":"Ludwig","given":"Bernard","non-dropping-particle":"","parse-names":false,"suffix":""}],"container-title":"Soil Biology and Biochemistry","id":"ITEM-3","issue":"12","issued":{"date-parts":[["2010"]]},"page":"2058-2067","publisher":"Elsevier Ltd","title":"Pathways of nitrogen utilization by soil microorganisms - A review","type":"article-journal","volume":"42"},"uris":["http://www.mendeley.com/documents/?uuid=21069326-3b24-4bb1-bc75-905d67224a74"]}],"mendeley":{"formattedCitation":"(Bardgett et al., 2006; Geisseler et al., 2010; Geisseler and Horwath, 2008)","plainTextFormattedCitation":"(Bardgett et al., 2006; Geisseler et al., 2010; Geisseler and Horwath, 2008)","previouslyFormattedCitation":"(Bardgett et al., 2006; Geisseler et al., 2010; Geisseler and Horwath, 2008)"},"properties":{"noteIndex":0},"schema":"https://github.com/citation-style-language/schema/raw/master/csl-citation.json"}</w:instrText>
      </w:r>
      <w:r>
        <w:rPr>
          <w:rFonts w:cs="Times New Roman"/>
        </w:rPr>
        <w:fldChar w:fldCharType="separate"/>
      </w:r>
      <w:r w:rsidRPr="0029590A">
        <w:rPr>
          <w:rFonts w:cs="Times New Roman"/>
          <w:noProof/>
        </w:rPr>
        <w:t>(Bardgett et al., 2006; Geisseler et al., 2010; Geisseler and Horwath, 2008)</w:t>
      </w:r>
      <w:r>
        <w:rPr>
          <w:rFonts w:cs="Times New Roman"/>
        </w:rPr>
        <w:fldChar w:fldCharType="end"/>
      </w:r>
      <w:r>
        <w:rPr>
          <w:rFonts w:cs="Times New Roman"/>
        </w:rPr>
        <w:t>. Therefore, intercropping effects on enzyme activities could be mediated by changes to the soil microbial community, especially over the long term.</w:t>
      </w:r>
    </w:p>
    <w:p w14:paraId="1E5C0EF6" w14:textId="32902F89" w:rsidR="008D3CBD" w:rsidRDefault="008D3CBD" w:rsidP="008D3CBD">
      <w:pPr>
        <w:spacing w:line="480" w:lineRule="auto"/>
        <w:ind w:firstLine="720"/>
        <w:rPr>
          <w:rFonts w:cs="Times New Roman"/>
        </w:rPr>
      </w:pPr>
      <w:r>
        <w:rPr>
          <w:rFonts w:cs="Times New Roman"/>
        </w:rPr>
        <w:t xml:space="preserve">Intercropping has been demonstrated to alter the composition of the soil microbial community </w:t>
      </w:r>
      <w:r>
        <w:rPr>
          <w:rFonts w:cs="Times New Roman"/>
        </w:rPr>
        <w:fldChar w:fldCharType="begin" w:fldLock="1"/>
      </w:r>
      <w:r>
        <w:rPr>
          <w:rFonts w:cs="Times New Roman"/>
        </w:rPr>
        <w:instrText>ADDIN CSL_CITATION {"citationItems":[{"id":"ITEM-1","itemData":{"DOI":"10.1016/j.agee.2015.02.009","ISBN":"0167-8809","ISSN":"01678809","abstract":"African farmers are increasingly adopting sustainable agricultural practices including use of native shrub intercropping approaches. In one village of Sénégal (near Thiès) it was reported that farmers planted mango (Mangifera indica) seedlings within the canopies of a native shrub (Piliostigma reticulatum). Anecdotal information and qualitative observations suggested that the presence of P. reticulatum promoted soil quality and a competitive advantage for establishing mango plantations. We hypothesized that soil chemical and microbial properties of mango rhizosphere soil growing in the presence of P. reticulatum would be significantly improved over soils associated with mango growing outside the influence of P. reticulatum. The results showed that mango-shrub interplanting significantly lowered pH, and increased arbuscular mycorrhizal fungi (AMF) colonization of mango roots, enzyme activities, and microbial biomass compared to mango alone. Phylogenetic analyses by PCR-denaturing gradient gel electrophoresis (DGGE) showed that community structures of fungi, bacteria, and bacterial genes responsible for denitrification (nirK) of the soil from the rooting zone of the mango-shrub intercropping system were distinct from all other soil outside the influence of P. reticulatum. It is concluded that P. reticulatum enhances soil biological functioning and that there is a synergistic effect of intercropping mango with the native shrub, P. reticulatum, in soil quality with a more diverse community, greater AMF infection rates, and greater potential to perform decomposition and mineralize nutrients.","author":[{"dropping-particle":"","family":"Hernandez","given":"Rebecca R.","non-dropping-particle":"","parse-names":false,"suffix":""},{"dropping-particle":"","family":"Debenport","given":"Spencer J.","non-dropping-particle":"","parse-names":false,"suffix":""},{"dropping-particle":"","family":"Leewis","given":"Mary Cathrine C.E.","non-dropping-particle":"","parse-names":false,"suffix":""},{"dropping-particle":"","family":"Ndoye","given":"Fatou","non-dropping-particle":"","parse-names":false,"suffix":""},{"dropping-particle":"","family":"Nkenmogne K.","given":"Inès E.","non-dropping-particle":"","parse-names":false,"suffix":""},{"dropping-particle":"","family":"Soumare","given":"Abdoulaye","non-dropping-particle":"","parse-names":false,"suffix":""},{"dropping-particle":"","family":"Thuita","given":"Moses","non-dropping-particle":"","parse-names":false,"suffix":""},{"dropping-particle":"","family":"Gueye","given":"Mariama","non-dropping-particle":"","parse-names":false,"suffix":""},{"dropping-particle":"","family":"Miambi","given":"Edouard","non-dropping-particle":"","parse-names":false,"suffix":""},{"dropping-particle":"","family":"Chapuis-Lardy","given":"Lydie","non-dropping-particle":"","parse-names":false,"suffix":""},{"dropping-particle":"","family":"Diedhiou","given":"Ibrahima","non-dropping-particle":"","parse-names":false,"suffix":""},{"dropping-particle":"","family":"Dick","given":"Richard P.","non-dropping-particle":"","parse-names":false,"suffix":""}],"container-title":"Agriculture, Ecosystems and Environment","id":"ITEM-1","issued":{"date-parts":[["2015"]]},"page":"51-61","publisher":"Elsevier B.V.","title":"The native shrub, Piliostigma reticulatum, as an ecological \"resource island\" for mango trees in the Sahel","type":"article-journal","volume":"204"},"uris":["http://www.mendeley.com/documents/?uuid=366450c8-a329-4a51-80e8-b73466b17f3c"]},{"id":"ITEM-2","itemData":{"DOI":"10.1016/j.ejsobi.2018.01.009","ISBN":"11645563","ISSN":"11645563","abstract":"Bacteria are major decomposers of plant residues in soil and play important roles in nutrient cycling. However, in apple orchards, little is known about the responses of soil bacterial communities to intercrop mulch of the cover crop. Thus, two treatments were tested in this study: 1) conventional approach (CT), where no cover crop was planted and natural weeds were controlled every month by a farmer; 2) intercrop-mulch of the cover crop (GC), where the cover crop grew from late March to early July and it was mowed in early July, August, and September, and residues were left on the soil surface as mulch. Intercrop mulch of the cover crop enhanced the total nitrogen (TN), soil organic carbon (SOC), and soil water content (SWC) by approximately 19%, 15%, and 28%, respectively, compared with CT. The activities of β-glucosidase (BG), β-xylosidase (BXYL), and cellobiohydrolase (CBH) were also increased by the intercrop-mulch of the cover crop, where the activities after the GC treatment were 12.3%, 22.0%, and 14.7% higher than CK, respectively. The relative abundances of the phylum Firmicutes, class Clostridia, order Clostridiales, and families Ruminococcaceae and Lachnospiraceae were enhanced greatly by GC. The relative abundances of some genera (relative abundance &gt; 0.05%) in the families Ruminococcaceae and Lachnospiraceae differed significantly under GC and CT (GC &gt; CT, p &lt; 0.05). Some of these genera had positive correlation (p &lt; 0.05) with TN, SOC, BG, BXYL, and CBH. However, PICRUSt and Tax4Fun analyses indicated that the relative abundances of potential genes encoding BG and BXYL were not increased by GC, and the relative abundance of the potential gene encoding CBH was higher in GC according to PICRUSt analysis. We conclude that intercrop mulch with the cover crop can increase the BG, BXYL, CBH activities and the relative abundances of some bacteria which were related to plant biomass degradation.","author":[{"dropping-particle":"","family":"Zheng","given":"Wei","non-dropping-particle":"","parse-names":false,"suffix":""},{"dropping-particle":"","family":"Gong","given":"Qingli","non-dropping-particle":"","parse-names":false,"suffix":""},{"dropping-particle":"","family":"Zhao","given":"Zhiyuan","non-dropping-particle":"","parse-names":false,"suffix":""},{"dropping-particle":"","family":"Liu","given":"Jie","non-dropping-particle":"","parse-names":false,"suffix":""},{"dropping-particle":"","family":"Zhai","given":"Bingnian","non-dropping-particle":"","parse-names":false,"suffix":""},{"dropping-particle":"","family":"Wang","given":"Zhaohui","non-dropping-particle":"","parse-names":false,"suffix":""},{"dropping-particle":"","family":"Li","given":"Ziyan","non-dropping-particle":"","parse-names":false,"suffix":""}],"container-title":"European Journal of Soil Biology","id":"ITEM-2","issue":"3","issued":{"date-parts":[["2018"]]},"page":"34-41","publisher":"Elsevier","title":"Changes in the soil bacterial community structure and enzyme activities after intercrop mulch with cover crop for eight years in an orchard","type":"article-journal","volume":"86"},"uris":["http://www.mendeley.com/documents/?uuid=37f27253-4849-4ce6-a594-6b2ca73e2f7f"]},{"id":"ITEM-3","itemData":{"DOI":"10.1016/j.ejsobi.2011.07.001","ISSN":"11645563","abstract":"Soil enzyme activities, soil bacterial and fungal community structures and cucumber yield as affected by different cropping systems were evaluated in a three-successive-growing-season experiment under greenhouse conditions. Intercropping systems, in which onion or garlic were planted on the side of cucumber in the first growing season, were compared to cucumber monoculture. Only cucumber was planted in the second and third growing seasons in order to see if the impacts of intercropping in the first growing season still exist in later growing seasons. Results showed that cucumber yield increased under both intercropping systems in these three growing seasons, compared with monoculture. Increases of soil urease activities under intercropping systems were detected in these three growing seasons. Soil polyphenol oxidase activities under intercropping systems also increased in the first two growing seasons. Soil catalase activity was higher under garlic-cucumber intercropping systems than under monoculture in the last two growing seasons. PCR-DGGE analysis showed that soil bacterial community band numbers and diversity indices decreased with growing seasons under monoculture. These indices were relatively stable under intercropping systems throughout these three growing seasons, and were higher than under monoculture. Garlic-cucumber system had a more obvious effect on soil fungal community structure than onion-cucumber system. This study demonstrated that intercropping cucumber with onion or garlic increased cucumber productivity and improved soil environment at different levels. These impacts of intercropping still existed in the second and third growing seasons. © 2011 Elsevier Masson SAS.","author":[{"dropping-particle":"","family":"Zhou","given":"Xingang","non-dropping-particle":"","parse-names":false,"suffix":""},{"dropping-particle":"","family":"Yu","given":"Gaobo","non-dropping-particle":"","parse-names":false,"suffix":""},{"dropping-particle":"","family":"Wu","given":"Fengzhi","non-dropping-particle":"","parse-names":false,"suffix":""}],"container-title":"European Journal of Soil Biology","id":"ITEM-3","issue":"5","issued":{"date-parts":[["2011"]]},"page":"279-287","publisher":"Elsevier Masson SAS","title":"Effects of intercropping cucumber with onion or garlic on soil enzyme activities, microbial communities and cucumber yield","type":"article-journal","volume":"47"},"uris":["http://www.mendeley.com/documents/?uuid=6b323669-536f-499c-9738-0433eac07987"]},{"id":"ITEM-4","itemData":{"DOI":"10.1007/s10457-012-9563-z","ISBN":"0167-4366","ISSN":"01674366","abstract":"Diverse intercropping is an effective way to control crop disease and improve productivity. The aim of this study was to investigate the effects of intercropping peanut (Arachishypogaea L.) with the medicinal plant Atractylodes lancea on peanut yield and on the microbial community in the soil. A. lancea was intercropped with peanut in an upland that had been monocropped with peanut for 10 years in subtropical China. The results showed that all the intercropping treatments increased the peanut pod yield. Intercropping of peanut with A. lancea effectively reduced the accumulation of soil phenolic allelochemicals and increased soil urease and invertase activities. Compared with addition of fertilizer, the row spacing between peanut and A. lancea was a more important factor influencing the soil microbial community. Analysis of phospholipid fatty acid (PLFA) profiles showed that Gram-negative (G-) bacteria were significantly affected by changes in the intercropping pattern. Especially in the rhizosphere region, which is nutrient-rich and has diverse substrate composition, the G- bacterial population increase by 31. 2-79. 9 % in intercropping treatments. Soil G- bacteria (as indicated by PLFA, including cy17:0, 18:1ω7, and 16:1ω9) were significantly promoted in the intercropping treatments. The increase in the G- bacterial population and the decrease of phenolic allelochemicals resulted in the promotion of peanut growth and increased peanut yield in the intercropping treatments. Our results provide details on the mechanisms by which intercropping of peanut with A. lancea can improve the soil environment. © 2012 Springer Science+Business Media B.V.","author":[{"dropping-particle":"","family":"Dai","given":"Chuan Chao","non-dropping-particle":"","parse-names":false,"suffix":""},{"dropping-particle":"","family":"Chen","given":"Yan","non-dropping-particle":"","parse-names":false,"suffix":""},{"dropping-particle":"","family":"Wang","given":"Xing Xiang","non-dropping-particle":"","parse-names":false,"suffix":""},{"dropping-particle":"","family":"Li","given":"Pei Dong","non-dropping-particle":"","parse-names":false,"suffix":""}],"container-title":"Agroforestry Systems","id":"ITEM-4","issue":"2","issued":{"date-parts":[["2013"]]},"page":"417-426","title":"Effects of intercropping of peanut with the medicinal plant Atractylodes lancea on soil microecology and peanut yield in subtropical China","type":"article-journal","volume":"87"},"uris":["http://www.mendeley.com/documents/?uuid=142a4e6d-810c-4fc0-88e9-ae319a4e0471"]},{"id":"ITEM-5","itemData":{"ISSN":"20760906","abstract":"Pot experiment was carried out at different nitrogen levels in maize and peanut intercropping system to investigate the mechanisms that govern interactions between intercropped species in soil rhizosphere. Three different nitrogen levels 100%, 75% and 50% of normal nitrogen application rate were used in maize monoculture. Two peanut plants were intercropped with single maize plant per pot. Effect of reduced nitrogen application was investigated in soil rhizosphere by measuring soil enzymatic activity, nutrition, soil microbial diversity and composition. Phospholipid fatty acid (PLFA) was carried out to understand about composition of viable soil micro flora and community level physiological profile (CLPP) was applied to work out the microbial diversity. The results revealed that soil nutrition and enzymatic activities were higher in intercropping treatments as compared to mono-cropping with similar level of nitrogen. The results of PLFA analysis showed that intercropping inhibited the fungal population and promoted the bacterial community. The results of AWCD showed that 4 kinds of carbon utilization sources (carboxylic acid, polymer, amines &amp; carbohydrates) increased by the decrease of nitrogen levels in intercropping treatments and other 2 kinds of carbon sources (phenolic acids &amp; amino acids) showed different trend. Cluster analysis (CA) and Principal component analysis (PCA) carried out from the results of PLFA and CLPP indicated distinct separation amongst all treatments of monocropping and intercropping as well as with different level of nitrogen application that reflected a variation in soil microbial activity and composition. However intercropping treatment with 75% nitrogen level performed similar to 100% monocropping treatment of maize. The results revealed that by intercropping of peanut with maize can be used to decrease the dependence on artificial fertilizer which provides a convenient organic farming model for growers across the world.","author":[{"dropping-particle":"","family":"Khan","given":"Muhammad Azam","non-dropping-particle":"","parse-names":false,"suffix":""},{"dropping-particle":"","family":"Chen","given":"Jun","non-dropping-particle":"","parse-names":false,"suffix":""},{"dropping-particle":"","family":"Li","given":"Qisong","non</w:instrText>
      </w:r>
      <w:r w:rsidRPr="00810FE8">
        <w:rPr>
          <w:rFonts w:cs="Times New Roman"/>
          <w:lang w:val="es-ES"/>
        </w:rPr>
        <w:instrText>-dropping-particle":"","parse-names":false,"suffix":""},{"dropping-particle":"","family":"Zhang","given":"Weiling","non-dropping-particle":"","parse-names":false,"suffix":""},{"dropping-particle":"","family":"Wu","given":"Linkun","non-dropping-particle":"","parse-names":false,"suffix":""},{"dropping-particle":"","family":"Li","given":"Zhenfang","non-dropping-particle":"","parse-names":false,"suffix":""},{"dropping-particle":"","family":"Lin","given":"Wenxiong","non-dropping-particle":"","parse-names":false,"suffix":""}],"container-title":"Pakistan Journal of Agricultural Sciences","id":"ITEM-5","issue":"2","issued":{"date-parts":[["2014"]]},"note":"Missing standard errors","page":"405-416","title":"Effect of interspecific root interaction on soil nutrition, enzymatic activity and rhizosphere biology in maize/peanut intercropping system","type":"article-journal","volume":"51"},"uris":["http://www.mendeley.com/documents/?uuid=c3321c9a-1c3f-4de8-9ddd-65c385d0bc4b"]}],"mendeley":{"formattedCitation":"(Dai et al., 2013; Hernandez et al., 2015; Khan et al., 2014; Zheng et al., 2018; Zhou et al., 2011)","plainTextFormattedCitation":"(Dai et al., 2013; Hernandez et al., 2015; Khan et al., 2014; Zheng et al., 2018; Zhou et al., 2011)","previouslyFormattedCitation":"(Dai et al., 2013; Hernandez et al., 2015; Khan et al., 2014; Zheng et al., 2018; Zhou et al., 2011)"},"properties":{"noteIndex":0},"schema":"https://github.com/citation-style-language/schema/raw/master/csl-citation.json"}</w:instrText>
      </w:r>
      <w:r>
        <w:rPr>
          <w:rFonts w:cs="Times New Roman"/>
        </w:rPr>
        <w:fldChar w:fldCharType="separate"/>
      </w:r>
      <w:r w:rsidRPr="001C1D89">
        <w:rPr>
          <w:rFonts w:cs="Times New Roman"/>
          <w:noProof/>
          <w:lang w:val="es-ES"/>
        </w:rPr>
        <w:t>(Dai et al., 2013; Hernandez et al., 2015; Khan et al., 2014; Zheng et al., 2018; Zhou et al., 2011)</w:t>
      </w:r>
      <w:r>
        <w:rPr>
          <w:rFonts w:cs="Times New Roman"/>
        </w:rPr>
        <w:fldChar w:fldCharType="end"/>
      </w:r>
      <w:r w:rsidRPr="001C1D89">
        <w:rPr>
          <w:rFonts w:cs="Times New Roman"/>
          <w:lang w:val="es-ES"/>
        </w:rPr>
        <w:t xml:space="preserve">. </w:t>
      </w:r>
      <w:r>
        <w:rPr>
          <w:rFonts w:cs="Times New Roman"/>
        </w:rPr>
        <w:t xml:space="preserve">For example, within our analysis, microbial communities from the rhizospheres of some intercropped plants are more closely related to each other than to their monocultured counterparts </w:t>
      </w:r>
      <w:r>
        <w:rPr>
          <w:rFonts w:cs="Times New Roman"/>
        </w:rPr>
        <w:fldChar w:fldCharType="begin" w:fldLock="1"/>
      </w:r>
      <w:r w:rsidR="006D0D09">
        <w:rPr>
          <w:rFonts w:cs="Times New Roman"/>
        </w:rPr>
        <w:instrText>ADDIN CSL_CITATION {"citationItems":[{"id":"ITEM-1","itemData":{"DOI":"10.1590/1678-992x-2016-0337","ISSN":"1678-992X","abstract":"Arbuscular mycorrhizal fungi (AMF) are very important to plant nutrition, mostly in terms of acquisition of P and micronutrients. While Acacia mangium is closely associated with AMF throughout the whole cycle, Eucalyptus grandis presents this symbiosis primarily at the seedling stage. The aim of this study was to evaluate the dynamics of AMF in these two tree species in both pure and mixed plantations during the first 20 months after planting. We evaluated the abundance, richness and diversity of AMF spores, the rate of AMF mycorrhizal root colonization, enzymatic activity and soil and litter C, N and P. There was an increase in AMF root colonization of E. grandis when intercropped with A. mangium as well as an increase in the activity of acid and alkaline phosphatase in the presence of leguminous trees. AMF colonization and phosphatase activities were both involved in improvements in P cycling and P nutrition in soil. In addition, P cycling was favored in the intercropped plantation, which showed negative correlation with litter C/N and C/P ratios and positive correlation with soil acid phosphatase activity and soil N and P concentrations. Intercropping A. mangium and E. grandis maximized AMF root colonization of E. grandis and phosphatase activity in the soil, both of which accelerate P cycling and forest performance.","author":[{"dropping-particle":"","family":"Bini","given":"Daniel","non-dropping-particle":"","parse-names":false,"suffix":""},{"dropping-particle":"dos","family":"Santos","given":"Cristiane Alcantara","non-dropping-particle":"","parse-names":false,"suffix":""},{"dropping-particle":"da","family":"Silva","given":"Mylenne Calcciolari Pinheiro","non-dropping-particle":"","parse-names":false,"suffix":""},{"dropping-particle":"","family":"Bonfim","given":"Joice Andrade","non-dropping-particle":"","parse-names":false,"suffix":""},{"dropping-particle":"","family":"Cardoso","given":"Elke Jurandy Bran Nogueira","non-dropping-particle":"","parse-names":false,"suffix":""}],"container-title":"Scientia Agricola","id":"ITEM-1","issue":"2","issued":{"date-parts":[["2018"]]},"page":"102-110","title":"Intercropping Acacia mangium stimulates AMF colonization and soil phosphatase activity in Eucalyptus grandis","type":"article-journal","volume":"75"},"uris":["http://www.mendeley.com/documents/?uuid=99a50760-28cc-425b-8304-5b84728cf5a9"]},{"id":"ITEM-2","itemData":{"DOI":"10.1016/S2095-3119(15)61089-9","ISSN":"20953119","abstract":"Maize/peanut intercropping system shows the significant yield advantage. Soil microbes play major roles in soil nutrient cycling and were affected by intercropping plants. This experiment was carried out to evaluate the changing of rhizosphere microbial community composition, and the relationship between microbial community and soil enzymatic activities, soil nutrients in maize/peanut intercropping system under the following three treatments: maize (Zea mays L.) and peanut (Arachis hypogaea L.) were intercropped without any separation (NS), by half separation (HS) using a nylon net (50 μm) and complete separation (CS) by using a plastic sheet, respectively. The soil microbial communities were assessed by phospholipid fatty acid (PLFA). We found that soil available nutrients (available nitrogen (Avail N) and available phosphorus (Avail P)) and enzymatic activities (soil urase and phosphomonoesterase) in both crops were improved in NS and HS treatments as compared to CS. Both bacterial and fungal biomasses in both crops were increased in NS followed by HS. Furthermore, Gram-positive bacteria (G+) in maize soils were significant higher in NS and HS than CS, while the Gram-negative (G-) was significant higher in peanut soil. The ratio of normal saturated to monounsaturated PLFAs was significantly higher in rhizosphere of peanut under CS treatment than in any other treatments, which is an indicator of nutrient stress. Redundancy analysis and cluster analysis of PLFA showed rhizospheric microbial community of NS and HS of both plants tended to be consistent. The urase and Avail N were higher in NS and HS of both plants and positively correlated with bacteria, fungi (F) and total PLFAs, while negatively correlated with G+/G- and NS/MS. The findings suggest that belowground interactions in maize/peanut intercropping system play important roles in changing the soil microbial composition and the dominant microbial species, which was closely related with the improving of soil available nutrients (N and P) and enzymatic activities.","author":[{"dropping-particle":"","family":"Li","given":"Qisong","non-dropping-particle":"","parse-names":false,"suffix":""},{"dropping-particle":"","family":"Wu","given":"Lin Kun","non-dropping-particle":"","parse-names":false,"suffix":""},{"dropping-particle":"","family":"Chen","given":"Jun","non-dropping-particle":"","parse-names":false,"suffix":""},{"dropping-particle":"","family":"Khan","given":"Muhammad A.","non-dropping-particle":"","parse-names":false,"suffix":""},{"dropping-particle":"","family":"Luo","given":"Xiao Mian","non-dropping-particle":"","parse-names":false,"suffix":""},{"dropping-particle":"","family":"Lin","given":"Wen Xiong","non-dropping-particle":"","parse-names":false,"suffix":""}],"container-title":"Journal of Integrative Agriculture","id":"ITEM-2","issue":"1","issued":{"date-parts":[["2016"]]},"page":"101-110","publisher":"Chinese Academy of Agricultural Sciences","title":"Biochemical and microbial properties of rhizospheres under maize/peanut intercropping","type":"article-journal","volume":"15"},"uris":["http://www.mendeley.com/documents/?uuid=41c2d132-c4ca-4055-bfc4-2d160d7cdbe9"]}],"mendeley":{"formattedCitation":"(Bini et al., 2018; Q. Li et al., 2016)","plainTextFormattedCitation":"(Bini et al., 2018; Q. Li et al., 2016)","previouslyFormattedCitation":"(Bini et al., 2018; Q. Li et al., 2016)"},"properties":{"noteIndex":0},"schema":"https://github.com/citation-style-language/schema/raw/master/csl-citation.json"}</w:instrText>
      </w:r>
      <w:r>
        <w:rPr>
          <w:rFonts w:cs="Times New Roman"/>
        </w:rPr>
        <w:fldChar w:fldCharType="separate"/>
      </w:r>
      <w:r w:rsidR="00153C7A" w:rsidRPr="00153C7A">
        <w:rPr>
          <w:rFonts w:cs="Times New Roman"/>
          <w:noProof/>
        </w:rPr>
        <w:t>(Bini et al., 2018; Q. Li et al., 2016)</w:t>
      </w:r>
      <w:r>
        <w:rPr>
          <w:rFonts w:cs="Times New Roman"/>
        </w:rPr>
        <w:fldChar w:fldCharType="end"/>
      </w:r>
      <w:r>
        <w:rPr>
          <w:rFonts w:cs="Times New Roman"/>
        </w:rPr>
        <w:t xml:space="preserve">. In some of these studies, the effect of intercropping is stronger than that of N fertilization </w:t>
      </w:r>
      <w:r>
        <w:rPr>
          <w:rFonts w:cs="Times New Roman"/>
        </w:rPr>
        <w:fldChar w:fldCharType="begin" w:fldLock="1"/>
      </w:r>
      <w:r>
        <w:rPr>
          <w:rFonts w:cs="Times New Roman"/>
        </w:rPr>
        <w:instrText>ADDIN CSL_CITATION {"citationItems":[{"id":"ITEM-1","itemData":{"DOI":"10.1016/j.apsoil.2017.11.010","ISSN":"09291393","abstract":"A field experiment with five nitrogen (N) application rates (120, 140, 160, 180, 200 kg hm−2) under peanut/maize intercropping regime was conducted to evaluate cropping patterns and N application rates on yield, soil enzyme activities, and rhizosphere microbial community structure. The field experiment showed that the land equivalent ratio (LER) in maize/peanut intercropping system was not decreased as compared with the monoculture pattern, though the total N supply was approximately reduced by 20%. Terminal restriction fragment length polymorphism (T-RFLP) results showed that the treatments of intercropping (IMP100%, IMP80% and IMP60%) increased the abundance of Rhizobium hainanense, Rhizobium leguminosarum and Frankia which are associated with nitrogen fixation as compared to monoculture pattern (M100% and P100%). The qPCR results revealed that the copy number of nifH was significantly higher in the treatments of intercropping than in monoculture pattern. The result was also consistent with the T-RFLP analysis. In conclusion, peanut and maize under the condition of intercropping can promote the population of microorganisms associated with nitrogen-fixing in the rhizospheric soil. Our results provide a theoretical basis and technical support to soil N utilization, development of low carbon agriculture and protection of farmland ecological environment.","author":[{"dropping-particle":"","family":"Chen","given":"Jun","non-dropping-particle":"","parse-names":false,"suffix":""},{"dropping-particle":"","family":"Arafat","given":"Yasir","non-dropping-particle":"","parse-names":false,"suffix":""},{"dropping-particle":"","family":"Wu","given":"Linkun","non-dropping-particle":"","parse-names":false,"suffix":""},{"dropping-particle":"","family":"Xiao","given":"Zhigang","non-dropping-particle":"","parse-names":false,"suffix":""},{"dropping-particle":"","family":"Li","given":"Qisong","non-dropping-particle":"","parse-names":false,"suffix":""},{"dropping-particle":"","family":"Khan","given":"Muhammad Azam","non-dropping-particle":"","parse-names":false,"suffix":""},{"dropping-particle":"","family":"Khan","given":"Muhammad Umar","non-dropping-particle":"","parse-names":false,"suffix":""},{"dropping-particle":"","family":"Lin","given":"Sheng","non-dropping-particle":"","parse-names":false,"suffix":""},{"dropping-particle":"","family":"Lin","given":"Wenxiong","non-dropping-particle":"","parse-names":false,"suffix":""}],"container-title":"Applied Soil Ecology","id":"ITEM-1","issue":"December 2017","issued":{"date-parts":[["2018"]]},"page":"327-334","publisher":"Elsevier","title":"Shifts in soil microbial community, soil enzymes and crop yield under peanut/maize intercropping with reduced nitrogen levels","type":"article-journal","volume":"124"},"uris":["http://www.mendeley.com/documents/?uuid=6ea67408-95d6-4797-ab70-ee700549da47"]},{"id":"ITEM-2","itemData":{"DOI":"10.1007/s10457-012-9563-z","ISBN":"0167-4366","ISSN":"01674366","abstract":"Diverse intercropping is an effective way to control crop disease and improve productivity. The aim of this study was to investigate the effects of intercropping peanut (Arachishypogaea L.) with the medicinal plant Atractylodes lancea on peanut yield and on the microbial community in the soil. A. lancea was intercropped with peanut in an upland that had been monocropped with peanut for 10 years in subtropical China. The results showed that all the intercropping treatments increased the peanut pod yield. Intercropping of peanut with A. lancea effectively reduced the accumulation of soil phenolic allelochemicals and increased soil urease and invertase activities. Compared with addition of fertilizer, the row spacing between peanut and A. lancea was a more important factor influencing the soil microbial community. Analysis of phospholipid fatty acid (PLFA) profiles showed that Gram-negative (G-) bacteria were significantly affected by changes in the intercropping pattern. Especially in the rhizosphere region, which is nutrient-rich and has diverse substrate composition, the G- bacterial population increase by 31. 2-79. 9 % in intercropping treatments. Soil G- bacteria (as indicated by PLFA, including cy17:0, 18:1ω7, and 16:1ω9) were significantly promoted in the intercropping treatments. The increase in the G- bacterial population and the decrease of phenolic allelochemicals resulted in the promotion of peanut growth and increased peanut yield in the intercropping treatments. Our results provide details on the mechanisms by which intercropping of peanut with A. lancea can improve the soil environment. © 2012 Springer Science+Business Media B.V.","author":[{"dropping-particle":"","family":"Dai","given":"Chuan Chao","non-dropping-particle":"","parse-names":false,"suffix":""},{"dropping-particle":"","family":"Chen","given":"Yan","non-dropping-particle":"","parse-names":false,"suffix":""},{"dropping-particle":"","family":"Wang","given":"Xing Xiang","non-dropping-particle":"","parse-names":false,"suffix":""},{"dropping-particle":"","family":"Li","given":"Pei Dong","non-dropping-particle":"","parse-names":false,"suffix":""}],"container-title":"Agroforestry Systems","id":"ITEM-2","issue":"2","issued":{"date-parts":[["2013"]]},"page":"417-426","title":"Effects of intercropping of peanut with the medicinal plant Atractylodes lancea on soil microecology and peanut yield in subtropical China","type":"article-journal","volume":"87"},"uris":["http://www.mendeley.com/documents/?uuid=142a4e6d-810c-4fc0-88e9-ae319a4e0471"]}],"mendeley":{"formattedCitation":"(Chen et al., 2018; Dai et al., 2013)","plainTextFormattedCitation":"(Chen et al., 2018; Dai et al., 2013)","previouslyFormattedCitation":"(Chen et al., 2018; Dai et al., 2013)"},"properties":{"noteIndex":0},"schema":"https://github.com/citation-style-language/schema/raw/master/csl-citation.json"}</w:instrText>
      </w:r>
      <w:r>
        <w:rPr>
          <w:rFonts w:cs="Times New Roman"/>
        </w:rPr>
        <w:fldChar w:fldCharType="separate"/>
      </w:r>
      <w:r w:rsidRPr="001C1D89">
        <w:rPr>
          <w:rFonts w:cs="Times New Roman"/>
          <w:noProof/>
        </w:rPr>
        <w:t>(Chen et al., 2018; Dai et al., 2013)</w:t>
      </w:r>
      <w:r>
        <w:rPr>
          <w:rFonts w:cs="Times New Roman"/>
        </w:rPr>
        <w:fldChar w:fldCharType="end"/>
      </w:r>
      <w:r>
        <w:rPr>
          <w:rFonts w:cs="Times New Roman"/>
        </w:rPr>
        <w:t xml:space="preserve">. One study lasting multiple growing seasons shows this effect to persist over three years </w:t>
      </w:r>
      <w:r>
        <w:rPr>
          <w:rFonts w:cs="Times New Roman"/>
        </w:rPr>
        <w:fldChar w:fldCharType="begin" w:fldLock="1"/>
      </w:r>
      <w:r>
        <w:rPr>
          <w:rFonts w:cs="Times New Roman"/>
        </w:rPr>
        <w:instrText>ADDIN CSL_CITATION {"citationItems":[{"id":"ITEM-1","itemData":{"DOI":"10.1016/j.ejsobi.2011.07.001","ISSN":"11645563","abstract":"Soil enzyme activities, soil bacterial and fungal community structures and cucumber yield as affected by different cropping systems were evaluated in a three-successive-growing-season experiment under greenhouse conditions. Intercropping systems, in which onion or garlic were planted on the side of cucumber in the first growing season, were compared to cucumber monoculture. Only cucumber was planted in the second and third growing seasons in order to see if the impacts of intercropping in the first growing season still exist in later growing seasons. Results showed that cucumber yield increased under both intercropping systems in these three growing seasons, compared with monoculture. Increases of soil urease activities under intercropping systems were detected in these three growing seasons. Soil polyphenol oxidase activities under intercropping systems also increased in the first two growing seasons. Soil catalase activity was higher under garlic-cucumber intercropping systems than under monoculture in the last two growing seasons. PCR-DGGE analysis showed that soil bacterial community band numbers and diversity indices decreased with growing seasons under monoculture. These indices were relatively stable under intercropping systems throughout these three growing seasons, and were higher than under monoculture. Garlic-cucumber system had a more obvious effect on soil fungal community structure than onion-cucumber system. This study demonstrated that intercropping cucumber with onion or garlic increased cucumber productivity and improved soil environment at different levels. These impacts of intercropping still existed in the second and third growing seasons. © 2011 Elsevier Masson SAS.","author":[{"dropping-particle":"","family":"Zhou","given":"Xingang","non-dropping-particle":"","parse-names":false,"suffix":""},{"dropping-particle":"","family":"Yu","given":"Gaobo","non-dropping-particle":"","parse-names":false,"suffix":""},{"dropping-particle":"","family":"Wu","given":"Fengzhi","non-dropping-particle":"","parse-names":false,"suffix":""}],"container-title":"European Journal of Soil Biology","id":"ITEM-1","issue":"5","issued":{"date-parts":[["2011"]]},"page":"279-287","publisher":"Elsevier Masson SAS","title":"Effects of intercropping cucumber with onion or garlic on soil enzyme activities, microbial communities and cucumber yield","type":"article-journal","volume":"47"},"uris":["http://www.mendeley.com/documents/?uuid=6b323669-536f-499c-9738-0433eac07987"]}],"mendeley":{"formattedCitation":"(Zhou et al., 2011)","plainTextFormattedCitation":"(Zhou et al., 2011)","previouslyFormattedCitation":"(Zhou et al., 2011)"},"properties":{"noteIndex":0},"schema":"https://github.com/citation-style-language/schema/raw/master/csl-citation.json"}</w:instrText>
      </w:r>
      <w:r>
        <w:rPr>
          <w:rFonts w:cs="Times New Roman"/>
        </w:rPr>
        <w:fldChar w:fldCharType="separate"/>
      </w:r>
      <w:r w:rsidRPr="001C1D89">
        <w:rPr>
          <w:rFonts w:cs="Times New Roman"/>
          <w:noProof/>
        </w:rPr>
        <w:t>(Zhou et al., 2011)</w:t>
      </w:r>
      <w:r>
        <w:rPr>
          <w:rFonts w:cs="Times New Roman"/>
        </w:rPr>
        <w:fldChar w:fldCharType="end"/>
      </w:r>
      <w:r>
        <w:rPr>
          <w:rFonts w:cs="Times New Roman"/>
        </w:rPr>
        <w:t xml:space="preserve">. Bacteria tend to respond faster to intercropping treatments than fungi in some studies </w:t>
      </w:r>
      <w:r>
        <w:rPr>
          <w:rFonts w:cs="Times New Roman"/>
        </w:rPr>
        <w:fldChar w:fldCharType="begin" w:fldLock="1"/>
      </w:r>
      <w:r>
        <w:rPr>
          <w:rFonts w:cs="Times New Roman"/>
        </w:rPr>
        <w:instrText>ADDIN CSL_CITATION {"citationItems":[{"id":"ITEM-1","itemData":{"DOI":"10.1016/j.ejsobi.2011.07.001","ISSN":"11645563","abstract":"Soil enzyme activities, soil bacterial and fungal community structures and cucumber yield as affected by different cropping systems were evaluated in a three-successive-growing-season experiment under greenhouse conditions. Intercropping systems, in which onion or garlic were planted on the side of cucumber in the first growing season, were compared to cucumber monoculture. Only cucumber was planted in the second and third growing seasons in order to see if the impacts of intercropping in the first growing season still exist in later growing seasons. Results showed that cucumber yield increased under both intercropping systems in these three growing seasons, compared with monoculture. Increases of soil urease activities under intercropping systems were detected in these three growing seasons. Soil polyphenol oxidase activities under intercropping systems also increased in the first two growing seasons. Soil catalase activity was higher under garlic-cucumber intercropping systems than under monoculture in the last two growing seasons. PCR-DGGE analysis showed that soil bacterial community band numbers and diversity indices decreased with growing seasons under monoculture. These indices were relatively stable under intercropping systems throughout these three growing seasons, and were higher than under monoculture. Garlic-cucumber system had a more obvious effect on soil fungal community structure than onion-cucumber system. This study demonstrated that intercropping cucumber with onion or garlic increased cucumber productivity and improved soil environment at different levels. These impacts of intercropping still existed in the second and third growing seasons. © 2011 Elsevier Masson SAS.","author":[{"dropping-particle":"","family":"Zhou","given":"Xingang","non-dropping-particle":"","parse-names":false,"suffix":""},{"dropping-particle":"","family":"Yu","given":"Gaobo","non-dropping-particle":"","parse-names":false,"suffix":""},{"dropping-particle":"","family":"Wu","given":"Fengzhi","non-dropping-particle":"","parse-names":false,"suffix":""}],"container-title":"European Journal of Soil Biology","id":"ITEM-1","issue":"5","issued":{"date-parts":[["2011"]]},"page":"279-287","publisher":"Elsevier Masson SAS","title":"Effects of intercropping cucumber with onion or garlic on soil enzyme activities, microbial communities and cucumber yield","type":"article-journal","volume":"47"},"uris":["http://www.mendeley.com/documents/?uuid=6b323669-536f-499c-9738-0433eac07987"]},{"id":"ITEM-2","itemData":{"ISSN":"20760906","abstract":"Pot experiment was carried out at different nitrogen levels in maize and peanut intercropping system to investigate the mechanisms that govern interactions between intercropped species in soil rhizosphere. Three different nitrogen levels 100%, 75% and 50% of normal nitrogen application rate were used in maize monoculture. Two peanut plants were intercropped with single maize plant per pot. Effect of reduced nitrogen application was investigated in soil rhizosphere by measuring soil enzymatic activity, nutrition, soil microbial diversity and composition. Phospholipid fatty acid (PLFA) was carried out to understand about composition of viable soil micro flora and community level physiological profile (CLPP) was applied to work out the microbial diversity. The results revealed that soil nutrition and enzymatic activities were higher in intercropping treatments as compared to mono-cropping with similar level of nitrogen. The results of PLFA analysis showed that intercropping inhibited the fungal population and promoted the bacterial community. The results of AWCD showed that 4 kinds of carbon utilization sources (carboxylic acid, polymer, amines &amp; carbohydrates) increased by the decrease of nitrogen levels in intercropping treatments and other 2 kinds of carbon sources (phenolic acids &amp; amino acids) showed different trend. Cluster analysis (CA) and Principal component analysis (PCA) carried out from the results of PLFA and CLPP indicated distinct separation amongst all treatments of monocropping and intercropping as well as with different level of nitrogen application that reflected a variation in soil microbial activity and composition. However intercropping treatment with 75% nitrogen level performed similar to 100% monocropping treatment of maize. The results revealed that by intercropping of peanut with maize can be used to decrease the dependence on artificial fertilizer which provides a convenient organic farming model for growers across the world.","author":[{"dropping-particle":"","family":"Khan","given":"Muhammad Azam","non-dropping-particle":"","parse-names":false,"suffix":""},{"dropping-particle":"","family":"Chen","given":"Jun","non-dropping-particle":"","parse-names":false,"suffix":""},{"dropping-particle":"","family":"Li","given":"Qisong","non-dropping-particle":"","parse-names":false,"suffix":""},{"dropping-particle":"","family":"Zhang","given":"Weiling","non-dropping-particle":"","parse-names":false,"suffix":""},{"dropping-particle":"","family":"Wu","given":"Linkun","non-dropping-particle":"","parse-names":false,"suffix":""},{"dropping-particle":"","family":"Li","given":"Zhenfang","non-dropping-particle":"","parse-names":false,"suffix":""},{"dropping-particle":"","family":"Lin","given":"Wenxiong","non-dropping-particle":"","parse-names":false,"suffix":""}],"container-title":"Pakistan Journal of Agricultural Sciences","id":"ITEM-2","issue":"2","issued":{"date-parts":[["2014"]]},"note":"Missing standard errors","page":"405-416","title":"Effect of interspecific root interaction on soil nutrition, enzymatic activity and rhizosphere biology in maize/peanut intercropping system","type":"article-journal","volume":"51"},"uris":["http://www.mendeley.com/documents/?uuid=c3321c9a-1c3f-4de8-9ddd-65c385d0bc4b"]}],"mendeley":{"formattedCitation":"(Khan et al., 2014; Zhou et al., 2011)","plainTextFormattedCitation":"(Khan et al., 2014; Zhou et al., 2011)","previouslyFormattedCitation":"(Khan et al., 2014; Zhou et al., 2011)"},"properties":{"noteIndex":0},"schema":"https://github.com/citation-style-language/schema/raw/master/csl-citation.json"}</w:instrText>
      </w:r>
      <w:r>
        <w:rPr>
          <w:rFonts w:cs="Times New Roman"/>
        </w:rPr>
        <w:fldChar w:fldCharType="separate"/>
      </w:r>
      <w:r w:rsidRPr="001C1D89">
        <w:rPr>
          <w:rFonts w:cs="Times New Roman"/>
          <w:noProof/>
        </w:rPr>
        <w:t>(Khan et al., 2014; Zhou et al., 2011)</w:t>
      </w:r>
      <w:r>
        <w:rPr>
          <w:rFonts w:cs="Times New Roman"/>
        </w:rPr>
        <w:fldChar w:fldCharType="end"/>
      </w:r>
      <w:r>
        <w:rPr>
          <w:rFonts w:cs="Times New Roman"/>
        </w:rPr>
        <w:t xml:space="preserve">; in others, intercropping increases total AMF colonization </w:t>
      </w:r>
      <w:r>
        <w:rPr>
          <w:rFonts w:cs="Times New Roman"/>
        </w:rPr>
        <w:fldChar w:fldCharType="begin" w:fldLock="1"/>
      </w:r>
      <w:r>
        <w:rPr>
          <w:rFonts w:cs="Times New Roman"/>
        </w:rPr>
        <w:instrText>ADDIN CSL_CITATION {"citationItems":[{"id":"ITEM-1","itemData":{"DOI":"10.1016/j.agee.2015.02.009","ISBN":"0167-8809","ISSN":"01678809","abstract":"African farmers are increasingly adopting sustainable agricultural practices including use of native shrub intercropping approaches. In one village of Sénégal (near Thiès) it was reported that farmers planted mango (Mangifera indica) seedlings within the canopies of a native shrub (Piliostigma reticulatum). Anecdotal information and qualitative observations suggested that the presence of P. reticulatum promoted soil quality and a competitive advantage for establishing mango plantations. We hypothesized that soil chemical and microbial properties of mango rhizosphere soil growing in the presence of P. reticulatum would be significantly improved over soils associated with mango growing outside the influence of P. reticulatum. The results showed that mango-shrub interplanting significantly lowered pH, and increased arbuscular mycorrhizal fungi (AMF) colonization of mango roots, enzyme activities, and microbial biomass compared to mango alone. Phylogenetic analyses by PCR-denaturing gradient gel electrophoresis (DGGE) showed that community structures of fungi, bacteria, and bacterial genes responsible for denitrification (nirK) of the soil from the rooting zone of the mango-shrub intercropping system were distinct from all other soil outside the influence of P. reticulatum. It is concluded that P. reticulatum enhances soil biological functioning and that there is a synergistic effect of intercropping mango with the native shrub, P. reticulatum, in soil quality with a more diverse community, greater AMF infection rates, and greater potential to perform decomposition and mineralize nutrients.","author":[{"dropping-particle":"","family":"Hernandez","given":"Rebecca R.","non-dropping-particle":"","parse-names":false,"suffix":""},{"dropping-particle":"","family":"Debenport","given":"Spencer J.","non-dropping-particle":"","parse-names":false,"suffix":""},{"dropping-particle":"","family":"Leewis","given":"Mary Cathrine C.E.","non-dropping-particle":"","parse-names":false,"suffix":""},{"dropping-particle":"","family":"Ndoye","given":"Fatou","non-dropping-particle":"","parse-names":false,"suffix":""},{"dropping-particle":"","family":"Nkenmogne K.","given":"Inès E.","non-dropping-particle":"","parse-names":false,"suffix":""},{"dropping-particle":"","family":"Soumare","given":"Abdoulaye","non-dropping-particle":"","parse-names":false,"suffix":""},{"dropping-particle":"","family":"Thuita","given":"Moses","non-dropping-particle":"","parse-names":false,"suffix":""},{"dropping-particle":"","family":"Gueye","given":"Mariama","non-dropping-particle":"","parse-names":false,"suffix":""},{"dropping-particle":"","family":"Miambi","given":"Edouard","non-dropping-particle":"","parse-names":false,"suffix":""},{"dropping-particle":"","family":"Chapuis-Lardy","given":"Lydie","non-dropping-particle":"","parse-names":false,"suffix":""},{"dropping-particle":"","family":"Diedhiou","given":"Ibrahima","non-dropping-particle":"","parse-names":false,"suffix":""},{"dropping-particle":"","family":"Dick","given":"Richard P.","non-dropping-particle":"","parse-names":false,"suffix":""}],"container-title":"Agriculture, Ecosystems and Environment","id":"ITEM-1","issued":{"date-parts":[["2015"]]},"page":"51-61","publisher":"Elsevier B.V.","title":"The native shrub, Piliostigma reticulatum, as an ecological \"resource island\" for mango trees in the Sahel","type":"article-journal","volume":"204"},"uris":["http://www.mendeley.com/documents/?uuid=366450c8-a329-4a51-80e8-b73466b17f3c"]},{"id":"ITEM-2","itemData":{"DOI":"10.1590/1678-992x-2016-0337","ISSN":"1678-992X","abstract":"Arbuscular mycorrhizal fungi (AMF) are very important to plant nutrition, mostly in terms of acquisition of P and micronutrients. While Acacia mangium is closely associated with AMF throughout the whole cycle, Eucalyptus grandis presents this symbiosis primarily at the seedling stage. The aim of this study was to evaluate the dynamics of AMF in these two tree species in both pure and mixed plantations during the first 20 months after planting. We evaluated the abundance, richness and diversity of AMF spores, the rate of AMF mycorrhizal root colonization, enzymatic activity and soil and litter C, N and P. There was an increase in AMF root colonization of E. grandis when intercropped with A. mangium as well as an increase in the activity of acid and alkaline phosphatase in the presence of leguminous trees. AMF colonization and phosphatase activities were both involved in improvements in P cycling and P nutrition in soil. In addition, P cycling was favored in the intercropped plantation, which showed negative correlation with litter C/N and C/P ratios and positive correlation with soil acid phosphatase activity and soil N and P concentrations. Intercropping A. mangium and E. grandis maximized AMF root colonization of E. grandis and phosphatase activity in the soil, both of which accelerate P cycling and forest performance.","author":[{"dropping-particle":"","family":"Bini","given":"Daniel","non-dropping-particle":"","parse-names":false,"suffix":""},{"dropping-particle":"dos","family":"Santos","given":"Cristiane Alcantara","non-dropping-particle":"","parse-names":false,"suffix":""},{"dropping-particle":"da","family":"Silva","given":"Mylenne Calcciolari Pinheiro","non-dropping-particle":"","parse-names":false,"suffix":""},{"dropping-particle":"","family":"Bonfim","given":"Joice Andrade","non-dropping-particle":"","parse-names":false,"suffix":""},{"dropping-particle":"","family":"Cardoso","given":"Elke Jurandy Bran Nogueira","non-dropping-particle":"","parse-names":false,"suffix":""}],"container-title":"Scientia Agricola","id":"ITEM-2","issue":"2","issued":{"date-parts":[["2018"]]},"page":"102-110","title":"Intercropping Acacia mangium stimulates AMF colonization and soil phosphatase activity in Eucalyptus grandis","type":"article-journal","volume":"75"},"uris":["http://www.mendeley.com/documents/?uuid=99a50760-28cc-425b-8304-5b84728cf5a9"]}],"mendeley":{"formattedCitation":"(Bini et al., 2018; Hernandez et al., 2015)","plainTextFormattedCitation":"(Bini et al., 2018; Hernandez et al., 2015)","previouslyFormattedCitation":"(Bini et al., 2018; Hernandez et al., 2015)"},"properties":{"noteIndex":0},"schema":"https://github.com/citation-style-language/schema/raw/master/csl-citation.json"}</w:instrText>
      </w:r>
      <w:r>
        <w:rPr>
          <w:rFonts w:cs="Times New Roman"/>
        </w:rPr>
        <w:fldChar w:fldCharType="separate"/>
      </w:r>
      <w:r w:rsidRPr="001C1D89">
        <w:rPr>
          <w:rFonts w:cs="Times New Roman"/>
          <w:noProof/>
        </w:rPr>
        <w:t>(Bini et al., 2018; Hernandez et al., 2015)</w:t>
      </w:r>
      <w:r>
        <w:rPr>
          <w:rFonts w:cs="Times New Roman"/>
        </w:rPr>
        <w:fldChar w:fldCharType="end"/>
      </w:r>
      <w:r>
        <w:rPr>
          <w:rFonts w:cs="Times New Roman"/>
        </w:rPr>
        <w:t>.</w:t>
      </w:r>
    </w:p>
    <w:p w14:paraId="4CB6C1AB" w14:textId="71C94EBC" w:rsidR="008D3CBD" w:rsidRDefault="008D3CBD" w:rsidP="008D3CBD">
      <w:pPr>
        <w:spacing w:line="480" w:lineRule="auto"/>
        <w:ind w:firstLine="720"/>
        <w:rPr>
          <w:rFonts w:cs="Times New Roman"/>
        </w:rPr>
      </w:pPr>
      <w:r>
        <w:rPr>
          <w:rFonts w:cs="Times New Roman"/>
        </w:rPr>
        <w:t xml:space="preserve">Plant-mediated effects on community composition can range from being general to specific. For example, some plants exert directional control over their associated microbial communities </w:t>
      </w:r>
      <w:r>
        <w:rPr>
          <w:rFonts w:cs="Times New Roman"/>
        </w:rPr>
        <w:fldChar w:fldCharType="begin" w:fldLock="1"/>
      </w:r>
      <w:r>
        <w:rPr>
          <w:rFonts w:cs="Times New Roman"/>
        </w:rPr>
        <w:instrText>ADDIN CSL_CITATION {"citationItems":[{"id":"ITEM-1","itemData":{"DOI":"10.1007/s11104-008-9814-y","ISBN":"0032-079X","ISSN":"0032079X","PMID":"12658535","abstract":"The rhizodeposition of plants dramatically influence the surrounding soil and its microflora. Root exudates have pronounced selective and promoting effects on specific microbial populations which are able to respond with chemotaxis and fast growth responses, such that only a rather small subset of the whole soil microbial diversity is finally colonizing roots successfully. The exudates carbon compounds provide readily available nutrient and energy sources for heterotrophic organisms but also contribute e.g. complexing agents, such as carboxylates, phenols or siderophores for the mobilization and acquisition of rather insoluble minerals. Root exudation can also quite dramatically alter the pH- and redox-milieu in the rhizosphere. In addition, not only specific stimu- latory compounds, but also antimicrobials have considerable discriminatory effect on the rhizosphere microflora. In the “biased rhizosphere” concept, specific root associated microbial populations are favored based on modification of the root exudation profile. Rhizosphere microbes may exert specific plant growth promoting or biocontrol effects, which could be of great advantage for the plant host. Since most of the plant roots have symbiotic fungi, either arbuscular or ectomycorrhizal fungi, the impact of plants towards the rhizosphere extends also to the mycorrhizosphere. The selective effect of the roots towards the selection of microbes also extends towards the root associated and symbiotic fungi. While microbes are known to colonize plant roots endophytically, also mycorrhiza are now known to harbor closely associated bacterial populations even within their hyphae. The general part of the manuscript is followed by the more detailed presentation of specific examples for the selection and interaction of roots and microbes, such as in the rhizosphere of strawberry, potato and oilseed rape, where the soil-borne plant pathogen Verticillium dahliae can cause high yield losses; the potential of biocontrol by specific con- stituents of the rhizosphere microbial community is demonstrated. Furthermore, plant cultivar specificity of microbial communities is described in different potato lines including the case of transgenic lines. Finally, also the specific selective effect of different Medicago species on the selection of several arbuscular mycorrhizal taxa is presented.","author":[{"dropping-particle":"","family":"Hartmann","given":"Anton","non-dropping-particle":"","parse-names":false,"suffix":""},{"dropping-particle":"","family":"Schmid","given":"Michael","non-dropping-particle":"","parse-names":false,"suffix":""},{"dropping-particle":"","family":"Tuinen","given":"Diederik","non-dropping-particle":"van","parse-names":false,"suffix":""},{"dropping-particle":"","family":"Berg","given":"Gabriele","non-dropping-particle":"","parse-names":false,"suffix":""}],"container-title":"Plant and Soil","id":"ITEM-1","issue":"1-2","issued":{"date-parts":[["2009","8","15"]]},"note":"&amp;quot;biased rhizosphere&amp;quot; - root associated microbiota modified by root exudates","page":"235-257","title":"Plant-driven selection of microbes","type":"article-journal","volume":"321"},"uris":["http://www.mendeley.com/documents/?uuid=4efac3a4-85d2-4819-85a0-9c07c7b5fb71"]}],"mendeley":{"formattedCitation":"(Hartmann et al., 2009)","plainTextFormattedCitation":"(Hartmann et al., 2009)","previouslyFormattedCitation":"(Hartmann et al., 2009)"},"properties":{"noteIndex":0},"schema":"https://github.com/citation-style-language/schema/raw/master/csl-citation.json"}</w:instrText>
      </w:r>
      <w:r>
        <w:rPr>
          <w:rFonts w:cs="Times New Roman"/>
        </w:rPr>
        <w:fldChar w:fldCharType="separate"/>
      </w:r>
      <w:r w:rsidRPr="001C1D89">
        <w:rPr>
          <w:rFonts w:cs="Times New Roman"/>
          <w:noProof/>
        </w:rPr>
        <w:t>(Hartmann et al., 2009)</w:t>
      </w:r>
      <w:r>
        <w:rPr>
          <w:rFonts w:cs="Times New Roman"/>
        </w:rPr>
        <w:fldChar w:fldCharType="end"/>
      </w:r>
      <w:r>
        <w:rPr>
          <w:rFonts w:cs="Times New Roman"/>
        </w:rPr>
        <w:t xml:space="preserve">, while at the same time microbial communities associated with one plant are able to inoculate the other plant in an intercropping system </w:t>
      </w:r>
      <w:r>
        <w:rPr>
          <w:rFonts w:cs="Times New Roman"/>
        </w:rPr>
        <w:fldChar w:fldCharType="begin" w:fldLock="1"/>
      </w:r>
      <w:r>
        <w:rPr>
          <w:rFonts w:cs="Times New Roman"/>
        </w:rPr>
        <w:instrText>ADDIN CSL_CITATION {"citationItems":[{"id":"ITEM-1","itemData":{"DOI":"10.1016/j.agee.2015.02.009","ISBN":"0167-8809","ISSN":"01678809","abstract":"African farmers are increasingly adopting sustainable agricultural practices including use of native shrub intercropping approaches. In one village of Sénégal (near Thiès) it was reported that farmers planted mango (Mangifera indica) seedlings within the canopies of a native shrub (Piliostigma reticulatum). Anecdotal information and qualitative observations suggested that the presence of P. reticulatum promoted soil quality and a competitive advantage for establishing mango plantations. We hypothesized that soil chemical and microbial properties of mango rhizosphere soil growing in the presence of P. reticulatum would be significantly improved over soils associated with mango growing outside the influence of P. reticulatum. The results showed that mango-shrub interplanting significantly lowered pH, and increased arbuscular mycorrhizal fungi (AMF) colonization of mango roots, enzyme activities, and microbial biomass compared to mango alone. Phylogenetic analyses by PCR-denaturing gradient gel electrophoresis (DGGE) showed that community structures of fungi, bacteria, and bacterial genes responsible for denitrification (nirK) of the soil from the rooting zone of the mango-shrub intercropping system were distinct from all other soil outside the influence of P. reticulatum. It is concluded that P. reticulatum enhances soil biological functioning and that there is a synergistic effect of intercropping mango with the native shrub, P. reticulatum, in soil quality with a more diverse community, greater AMF infection rates, and greater potential to perform decomposition and mineralize nutrients.","author":[{"dropping-particle":"","family":"Hernandez","given":"Rebecca R.","non-dropping-particle":"","parse-names":false,"suffix":""},{"dropping-particle":"","family":"Debenport","given":"Spencer J.","non-dropping-particle":"","parse-names":false,"suffix":""},{"dropping-particle":"","family":"Leewis","given":"Mary Cathrine C.E.","non-dropping-particle":"","parse-names":false,"suffix":""},{"dropping-particle":"","family":"Ndoye","given":"Fatou","non-dropping-particle":"","parse-names":false,"suffix":""},{"dropping-particle":"","family":"Nkenmogne K.","given":"Inès E.","non-dropping-particle":"","parse-names":false,"suffix":""},{"dropping-particle":"","family":"Soumare","given":"Abdoulaye","non-dropping-particle":"","parse-names":false,"suffix":""},{"dropping-particle":"","family":"Thuita","given":"Moses","non-dropping-particle":"","parse-names":false,"suffix":""},{"dropping-particle":"","family":"Gueye","given":"Mariama","non-dropping-particle":"","parse-names":false,"suffix":""},{"dropping-particle":"","family":"Miambi","given":"Edouard","non-dropping-particle":"","parse-names":false,"suffix":""},{"dropping-particle":"","family":"Chapuis-Lardy","given":"Lydie","non-dropping-particle":"","parse-names":false,"suffix":""},{"dropping-particle":"","family":"Diedhiou","given":"Ibrahima","non-dropping-particle":"","parse-names":false,"suffix":""},{"dropping-particle":"","family":"Dick","given":"Richard P.","non-dropping-particle":"","parse-names":false,"suffix":""}],"container-title":"Agriculture, Ecosystems and Environment","id":"ITEM-1","issued":{"date-parts":[["2015"]]},"page":"51-61","publisher":"Elsevier B.V.","title":"The native shrub, Piliostigma reticulatum, as an ecological \"resource island\" for mango trees in the Sahel","type":"article-journal","volume":"204"},"uris":["http://www.mendeley.com/documents/?uuid=366450c8-a329-4a51-80e8-b73466b17f3c"]},{"id":"ITEM-2","itemData":{"DOI":"10.1111/j.1574-6941.2009.00752.x","ISSN":"15746941","abstract":"Alfalfa-Siberian wild rye intercropping is the predominant cropping system used to produce forage in China. In this study, the effects of intercropping and intercropping-rhizobial inoculation on soil enzyme activities, microbial biomass and bacterial community composition in the rhizosphere were examined. In both treatments, the yield of alfalfa, microbial biomass and activities of soil urease, invertase and alkaline phosphatase in the alfalfa rhizosphere were markedly increased, whereas there was a slight increase in the yield of Siberian wild rye, few impacts on soil microbial biomass, and decreased enzyme activities (except for urease) in the Siberian wild rye rhizosphere. Terminal restriction fragment length polymorphism (T-RFLP) of 16S rRNA genes indicated that Alphaproteobacteria, Betaproteobacteria, Gammaproteobacteria, Deltaproteobacteria, Firmicutes, Actinobacteria and Bacteroidetes were the major bacterial groups in the rhizosphere of both plants. However, intercropping and rhizobial inoculation induced some shifts in the relative abundance of them. Nitrosomonas and Nitrosospira groups were detected in all treatments by the T-RFLP patterns of ammonia monooxygenase subunit A (amoA) gene, but the relative abundance of Nitrosomonas increased and that of Nitrosospira decreased in the intercropping-rhizobial inoculation treatment. Both treatments tended to increase the diversity of amoA. Conclusively, the two treatments clearly affected soil microbial composition and soil enzyme activities, which might be reflected in changes in yield. © 2009 Federation of European Microbiological Societies. Published by Blackwell Publishing Ltd. All rights reserved.","author":[{"dropping-particle":"","family":"Sun","given":"Yan Mei","non-dropping-particle":"","parse-names":false,"suffix":""},{"dropping-particle":"","family":"Zhang","given":"Nan Nan","non-dropping-particle":"","parse-names":false,"suffix":""},{"dropping-particle":"","family":"Wang","given":"En Tao","non-dropping-particle":"","parse-names":false,"suffix":""},{"dropping-particle":"","family":"Yuan","given":"Hong Li","non-dropping-particle":"","parse-names":false,"suffix":""},{"dropping-particle":"","family":"Yang","given":"Jin Shui","non-dropping-particle":"","parse-names":false,"suffix":""},{"dropping-particle":"","family":"Chen","given":"Wen Xin","non-dropping-particle":"","parse-names":false,"suffix":""}],"container-title":"FEMS Microbiology Ecology","id":"ITEM-2","issue":"2","issued":{"date-parts":[["2009"]]},"page":"218-226","title":"Influence of intercropping and intercropping plus rhizobial inoculation on microbial activity and community composition in rhizosphere of alfalfa (Medicago sativa L.) and Siberian wild rye (Elymus sibiricus L.)","type":"article-journal","volume":"70"},"uris":["http://www.mendeley.com/documents/?uuid=b104382f-3416-47a5-b5b6-be4cf7c38670"]},{"id":"ITEM-3","itemData":{"DOI":"10.1590/1678-992x-2016-0337","ISSN":"1678-992X","abstract":"Arbuscular mycorrhizal fungi (AMF) are very important to plant nutrition, mostly in terms of acquisition of P and micronutrients. While Acacia mangium is closely associated with AMF throughout the whole cycle, Eucalyptus grandis presents this symbiosis primarily at the seedling stage. The aim of this study was to evaluate the dynamics of AMF in these two tree species in both pure and mixed plantations during the first 20 months after planting. We evaluated the abundance, richness and diversity of AMF spores, the rate of AMF mycorrhizal root colonization, enzymatic activity and soil and litter C, N and P. There was an increase in AMF root colonization of E. grandis when intercropped with A. mangium as well as an increase in the activity of acid and alkaline phosphatase in the presence of leguminous trees. AMF colonization and phosphatase activities were both involved in improvements in P cycling and P nutrition in soil. In addition, P cycling was favored in the intercropped plantation, which showed negative correlation with litter C/N and C/P ratios and positive correlation with soil acid phosphatase activity and soil N and P concentrations. Intercropping A. mangium and E. grandis maximized AMF root colonization of E. grandis and phosphatase activity in the soil, both of which accelerate P cycling and forest performance.","author":[{"dropping-particle":"","family":"Bini","given":"Daniel","non-dropping-particle":"","parse-names":false,"suffix":""},{"dropping-particle":"dos","family":"Santos","given":"Cristiane Alcantara","non-dropping-particle":"","parse-names":false,"suffix":""},{"dropping-particle":"da","family":"Silva","given":"Mylenne Calcciolari Pinheiro","non-dropping-particle":"","parse-names":false,"suffix":""},{"dropping-particle":"","family":"Bonfim","given":"Joice Andrade","non-dropping-particle":"","parse-names":false,"suffix":""},{"dropping-particle":"","family":"Cardoso","given":"Elke Jurandy Bran Nogueira","non-dropping-particle":"","parse-names":false,"suffix":""}],"container-title":"Scientia Agricola","id":"ITEM-3","issue":"2","issued":{"date-parts":[["2018"]]},"page":"102-110","title":"Intercropping Acacia mangium stimulates AMF colonization and soil phosphatase activity in Eucalyptus grandis","type":"article-journal","volume":"75"},"uris":["http://www.mendeley.com/documents/?uuid=99a50760-28cc-425b-8304-5b84728cf5a9"]}],"mendeley":{"formattedCitation":"(Bini et al., 2018; Hernandez et al., 2015; Sun et al., 2009)","plainTextFormattedCitation":"(Bini et al., 2018; Hernandez et al., 2015; Sun et al., 2009)","previouslyFormattedCitation":"(Bini et al., 2018; Hernandez et al., 2015; Sun et al., 2009)"},"properties":{"noteIndex":0},"schema":"https://github.com/citation-style-language/schema/raw/master/csl-citation.json"}</w:instrText>
      </w:r>
      <w:r>
        <w:rPr>
          <w:rFonts w:cs="Times New Roman"/>
        </w:rPr>
        <w:fldChar w:fldCharType="separate"/>
      </w:r>
      <w:r w:rsidRPr="001C1D89">
        <w:rPr>
          <w:rFonts w:cs="Times New Roman"/>
          <w:noProof/>
        </w:rPr>
        <w:t>(Bini et al., 2018; Hernandez et al., 2015; Sun et al., 2009)</w:t>
      </w:r>
      <w:r>
        <w:rPr>
          <w:rFonts w:cs="Times New Roman"/>
        </w:rPr>
        <w:fldChar w:fldCharType="end"/>
      </w:r>
      <w:r>
        <w:rPr>
          <w:rFonts w:cs="Times New Roman"/>
        </w:rPr>
        <w:t xml:space="preserve">. However, such effects may depend on both the host plant and the presence or abundance of particular members of the microbial community. </w:t>
      </w:r>
      <w:r>
        <w:rPr>
          <w:rFonts w:cs="Times New Roman"/>
        </w:rPr>
        <w:fldChar w:fldCharType="begin" w:fldLock="1"/>
      </w:r>
      <w:r>
        <w:rPr>
          <w:rFonts w:cs="Times New Roman"/>
        </w:rPr>
        <w:instrText>ADDIN CSL_CITATION {"citationItems":[{"id":"ITEM-1","itemData":{"DOI":"10.1111/j.1574-6941.2009.00752.x","ISSN":"15746941","abstract":"Alfalfa-Siberian wild rye intercropping is the predominant cropping system used to produce forage in China. In this study, the effects of intercropping and intercropping-rhizobial inoculation on soil enzyme activities, microbial biomass and bacterial community composition in the rhizosphere were examined. In both treatments, the yield of alfalfa, microbial biomass and activities of soil urease, invertase and alkaline phosphatase in the alfalfa rhizosphere were markedly increased, whereas there was a slight increase in the yield of Siberian wild rye, few impacts on soil microbial biomass, and decreased enzyme activities (except for urease) in the Siberian wild rye rhizosphere. Terminal restriction fragment length polymorphism (T-RFLP) of 16S rRNA genes indicated that Alphaproteobacteria, Betaproteobacteria, Gammaproteobacteria, Deltaproteobacteria, Firmicutes, Actinobacteria and Bacteroidetes were the major bacterial groups in the rhizosphere of both plants. However, intercropping and rhizobial inoculation induced some shifts in the relative abundance of them. Nitrosomonas and Nitrosospira groups were detected in all treatments by the T-RFLP patterns of ammonia monooxygenase subunit A (amoA) gene, but the relative abundance of Nitrosomonas increased and that of Nitrosospira decreased in the intercropping-rhizobial inoculation treatment. Both treatments tended to increase the diversity of amoA. Conclusively, the two treatments clearly affected soil microbial composition and soil enzyme activities, which might be reflected in changes in yield. © 2009 Federation of European Microbiological Societies. Published by Blackwell Publishing Ltd. All rights reserved.","author":[{"dropping-particle":"","family":"Sun","given":"Yan Mei","non-dropping-particle":"","parse-names":false,"suffix":""},{"dropping-particle":"","family":"Zhang","given":"Nan Nan","non-dropping-particle":"","parse-names":false,"suffix":""},{"dropping-particle":"","family":"Wang","given":"En Tao","non-dropping-particle":"","parse-names":false,"suffix":""},{"dropping-particle":"","family":"Yuan","given":"Hong Li","non-dropping-particle":"","parse-names":false,"suffix":""},{"dropping-particle":"","family":"Yang","given":"Jin Shui","non-dropping-particle":"","parse-names":false,"suffix":""},{"dropping-particle":"","family":"Chen","given":"Wen Xin","non-dropping-particle":"","parse-names":false,"suffix":""}],"container-title":"FEMS Microbiology Ecology","id":"ITEM-1","issue":"2","issued":{"date-parts":[["2009"]]},"page":"218-226","title":"Influence of intercropping and intercropping plus rhizobial inoculation on microbial activity and community composition in rhizosphere of alfalfa (Medicago sativa L.) and Siberian wild rye (Elymus sibiricus L.)","type":"article-journal","volume":"70"},"uris":["http://www.mendeley.com/documents/?uuid=b104382f-3416-47a5-b5b6-be4cf7c38670"]}],"mendeley":{"formattedCitation":"(Sun et al., 2009)","manualFormatting":"Sun et al. (2009)","plainTextFormattedCitation":"(Sun et al., 2009)","previouslyFormattedCitation":"(Sun et al., 2009)"},"properties":{"noteIndex":0},"schema":"https://github.com/citation-style-language/schema/raw/master/csl-citation.json"}</w:instrText>
      </w:r>
      <w:r>
        <w:rPr>
          <w:rFonts w:cs="Times New Roman"/>
        </w:rPr>
        <w:fldChar w:fldCharType="separate"/>
      </w:r>
      <w:r w:rsidRPr="001A1DDF">
        <w:rPr>
          <w:rFonts w:cs="Times New Roman"/>
          <w:noProof/>
        </w:rPr>
        <w:t xml:space="preserve">Sun et </w:t>
      </w:r>
      <w:r w:rsidRPr="001A1DDF">
        <w:rPr>
          <w:rFonts w:cs="Times New Roman"/>
          <w:noProof/>
        </w:rPr>
        <w:lastRenderedPageBreak/>
        <w:t xml:space="preserve">al. </w:t>
      </w:r>
      <w:r>
        <w:rPr>
          <w:rFonts w:cs="Times New Roman"/>
          <w:noProof/>
        </w:rPr>
        <w:t>(</w:t>
      </w:r>
      <w:r w:rsidRPr="001A1DDF">
        <w:rPr>
          <w:rFonts w:cs="Times New Roman"/>
          <w:noProof/>
        </w:rPr>
        <w:t>2009)</w:t>
      </w:r>
      <w:r>
        <w:rPr>
          <w:rFonts w:cs="Times New Roman"/>
        </w:rPr>
        <w:fldChar w:fldCharType="end"/>
      </w:r>
      <w:r>
        <w:rPr>
          <w:rFonts w:cs="Times New Roman"/>
        </w:rPr>
        <w:t xml:space="preserve"> describe that intercropped alfalfa affected rye-associated microbial communities only when the alfalfa is first treated with a rhizobial inoculant. Other outcomes include a mixing of microbial communities, with both initial communities being represented about equally </w:t>
      </w:r>
      <w:r>
        <w:rPr>
          <w:rFonts w:cs="Times New Roman"/>
        </w:rPr>
        <w:fldChar w:fldCharType="begin" w:fldLock="1"/>
      </w:r>
      <w:r w:rsidR="006D0D09">
        <w:rPr>
          <w:rFonts w:cs="Times New Roman"/>
        </w:rPr>
        <w:instrText>ADDIN CSL_CITATION {"citationItems":[{"id":"ITEM-1","itemData":{"DOI":"10.1016/S2095-3119(15)61089-9","ISSN":"20953119","abstract":"Maize/peanut intercropping system shows the significant yield advantage. Soil microbes play major roles in soil nutrient cycling and were affected by intercropping plants. This experiment was carried out to evaluate the changing of rhizosphere microbial community composition, and the relationship between microbial community and soil enzymatic activities, soil nutrients in maize/peanut intercropping system under the following three treatments: maize (Zea mays L.) and peanut (Arachis hypogaea L.) were intercropped without any separation (NS), by half separation (HS) using a nylon net (50 μm) and complete separation (CS) by using a plastic sheet, respectively. The soil microbial communities were assessed by phospholipid fatty acid (PLFA). We found that soil available nutrients (available nitrogen (Avail N) and available phosphorus (Avail P)) and enzymatic activities (soil urase and phosphomonoesterase) in both crops were improved in NS and HS treatments as compared to CS. Both bacterial and fungal biomasses in both crops were increased in NS followed by HS. Furthermore, Gram-positive bacteria (G+) in maize soils were significant higher in NS and HS than CS, while the Gram-negative (G-) was significant higher in peanut soil. The ratio of normal saturated to monounsaturated PLFAs was significantly higher in rhizosphere of peanut under CS treatment than in any other treatments, which is an indicator of nutrient stress. Redundancy analysis and cluster analysis of PLFA showed rhizospheric microbial community of NS and HS of both plants tended to be consistent. The urase and Avail N were higher in NS and HS of both plants and positively correlated with bacteria, fungi (F) and total PLFAs, while negatively correlated with G+/G- and NS/MS. The findings suggest that belowground interactions in maize/peanut intercropping system play important roles in changing the soil microbial composition and the dominant microbial species, which was closely related with the improving of soil available nutrients (N and P) and enzymatic activities.","author":[{"dropping-particle":"","family":"Li","given":"Qisong","non-dropping-particle":"","parse-names":false,"suffix":""},{"dropping-particle":"","family":"Wu","given":"Lin Kun","non-dropping-particle":"","parse-names":false,"suffix":""},{"dropping-particle":"","family":"Chen","given":"Jun","non-dropping-particle":"","parse-names":false,"suffix":""},{"dropping-particle":"","family":"Khan","given":"Muhammad A.","non-dropping-particle":"","parse-names":false,"suffix":""},{"dropping-particle":"","family":"Luo","given":"Xiao Mian","non-dropping-particle":"","parse-names":false,"suffix":""},{"dropping-particle":"","family":"Lin","given":"Wen Xiong","non-dropping-particle":"","parse-names":false,"suffix":""}],"container-title":"Journal of Integrative Agriculture","id":"ITEM-1","issue":"1","issued":{"date-parts":[["2016"]]},"page":"101-110","publisher":"Chinese Academy of Agricultural Sciences","title":"Biochemical and microbial properties of rhizospheres under maize/peanut intercropping","type":"article-journal","volume":"15"},"uris":["http://www.mendeley.com/documents/?uuid=41c2d132-c4ca-4055-bfc4-2d160d7cdbe9"]},{"id":"ITEM-2","itemData":{"DOI":"10.1371/journal.pone.0118515","ISBN":"1932-6203 (Electronic) 1932-6203 (Linking)","ISSN":"19326203","PMID":"25706388","abstract":"Fungi are ubiquitous and important contributors to soil nutrient cycling, playing a vital role in C, N and P turnover, with many fungi having direct beneficial relationships with plants. However, the factors that modulate the soil fungal community are poorly understood. We studied the degree to which the composition of tree species affected the soil fungal community structure and diversity by pyrosequencing the 28S rRNA gene in soil DNA. We were also interested in whether intercropping (mixed plantation of two plant species) could be used to select fungal species. More than 50,000 high quality sequences were analyzed from three treatments: monoculture of Eucalyptus; monoculture of Acacia mangium; and a mixed plantation with both species sampled 2 and 3 years after planting. We found that the plant type had a major effect on the soil fungal community structure, with 75% of the sequences from the Eucalyptus soil belonging to Basidiomycota and 19% to Ascomycota, and the Acacia soil having a sequence distribution of 28% and 62%, respectively. The intercropping of Acacia mangium in a Eucalyptus plantation significantly increased the number of fungal genera and the diversity indices and introduced or increased the frequency of several genera that were not found in the monoculture cultivation samples. Our results suggest that management of soil fungi is possible by manipulating the composition of the plant community, and intercropped systems can be a means to achieve that.","author":[{"dropping-particle":"","family":"Rachid","given":"Caio T.C.C.","non-dropping-particle":"","parse-names":false,"suffix":""},{"dropping-particle":"","family":"Balieiro","given":"Fabiano C.","non-dropping-particle":"","parse-names":false,"suffix":""},{"dropping-particle":"","family":"Fonseca","given":"Eduardo S.","non-dropping-particle":"","parse-names":false,"suffix":""},{"dropping-particle":"","family":"Peixoto","given":"Raquel Silva","non-dropping-particle":"","parse-names":false,"suffix":""},{"dropping-particle":"","family":"Chaer","given":"Guilherme M.","non-dropping-particle":"","parse-names":false,"suffix":""},{"dropping-particle":"","family":"Tiedje","given":"James M.","non-dropping-particle":"","parse-names":false,"suffix":""},{"dropping-particle":"","family":"Rosado","given":"Alexandre S.","non-dropping-particle":"","parse-names":false,"suffix":""}],"container-title":"PLoS ONE","id":"ITEM-2","issue":"2","issued":{"date-parts":[["2015"]]},"page":"1-13","title":"Intercropped silviculture systems, a key to achieving soil fungal community management in eucalyptus plantations","type":"article-journal","volume":"10"},"uris":["http://www.mendeley.com/documents/?uuid=4efd09b5-1210-4ea1-9265-c8a77fe5d231"]}],"mendeley":{"formattedCitation":"(Q. Li et al., 2016; Rachid et al., 2015)","plainTextFormattedCitation":"(Q. Li et al., 2016; Rachid et al., 2015)","previouslyFormattedCitation":"(Q. Li et al., 2016; Rachid et al., 2015)"},"properties":{"noteIndex":0},"schema":"https://github.com/citation-style-language/schema/raw/master/csl-citation.json"}</w:instrText>
      </w:r>
      <w:r>
        <w:rPr>
          <w:rFonts w:cs="Times New Roman"/>
        </w:rPr>
        <w:fldChar w:fldCharType="separate"/>
      </w:r>
      <w:r w:rsidR="00153C7A" w:rsidRPr="00153C7A">
        <w:rPr>
          <w:rFonts w:cs="Times New Roman"/>
          <w:noProof/>
        </w:rPr>
        <w:t>(Q. Li et al., 2016; Rachid et al., 2015)</w:t>
      </w:r>
      <w:r>
        <w:rPr>
          <w:rFonts w:cs="Times New Roman"/>
        </w:rPr>
        <w:fldChar w:fldCharType="end"/>
      </w:r>
      <w:r>
        <w:rPr>
          <w:rFonts w:cs="Times New Roman"/>
        </w:rPr>
        <w:t xml:space="preserve">, and synergistic increases during intercropping in the abundance of certain taxa that are less abundant when either crop is in monoculture </w:t>
      </w:r>
      <w:r>
        <w:rPr>
          <w:rFonts w:cs="Times New Roman"/>
        </w:rPr>
        <w:fldChar w:fldCharType="begin" w:fldLock="1"/>
      </w:r>
      <w:r>
        <w:rPr>
          <w:rFonts w:cs="Times New Roman"/>
        </w:rPr>
        <w:instrText>ADDIN CSL_CITATION {"citationItems":[{"id":"ITEM-1","itemData":{"DOI":"10.1371/journal.pone.0118515","ISBN":"1932-6203 (Electronic) 1932-6203 (Linking)","ISSN":"19326203","PMID":"25706388","abstract":"Fungi are ubiquitous and important contributors to soil nutrient cycling, playing a vital role in C, N and P turnover, with many fungi having direct beneficial relationships with plants. However, the factors that modulate the soil fungal community are poorly understood. We studied the degree to which the composition of tree species affected the soil fungal community structure and diversity by pyrosequencing the 28S rRNA gene in soil DNA. We were also interested in whether intercropping (mixed plantation of two plant species) could be used to select fungal species. More than 50,000 high quality sequences were analyzed from three treatments: monoculture of Eucalyptus; monoculture of Acacia mangium; and a mixed plantation with both species sampled 2 and 3 years after planting. We found that the plant type had a major effect on the soil fungal community structure, with 75% of the sequences from the Eucalyptus soil belonging to Basidiomycota and 19% to Ascomycota, and the Acacia soil having a sequence distribution of 28% and 62%, respectively. The intercropping of Acacia mangium in a Eucalyptus plantation significantly increased the number of fungal genera and the diversity indices and introduced or increased the frequency of several genera that were not found in the monoculture cultivation samples. Our results suggest that management of soil fungi is possible by manipulating the composition of the plant community, and intercropped systems can be a means to achieve that.","author":[{"dropping-particle":"","family":"Rachid","given":"Caio T.C.C.","non-dropping-particle":"","parse-names":false,"suffix":""},{"dropping-particle":"","family":"Balieiro","given":"Fabiano C.","non-dropping-particle":"","parse-names":false,"suffix":""},{"dropping-particle":"","family":"Fonseca","given":"Eduardo S.","non-dropping-particle":"","parse-names":false,"suffix":""},{"dropping-particle":"","family":"Peixoto","given":"Raquel Silva","non-dropping-particle":"","parse-names":false,"suffix":""},{"dropping-particle":"","family":"Chaer","given":"Guilherme M.","non-dropping-particle":"","parse-names":false,"suffix":""},{"dropping-particle":"","family":"Tiedje","given":"James M.","non-dropping-particle":"","parse-names":false,"suffix":""},{"dropping-particle":"","family":"Rosado","given":"Alexandre S.","non-dropping-particle":"","parse-names":false,"suffix":""}],"container-title":"PLoS ONE","id":"ITEM-1","issue":"2","issued":{"date-parts":[["2015"]]},"page":"1-13","title":"Intercropped silviculture systems, a key to achieving soil fungal community management in eucalyptus plantations","type":"article-journal","volume":"10"},"uris":["http://www.mendeley.com/documents/?uuid=4efd09b5-1210-4ea1-9265-c8a77fe5d231"]},{"id":"ITEM-2","itemData":{"DOI":"10.1111/j.1574-6941.2009.00752.x","ISSN":"15746941","abstract":"Alfalfa-Siberian wild rye intercropping is the predominant cropping system used to produce forage in China. In this study, the effects of intercropping and intercropping-rhizobial inoculation on soil enzyme activities, microbial biomass and bacterial community composition in the rhizosphere were examined. In both treatments, the yield of alfalfa, microbial biomass and activities of soil urease, invertase and alkaline phosphatase in the alfalfa rhizosphere were markedly increased, whereas there was a slight increase in the yield of Siberian wild rye, few impacts on soil microbial biomass, and decreased enzyme activities (except for urease) in the Siberian wild rye rhizosphere. Terminal restriction fragment length polymorphism (T-RFLP) of 16S rRNA genes indicated that Alphaproteobacteria, Betaproteobacteria, Gammaproteobacteria, Deltaproteobacteria, Firmicutes, Actinobacteria and Bacteroidetes were the major bacterial groups in the rhizosphere of both plants. However, intercropping and rhizobial inoculation induced some shifts in the relative abundance of them. Nitrosomonas and Nitrosospira groups were detected in all treatments by the T-RFLP patterns of ammonia monooxygenase subunit A (amoA) gene, but the relative abundance of Nitrosomonas increased and that of Nitrosospira decreased in the intercropping-rhizobial inoculation treatment. Both treatments tended to increase the diversity of amoA. Conclusively, the two treatments clearly affected soil microbial composition and soil enzyme activities, which might be reflected in changes in yield. © 2009 Federation of European Microbiological Societies. Published by Blackwell Publishing Ltd. All rights reserved.","author":[{"dropping-particle":"","family":"Sun","given":"Yan Mei","non-dropping-particle":"","parse-names":false,"suffix":""},{"dropping-particle":"","family":"Zhang","given":"Nan Nan","non-dropping-particle":"","parse-names":false,"suffix":""},{"dropping-particle":"","family":"Wang","given":"En Tao","non-dropping-particle":"","parse-names":false,"suffix":""},{"dropping-particle":"","family":"Yuan","given":"Hong Li","non-dropping-particle":"","parse-names":false,"suffix":""},{"dropping-particle":"","family":"Yang","given":"Jin Shui","non-dropping-particle":"","parse-names":false,"suffix":""},{"dropping-particle":"","family":"Chen","given":"Wen Xin","non-dropping-particle":"","parse-names":false,"suffix":""}],"container-title":"FEMS Microbiology Ecology","id":"ITEM-2","issue":"2","issued":{"date-parts":[["2009"]]},"page":"218-226","title":"Influence of intercropping and intercropping plus rhizobial inoculation on microbial activity and community composition in rhizosphere of alfalfa (Medicago sativa L.) and Siberian wild rye (Elymus sibiricus L.)","type":"article-journal","volume":"70"},"uris":["http://www.mendeley.com/documents/?uuid=b104382f-3416-47a5-b5b6-be4cf7c38670"]}],"mendeley":{"formattedCitation":"(Rachid et al., 2015; Sun et al., 2009)","plainTextFormattedCitation":"(Rachid et al., 2015; Sun et al., 2009)","previouslyFormattedCitation":"(Rachid et al., 2015; Sun et al., 2009)"},"properties":{"noteIndex":0},"schema":"https://github.com/citation-style-language/schema/raw/master/csl-citation.json"}</w:instrText>
      </w:r>
      <w:r>
        <w:rPr>
          <w:rFonts w:cs="Times New Roman"/>
        </w:rPr>
        <w:fldChar w:fldCharType="separate"/>
      </w:r>
      <w:r w:rsidRPr="001C1D89">
        <w:rPr>
          <w:rFonts w:cs="Times New Roman"/>
          <w:noProof/>
        </w:rPr>
        <w:t>(Rachid et al., 2015; Sun et al., 2009)</w:t>
      </w:r>
      <w:r>
        <w:rPr>
          <w:rFonts w:cs="Times New Roman"/>
        </w:rPr>
        <w:fldChar w:fldCharType="end"/>
      </w:r>
      <w:r>
        <w:rPr>
          <w:rFonts w:cs="Times New Roman"/>
        </w:rPr>
        <w:t>.</w:t>
      </w:r>
    </w:p>
    <w:p w14:paraId="1A308FD8" w14:textId="325A3997" w:rsidR="008D3CBD" w:rsidRDefault="008D3CBD" w:rsidP="008D3CBD">
      <w:pPr>
        <w:spacing w:line="480" w:lineRule="auto"/>
        <w:ind w:firstLine="720"/>
        <w:rPr>
          <w:rFonts w:cs="Times New Roman"/>
        </w:rPr>
      </w:pPr>
      <w:r>
        <w:rPr>
          <w:rFonts w:cs="Times New Roman"/>
        </w:rPr>
        <w:t xml:space="preserve">Functional differences may reflect changes in the composition of the microbial community in addition to, or instead of, changes to the functionality of the existing microbial community. </w:t>
      </w:r>
      <w:r w:rsidR="0071626F">
        <w:rPr>
          <w:rFonts w:cs="Times New Roman"/>
        </w:rPr>
        <w:t>From an observational perspective, i</w:t>
      </w:r>
      <w:r>
        <w:rPr>
          <w:rFonts w:cs="Times New Roman"/>
        </w:rPr>
        <w:t>deally, functional shifts would occur alongside changes in the abundance of key genes involved in nutrient cycling</w:t>
      </w:r>
      <w:r w:rsidR="00AF78D0">
        <w:rPr>
          <w:rFonts w:cs="Times New Roman"/>
        </w:rPr>
        <w:t>, allowing for chang</w:t>
      </w:r>
      <w:r w:rsidR="007A2411">
        <w:rPr>
          <w:rFonts w:cs="Times New Roman"/>
        </w:rPr>
        <w:t xml:space="preserve">es in functional potential to be detected through </w:t>
      </w:r>
      <w:r w:rsidR="00BF6853">
        <w:rPr>
          <w:rFonts w:cs="Times New Roman"/>
        </w:rPr>
        <w:t>quantitative gene sequencing</w:t>
      </w:r>
      <w:r>
        <w:rPr>
          <w:rFonts w:cs="Times New Roman"/>
        </w:rPr>
        <w:t>.</w:t>
      </w:r>
      <w:r w:rsidR="004E5C66">
        <w:rPr>
          <w:rFonts w:cs="Times New Roman"/>
        </w:rPr>
        <w:t xml:space="preserve"> For example, differences in N</w:t>
      </w:r>
      <w:r w:rsidR="00F92A1B">
        <w:rPr>
          <w:rFonts w:cs="Times New Roman"/>
        </w:rPr>
        <w:t>-</w:t>
      </w:r>
      <w:r w:rsidR="004E5C66">
        <w:rPr>
          <w:rFonts w:cs="Times New Roman"/>
        </w:rPr>
        <w:t>cycling processes</w:t>
      </w:r>
      <w:r w:rsidR="00F51318">
        <w:rPr>
          <w:rFonts w:cs="Times New Roman"/>
        </w:rPr>
        <w:t xml:space="preserve"> following intercropping with legumes</w:t>
      </w:r>
      <w:r w:rsidR="004E5C66">
        <w:rPr>
          <w:rFonts w:cs="Times New Roman"/>
        </w:rPr>
        <w:t xml:space="preserve"> have been accounted for by increases in the abundance of N-fixing microbes and ammonia-oxidizing bacteria</w:t>
      </w:r>
      <w:r w:rsidR="00F51318">
        <w:rPr>
          <w:rFonts w:cs="Times New Roman"/>
        </w:rPr>
        <w:t xml:space="preserve"> </w:t>
      </w:r>
      <w:r>
        <w:rPr>
          <w:rFonts w:cs="Times New Roman"/>
        </w:rPr>
        <w:fldChar w:fldCharType="begin" w:fldLock="1"/>
      </w:r>
      <w:r>
        <w:rPr>
          <w:rFonts w:cs="Times New Roman"/>
        </w:rPr>
        <w:instrText>ADDIN CSL_CITATION {"citationItems":[{"id":"ITEM-1","itemData":{"DOI":"10.1007/s11104-015-2428-2","ISBN":"0032-079X","ISSN":"0032079X","abstract":"Background: Overyielding (i.e., mixtures of crops yielding higher than expected when compared with monocultures) and increased nutrient acquisition have been found in many intercropping systems. However, there are very few published studies on long-term changes in soil chemical and biological properties in intercropping systems compared to sole cropping. Methods: A field experiment was established in 2003 in Gansu province, northwest China. The treatments comprised three intercropping systems (either continuous or rotational wheat/maize, wheat/faba bean, maize/faba bean intercropping), rotational cropping (wheat-maize, wheat-faba bean, faba bean-maize, and wheat-maize-faba bean rotations), and monocropping (sole wheat, faba bean and maize) systems. In 2011 (ninth year of the experiment) and 2012 (tenth year) the yields and some soil chemical and biological properties were examined after all crop species were harvested. Results: There was overyielding by 6.6 % and 32.4 % in wheat/maize intercropping in 2011 and 2012, respectively. Faba bean/maize intercropping was enhanced by 34.7 % and 28.6 %, respectively but not wheat/faba bean intercropping. Soil organic matter, total nitrogen, Olsen P, exchangeable K and cation exchange capacity in all intercropping systems did not differ from the monocultures except for soil pH in wheat/maize and faba bean/maize intercropping in 2011 and soil exchangeable K and cation exchange capacity (CEC) in 2012. Soil pH in wheat/maize and faba bean/maize intercropping was significantly reduced by 3.2 % and 1.9 %, respectively. Soil exchangeable K in wheat/maize, faba bean/maize and wheat/faba bean intercropping declined markedly by 15 %, 21.7 % and 12.1 %, respectively. Soil cation exchange capacity in wheat/maize, faba bean/maize and wheat/faba bean intercropping was notably lower than the corresponding monocultures by 17.5 %, 23.3 % and 18.3 %, respectively. Soil enzyme activities after 9 and 10 years of intercropping differed little from monocultures or rotations. Conclusions: The results indicate that intercropping overyielded compared with monocropping or rotational cropping and also maintained the stability of most of the soil chemical and enzyme activities relative to rotations and monocropping in the relatively fertile soil studied.","author":[{"dropping-particle":"","family":"Wang","given":"Zhi gang","non-dropping-particle":"","parse-names":false,"suffix":""},{"dropping-particle":"","family":"Bao","given":"Xing guo","non-dropping-particle":"","parse-names":false,"suffix":""},{"dropping-particle":"","family":"Li","given":"Xiao fei","non-dropping-particle":"","parse-names":false,"suffix":""},{"dropping-particle":"","family":"Jin","given":"Xin","non-dropping-particle":"","parse-names":false,"suffix":""},{"dropping-particle":"","family":"Zhao","given":"Jian hua","non-dropping-particle":"","parse-names":false,"suffix":""},{"dropping-particle":"","family":"Sun","given":"Jian hao","non-dropping-particle":"","parse-names":false,"suffix":""},{"dropping-particle":"","family":"Christie","given":"Peter","non-dropping-particle":"","parse-names":false,"suffix":""},{"dropping-particle":"","family":"Li","given":"Long","non-dropping-particle":"","parse-names":false,"suffix":""}],"container-title":"Plant and Soil","id":"ITEM-1","issue":"1-2","issued":{"date-parts":[["2015"]]},"page":"265-282","title":"Intercropping maintains soil fertility in terms of chemical properties and enzyme activities on a timescale of one decade","type":"article-journal","volume":"391"},"uris":["http://www.mendeley.com/documents/?uuid=aefd0c8f-4580-4def-acf7-84924f893b47"]},{"id":"ITEM-2","itemData":{"DOI":"10.1111/j.1574-6941.2009.00752.x","ISSN":"15746941","abstract":"Alfalfa-Siberian wild rye intercropping is the predominant cropping system used to produce forage in China. In this study, the effects of intercropping and intercropping-rhizobial inoculation on soil enzyme activities, microbial biomass and bacterial community composition in the rhizosphere were examined. In both treatments, the yield of alfalfa, microbial biomass and activities of soil urease, invertase and alkaline phosphatase in the alfalfa rhizosphere were markedly increased, whereas there was a slight increase in the yield of Siberian wild rye, few impacts on soil microbial biomass, and decreased enzyme activities (except for urease) in the Siberian wild rye rhizosphere. Terminal restriction fragment length polymorphism (T-RFLP) of 16S rRNA genes indicated that Alphaproteobacteria, Betaproteobacteria, Gammaproteobacteria, Deltaproteobacteria, Firmicutes, Actinobacteria and Bacteroidetes were the major bacterial groups in the rhizosphere of both plants. However, intercropping and rhizobial inoculation induced some shifts in the relative abundance of them. Nitrosomonas and Nitrosospira groups were detected in all treatments by the T-RFLP patterns of ammonia monooxygenase subunit A (amoA) gene, but the relative abundance of Nitrosomonas increased and that of Nitrosospira decreased in the intercropping-rhizobial inoculation treatment. Both treatments tended to increase the diversity of amoA. Conclusively, the two treatments clearly affected soil microbial composition and soil enzyme activities, which might be reflected in changes in yield. © 2009 Federation of European Microbiological Societies. Published by Blackwell Publishing Ltd. All rights reserved.","author":[{"dropping-particle":"","family":"Sun","given":"Yan Mei","non-dropping-particle":"","parse-names":false,"suffix":""},{"dropping-particle":"","family":"Zhang","given":"Nan Nan","non-dropping-particle":"","parse-names":false,"suffix":""},{"dropping-particle":"","family":"Wang","given":"En Tao","non-dropping-particle":"","parse-names":false,"suffix":""},{"dropping-particle":"","family":"Yuan","given":"Hong Li","non-dropping-particle":"","parse-names":false,"suffix":""},{"dropping-particle":"","family":"Yang","given":"Jin Shui","non-dropping-particle":"","parse-names":false,"suffix":""},{"dropping-particle":"","family":"Chen","given":"Wen Xin","non-dropping-particle":"","parse-names":false,"suffix":""}],"container-title":"FEMS Microbiology Ecology","id":"ITEM-2","issue":"2","issued":{"date-parts":[["2009"]]},"page":"218-226","title":"Influence of intercropping and intercropping plus rhizobial inoculation on microbial activity and community composition in rhizosphere of alfalfa (Medicago sativa L.) and Siberian wild rye (Elymus sibiricus L.)","type":"article-journal","volume":"70"},"uris":["http://www.mendeley.com/documents/?uuid=b104382f-3416-47a5-b5b6-be4cf7c38670"]}],"mendeley":{"formattedCitation":"(Sun et al., 2009; Wang et al., 2015)","plainTextFormattedCitation":"(Sun et al., 2009; Wang et al., 2015)","previouslyFormattedCitation":"(Sun et al., 2009; Wang et al., 2015)"},"properties":{"noteIndex":0},"schema":"https://github.com/citation-style-language/schema/raw/master/csl-citation.json"}</w:instrText>
      </w:r>
      <w:r>
        <w:rPr>
          <w:rFonts w:cs="Times New Roman"/>
        </w:rPr>
        <w:fldChar w:fldCharType="separate"/>
      </w:r>
      <w:r w:rsidRPr="001C1D89">
        <w:rPr>
          <w:rFonts w:cs="Times New Roman"/>
          <w:noProof/>
        </w:rPr>
        <w:t>(Sun et al., 2009; Wang et al., 2015)</w:t>
      </w:r>
      <w:r>
        <w:rPr>
          <w:rFonts w:cs="Times New Roman"/>
        </w:rPr>
        <w:fldChar w:fldCharType="end"/>
      </w:r>
      <w:r>
        <w:rPr>
          <w:rFonts w:cs="Times New Roman"/>
        </w:rPr>
        <w:t>. However, such links between function</w:t>
      </w:r>
      <w:r w:rsidR="004021BF">
        <w:rPr>
          <w:rFonts w:cs="Times New Roman"/>
        </w:rPr>
        <w:t xml:space="preserve"> rates and the abundance of functional genes or key taxa </w:t>
      </w:r>
      <w:r>
        <w:rPr>
          <w:rFonts w:cs="Times New Roman"/>
        </w:rPr>
        <w:t xml:space="preserve">are, </w:t>
      </w:r>
      <w:proofErr w:type="gramStart"/>
      <w:r>
        <w:rPr>
          <w:rFonts w:cs="Times New Roman"/>
        </w:rPr>
        <w:t>more often than not</w:t>
      </w:r>
      <w:proofErr w:type="gramEnd"/>
      <w:r>
        <w:rPr>
          <w:rFonts w:cs="Times New Roman"/>
        </w:rPr>
        <w:t xml:space="preserve">, quite difficult to establish. With regard to extracellular enzyme production in particular, the relative abundance of enzyme-coding genes does not tend to have a consistent relationship to enzyme activity </w:t>
      </w:r>
      <w:r>
        <w:rPr>
          <w:rFonts w:cs="Times New Roman"/>
        </w:rPr>
        <w:fldChar w:fldCharType="begin" w:fldLock="1"/>
      </w:r>
      <w:r>
        <w:rPr>
          <w:rFonts w:cs="Times New Roman"/>
        </w:rPr>
        <w:instrText>ADDIN CSL_CITATION {"citationItems":[{"id":"ITEM-1","itemData":{"DOI":"10.1016/j.soilbio.2012.11.009","ISSN":"00380717","abstract":"This review focuses on some important and challenging aspects of soil extracellular enzyme research. We report on recent discoveries, identify key research needs and highlight the many opportunities offered by interactions with other microbial enzymologists. The biggest challenges are to understand how the chemical, physical and biological properties of soil affect enzyme production, diffusion, substrate turnover and the proportion of the product that is made available to the producer cells. Thus, the factors that regulate the synthesis and secretion of extracellular enzymes and their distribution after they are externalized are important topics, not only for soil enzymologists, but also in the broader context of microbial ecology. In addition, there are many uncertainties about the ways in which microbes and their extracellular enzymes overcome the generally destructive, inhibitory and competitive properties of the soil matrix, and the various strategies they adopt for effective substrate detection and utilization. The complexity of extracellular enzyme activities in depolymerising macromolecular organics is exemplified by lignocellulose degradation and how the many enzymes involved respond to structural diversity and changing nutrient availabilities. The impacts of climate change on microbes and their extracellular enzymes, although of profound importance, are not well understood but we suggest how they may be predicted, assessed and managed. We describe recent advances that allow for the manipulation of extracellular enzyme activities to facilitate bioremediation, carbon sequestration and plant growth promotion. We also contribute to the ongoing debate as to how to assay enzyme activities in soil and what the measurements tell us, in the context of both traditional methods and the newer techniques that are being developed and adopted. Finally, we offer our collective vision of the future of extracellular enzyme research: one that will depend on imaginative thinking as well as technological advances, and be built upon synergies between diverse disciplines. © 2012 Elsevier Ltd.","author":[{"dropping-particle":"","family":"Burns","given":"Richard G.","non-dropping-particle":"","parse-names":false,"suffix":""},{"dropping-particle":"","family":"DeForest","given":"Jared L.","non-dropping-particle":"","parse-names":false,"suffix":""},{"dropping-particle":"","family":"Marxsen","given":"Jürgen","non-dropping-particle":"","parse-names":false,"suffix":""},{"dropping-particle":"","family":"Sinsabaugh","given":"Robert L.","non-dropping-particle":"","parse-names":false,"suffix":""},{"dropping-particle":"","family":"Stromberger","given":"Mary E.","non-dropping-particle":"","parse-names":false,"suffix":""},{"dropping-particle":"","family":"Wallenstein","given":"Matthew D.","non-dropping-particle":"","parse-names":false,"suffix":""},{"dropping-particle":"","family":"Weintraub","given":"Michael N.","non-dropping-particle":"","parse-names":false,"suffix":""},{"dropping-particle":"","family":"Zoppini","given":"Annamaria","non-dropping-particle":"","parse-names":false,"suffix":""}],"container-title":"Soil Biology and Biochemistry","id":"ITEM-1","issued":{"date-parts":[["2013"]]},"page":"216-234","publisher":"Elsevier Ltd","title":"Soil enzymes in a changing environment: Current knowledge and future directions","type":"article-journal","volume":"58"},"uris":["http://www.mendeley.com/documents/?uuid=7de0b1ee-8a80-43a0-ac82-433defe1d4f1"]}],"mendeley":{"formattedCitation":"(Burns et al., 2013)","plainTextFormattedCitation":"(Burns et al., 2013)","previouslyFormattedCitation":"(Burns et al., 2013)"},"properties":{"noteIndex":0},"schema":"https://github.com/citation-style-language/schema/raw/master/csl-citation.json"}</w:instrText>
      </w:r>
      <w:r>
        <w:rPr>
          <w:rFonts w:cs="Times New Roman"/>
        </w:rPr>
        <w:fldChar w:fldCharType="separate"/>
      </w:r>
      <w:r w:rsidRPr="000011E0">
        <w:rPr>
          <w:rFonts w:cs="Times New Roman"/>
          <w:noProof/>
        </w:rPr>
        <w:t>(Burns et al., 2013)</w:t>
      </w:r>
      <w:r>
        <w:rPr>
          <w:rFonts w:cs="Times New Roman"/>
        </w:rPr>
        <w:fldChar w:fldCharType="end"/>
      </w:r>
      <w:r>
        <w:rPr>
          <w:rFonts w:cs="Times New Roman"/>
        </w:rPr>
        <w:t xml:space="preserve">. </w:t>
      </w:r>
      <w:r w:rsidR="00D123E0">
        <w:rPr>
          <w:rFonts w:cs="Times New Roman"/>
        </w:rPr>
        <w:t>One study included in our analysis was able to correlate</w:t>
      </w:r>
      <w:r>
        <w:rPr>
          <w:rFonts w:cs="Times New Roman"/>
        </w:rPr>
        <w:t xml:space="preserve"> cellobiohydrolase activity with greater expression of the cellobiohydrolase gene, but within the same study the researchers did not find similar correlations between gene abundance and activity of </w:t>
      </w:r>
      <w:r w:rsidRPr="00C60F81">
        <w:rPr>
          <w:rFonts w:cs="Times New Roman"/>
        </w:rPr>
        <w:t xml:space="preserve">β-glucosidase </w:t>
      </w:r>
      <w:r w:rsidR="009E3CA8">
        <w:rPr>
          <w:rFonts w:cs="Times New Roman"/>
        </w:rPr>
        <w:t>or</w:t>
      </w:r>
      <w:r>
        <w:rPr>
          <w:rFonts w:cs="Times New Roman"/>
        </w:rPr>
        <w:t xml:space="preserve"> </w:t>
      </w:r>
      <w:r w:rsidRPr="00C60F81">
        <w:rPr>
          <w:rFonts w:cs="Times New Roman"/>
        </w:rPr>
        <w:t xml:space="preserve">β-xylosidase </w:t>
      </w:r>
      <w:r>
        <w:rPr>
          <w:rFonts w:cs="Times New Roman"/>
        </w:rPr>
        <w:fldChar w:fldCharType="begin" w:fldLock="1"/>
      </w:r>
      <w:r>
        <w:rPr>
          <w:rFonts w:cs="Times New Roman"/>
        </w:rPr>
        <w:instrText>ADDIN CSL_CITATION {"citationItems":[{"id":"ITEM-1","itemData":{"DOI":"10.1016/j.ejsobi.2018.01.009","ISBN":"11645563","ISSN":"11645563","abstract":"Bacteria are major decomposers of plant residues in soil and play important roles in nutrient cycling. However, in apple orchards, little is known about the responses of soil bacterial communities to intercrop mulch of the cover crop. Thus, two treatments were tested in this study: 1) conventional approach (CT), where no cover crop was planted and natural weeds were controlled every month by a farmer; 2) intercrop-mulch of the cover crop (GC), where the cover crop grew from late March to early July and it was mowed in early July, August, and September, and residues were left on the soil surface as mulch. Intercrop mulch of the cover crop enhanced the total nitrogen (TN), soil organic carbon (SOC), and soil water content (SWC) by approximately 19%, 15%, and 28%, respectively, compared with CT. The activities of β-glucosidase (BG), β-xylosidase (BXYL), and cellobiohydrolase (CBH) were also increased by the intercrop-mulch of the cover crop, where the activities after the GC treatment were 12.3%, 22.0%, and 14.7% higher than CK, respectively. The relative abundances of the phylum Firmicutes, class Clostridia, order Clostridiales, and families Ruminococcaceae and Lachnospiraceae were enhanced greatly by GC. The relative abundances of some genera (relative abundance &gt; 0.05%) in the families Ruminococcaceae and Lachnospiraceae differed significantly under GC and CT (GC &gt; CT, p &lt; 0.05). Some of these genera had positive correlation (p &lt; 0.05) with TN, SOC, BG, BXYL, and CBH. However, PICRUSt and Tax4Fun analyses indicated that the relative abundances of potential genes encoding BG and BXYL were not increased by GC, and the relative abundance of the potential gene encoding CBH was higher in GC according to PICRUSt analysis. We conclude that intercrop mulch with the cover crop can increase the BG, BXYL, CBH activities and the relative abundances of some bacteria which were related to plant biomass degradation.","author":[{"dropping-particle":"","family":"Zheng","given":"Wei","non-dropping-particle":"","parse-names":false,"suffix":""},{"dropping-particle":"","family":"Gong","given":"Qingli","non-dropping-particle":"","parse-names":false,"suffix":""},{"dropping-particle":"","family":"Zhao","given":"Zhiyuan","non-dropping-particle":"","parse-names":false,"suffix":""},{"dropping-particle":"","family":"Liu","given":"Jie","non-dropping-particle":"","parse-names":false,"suffix":""},{"dropping-particle":"","family":"Zhai","given":"Bingnian","non-dropping-particle":"","parse-names":false,"suffix":""},{"dropping-particle":"","family":"Wang","given":"Zhaohui","non-dropping-particle":"","parse-names":false,"suffix":""},{"dropping-particle":"","family":"Li","given":"Ziyan","non-dropping-particle":"","parse-names":false,"suffix":""}],"container-title":"European Journal of Soil Biology","id":"ITEM-1","issue":"3","issued":{"date-parts":[["2018"]]},"page":"34-41","publisher":"Elsevier","title":"Changes in the soil bacterial community structure and enzyme activities after intercrop mulch with cover crop for eight years in an orchard","type":"article-journal","volume":"86"},"uris":["http://www.mendeley.com/documents/?uuid=37f27253-4849-4ce6-a594-6b2ca73e2f7f"]}],"mendeley":{"formattedCitation":"(Zheng et al., 2018)","plainTextFormattedCitation":"(Zheng et al., 2018)","previouslyFormattedCitation":"(Zheng et al., 2018)"},"properties":{"noteIndex":0},"schema":"https://github.com/citation-style-language/schema/raw/master/csl-citation.json"}</w:instrText>
      </w:r>
      <w:r>
        <w:rPr>
          <w:rFonts w:cs="Times New Roman"/>
        </w:rPr>
        <w:fldChar w:fldCharType="separate"/>
      </w:r>
      <w:r w:rsidRPr="001C1D89">
        <w:rPr>
          <w:rFonts w:cs="Times New Roman"/>
          <w:noProof/>
        </w:rPr>
        <w:t>(Zheng et al., 2018)</w:t>
      </w:r>
      <w:r>
        <w:rPr>
          <w:rFonts w:cs="Times New Roman"/>
        </w:rPr>
        <w:fldChar w:fldCharType="end"/>
      </w:r>
      <w:r>
        <w:rPr>
          <w:rFonts w:cs="Times New Roman"/>
        </w:rPr>
        <w:t xml:space="preserve">. Nevertheless, since extracellular enzymes are the products of soil microbes, the membership of the microbial community and its genetic potential must exert a certain degree of control over the intercropping effect. Future work should utilize genomic tools in concert with </w:t>
      </w:r>
      <w:r>
        <w:rPr>
          <w:rFonts w:cs="Times New Roman"/>
        </w:rPr>
        <w:lastRenderedPageBreak/>
        <w:t>manipulative experiments, as well as observational studies, to elucidate how environmental factors together with the abundance and expression of enzyme-coding genes interact to determine the functional potential of the soil microbial community.</w:t>
      </w:r>
    </w:p>
    <w:p w14:paraId="0D5E3EF7" w14:textId="6079B386" w:rsidR="0056790A" w:rsidRPr="00BB1147" w:rsidRDefault="00EA69DA" w:rsidP="00BB5250">
      <w:pPr>
        <w:pStyle w:val="Manhead2"/>
      </w:pPr>
      <w:r>
        <w:t>4.</w:t>
      </w:r>
      <w:r w:rsidR="008D3CBD">
        <w:t>4</w:t>
      </w:r>
      <w:r>
        <w:tab/>
      </w:r>
      <w:r w:rsidR="00985DFF">
        <w:t>Edaphic</w:t>
      </w:r>
      <w:r w:rsidR="00453E74">
        <w:t>, environmental,</w:t>
      </w:r>
      <w:r w:rsidR="00985DFF">
        <w:t xml:space="preserve"> and </w:t>
      </w:r>
      <w:r w:rsidR="00A64DC8">
        <w:t>e</w:t>
      </w:r>
      <w:r w:rsidR="00120C72">
        <w:t xml:space="preserve">xperimental </w:t>
      </w:r>
      <w:r w:rsidR="00A64DC8">
        <w:t>f</w:t>
      </w:r>
      <w:r w:rsidR="00985DFF">
        <w:t>actors</w:t>
      </w:r>
    </w:p>
    <w:p w14:paraId="63293041" w14:textId="45615EBA" w:rsidR="00DA15DC" w:rsidRPr="00CF3D45" w:rsidRDefault="00EA69DA" w:rsidP="00BB5250">
      <w:pPr>
        <w:pStyle w:val="Manhead3"/>
      </w:pPr>
      <w:r>
        <w:t>4.</w:t>
      </w:r>
      <w:r w:rsidR="008D3CBD">
        <w:t>4</w:t>
      </w:r>
      <w:r>
        <w:t>.</w:t>
      </w:r>
      <w:r w:rsidR="003444DC">
        <w:t>1</w:t>
      </w:r>
      <w:r>
        <w:tab/>
      </w:r>
      <w:r w:rsidR="003444DC">
        <w:t>Environmental and edaphic properties</w:t>
      </w:r>
    </w:p>
    <w:p w14:paraId="78C9FBD9" w14:textId="3FF12D5D" w:rsidR="00607278" w:rsidRDefault="00797C44" w:rsidP="00607278">
      <w:pPr>
        <w:spacing w:line="480" w:lineRule="auto"/>
        <w:ind w:firstLine="720"/>
        <w:rPr>
          <w:rFonts w:cs="Times New Roman"/>
        </w:rPr>
      </w:pPr>
      <w:r>
        <w:rPr>
          <w:rFonts w:cs="Times New Roman"/>
        </w:rPr>
        <w:t>Soil nutrient</w:t>
      </w:r>
      <w:r w:rsidR="00FB6309">
        <w:rPr>
          <w:rFonts w:cs="Times New Roman"/>
        </w:rPr>
        <w:t xml:space="preserve"> concentrations explained significant amounts of variation within the intercropping effect within various enzyme classes</w:t>
      </w:r>
      <w:r w:rsidR="00115BE4">
        <w:rPr>
          <w:rFonts w:cs="Times New Roman"/>
        </w:rPr>
        <w:t xml:space="preserve"> (Table 1)</w:t>
      </w:r>
      <w:r w:rsidR="00FB6309">
        <w:rPr>
          <w:rFonts w:cs="Times New Roman"/>
        </w:rPr>
        <w:t xml:space="preserve">. </w:t>
      </w:r>
      <w:r w:rsidR="00607278">
        <w:rPr>
          <w:rFonts w:cs="Times New Roman"/>
        </w:rPr>
        <w:t>The</w:t>
      </w:r>
      <w:r w:rsidR="00FB6309">
        <w:rPr>
          <w:rFonts w:cs="Times New Roman"/>
        </w:rPr>
        <w:t xml:space="preserve">se relationships were particularly consistent within general </w:t>
      </w:r>
      <w:r w:rsidR="00993FB3">
        <w:rPr>
          <w:rFonts w:cs="Times New Roman"/>
        </w:rPr>
        <w:t xml:space="preserve">enzymes, with </w:t>
      </w:r>
      <w:r w:rsidR="00B57390">
        <w:rPr>
          <w:rFonts w:cs="Times New Roman"/>
        </w:rPr>
        <w:t>significant inverse relationships</w:t>
      </w:r>
      <w:r w:rsidR="00607278">
        <w:rPr>
          <w:rFonts w:cs="Times New Roman"/>
        </w:rPr>
        <w:t xml:space="preserve"> with soil C, total N,</w:t>
      </w:r>
      <w:r w:rsidR="00DB6E1F">
        <w:rPr>
          <w:rFonts w:cs="Times New Roman"/>
        </w:rPr>
        <w:t xml:space="preserve"> and</w:t>
      </w:r>
      <w:r w:rsidR="00607278">
        <w:rPr>
          <w:rFonts w:cs="Times New Roman"/>
        </w:rPr>
        <w:t xml:space="preserve"> total P</w:t>
      </w:r>
      <w:r w:rsidR="00EA40AC">
        <w:rPr>
          <w:rFonts w:cs="Times New Roman"/>
        </w:rPr>
        <w:t xml:space="preserve">. </w:t>
      </w:r>
      <w:r w:rsidR="003B6419">
        <w:rPr>
          <w:rFonts w:cs="Times New Roman"/>
        </w:rPr>
        <w:t xml:space="preserve">Total N was also inversely related to the overall intercropping effect as </w:t>
      </w:r>
      <w:r>
        <w:rPr>
          <w:rFonts w:cs="Times New Roman"/>
        </w:rPr>
        <w:t xml:space="preserve">well as </w:t>
      </w:r>
      <w:r w:rsidR="00EA40AC">
        <w:rPr>
          <w:rFonts w:cs="Times New Roman"/>
        </w:rPr>
        <w:t xml:space="preserve">that </w:t>
      </w:r>
      <w:r w:rsidR="003B6419">
        <w:rPr>
          <w:rFonts w:cs="Times New Roman"/>
        </w:rPr>
        <w:t>within C- and N-acquisition enzymes</w:t>
      </w:r>
      <w:r>
        <w:rPr>
          <w:rFonts w:cs="Times New Roman"/>
        </w:rPr>
        <w:t xml:space="preserve">. </w:t>
      </w:r>
      <w:r w:rsidR="00E35670">
        <w:rPr>
          <w:rFonts w:cs="Times New Roman"/>
        </w:rPr>
        <w:t xml:space="preserve">That the intercropping effect is greater when there </w:t>
      </w:r>
      <w:r w:rsidR="007F1CC5">
        <w:rPr>
          <w:rFonts w:cs="Times New Roman"/>
        </w:rPr>
        <w:t>are</w:t>
      </w:r>
      <w:r w:rsidR="00E35670">
        <w:rPr>
          <w:rFonts w:cs="Times New Roman"/>
        </w:rPr>
        <w:t xml:space="preserve"> </w:t>
      </w:r>
      <w:r w:rsidR="007F1CC5">
        <w:rPr>
          <w:rFonts w:cs="Times New Roman"/>
        </w:rPr>
        <w:t>fewer</w:t>
      </w:r>
      <w:r w:rsidR="00E35670">
        <w:rPr>
          <w:rFonts w:cs="Times New Roman"/>
        </w:rPr>
        <w:t xml:space="preserve"> available nutrients</w:t>
      </w:r>
      <w:r>
        <w:rPr>
          <w:rFonts w:cs="Times New Roman"/>
        </w:rPr>
        <w:t xml:space="preserve"> </w:t>
      </w:r>
      <w:r w:rsidR="00607278">
        <w:rPr>
          <w:rFonts w:cs="Times New Roman"/>
        </w:rPr>
        <w:t>suggest</w:t>
      </w:r>
      <w:r w:rsidR="00E35670">
        <w:rPr>
          <w:rFonts w:cs="Times New Roman"/>
        </w:rPr>
        <w:t>s</w:t>
      </w:r>
      <w:r w:rsidR="00607278">
        <w:rPr>
          <w:rFonts w:cs="Times New Roman"/>
        </w:rPr>
        <w:t xml:space="preserve"> that intercropping tends to have the largest stimulatory effects on microbial activity in relatively more depleted soils. Such a relationship is predicted </w:t>
      </w:r>
      <w:r w:rsidR="00CA22E4">
        <w:rPr>
          <w:rFonts w:cs="Times New Roman"/>
        </w:rPr>
        <w:t xml:space="preserve">for the productivity of intercropped plants themselves </w:t>
      </w:r>
      <w:r w:rsidR="00607278">
        <w:rPr>
          <w:rFonts w:cs="Times New Roman"/>
        </w:rPr>
        <w:t xml:space="preserve">by the stress gradient hypothesis, which posits that facilitative interactions between differing species become more likely as ecological conditions become more stressful (e.g. nutrient or water limitation), resulting in greater primary productivity or nutrient complementarity </w:t>
      </w:r>
      <w:r w:rsidR="00607278">
        <w:rPr>
          <w:rFonts w:cs="Times New Roman"/>
        </w:rPr>
        <w:fldChar w:fldCharType="begin" w:fldLock="1"/>
      </w:r>
      <w:r w:rsidR="00607278">
        <w:rPr>
          <w:rFonts w:cs="Times New Roman"/>
        </w:rPr>
        <w:instrText>ADDIN CSL_CITATION {"citationItems":[{"id":"ITEM-1","itemData":{"DOI":"10.1111/nph.13132","ISBN":"0048-9697","ISSN":"14698137","PMID":"19249080","abstract":"Intercropping is a farming practice involving two or more crop species, or genotypes, growing together and coexisting for a time.Onthe fringes ofmodern intensive agriculture, intercropping is important inmanysubsistence or low-input/resource-limited agricultural systems. By allowing genuine yield gains without increased inputs, or greater stability of yield with decreased inputs, intercropping could be one route to delivering ‘sustainable intensification’. We discuss how recent knowledge from agronomy, plant physiology and ecology can be combined with the aim of improving intercropping systems. Recent advances in agronomy and plant physiology include better understanding of the mechanisms of interactions between crop genotypes and species – for example, enhanced resource availability through niche complementarity. Ecological advances include better understanding of the context-dependency of interactions, the mechanisms behind disease and pest avoidance, the links between above- and below-ground systems, and the role of microtopographic variation in coexistence. This improved understand- ing can guide approaches for improving intercropping systems, including breeding crops for intercropping. Although such advances can help to improve intercropping systems, we suggest that other topics also need addressing. These include better assessment of the wider benefits of intercropping in terms of multiple ecosystem services, collaboration with agricultural engineering, and more effective interdisciplinary research.","author":[{"dropping-particle":"","family":"Brooker","given":"Rob W.","non-dropping-particle":"","parse-names":false,"suffix":""},{"dropping-particle":"","family":"Bennett","given":"Alison E.","non-dropping-particle":"","parse-names":false,"suffix":""},{"dropping-particle":"","family":"Cong","given":"Wen Feng","non-dropping-particle":"","parse-names":false,"suffix":""},{"dropping-particle":"","family":"Daniell","given":"Tim J.","non-dropping-particle":"","parse-names":false,"suffix":""},{"dropping-particle":"","family":"George","given":"Timothy S.","non-dropping-particle":"","parse-names":false,"suffix":""},{"dropping-particle":"","family":"Hallett","given":"Paul D.","non-dropping-particle":"","parse-names":false,"suffix":""},{"dropping-particle":"","family":"Hawes","given":"Cathy","non-dropping-particle":"","parse-names":false,"suffix":""},{"dropping-particle":"","family":"Iannetta","given":"Pietro P.M.","non-dropping-particle":"","parse-names":false,"suffix":""},{"dropping-particle":"","family":"Jones","given":"Hamlyn G.","non-dropping-particle":"","parse-names":false,"suffix":""},{"dropping-particle":"","family":"Karley","given":"Alison J.","non-dropping-particle":"","parse-names":false,"suffix":""},{"dropping-particle":"","family":"Li","given":"Long","non-dropping-particle":"","parse-names":false,"suffix":""},{"dropping-particle":"","family":"Mckenzie","given":"Blair M.","non-dropping-particle":"","parse-names":false,"suffix":""},{"dropping-particle":"","family":"Pakeman","given":"Robin J.","non-dropping-particle":"","parse-names":false,"suffix":""},{"dropping-particle":"","family":"Paterson","given":"Eric","non-dropping-particle":"","parse-names":false,"suffix":""},{"dropping-particle":"","family":"Schöb","given":"Christian","non-dropping-particle":"","parse-names":false,"suffix":""},{"dropping-particle":"","family":"Shen","given":"Jianbo","non-dropping-particle":"","parse-names":false,"suffix":""},{"dropping-particle":"","family":"Squire","given":"Geoff","non-dropping-particle":"","parse-names":false,"suffix":""},{"dropping-particle":"","family":"Watson","given":"Christine A.","non-dropping-particle":"","parse-names":false,"suffix":""},{"dropping-particle":"","family":"Zhang","given":"Chaochun","non-dropping-particle":"","parse-names":false,"suffix":""},{"dropping-particle":"","family":"Zhang","given":"Fusuo","non-dropping-particle":"","parse-names":false,"suffix":""},{"dropping-particle":"","family":"Zhang","given":"Junling","non-dropping-particle":"","parse-names":false,"suffix":""},{"dropping-particle":"","family":"White","given":"Philip J.","non-dropping-particle":"","parse-names":false,"suffix":""}],"container-title":"New Phytologist","id":"ITEM-1","issue":"1","issued":{"date-parts":[["2015"]]},"page":"107-117","title":"Improving intercropping: A synthesis of research in agronomy, plant physiology and ecology","type":"article-journal","volume":"206"},"uris":["http://www.mendeley.com/documents/?uuid=fc11002b-d0f0-49f9-b9bc-cf8819d01752"]}],"mendeley":{"formattedCitation":"(Brooker et al., 2015)","plainTextFormattedCitation":"(Brooker et al., 2015)","previouslyFormattedCitation":"(Brooker et al., 2015)"},"properties":{"noteIndex":0},"schema":"https://github.com/citation-style-language/schema/raw/master/csl-citation.json"}</w:instrText>
      </w:r>
      <w:r w:rsidR="00607278">
        <w:rPr>
          <w:rFonts w:cs="Times New Roman"/>
        </w:rPr>
        <w:fldChar w:fldCharType="separate"/>
      </w:r>
      <w:r w:rsidR="00607278" w:rsidRPr="001C1D89">
        <w:rPr>
          <w:rFonts w:cs="Times New Roman"/>
          <w:noProof/>
        </w:rPr>
        <w:t>(Brooker et al., 2015)</w:t>
      </w:r>
      <w:r w:rsidR="00607278">
        <w:rPr>
          <w:rFonts w:cs="Times New Roman"/>
        </w:rPr>
        <w:fldChar w:fldCharType="end"/>
      </w:r>
      <w:r w:rsidR="00607278">
        <w:rPr>
          <w:rFonts w:cs="Times New Roman"/>
        </w:rPr>
        <w:t>.</w:t>
      </w:r>
      <w:r w:rsidR="008F236F">
        <w:rPr>
          <w:rFonts w:cs="Times New Roman"/>
        </w:rPr>
        <w:t xml:space="preserve"> </w:t>
      </w:r>
      <w:r w:rsidR="004C4C82">
        <w:rPr>
          <w:rFonts w:cs="Times New Roman"/>
        </w:rPr>
        <w:t>The additional plant residues from intercropping would have a relatively greater effect in resource poor soil, alleviating substrate limitation that may have been preventing enzyme synthesis. These results could</w:t>
      </w:r>
      <w:r w:rsidR="008A5D88">
        <w:rPr>
          <w:rFonts w:cs="Times New Roman"/>
        </w:rPr>
        <w:t xml:space="preserve"> </w:t>
      </w:r>
      <w:r w:rsidR="007937A2">
        <w:rPr>
          <w:rFonts w:cs="Times New Roman"/>
        </w:rPr>
        <w:t>indicate that the</w:t>
      </w:r>
      <w:r w:rsidR="005B35CD">
        <w:rPr>
          <w:rFonts w:cs="Times New Roman"/>
        </w:rPr>
        <w:t xml:space="preserve"> greater ef</w:t>
      </w:r>
      <w:r w:rsidR="005B26C0">
        <w:rPr>
          <w:rFonts w:cs="Times New Roman"/>
        </w:rPr>
        <w:t>fects</w:t>
      </w:r>
      <w:r w:rsidR="007937A2">
        <w:rPr>
          <w:rFonts w:cs="Times New Roman"/>
        </w:rPr>
        <w:t xml:space="preserve"> of intercropping</w:t>
      </w:r>
      <w:r w:rsidR="005B26C0">
        <w:rPr>
          <w:rFonts w:cs="Times New Roman"/>
        </w:rPr>
        <w:t xml:space="preserve"> in stressful environments extend beyond plant productivity itself and go on to </w:t>
      </w:r>
      <w:r w:rsidR="00115BE4">
        <w:rPr>
          <w:rFonts w:cs="Times New Roman"/>
        </w:rPr>
        <w:t xml:space="preserve">increase nutrient cycling activity in the soil and </w:t>
      </w:r>
      <w:r w:rsidR="008A5D88">
        <w:rPr>
          <w:rFonts w:cs="Times New Roman"/>
        </w:rPr>
        <w:t>stimulate the microbial community</w:t>
      </w:r>
      <w:r w:rsidR="007937A2">
        <w:rPr>
          <w:rFonts w:cs="Times New Roman"/>
        </w:rPr>
        <w:t>.</w:t>
      </w:r>
    </w:p>
    <w:p w14:paraId="6FC689CA" w14:textId="0EAD050A" w:rsidR="008007AD" w:rsidRDefault="00115BE4" w:rsidP="008007AD">
      <w:pPr>
        <w:spacing w:line="480" w:lineRule="auto"/>
        <w:ind w:firstLine="720"/>
        <w:rPr>
          <w:rFonts w:cs="Times New Roman"/>
        </w:rPr>
      </w:pPr>
      <w:r>
        <w:rPr>
          <w:rFonts w:cs="Times New Roman"/>
        </w:rPr>
        <w:t>O</w:t>
      </w:r>
      <w:r w:rsidR="008007AD">
        <w:rPr>
          <w:rFonts w:cs="Times New Roman"/>
        </w:rPr>
        <w:t xml:space="preserve">nly </w:t>
      </w:r>
      <w:r w:rsidR="00DF1F76">
        <w:rPr>
          <w:rFonts w:cs="Times New Roman"/>
        </w:rPr>
        <w:t>within</w:t>
      </w:r>
      <w:r w:rsidR="008007AD">
        <w:rPr>
          <w:rFonts w:cs="Times New Roman"/>
        </w:rPr>
        <w:t xml:space="preserve"> general enzymes </w:t>
      </w:r>
      <w:r w:rsidR="00DF1F76">
        <w:rPr>
          <w:rFonts w:cs="Times New Roman"/>
        </w:rPr>
        <w:t>was the</w:t>
      </w:r>
      <w:r w:rsidR="008007AD" w:rsidRPr="009033B6">
        <w:rPr>
          <w:rFonts w:cs="Times New Roman"/>
        </w:rPr>
        <w:t xml:space="preserve"> </w:t>
      </w:r>
      <w:r w:rsidR="008007AD">
        <w:rPr>
          <w:rFonts w:cs="Times New Roman"/>
        </w:rPr>
        <w:t>relationship</w:t>
      </w:r>
      <w:r w:rsidR="008007AD" w:rsidRPr="009033B6">
        <w:rPr>
          <w:rFonts w:cs="Times New Roman"/>
        </w:rPr>
        <w:t xml:space="preserve"> between pH and the intercropping effect</w:t>
      </w:r>
      <w:r w:rsidR="00DF1F76">
        <w:rPr>
          <w:rFonts w:cs="Times New Roman"/>
        </w:rPr>
        <w:t xml:space="preserve"> statistically significant</w:t>
      </w:r>
      <w:r w:rsidR="008007AD">
        <w:rPr>
          <w:rFonts w:cs="Times New Roman"/>
        </w:rPr>
        <w:t xml:space="preserve"> (Table 1). The intercropping effect was greater for general enzymes </w:t>
      </w:r>
      <w:r w:rsidR="008007AD">
        <w:rPr>
          <w:rFonts w:cs="Times New Roman"/>
        </w:rPr>
        <w:lastRenderedPageBreak/>
        <w:t xml:space="preserve">at lower pH. </w:t>
      </w:r>
      <w:r w:rsidR="008007AD" w:rsidRPr="004C49A6">
        <w:rPr>
          <w:rFonts w:cs="Times New Roman"/>
        </w:rPr>
        <w:t>D</w:t>
      </w:r>
      <w:r w:rsidR="008007AD" w:rsidRPr="00924FDA">
        <w:rPr>
          <w:rFonts w:cs="Times New Roman"/>
        </w:rPr>
        <w:t>i</w:t>
      </w:r>
      <w:r w:rsidR="008007AD" w:rsidRPr="0028254F">
        <w:rPr>
          <w:rFonts w:cs="Times New Roman"/>
        </w:rPr>
        <w:t>f</w:t>
      </w:r>
      <w:r w:rsidR="008007AD" w:rsidRPr="00CA7759">
        <w:rPr>
          <w:rFonts w:cs="Times New Roman"/>
        </w:rPr>
        <w:t>fe</w:t>
      </w:r>
      <w:r w:rsidR="008007AD" w:rsidRPr="00EC7E67">
        <w:rPr>
          <w:rFonts w:cs="Times New Roman"/>
        </w:rPr>
        <w:t>r</w:t>
      </w:r>
      <w:r w:rsidR="008007AD" w:rsidRPr="008E4BE0">
        <w:rPr>
          <w:rFonts w:cs="Times New Roman"/>
        </w:rPr>
        <w:t>enc</w:t>
      </w:r>
      <w:r w:rsidR="008007AD" w:rsidRPr="00244E41">
        <w:rPr>
          <w:rFonts w:cs="Times New Roman"/>
        </w:rPr>
        <w:t>e</w:t>
      </w:r>
      <w:r w:rsidR="008007AD" w:rsidRPr="00562EE5">
        <w:rPr>
          <w:rFonts w:cs="Times New Roman"/>
        </w:rPr>
        <w:t>s</w:t>
      </w:r>
      <w:r w:rsidR="008007AD" w:rsidRPr="00813CDD">
        <w:rPr>
          <w:rFonts w:cs="Times New Roman"/>
        </w:rPr>
        <w:t xml:space="preserve"> </w:t>
      </w:r>
      <w:r w:rsidR="008007AD" w:rsidRPr="00B42AF4">
        <w:rPr>
          <w:rFonts w:cs="Times New Roman"/>
        </w:rPr>
        <w:t>in</w:t>
      </w:r>
      <w:r w:rsidR="008007AD" w:rsidRPr="0054411E">
        <w:rPr>
          <w:rFonts w:cs="Times New Roman"/>
        </w:rPr>
        <w:t xml:space="preserve"> </w:t>
      </w:r>
      <w:r w:rsidR="008007AD" w:rsidRPr="00DF0074">
        <w:rPr>
          <w:rFonts w:cs="Times New Roman"/>
        </w:rPr>
        <w:t>pH</w:t>
      </w:r>
      <w:r w:rsidR="008007AD" w:rsidRPr="00A22CEC">
        <w:rPr>
          <w:rFonts w:cs="Times New Roman"/>
        </w:rPr>
        <w:t xml:space="preserve"> </w:t>
      </w:r>
      <w:r w:rsidR="008007AD" w:rsidRPr="00FA3C75">
        <w:rPr>
          <w:rFonts w:cs="Times New Roman"/>
        </w:rPr>
        <w:t>ca</w:t>
      </w:r>
      <w:r w:rsidR="008007AD" w:rsidRPr="00A61E51">
        <w:rPr>
          <w:rFonts w:cs="Times New Roman"/>
        </w:rPr>
        <w:t>n</w:t>
      </w:r>
      <w:r w:rsidR="008007AD" w:rsidRPr="00CC3585">
        <w:rPr>
          <w:rFonts w:cs="Times New Roman"/>
        </w:rPr>
        <w:t xml:space="preserve"> af</w:t>
      </w:r>
      <w:r w:rsidR="008007AD" w:rsidRPr="00B07590">
        <w:rPr>
          <w:rFonts w:cs="Times New Roman"/>
        </w:rPr>
        <w:t>fe</w:t>
      </w:r>
      <w:r w:rsidR="008007AD" w:rsidRPr="004D190C">
        <w:rPr>
          <w:rFonts w:cs="Times New Roman"/>
        </w:rPr>
        <w:t>ct cation</w:t>
      </w:r>
      <w:r w:rsidR="008007AD" w:rsidRPr="002C6BBA">
        <w:rPr>
          <w:rFonts w:cs="Times New Roman"/>
        </w:rPr>
        <w:t xml:space="preserve"> exch</w:t>
      </w:r>
      <w:r w:rsidR="008007AD" w:rsidRPr="00B83F1A">
        <w:rPr>
          <w:rFonts w:cs="Times New Roman"/>
        </w:rPr>
        <w:t>a</w:t>
      </w:r>
      <w:r w:rsidR="008007AD" w:rsidRPr="003929D4">
        <w:rPr>
          <w:rFonts w:cs="Times New Roman"/>
        </w:rPr>
        <w:t>ng</w:t>
      </w:r>
      <w:r w:rsidR="008007AD" w:rsidRPr="00D45401">
        <w:rPr>
          <w:rFonts w:cs="Times New Roman"/>
        </w:rPr>
        <w:t xml:space="preserve">e </w:t>
      </w:r>
      <w:r w:rsidR="008007AD" w:rsidRPr="009033B6">
        <w:rPr>
          <w:rFonts w:cs="Times New Roman"/>
        </w:rPr>
        <w:t>with clays, impacting the availability of enzyme substrates as well as important enzyme co-factors, such as Fe, Mg, and Mn ions</w:t>
      </w:r>
      <w:r w:rsidR="008007AD">
        <w:rPr>
          <w:rFonts w:cs="Times New Roman"/>
        </w:rPr>
        <w:t>, which tend to be depleted in many acidic soils</w:t>
      </w:r>
      <w:r w:rsidR="008007AD" w:rsidRPr="009033B6">
        <w:rPr>
          <w:rFonts w:cs="Times New Roman"/>
        </w:rPr>
        <w:t xml:space="preserve">. </w:t>
      </w:r>
      <w:r w:rsidR="008007AD">
        <w:rPr>
          <w:rFonts w:cs="Times New Roman"/>
        </w:rPr>
        <w:t xml:space="preserve">Therefore, intercropping could have a greater effect in mobilizing and distributing nutrients in lower pH soils. </w:t>
      </w:r>
      <w:r w:rsidR="008007AD" w:rsidRPr="009033B6">
        <w:rPr>
          <w:rFonts w:cs="Times New Roman"/>
        </w:rPr>
        <w:t xml:space="preserve">Enzyme activity is also directly affected by pH, </w:t>
      </w:r>
      <w:r w:rsidR="008007AD">
        <w:rPr>
          <w:rFonts w:cs="Times New Roman"/>
        </w:rPr>
        <w:t xml:space="preserve">with most soil enzymes exhibiting maximum activity at slightly acidic pH, although this varies by enzyme and between soils </w:t>
      </w:r>
      <w:r w:rsidR="008007AD">
        <w:rPr>
          <w:rFonts w:cs="Times New Roman"/>
        </w:rPr>
        <w:fldChar w:fldCharType="begin" w:fldLock="1"/>
      </w:r>
      <w:r w:rsidR="008007AD">
        <w:rPr>
          <w:rFonts w:cs="Times New Roman"/>
        </w:rPr>
        <w:instrText>ADDIN CSL_CITATION {"citationItems":[{"id":"ITEM-1","itemData":{"DOI":"10.1128/AEM.00560-10","ISSN":"00992240","abstract":"Extracellular enzymes synthesized by soil microbes play a central role in the biogeochemical cycling of nutrients in the environment. The pH optima of eight hydrolytic enzymes involved in the cycles of carbon, nitrogen, phosphorus, and sulfur, were assessed in a series of tropical forest soils of contrasting pH values from the Republic of Panama. Assays were conducted using 4-methylumbelliferone-linked fluorogenic substrates in modified universal buffer. Optimum pH values differed markedly among enzymes and soils. Enzymes were grouped into three classes based on their pH optima: (i) enzymes with acidic pH optima that were consistent among soils (cellobiohydrolase, β-xylanase, and arylsulfatase), (ii) enzymes with acidic pH optima that varied systematically with soil pH, with the most acidic pH optima in the most acidic soils (α-glucosidase, β-glucosidase, and N-acetyl-β- glucosaminidase), and (iii) enzymes with an optimum pH in either the acid range or the alkaline range depending on soil pH (phosphomonoesterase and phosphodiesterase). The optimum pH values of phosphomonoesterase were consistent among soils, being 4 to 5 for acid phosphomonoesterase and 10 to 11 for alkaline phosphomonoesterase. In contrast, the optimum pH for phosphodiesterase activity varied systematically with soil pH, with the most acidic pH optima (3.0) in the most acidic soils and the most alkaline pH optima (pH 10) in near-neutral soils. Arylsulfatase activity had a very acidic optimum pH in all soils (pH ≤3.0) irrespective of soil pH. The differences in pH optima may be linked to the origins of the enzymes and/or the degree of stabilization on solid surfaces. The results have important implications for the interpretation of hydrolytic enzyme assays using fluorogenic substrates. © 2010, American Society for Microbiology.","author":[{"dropping-particle":"","family":"Turner","given":"Benjamin L.","non-dropping-particle":"","parse-names":false,"suffix":""}],"container-title":"Applied and Environmental Microbiology","id":"ITEM-1","issue":"19","issued":{"date-parts":[["2010"]]},"page":"6485-6493","title":"Variation in ph optima of hydrolytic enzyme activities in tropical rain forest soils","type":"article-journal","volume":"76"},"uris":["http://www.mendeley.com/documents/?uuid=e4b7c4f5-4d49-4a4d-a654-03ad448fc0bf"]},{"id":"ITEM-2","itemData":{"DOI":"10.1016/j.soilbio.2011.03.017","ISSN":"00380717","abstract":"Microbial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Biochemistry","id":"ITEM-2","issue":"7","issued":{"date-parts":[["2011"]]},"page":"1387-1397","publisher":"Elsevier Ltd","title":"Optimization of hydrolytic and oxidative enzyme methods for ecosystem studies","type":"article-journal","volume":"43"},"uris":["http://www.mendeley.com/documents/?uuid=e0aeef2e-75af-447a-ab71-ff43e1d00b0e"]}],"mendeley":{"formattedCitation":"(German et al., 2011; Turner, 2010)","plainTextFormattedCitation":"(German et al., 2011; Turner, 2010)","previouslyFormattedCitation":"(German et al., 2011; Turner, 2010)"},"properties":{"noteIndex":0},"schema":"https://github.com/citation-style-language/schema/raw/master/csl-citation.json"}</w:instrText>
      </w:r>
      <w:r w:rsidR="008007AD">
        <w:rPr>
          <w:rFonts w:cs="Times New Roman"/>
        </w:rPr>
        <w:fldChar w:fldCharType="separate"/>
      </w:r>
      <w:r w:rsidR="008007AD" w:rsidRPr="001C1D89">
        <w:rPr>
          <w:rFonts w:cs="Times New Roman"/>
          <w:noProof/>
        </w:rPr>
        <w:t>(German et al., 2011; Turner, 2010)</w:t>
      </w:r>
      <w:r w:rsidR="008007AD">
        <w:rPr>
          <w:rFonts w:cs="Times New Roman"/>
        </w:rPr>
        <w:fldChar w:fldCharType="end"/>
      </w:r>
      <w:r w:rsidR="008007AD">
        <w:rPr>
          <w:rFonts w:cs="Times New Roman"/>
        </w:rPr>
        <w:t>. At a lower pH, activity of enzymes with more acidic optima could therefore be more responsive to increases in substrate and nutrient availability.</w:t>
      </w:r>
    </w:p>
    <w:p w14:paraId="2963B163" w14:textId="5DDBDA1B" w:rsidR="009743D1" w:rsidRDefault="009743D1" w:rsidP="009743D1">
      <w:pPr>
        <w:spacing w:line="480" w:lineRule="auto"/>
        <w:ind w:firstLine="720"/>
        <w:rPr>
          <w:rFonts w:cs="Times New Roman"/>
        </w:rPr>
      </w:pPr>
      <w:r>
        <w:rPr>
          <w:rFonts w:cs="Times New Roman"/>
        </w:rPr>
        <w:t xml:space="preserve">Water availability, retention and distribution can also impact the intercropping effect </w:t>
      </w:r>
      <w:r>
        <w:rPr>
          <w:rFonts w:cs="Times New Roman"/>
        </w:rPr>
        <w:fldChar w:fldCharType="begin" w:fldLock="1"/>
      </w:r>
      <w:r>
        <w:rPr>
          <w:rFonts w:cs="Times New Roman"/>
        </w:rPr>
        <w:instrText>ADDIN CSL_CITATION {"citationItems":[{"id":"ITEM-1","itemData":{"author":[{"dropping-particle":"","family":"Morris","given":"RA","non-dropping-particle":"","parse-names":false,"suffix":""},{"dropping-particle":"","family":"Garrity","given":"DP","non-dropping-particle":"","parse-names":false,"suffix":""}],"container-title":"Field Crops Research","id":"ITEM-1","issued":{"date-parts":[["1993"]]},"page":"303-317","title":"Resource capture and utilisation in intercropping: water","type":"article-journal","volume":"34"},"uris":["http://www.mendeley.com/documents/?uuid=f7439d41-86c3-4f21-b396-156c01193ef6"]},{"id":"ITEM-2","itemData":{"DOI":"10.1111/nph.13132","ISBN":"0048-9697","ISSN":"14698137","PMID":"19249080","abstract":"Intercropping is a farming practice involving two or more crop species, or genotypes, growing together and coexisting for a time.Onthe fringes ofmodern intensive agriculture, intercropping is important inmanysubsistence or low-input/resource-limited agricultural systems. By allowing genuine yield gains without increased inputs, or greater stability of yield with decreased inputs, intercropping could be one route to delivering ‘sustainable intensification’. We discuss how recent knowledge from agronomy, plant physiology and ecology can be combined with the aim of improving intercropping systems. Recent advances in agronomy and plant physiology include better understanding of the mechanisms of interactions between crop genotypes and species – for example, enhanced resource availability through niche complementarity. Ecological advances include better understanding of the context-dependency of interactions, the mechanisms behind disease and pest avoidance, the links between above- and below-ground systems, and the role of microtopographic variation in coexistence. This improved understand- ing can guide approaches for improving intercropping systems, including breeding crops for intercropping. Although such advances can help to improve intercropping systems, we suggest that other topics also need addressing. These include better assessment of the wider benefits of intercropping in terms of multiple ecosystem services, collaboration with agricultural engineering, and more effective interdisciplinary research.","author":[{"dropping-particle":"","family":"Brooker","given":"Rob W.","non-dropping-particle":"","parse-names":false,"suffix":""},{"dropping-particle":"","family":"Bennett","given":"Alison E.","non-dropping-particle":"","parse-names":false,"suffix":""},{"dropping-particle":"","family":"Cong","given":"Wen Feng","non-dropping-particle":"","parse-names":false,"suffix":""},{"dropping-particle":"","family":"Daniell","given":"Tim J.","non-dropping-particle":"","parse-names":false,"suffix":""},{"dropping-particle":"","family":"George","given":"Timothy S.","non-dropping-particle":"","parse-names":false,"suffix":""},{"dropping-particle":"","family":"Hallett","given":"Paul D.","non-dropping-particle":"","parse-names":false,"suffix":""},{"dropping-particle":"","family":"Hawes","given":"Cathy","non-dropping-particle":"","parse-names":false,"suffix":""},{"dropping-particle":"","family":"Iannetta","given":"Pietro P.M.","non-dropping-particle":"","parse-names":false,"suffix":""},{"dropping-particle":"","family":"Jones","given":"Hamlyn G.","non-dropping-particle":"","parse-names":false,"suffix":""},{"dropping-particle":"","family":"Karley","given":"Alison J.","non-dropping-particle":"","parse-names":false,"suffix":""},{"dropping-particle":"","family":"Li","given":"Long","non-dropping-particle":"","parse-names":false,"suffix":""},{"dropping-particle":"","family":"Mckenzie","given":"Blair M.","non-dropping-particle":"","parse-names":false,"suffix":""},{"dropping-particle":"","family":"Pakeman","given":"Robin J.","non-dropping-particle":"","parse-names":false,"suffix":""},{"dropping-particle":"","family":"Paterson","given":"Eric","non-dropping-particle":"","parse-names":false,"suffix":""},{"dropping-particle":"","family":"Schöb","given":"Christian","non-dropping-particle":"","parse-names":false,"suffix":""},{"dropping-particle":"","family":"Shen","given":"Jianbo","non-dropping-particle":"","parse-names":false,"suffix":""},{"dropping-particle":"","family":"Squire","given":"Geoff","non-dropping-particle":"","parse-names":false,"suffix":""},{"dropping-particle":"","family":"Watson","given":"Christine A.","non-dropping-particle":"","parse-names":false,"suffix":""},{"dropping-particle":"","family":"Zhang","given":"Chaochun","non-dropping-particle":"","parse-names":false,"suffix":""},{"dropping-particle":"","family":"Zhang","given":"Fusuo","non-dropping-particle":"","parse-names":false,"suffix":""},{"dropping-particle":"","family":"Zhang","given":"Junling","non-dropping-particle":"","parse-names":false,"suffix":""},{"dropping-particle":"","family":"White","given":"Philip J.","non-dropping-particle":"","parse-names":false,"suffix":""}],"container-title":"New Phytologist","id":"ITEM-2","issue":"1","issued":{"date-parts":[["2015"]]},"page":"107-117","title":"Improving intercropping: A synthesis of research in agronomy, plant physiology and ecology","type":"article-journal","volume":"206"},"uris":["http://www.mendeley.com/documents/?uuid=fc11002b-d0f0-49f9-b9bc-cf8819d01752"]},{"id":"ITEM-3","itemData":{"DOI":"10.1016/j.agee.2015.02.009","ISBN":"0167-8809","ISSN":"01678809","abstract":"African farmers are increasingly adopting sustainable agricultural practices including use of native shrub intercropping approaches. In one village of Sénégal (near Thiès) it was reported that farmers planted mango (Mangifera indica) seedlings within the canopies of a native shrub (Piliostigma reticulatum). Anecdotal information and qualitative observations suggested that the presence of P. reticulatum promoted soil quality and a competitive advantage for establishing mango plantations. We hypothesized that soil chemical and microbial properties of mango rhizosphere soil growing in the presence of P. reticulatum would be significantly improved over soils associated with mango growing outside the influence of P. reticulatum. The results showed that mango-shrub interplanting significantly lowered pH, and increased arbuscular mycorrhizal fungi (AMF) colonization of mango roots, enzyme activities, and microbial biomass compared to mango alone. Phylogenetic analyses by PCR-denaturing gradient gel electrophoresis (DGGE) showed that community structures of fungi, bacteria, and bacterial genes responsible for denitrification (nirK) of the soil from the rooting zone of the mango-shrub intercropping system were distinct from all other soil outside the influence of P. reticulatum. It is concluded that P. reticulatum enhances soil biological functioning and that there is a synergistic effect of intercropping mango with the native shrub, P. reticulatum, in soil quality with a more diverse community, greater AMF infection rates, and greater potential to perform decomposition and mineralize nutrients.","author":[{"dropping-particle":"","family":"Hernandez","given":"Rebecca R.","non-dropping-particle":"","parse-names":false,"suffix":""},{"dropping-particle":"","family":"Debenport","given":"Spencer J.","non-dropping-particle":"","parse-names":false,"suffix":""},{"dropping-particle":"","family":"Leewis","given":"Mary Cathrine C.E.","non-dropping-particle":"","parse-names":false,"suffix":""},{"dropping-particle":"","family":"Ndoye","given":"Fatou","non-dropping-particle":"","parse-names":false,"suffix":""},{"dropping-particle":"","family":"Nkenmogne K.","given":"Inès E.","non-dropping-particle":"","parse-names":false,"suffix":""},{"dropping-particle":"","family":"Soumare","given":"Abdoulaye","non-dropping-particle":"","parse-names":false,"suffix":""},{"dropping-particle":"","family":"Thuita","given":"Moses","non-dropping-particle":"","parse-names":false,"suffix":""},{"dropping-particle":"","family":"Gueye","given":"Mariama","non-dropping-particle":"","parse-names":false,"suffix":""},{"dropping-particle":"","family":"Miambi","given":"Edouard","non-dropping-particle":"","parse-names":false,"suffix":""},{"dropping-particle":"","family":"Chapuis-Lardy","given":"Lydie","non-dropping-particle":"","parse-names":false,"suffix":""},{"dropping-particle":"","family":"Diedhiou","given":"Ibrahima","non-dropping-particle":"","parse-names":false,"suffix":""},{"dropping-particle":"","family":"Dick","given":"Richard P.","non-dropping-particle":"","parse-names":false,"suffix":""}],"container-title":"Agriculture, Ecosystems and Environment","id":"ITEM-3","issued":{"date-parts":[["2015"]]},"page":"51-61","publisher":"Elsevier B.V.","title":"The native shrub, Piliostigma reticulatum, as an ecological \"resource island\" for mango trees in the Sahel","type":"article-journal","volume":"204"},"uris":["http://www.mendeley.com/documents/?uuid=366450c8-a329-4a51-80e8-b73466b17f3c"]}],"mendeley":{"formattedCitation":"(Brooker et al., 2015; Hernandez et al., 2015; Morris and Garrity, 1993)","plainTextFormattedCitation":"(Brooker et al., 2015; Hernandez et al., 2015; Morris and Garrity, 1993)","previouslyFormattedCitation":"(Brooker et al., 2015; Hernandez et al., 2015; Morris and Garrity, 1993)"},"properties":{"noteIndex":0},"schema":"https://github.com/citation-style-language/schema/raw/master/csl-citation.json"}</w:instrText>
      </w:r>
      <w:r>
        <w:rPr>
          <w:rFonts w:cs="Times New Roman"/>
        </w:rPr>
        <w:fldChar w:fldCharType="separate"/>
      </w:r>
      <w:r w:rsidRPr="001C1D89">
        <w:rPr>
          <w:rFonts w:cs="Times New Roman"/>
          <w:noProof/>
        </w:rPr>
        <w:t>(Brooker et al., 2015; Hernandez et al., 2015; Morris and Garrity, 1993)</w:t>
      </w:r>
      <w:r>
        <w:rPr>
          <w:rFonts w:cs="Times New Roman"/>
        </w:rPr>
        <w:fldChar w:fldCharType="end"/>
      </w:r>
      <w:r>
        <w:rPr>
          <w:rFonts w:cs="Times New Roman"/>
        </w:rPr>
        <w:t xml:space="preserve">. Here we found that overall, mean annual precipitation was positively related to the intercropping effect, with the amount of variation explained by precipitation in the intercropping effect of </w:t>
      </w:r>
      <w:r w:rsidR="00744C94">
        <w:rPr>
          <w:rFonts w:cs="Times New Roman"/>
        </w:rPr>
        <w:t>P-acquisition</w:t>
      </w:r>
      <w:r>
        <w:rPr>
          <w:rFonts w:cs="Times New Roman"/>
        </w:rPr>
        <w:t xml:space="preserve"> </w:t>
      </w:r>
      <w:r w:rsidR="00744C94">
        <w:rPr>
          <w:rFonts w:cs="Times New Roman"/>
        </w:rPr>
        <w:t xml:space="preserve">and general </w:t>
      </w:r>
      <w:r>
        <w:rPr>
          <w:rFonts w:cs="Times New Roman"/>
        </w:rPr>
        <w:t xml:space="preserve">enzymes being particularly high (Table 1). C- and nutrient mineralization are consistently linked to soil moisture </w:t>
      </w:r>
      <w:r>
        <w:rPr>
          <w:rFonts w:cs="Times New Roman"/>
        </w:rPr>
        <w:fldChar w:fldCharType="begin" w:fldLock="1"/>
      </w:r>
      <w:r>
        <w:rPr>
          <w:rFonts w:cs="Times New Roman"/>
        </w:rPr>
        <w:instrText>ADDIN CSL_CITATION {"citationItems":[{"id":"ITEM-1","itemData":{"DOI":"10.1126/science.aav0550","ISSN":"10959203","PMID":"31439761","abstract":"Soil organisms represent the most biologically diverse community on land and govern the turnover of the largest organic matter pool in the terrestrial biosphere. The highly complex nature of these communities at local scales has traditionally obscured efforts to identify unifying patterns in global soil biodiversity and biogeochemistry. As a result, environmental covariates have generally been used as a proxy to represent the variation in soil community activity in global biogeochemical models. Yet over the past decade, broad-scale studies have begun to see past this local heterogeneity to identify unifying patterns in the biomass, diversity, and composition of certain soil groups across the globe. These unifying patterns provide new insights into the fundamental distribution and dynamics of organic matter on land.","author":[{"dropping-particle":"","family":"Crowther","given":"T. W.","non-dropping-particle":"","parse-names":false,"suffix":""},{"dropping-particle":"","family":"Hoogen","given":"J.","non-dropping-particle":"van den","parse-names":false,"suffix":""},{"dropping-particle":"","family":"Wan","given":"J.","non-dropping-particle":"","parse-names":false,"suffix":""},{"dropping-particle":"","family":"Mayes","given":"M. A.","non-dropping-particle":"","parse-names":false,"suffix":""},{"dropping-particle":"","family":"Keiser","given":"A. D.","non-dropping-particle":"","parse-names":false,"suffix":""},{"dropping-particle":"","family":"Mo","given":"L.","non-dropping-particle":"","parse-names":false,"suffix":""},{"dropping-particle":"","family":"Averill","given":"C.","non-dropping-particle":"","parse-names":false,"suffix":""},{"dropping-particle":"","family":"Maynard","given":"D. S.","non-dropping-particle":"","parse-names":false,"suffix":""}],"container-title":"Science","id":"ITEM-1","issue":"6455","issued":{"date-parts":[["2019"]]},"title":"The global soil community and its influence on biogeochemistry","type":"article-journal","volume":"365"},"uris":["http://www.mendeley.com/documents/?uuid=cbe2eee3-13d1-4c64-a3d9-04760e1526cb"]}],"mendeley":{"formattedCitation":"(Crowther et al., 2019)","plainTextFormattedCitation":"(Crowther et al., 2019)","previouslyFormattedCitation":"(Crowther et al., 2019)"},"properties":{"noteIndex":0},"schema":"https://github.com/citation-style-language/schema/raw/master/csl-citation.json"}</w:instrText>
      </w:r>
      <w:r>
        <w:rPr>
          <w:rFonts w:cs="Times New Roman"/>
        </w:rPr>
        <w:fldChar w:fldCharType="separate"/>
      </w:r>
      <w:r w:rsidRPr="001C1D89">
        <w:rPr>
          <w:rFonts w:cs="Times New Roman"/>
          <w:noProof/>
        </w:rPr>
        <w:t>(Crowther et al., 2019)</w:t>
      </w:r>
      <w:r>
        <w:rPr>
          <w:rFonts w:cs="Times New Roman"/>
        </w:rPr>
        <w:fldChar w:fldCharType="end"/>
      </w:r>
      <w:r>
        <w:rPr>
          <w:rFonts w:cs="Times New Roman"/>
        </w:rPr>
        <w:t>. Increasing plant density and diversity through intercropping can improve water infiltration by creating a more widely distributed network of soil pores formed by roots. By limiting the exposure of bare soil to the physical impact of precipitation, greater plant densities can also reduce soil crusting and surface run-off, providing a more favorable environment for microbial activity. On the other hand, there is also the potential for intercropping to improve microbial activity in drier systems as well. Differential rooting zones between intercropped plants (especially if one is a tree or shrub) can exploit water resources from different parts of the soil profile and redistribute moisture to drier areas, stimulating microbial activity</w:t>
      </w:r>
      <w:r w:rsidRPr="00132189">
        <w:rPr>
          <w:rFonts w:cs="Times New Roman"/>
        </w:rPr>
        <w:t xml:space="preserve"> </w:t>
      </w:r>
      <w:r>
        <w:rPr>
          <w:rFonts w:cs="Times New Roman"/>
        </w:rPr>
        <w:fldChar w:fldCharType="begin" w:fldLock="1"/>
      </w:r>
      <w:r>
        <w:rPr>
          <w:rFonts w:cs="Times New Roman"/>
        </w:rPr>
        <w:instrText>ADDIN CSL_CITATION {"citationItems":[{"id":"ITEM-1","itemData":{"DOI":"10.1111/nph.13132","ISBN":"0048-9697","ISSN":"14698137","PMID":"19249080","abstract":"Intercropping is a farming practice involving two or more crop species, or genotypes, growing together and coexisting for a time.Onthe fringes ofmodern intensive agriculture, intercropping is important inmanysubsistence or low-input/resource-limited agricultural systems. By allowing genuine yield gains without increased inputs, or greater stability of yield with decreased inputs, intercropping could be one route to delivering ‘sustainable intensification’. We discuss how recent knowledge from agronomy, plant physiology and ecology can be combined with the aim of improving intercropping systems. Recent advances in agronomy and plant physiology include better understanding of the mechanisms of interactions between crop genotypes and species – for example, enhanced resource availability through niche complementarity. Ecological advances include better understanding of the context-dependency of interactions, the mechanisms behind disease and pest avoidance, the links between above- and below-ground systems, and the role of microtopographic variation in coexistence. This improved understand- ing can guide approaches for improving intercropping systems, including breeding crops for intercropping. Although such advances can help to improve intercropping systems, we suggest that other topics also need addressing. These include better assessment of the wider benefits of intercropping in terms of multiple ecosystem services, collaboration with agricultural engineering, and more effective interdisciplinary research.","author":[{"dropping-particle":"","family":"Brooker","given":"Rob W.","non-dropping-particle":"","parse-names":false,"suffix":""},{"dropping-particle":"","family":"Bennett","given":"Alison E.","non-dropping-particle":"","parse-names":false,"suffix":""},{"dropping-particle":"","family":"Cong","given":"Wen Feng","non-dropping-particle":"","parse-names":false,"suffix":""},{"dropping-particle":"","family":"Daniell","given":"Tim J.","non-dropping-particle":"","parse-names":false,"suffix":""},{"dropping-particle":"","family":"George","given":"Timothy S.","non-dropping-particle":"","parse-names":false,"suffix":""},{"dropping-particle":"","family":"Hallett","given":"Paul D.","non-dropping-particle":"","parse-names":false,"suffix":""},{"dropping-particle":"","family":"Hawes","given":"Cathy","non-dropping-particle":"","parse-names":false,"suffix":""},{"dropping-particle":"","family":"Iannetta","given":"Pietro P.M.","non-dropping-particle":"","parse-names":false,"suffix":""},{"dropping-particle":"","family":"Jones","given":"Hamlyn G.","non-dropping-particle":"","parse-names":false,"suffix":""},{"dropping-particle":"","family":"Karley","given":"Alison J.","non-dropping-particle":"","parse-names":false,"suffix":""},{"dropping-particle":"","family":"Li","given":"Long","non-dropping-particle":"","parse-names":false,"suffix":""},{"dropping-particle":"","family":"Mckenzie","given":"Blair M.","non-dropping-particle":"","parse-names":false,"suffix":""},{"dropping-particle":"","family":"Pakeman","given":"Robin J.","non-dropping-particle":"","parse-names":false,"suffix":""},{"dropping-particle":"","family":"Paterson","given":"Eric","non-dropping-particle":"","parse-names":false,"suffix":""},{"dropping-particle":"","family":"Schöb","given":"Christian","non-dropping-particle":"","parse-names":false,"suffix":""},{"dropping-particle":"","family":"Shen","given":"Jianbo","non-dropping-particle":"","parse-names":false,"suffix":""},{"dropping-particle":"","family":"Squire","given":"Geoff","non-dropping-particle":"","parse-names":false,"suffix":""},{"dropping-particle":"","family":"Watson","given":"Christine A.","non-dropping-particle":"","parse-names":false,"suffix":""},{"dropping-particle":"","family":"Zhang","given":"Chaochun","non-dropping-particle":"","parse-names":false,"suffix":""},{"dropping-particle":"","family":"Zhang","given":"Fusuo","non-dropping-particle":"","parse-names":false,"suffix":""},{"dropping-particle":"","family":"Zhang","given":"Junling","non-dropping-particle":"","parse-names":false,"suffix":""},{"dropping-particle":"","family":"White","given":"Philip J.","non-dropping-particle":"","parse-names":false,"suffix":""}],"container-title":"New Phytologist","id":"ITEM-1","issue":"1","issued":{"date-parts":[["2015"]]},"page":"107-117","title":"Improving intercropping: A synthesis of research in agronomy, plant physiology and ecology","type":"article-journal","volume":"206"},"uris":["http://www.mendeley.com/documents/?uuid=fc11002b-d0f0-49f9-b9bc-cf8819d01752"]},{"id":"ITEM-2","itemData":{"DOI":"10.1016/j.agee.2015.02.009","ISBN":"0167-8809","ISSN":"01678809","abstract":"African farmers are increasingly adopting sustainable agricultural practices including use of native shrub intercropping approaches. In one village of Sénégal (near Thiès) it was reported that farmers planted mango (Mangifera indica) seedlings within the canopies of a native shrub (Piliostigma reticulatum). Anecdotal information and qualitative observations suggested that the presence of P. reticulatum promoted soil quality and a competitive advantage for establishing mango plantations. We hypothesized that soil chemical and microbial properties of mango rhizosphere soil growing in the presence of P. reticulatum would be significantly improved over soils associated with mango growing outside the influence of P. reticulatum. The results showed that mango-shrub interplanting significantly lowered pH, and increased arbuscular mycorrhizal fungi (AMF) colonization of mango roots, enzyme activities, and microbial biomass compared to mango alone. Phylogenetic analyses by PCR-denaturing gradient gel electrophoresis (DGGE) showed that community structures of fungi, bacteria, and bacterial genes responsible for denitrification (nirK) of the soil from the rooting zone of the mango-shrub intercropping system were distinct from all other soil outside the influence of P. reticulatum. It is concluded that P. reticulatum enhances soil biological functioning and that there is a synergistic effect of intercropping mango with the native shrub, P. reticulatum, in soil quality with a more diverse community, greater AMF infection rates, and greater potential to perform decomposition and mineralize nutrients.","author":[{"dropping-particle":"","family":"Hernandez","given":"Rebecca R.","non-dropping-particle":"","parse-names":false,"suffix":""},{"dropping-particle":"","family":"Debenport","given":"Spencer J.","non-dropping-particle":"","parse-names":false,"suffix":""},{"dropping-particle":"","family":"Leewis","given":"Mary Cathrine C.E.","non-dropping-particle":"","parse-names":false,"suffix":""},{"dropping-particle":"","family":"Ndoye","given":"Fatou","non-dropping-particle":"","parse-names":false,"suffix":""},{"dropping-particle":"","family":"Nkenmogne K.","given":"Inès E.","non-dropping-particle":"","parse-names":false,"suffix":""},{"dropping-particle":"","family":"Soumare","given":"Abdoulaye","non-dropping-particle":"","parse-names":false,"suffix":""},{"dropping-particle":"","family":"Thuita","given":"Moses","non-dropping-particle":"","parse-names":false,"suffix":""},{"dropping-particle":"","family":"Gueye","given":"Mariama","non-dropping-particle":"","parse-names":false,"suffix":""},{"dropping-particle":"","family":"Miambi","given":"Edouard","non-dropping-particle":"","parse-names":false,"suffix":""},{"dropping-particle":"","family":"Chapuis-Lardy","given":"Lydie","non-dropping-particle":"","parse-names":false,"suffix":""},{"dropping-particle":"","family":"Diedhiou","given":"Ibrahima","non-dropping-particle":"","parse-names":false,"suffix":""},{"dropping-particle":"","family":"Dick","given":"Richard P.","non-dropping-particle":"","parse-names":false,"suffix":""}],"container-title":"Agriculture, Ecosystems and Environment","id":"ITEM-2","issued":{"date-parts":[["2015"]]},"page":"51-61","publisher":"Elsevier B.V.","title":"The native shrub, Piliostigma reticulatum, as an ecological \"resource island\" for mango trees in the Sahel","type":"article-journal","volume":"204"},"uris":["http://www.mendeley.com/documents/?uuid=366450c8-a329-4a51-80e8-b73466b17f3c"]}],"mendeley":{"formattedCitation":"(Brooker et al., 2015; Hernandez et al., 2015)","plainTextFormattedCitation":"(Brooker et al., 2015; Hernandez et al., 2015)","previouslyFormattedCitation":"(Brooker et al., 2015; Hernandez et al., 2015)"},"properties":{"noteIndex":0},"schema":"https://github.com/citation-style-language/schema/raw/master/csl-citation.json"}</w:instrText>
      </w:r>
      <w:r>
        <w:rPr>
          <w:rFonts w:cs="Times New Roman"/>
        </w:rPr>
        <w:fldChar w:fldCharType="separate"/>
      </w:r>
      <w:r w:rsidRPr="001C1D89">
        <w:rPr>
          <w:rFonts w:cs="Times New Roman"/>
          <w:noProof/>
        </w:rPr>
        <w:t>(Brooker et al., 2015; Hernandez et al., 2015)</w:t>
      </w:r>
      <w:r>
        <w:rPr>
          <w:rFonts w:cs="Times New Roman"/>
        </w:rPr>
        <w:fldChar w:fldCharType="end"/>
      </w:r>
      <w:r>
        <w:rPr>
          <w:rFonts w:cs="Times New Roman"/>
        </w:rPr>
        <w:t xml:space="preserve">. In this connection, one study demonstrates how intercropping with indigenous shrubs increases water retention </w:t>
      </w:r>
      <w:r>
        <w:rPr>
          <w:rFonts w:cs="Times New Roman"/>
        </w:rPr>
        <w:lastRenderedPageBreak/>
        <w:t xml:space="preserve">during times of water stress in an arid environment; it is suggested that this promotes microbial activity </w:t>
      </w:r>
      <w:r>
        <w:rPr>
          <w:rFonts w:cs="Times New Roman"/>
        </w:rPr>
        <w:fldChar w:fldCharType="begin" w:fldLock="1"/>
      </w:r>
      <w:r>
        <w:rPr>
          <w:rFonts w:cs="Times New Roman"/>
        </w:rPr>
        <w:instrText>ADDIN CSL_CITATION {"citationItems":[{"id":"ITEM-1","itemData":{"DOI":"10.1016/j.agee.2015.02.009","ISBN":"0167-8809","ISSN":"01678809","abstract":"African farmers are increasingly adopting sustainable agricultural practices including use of native shrub intercropping approaches. In one village of Sénégal (near Thiès) it was reported that farmers planted mango (Mangifera indica) seedlings within the canopies of a native shrub (Piliostigma reticulatum). Anecdotal information and qualitative observations suggested that the presence of P. reticulatum promoted soil quality and a competitive advantage for establishing mango plantations. We hypothesized that soil chemical and microbial properties of mango rhizosphere soil growing in the presence of P. reticulatum would be significantly improved over soils associated with mango growing outside the influence of P. reticulatum. The results showed that mango-shrub interplanting significantly lowered pH, and increased arbuscular mycorrhizal fungi (AMF) colonization of mango roots, enzyme activities, and microbial biomass compared to mango alone. Phylogenetic analyses by PCR-denaturing gradient gel electrophoresis (DGGE) showed that community structures of fungi, bacteria, and bacterial genes responsible for denitrification (nirK) of the soil from the rooting zone of the mango-shrub intercropping system were distinct from all other soil outside the influence of P. reticulatum. It is concluded that P. reticulatum enhances soil biological functioning and that there is a synergistic effect of intercropping mango with the native shrub, P. reticulatum, in soil quality with a more diverse community, greater AMF infection rates, and greater potential to perform decomposition and mineralize nutrients.","author":[{"dropping-particle":"","family":"Hernandez","given":"Rebecca R.","non-dropping-particle":"","parse-names":false,"suffix":""},{"dropping-particle":"","family":"Debenport","given":"Spencer J.","non-dropping-particle":"","parse-names":false,"suffix":""},{"dropping-particle":"","family":"Leewis","given":"Mary Cathrine C.E.","non-dropping-particle":"","parse-names":false,"suffix":""},{"dropping-particle":"","family":"Ndoye","given":"Fatou","non-dropping-particle":"","parse-names":false,"suffix":""},{"dropping-particle":"","family":"Nkenmogne K.","given":"Inès E.","non-dropping-particle":"","parse-names":false,"suffix":""},{"dropping-particle":"","family":"Soumare","given":"Abdoulaye","non-dropping-particle":"","parse-names":false,"suffix":""},{"dropping-particle":"","family":"Thuita","given":"Moses","non-dropping-particle":"","parse-names":false,"suffix":""},{"dropping-particle":"","family":"Gueye","given":"Mariama","non-dropping-particle":"","parse-names":false,"suffix":""},{"dropping-particle":"","family":"Miambi","given":"Edouard","non-dropping-particle":"","parse-names":false,"suffix":""},{"dropping-particle":"","family":"Chapuis-Lardy","given":"Lydie","non-dropping-particle":"","parse-names":false,"suffix":""},{"dropping-particle":"","family":"Diedhiou","given":"Ibrahima","non-dropping-particle":"","parse-names":false,"suffix":""},{"dropping-particle":"","family":"Dick","given":"Richard P.","non-dropping-particle":"","parse-names":false,"suffix":""}],"container-title":"Agriculture, Ecosystems and Environment","id":"ITEM-1","issued":{"date-parts":[["2015"]]},"page":"51-61","publisher":"Elsevier B.V.","title":"The native shrub, Piliostigma reticulatum, as an ecological \"resource island\" for mango trees in the Sahel","type":"article-journal","volume":"204"},"uris":["http://www.mendeley.com/documents/?uuid=366450c8-a329-4a51-80e8-b73466b17f3c"]}],"mendeley":{"formattedCitation":"(Hernandez et al., 2015)","manualFormatting":"(Hernandez et al. 2015; Bogie et al. 2018)","plainTextFormattedCitation":"(Hernandez et al., 2015)","previouslyFormattedCitation":"(Hernandez et al., 2015)"},"properties":{"noteIndex":0},"schema":"https://github.com/citation-style-language/schema/raw/master/csl-citation.json"}</w:instrText>
      </w:r>
      <w:r>
        <w:rPr>
          <w:rFonts w:cs="Times New Roman"/>
        </w:rPr>
        <w:fldChar w:fldCharType="separate"/>
      </w:r>
      <w:r w:rsidRPr="007179FF">
        <w:rPr>
          <w:rFonts w:cs="Times New Roman"/>
          <w:noProof/>
        </w:rPr>
        <w:t>(Hernandez et al. 2015</w:t>
      </w:r>
      <w:r>
        <w:rPr>
          <w:rFonts w:cs="Times New Roman"/>
          <w:noProof/>
        </w:rPr>
        <w:t>; Bogie et al. 2018</w:t>
      </w:r>
      <w:r w:rsidRPr="007179FF">
        <w:rPr>
          <w:rFonts w:cs="Times New Roman"/>
          <w:noProof/>
        </w:rPr>
        <w:t>)</w:t>
      </w:r>
      <w:r>
        <w:rPr>
          <w:rFonts w:cs="Times New Roman"/>
        </w:rPr>
        <w:fldChar w:fldCharType="end"/>
      </w:r>
      <w:r>
        <w:rPr>
          <w:rFonts w:cs="Times New Roman"/>
        </w:rPr>
        <w:t>.</w:t>
      </w:r>
    </w:p>
    <w:p w14:paraId="5D1B4ECC" w14:textId="2BB2CB09" w:rsidR="00B716F5" w:rsidRDefault="009743D1" w:rsidP="009743D1">
      <w:pPr>
        <w:spacing w:line="480" w:lineRule="auto"/>
        <w:ind w:firstLine="720"/>
        <w:rPr>
          <w:rFonts w:cs="Times New Roman"/>
        </w:rPr>
      </w:pPr>
      <w:r>
        <w:rPr>
          <w:rFonts w:cs="Times New Roman"/>
        </w:rPr>
        <w:t>Other environmental factors not quantified here may also play a role in increasing or decreasing enzyme activity. Variables such as weather and season can be difficult to control, casting uncertainty on perceived trends within a single study. For example, studies that took multiple time points throughout the season often found widely varying data (for the purpose of our analyses, we averaged measurements taken multiple times over a season;</w:t>
      </w:r>
      <w:r w:rsidR="00A3693C">
        <w:rPr>
          <w:rFonts w:cs="Times New Roman"/>
        </w:rPr>
        <w:t xml:space="preserve"> e.g.</w:t>
      </w:r>
      <w:r>
        <w:rPr>
          <w:rFonts w:cs="Times New Roman"/>
        </w:rPr>
        <w:fldChar w:fldCharType="begin" w:fldLock="1"/>
      </w:r>
      <w:r>
        <w:rPr>
          <w:rFonts w:cs="Times New Roman"/>
        </w:rPr>
        <w:instrText>ADDIN CSL_CITATION {"citationItems":[{"id":"ITEM-1","itemData":{"DOI":"10.1371/journal.pone.0111040","ISBN":"1932-6203","ISSN":"19326203","PMID":"25340875","abstract":"Soil sickness is a critical problem for eggplant (Solanum melongena L.) under continuous cropping that affects sustainable eggplant production. Relay intercropping is a significant technique on promoting soil quality, improving eco-environment, and raising output. Field experiments were conducted from September 2010 to November 2012 in northwest China to determine the effects of relay intercropping eggplant with garlic (Allium sativum L.) on soil enzyme activities, available nutrient contents, and pH value under a plastic tunnel. Three treatments were in triplicate using randomized block design: eggplant monoculture (CK), eggplant relay intercropping with normal garlic (NG) and eggplant relay intercropping with green garlic (GG). The major results are as follows: (1) the activities of soil invertase, urease, and alkaline phosphatase were generally enhanced in NG and GG treatments; (2) relay intercropping significantly increased the soil available nutrient contents, and they were mostly higher in GG than NG. On April 11, 2011, the eggplant/garlic co-growth stage, the available nitrogen content in GG was 76.30 mg·kg-1, significantly higher than 61.95 mg·kg-1 in NG. For available potassium on April 17, 2012, they were 398.48 and 387.97 mg·kg-1 in NG and GG, both were significantly higher than 314.84 mg·kg-1 in CK; (3) the soil pH showed a significantly higher level in NG treatment, but lower in GG treatment compared with CK. For the last samples in 2012, soil pH in NG and GG were 7.70 and 7.46, the highest and lowest one among them; (4) the alkaline phosphatase activity and pH displayed a similar decreasing trend with continuous cropping. These findings indicate that relay intercropping eggplant with garlic could be an ideal farming system to effectively improve soil nutrient content, increase soil fertility, and alleviate soil sickness to some extent. These findings are important in helping to develop sustainable eggplant production.","author":[{"dropping-particle":"","family":"Wang","given":"Mengyi","non-dropping-particle":"","parse-names":false,"suffix":""},{"dropping-particle":"","family":"Wu","given":"Cuinan","non-dropping-particle":"","parse-names":false,"suffix":""},{"dropping-particle":"","family":"Cheng","given":"Zhihui","non-dropping-particle":"","parse-names":false,"suffix":""},{"dropping-particle":"","family":"Meng","given":"Huanwen","non-dropping-particle":"","parse-names":false,"suffix":""},{"dropping-particle":"","family":"Zhang","given":"Mengru","non-dropping-particle":"","parse-names":false,"suffix":""},{"dropping-particle":"","family":"Zhang","given":"Hongjing","non-dropping-particle":"","parse-names":false,"suffix":""}],"container-title":"PLoS ONE","id":"ITEM-1","issue":"10","issued":{"date-parts":[["2014"]]},"title":"Soil chemical property changes in eggplant/garlic relay intercropping systems under continuous cropping","type":"article-journal","volume":"9"},"uris":["http://www.mendeley.com/documents/?uuid=d4cd742b-52d6-4be2-9af9-111750269206"]},{"id":"ITEM-2","itemData":{"DOI":"10.1016/j.apsoil.2017.06.028","ISSN":"09291393","abstract":"Intercropping has long been an important agroforestry technique that has been applied worldwide. While intercropping increases soil carbon and nitrogen, an elucidation of its effects on the activities of soil enzymes and product quantity and quality remains elusive. Here we examined the effects of the intercropping of chestnut trees (Castanea mollissima Blume) in tea (Camellia sinensis L.) plantations on the seasonal dynamics of soil nutrients, soil enzyme activities, and tea quantity and quality in a temperate region in China. We collected soil samples from 0 to 20 cm (topsoil) and 20–40 cm (subsoil) depths in May, July, September, and November 2011, and examined the tea quantity and quality from bud samples collected in late April to early May 2011. We found that the effects of intercropping on soil nutrients and enzyme activities were strongly dependent on the sampling date. Soil pH and organic matter, nitrogen, phosphorus, and potassium content, as well as soil enzyme activities (catalase, urease, dehydrogenase, invertase, and polyphenol oxidase) increased on average with intercropping; however, the effects were more pronounced in the spring and early summer than late summer and fall for most nutrient and enzyme activities. Intercropping also increased the tea length and weight and tea quality by reducing the amino acid and catechin content, while increasing theanine and caffeine. Our analysis suggests that chestnut tree shading, enhanced soil nutrient availability, and the augmented activity of soil enzymes, facilitated the increase of tea quantity and the improvement of tea quality. Our results indicate that intercropping chestnut trees in tea plantations as a diversity treatment improves resource availability, ecosystem function, and product quantity and quality in the agroforestry ecosystems.","author":[{"dropping-particle":"","family":"Ma","given":"Yu hua","non-dropping-particle":"","parse-names":false,"suffix":""},{"dropping-particle":"","family":"Fu","given":"Song ling","non-dropping-particle":"","parse-names":false,"suffix":""},{"dropping-particle":"","family":"Zhang","given":"Xue ping","non-dropping-particle":"","parse-names":false,"suffix":""},{"dropping-particle":"","family":"Zhao","given":"Kang","non-dropping-particle":"","parse-names":false,"suffix":""},{"dropping-particle":"","family":"Chen","given":"Han Y.H.","non-dropping-particle":"","parse-names":false,"suffix":""}],"container-title":"Applied Soil Ecology","id":"ITEM-2","issue":"June","issued":{"date-parts":[["2017"]]},"page":"171-178","publisher":"Elsevier","title":"Intercropping improves soil nutrient availability, soil enzyme activity and tea quantity and quality","type":"article-journal","volume":"119"},"uris":["http://www.mendeley.com/documents/?uuid=f58be5e5-7eec-42b5-ab16-6fae0fc91b62"]},{"id":"ITEM-3","itemData":{"DOI":"10.1016/j.apsoil.2012.09.012","ISSN":"09291393","abstract":"Soil microorganisms and microbial processes are influenced by the quality and quantity of plant waste entering the soil, by its seasonal and spatial distribution, by the ratio of above- to below-ground inputs, and by changes in nutrient inputs. Soil management strategies sometimes promote mixed-species plantations to mitigate the loss of soil nutrients and improve biogeochemical cycling. The objective of this study was to explore changes in microbiological and chemical attributes of soils and litter in the early stages of the second rotation of mixed and pure plantations of Eucalyptus grandis and Acacia mangium, and to look for correlations between attributes. Soil samples at 0-10cm depth were collected two, seven, 14, and 20 months after planting in the following treatments: monocultures of A. mangium and E. grandis, a monoculture of E. grandis with N-fertilizer, and an intercropped plantation with E. grandis and A. mangium. Microbial soil attributes varied dramatically between treatments 20 months after planting. Total C, N and P contents in litter showed the strongest correlations with microbial biomass C and N (Cmicand Nmic), microbial respiration, and dehydrogenase activity in all sampling periods. Lower C/N and C/P ratios in litter and lower C/N and Cmic/tC ratios in soils after 20 months in the intercropped plantation illustrated the system's capacity for supplying inputs of high-quality organic matter rich in N and P, but this did not result in higher contents of these elements or greater microbial activity in soils. An implication of this finding is that, at least in the initial growth phase of these plantations, chemical attributes of the litter and variation in those attributes govern microbial processes and, consequently, are mostly responsible for plant development. Canonical discriminant analysis revealed changes in the microbiological and chemical attributes of soil in the intercropped plantation due to the plants growth and the leaf litter accumulation. Twenty months after planting, the different plantations could be discriminated by differences in litter chemistry (C, N, and P), total soil C, Nmic, and dehydrogenase activity, which were very similar in intercropped plantations and E. grandis with N-fertilizer. These results from the early stages of plantation development are important for understanding the dynamics of soil attributes in these systems, and especially in intercropped plantations. In intercropped areas the cumulative effec…","author":[{"dropping-particle":"","family":"Bini","given":"Daniel","non-dropping-particle":"","parse-names":false,"suffix":""},{"dropping-particle":"dos","family":"Santos","given":"Cristiane Alcantara","non-dropping-particle":"","parse-names":false,"suffix":""},{"dropping-particle":"","family":"Bouillet","given":"Jean Pierre","non-dropping-particle":"","parse-names":false,"suffix":""},{"dropping-particle":"","family":"Gonçalves","given":"José Leonardo de Morais","non-dropping-particle":"","parse-names":false,"suffix":""},{"dropping-particle":"","family":"Cardoso","given":"Elke Jurandy Bran Nogueira","non-dropping-particle":"","parse-names":false,"suffix":""}],"container-title":"Applied Soil Ecology","id":"ITEM-3","issued":{"date-parts":[["2013"]]},"note":"Litter chemical content and microbial activity","page":"57-66","title":"Eucalyptus grandis and Acacia mangium in monoculture and intercropped plantations: Evolution of soil and litter microbial and chemical attributes during early stages of plant development","type":"article-journal","volume":"63"},"uris":["http://www.mendeley.com/documents/?uuid=4f7c69a0-5a84-4be0-882d-d1b6af7cbb2d"]},{"id":"ITEM-4","itemData":{"DOI":"10.1080/09064710.2012.697571","ISSN":"09064710","abstract":"Abstract Continuous cropping obstacle is prevalent for protected cultivated cucumber in China. Intercropping garlic may effectively relieve this obstacle due to its allelopathic and antimicrobial effects. A two-growing season investigation was carried out during autumn 2009 to spring 2010 in plastic tunnel to determine the effects of intercropped garlic and green garlic on the overall growth of cucumber and soil biological properties. Results showed that green garlic exhibited the inhibitory effect on the growth of cucumber in spring cultivation 2010. Garlic?cucumber intercropping system increased yield of cucumber differently depending on garlic cultivars, with only cv. G005 showing significant increase (13.4%). Intercropping systems were evaluated as a greater net benefit system as compared to monoculture cultivation. Populations of soil bacteria and actinomyces were stimulated, while fungi were inhibited under intercropping system. Activities of soil invertase, urease, and alkaline phosphatase were encouraged under intercropping system in spring cultivation 2010 compared with monoculture. The promotion effect of intercropped garlic on urease and alkaline phosphatase maintained till garlic harvest. These results suggest that intercropping system can improve soil biology environment and alleviate continuous cropping obstacle of cucumber at different levels.","author":[{"dropping-particle":"","family":"Xiao","given":"Xuemei","non-dropping-particle":"","parse-names":false,"suffix":""},{"dropping-particle":"","family":"Cheng","given":"Zhihui","non-dropping-particle":"","parse-names":false,"suffix":""},{"dropping-particle":"","family":"Meng","given":"Huanwen","non-dropping-particle":"","parse-names":false,"suffix":""},{"dropping-particle":"","family":"Khan","given":"Muhammad Azam","non-dropping-particle":"","parse-names":false,"suffix":""},{"dropping-particle":"","family":"Li","given":"Hezi","non-dropping-particle":"","parse-names":false,"suffix":""}],"container-title":"Acta Agriculturae Scandinavica Section B: Soil and Plant Science","id":"ITEM-4","issue":"8","issued":{"date-parts":[["2012"]]},"page":"696-705","title":"Intercropping with garlic alleviated continuous cropping obstacle of cucumber in plastic tunnel","type":"article-journal","volume":"62"},"uris":["http://www.mendeley.com/documents/?uuid=7124561b-b656-4e68-b92b-b03c092f3508"]},{"id":"ITEM-5","itemData":{"DOI":"10.1016/j.scienta.2014.02.039","ISSN":"03044238","abstract":"Continuous cropping poses a number of issues to tomato cultivation under plastic tunnels in China, and the intercropping of garlic with tomato may help to solve these problems. In this study, we compared tomato/garlic intercropping with tomato monoculture and investigated the differences in the physicochemical properties of the medium, as well as the growth, yield and quality of spring tomato, under plastic tunnel organic medium cultivation during the year 2011-2012. The results showed that the pH value was higher and the EC value was lower in the intercropping medium than in the monoculture medium. The alkaline hydrolysis content of the intercropping medium did not change significantly over the tomato growth period, but available phosphorus and available potassium were both reduced continuously. The alkaline phosphatase and cellulase activities were both higher in the intercropping medium, while urease activity was lower. The invertase activity in the intercropping medium was significantly lower than in the monoculture medium before tomato transplanting but showed a nonsignificant difference at the fruit set stage of the tomato. The total microorganism population decreased for a short period after the garlic harvest in the intercropping medium but recovered to the level of the monoculture (control) at fruit set stage of the tomato. Intercropping increased the bacterial and actinomycetous populations but decreased fungal population in comparison to monoculture. The intercropped garlic inhibited the growth of the spring tomato, but this inhibition decreased after the garlic harvest. The chlorophyll contents in the leaves were increased, but the photosynthetic rate was decreased, for the intercropping spring tomato compared to the monoculture tomato. The tomato fruit quality, in terms of the titratable acid, vitamin C and dry matter contents, was significantly higher in the intercropping system, while the solid matter, soluble protein and soluble sugar contents did not differ significantly between the two methods. Intercropping reduced the total spring tomato yield but produced a higher net income than did monoculture. In conclusion, intercropping garlic with tomato can improve both the microorganism populations and the enzyme activity of the medium, which together reduce the obstacles of continuous tomato production. © 2014 Elsevier B.V.","author":[{"dropping-particle":"","family":"Liu","given":"Tongjin","non-dropping-particle":"","parse-names":false,"suffix":""},{"dropping-particle":"","family":"</w:instrText>
      </w:r>
      <w:r w:rsidRPr="003E19D1">
        <w:rPr>
          <w:rFonts w:cs="Times New Roman"/>
          <w:lang w:val="es-ES"/>
        </w:rPr>
        <w:instrText>Cheng","given":"Zhihui","non-dropping-particle":"","parse-names":false,"suffix":""},{"dropping-particle":"","family":"Meng","given":"Huanwen","non-dropping-particle":"","parse-names":false,"suffix":""},{"dropping-particle":"","family":"Ahmad","given":"Imran","non-dropping-particle":"","parse-names":false,"suffix":""},{"dropping-particle":"","family":"Zhao","given":"Huiling","non-dropping-particle":"","parse-names":false,"suffix":""}],"container-title":"Scientia Horticulturae","id":"ITEM-5","issued":{"date-parts":[["2014"]]},"page":"159-168","publisher":"Elsevier B.V.","title":"Growth, yield and quality of spring tomato and physicochemical properties of medium in a tomato/garlic intercropping system under plastic tunnel organic medium cultivation","type":"article-journal","volume":"170"},"uris":["http://www.mendeley.com/documents/?uuid=f7c1fe49-6078-4a85-8fa1-26f1075eab36"]}],"mendeley":{"formattedCitation":"(Bini et al., 2013; Liu et al., 2014; Ma et al., 2017; Wang et al., 2014; Xiao et al., 2012)","manualFormatting":" Bini et al., 2013; Liu et al., 2014; Ma et al., 2017; Wang et al., 2014; Xiao et al., 2012)","plainTextFormattedCitation":"(Bini et al., 2013; Liu et al., 2014; Ma et al., 2017; Wang et al., 2014; Xiao et al., 2012)","previouslyFormattedCitation":"(Bini et al., 2013; Liu et al., 2014; Ma et al., 2017; Wang et al., 2014; Xiao et al., 2012)"},"properties":{"noteIndex":0},"schema":"https://github.com/citation-style-language/schema/raw/master/csl-citation.json"}</w:instrText>
      </w:r>
      <w:r>
        <w:rPr>
          <w:rFonts w:cs="Times New Roman"/>
        </w:rPr>
        <w:fldChar w:fldCharType="separate"/>
      </w:r>
      <w:r w:rsidRPr="003E19D1">
        <w:rPr>
          <w:rFonts w:cs="Times New Roman"/>
          <w:noProof/>
          <w:lang w:val="es-ES"/>
        </w:rPr>
        <w:t xml:space="preserve"> </w:t>
      </w:r>
      <w:r w:rsidRPr="001C1D89">
        <w:rPr>
          <w:rFonts w:cs="Times New Roman"/>
          <w:noProof/>
          <w:lang w:val="es-ES"/>
        </w:rPr>
        <w:t>Bini et al., 2013; Liu et al., 2014; Ma et al., 2017; Wang et al., 2014; Xiao et al., 2012)</w:t>
      </w:r>
      <w:r>
        <w:rPr>
          <w:rFonts w:cs="Times New Roman"/>
        </w:rPr>
        <w:fldChar w:fldCharType="end"/>
      </w:r>
      <w:r w:rsidRPr="00125DCA">
        <w:rPr>
          <w:rFonts w:cs="Times New Roman"/>
          <w:lang w:val="es-ES"/>
        </w:rPr>
        <w:t xml:space="preserve">. </w:t>
      </w:r>
      <w:r w:rsidRPr="00125DCA">
        <w:rPr>
          <w:rFonts w:cs="Times New Roman"/>
        </w:rPr>
        <w:t xml:space="preserve">Much of this variation </w:t>
      </w:r>
      <w:r>
        <w:rPr>
          <w:rFonts w:cs="Times New Roman"/>
        </w:rPr>
        <w:t>comes from</w:t>
      </w:r>
      <w:r w:rsidRPr="00125DCA">
        <w:rPr>
          <w:rFonts w:cs="Times New Roman"/>
        </w:rPr>
        <w:t xml:space="preserve"> the timing of plant development</w:t>
      </w:r>
      <w:r>
        <w:rPr>
          <w:rFonts w:cs="Times New Roman"/>
        </w:rPr>
        <w:t xml:space="preserve"> and associated differences in plant nutrient uptake, root exudation, and litter inputs</w:t>
      </w:r>
      <w:r w:rsidRPr="00125DCA">
        <w:rPr>
          <w:rFonts w:cs="Times New Roman"/>
        </w:rPr>
        <w:t xml:space="preserve"> </w:t>
      </w:r>
      <w:r>
        <w:rPr>
          <w:rFonts w:cs="Times New Roman"/>
          <w:lang w:val="es-ES"/>
        </w:rPr>
        <w:fldChar w:fldCharType="begin" w:fldLock="1"/>
      </w:r>
      <w:r>
        <w:rPr>
          <w:rFonts w:cs="Times New Roman"/>
        </w:rPr>
        <w:instrText>ADDIN CSL_CITATION {"citationItems":[{"id":"ITEM-1","itemData":{"DOI":"10.1016/j.apsoil.2012.09.012","ISSN":"09291393","abstract":"Soil microorganisms and microbial processes are influenced by the quality and quantity of plant waste entering the soil, by its seasonal and spatial distribution, by the ratio of above- to below-ground inputs, and by changes in nutrient inputs. Soil management strategies sometimes promote mixed-species plantations to mitigate the loss of soil nutrients and improve biogeochemical cycling. The objective of this study was to explore changes in microbiological and chemical attributes of soils and litter in the early stages of the second rotation of mixed and pure plantations of Eucalyptus grandis and Acacia mangium, and to look for correlations between attributes. Soil samples at 0-10cm depth were collected two, seven, 14, and 20 months after planting in the following treatments: monocultures of A. mangium and E. grandis, a monoculture of E. grandis with N-fertilizer, and an intercropped plantation with E. grandis and A. mangium. Microbial soil attributes varied dramatically between treatments 20 months after planting. Total C, N and P contents in litter showed the strongest correlations with microbial biomass C and N (Cmicand Nmic), microbial respiration, and dehydrogenase activity in all sampling periods. Lower C/N and C/P ratios in litter and lower C/N and Cmic/tC ratios in soils after 20 months in the intercropped plantation illustrated the system's capacity for supplying inputs of high-quality organic matter rich in N and P, but this did not result in higher contents of these elements or greater microbial activity in soils. An implication of this finding is that, at least in the initial growth phase of these plantations, chemical attributes of the litter and variation in those attributes govern microbial processes and, consequently, are mostly responsible for plant development. Canonical discriminant analysis revealed changes in the microbiological and chemical attributes of soil in the intercropped plantation due to the plants growth and the leaf litter accumulation. Twenty months after planting, the different plantations could be discriminated by differences in litter chemistry (C, N, and P), total soil C, Nmic, and dehydrogenase activity, which were very similar in intercropped plantations and E. grandis with N-fertilizer. These results from the early stages of plantation development are important for understanding the dynamics of soil attributes in these systems, and especially in intercropped plantations. In intercropped areas the cumulative effec…","author":[{"dropping-particle":"","family":"Bini","given":"Daniel","non-dropping-particle":"","parse-names":false,"suffix":""},{"dropping-particle":"dos","family":"Santos","given":"Cristiane Alcantara","non-dropping-particle":"","parse-names":false,"suffix":""},{"dropping-particle":"","family":"Bouillet","given":"Jean Pierre","non-dropping-particle":"","parse-names":false,"suffix":""},{"dropping-particle":"","family":"Gonçalves","given":"José Leonardo de Morais","non-dropping-particle":"","parse-names":false,"suffix":""},{"dropping-particle":"","family":"Cardoso","given":"Elke Jurandy Bran Nogueira","non-dropping-particle":"","parse-names":false,"suffix":""}],"container-title":"Applied Soil Ecology","id":"ITEM-1","issued":{"date-parts":[["2013"]]},"note":"Litter chemical content and microbial activity","page":"57-66","title":"Eucalyptus grandis and Acacia mangium in monoculture and intercropped plantations: Evolution of soil and litter microbial and chemical attributes during early stages of plant development","type":"article-journal","volume":"63"},"uris":["http://www.mendeley.com/documents/?uuid=4f7c69a0-5a84-4be0-882d-d1b6af7cbb2d"]},{"id":"ITEM-2","itemData":{"DOI":"10.1016/j.ejsobi.2011.07.001","ISSN":"11645563","abstract":"Soil enzyme activities, soil bacterial and fungal community structures and cucumber yield as affected by different cropping systems were evaluated in a three-successive-growing-season experiment under greenhouse conditions. Intercropping systems, in which onion or garlic were planted on the side of cucumber in the first growing season, were compared to cucumber monoculture. Only cucumber was planted in the second and third growing seasons in order to see if the impacts of intercropping in the first growing season still exist in later growing seasons. Results showed that cucumber yield increased under both intercropping systems in these three growing seasons, compared with monoculture. Increases of soil urease activities under intercropping systems were detected in these three growing seasons. Soil polyphenol oxidase activities under intercropping systems also increased in the first two growing seasons. Soil catalase activity was higher under garlic-cucumber intercropping systems than under monoculture in the last two growing seasons. PCR-DGGE analysis showed that soil bacterial community band numbers and diversity indices decreased with growing seasons under monoculture. These indices were relatively stable under intercropping systems throughout these three growing seasons, and were higher than under monoculture. Garlic-cucumber system had a more obvious effect on soil fungal community structure than onion-cucumber system. This study demonstrated that intercropping cucumber with onion or garlic increased cucumber productivity and improved soil environment at different levels. These impacts of intercropping still existed in the second and third growing seasons. © 2011 Elsevier Masson SAS.","author":[{"dropping-particle":"","family":"Zhou","given":"Xingang","non-dropping-particle":"","parse-names":false,"suffix":""},{"dropping-particle":"","family":"Yu","given":"Gaobo","non-dropping-particle":"","parse-names":false,"suffix":""},{"dropping-particle":"","family":"Wu","given":"Fengzhi","non-dropping-particle":"","parse-names":false,"suffix":""}],"container-title":"European Journal of Soil Biology","id":"ITEM-2","issue":"5","issued":{"date-parts":[["2011"]]},"page":"279-287","publisher":"Elsevier Masson SAS","title":"Effects of intercropping cucumber with onion or garlic on soil enzyme activities, microbial communities and cucumber yield","type":"article-journal","volume":"47"},"uris":["http://www.mendeley.com/documents/?uuid=6b323669-536f-499c-9738-0433eac07987"]}],"mendeley":{"formattedCitation":"(Bini et al., 2013; Zhou et al., 2011)","plainTextFormattedCitation":"(Bini et al., 2013; Zhou et al., 2011)","previouslyFormattedCitation":"(Bini et al., 2013; Zhou et al., 2011)"},"properties":{"noteIndex":0},"schema":"https://github.com/citation-style-language/schema/raw/master/csl-citation.json"}</w:instrText>
      </w:r>
      <w:r>
        <w:rPr>
          <w:rFonts w:cs="Times New Roman"/>
          <w:lang w:val="es-ES"/>
        </w:rPr>
        <w:fldChar w:fldCharType="separate"/>
      </w:r>
      <w:r w:rsidRPr="001C1D89">
        <w:rPr>
          <w:rFonts w:cs="Times New Roman"/>
          <w:noProof/>
        </w:rPr>
        <w:t>(Bini et al., 2013; Zhou et al., 2011)</w:t>
      </w:r>
      <w:r>
        <w:rPr>
          <w:rFonts w:cs="Times New Roman"/>
          <w:lang w:val="es-ES"/>
        </w:rPr>
        <w:fldChar w:fldCharType="end"/>
      </w:r>
      <w:r w:rsidRPr="00E30141">
        <w:rPr>
          <w:rFonts w:cs="Times New Roman"/>
        </w:rPr>
        <w:t xml:space="preserve">. </w:t>
      </w:r>
      <w:r w:rsidR="00605AD5">
        <w:rPr>
          <w:rFonts w:cs="Times New Roman"/>
        </w:rPr>
        <w:t xml:space="preserve">Regardless, </w:t>
      </w:r>
      <w:r w:rsidR="003B4FFC">
        <w:rPr>
          <w:rFonts w:cs="Times New Roman"/>
        </w:rPr>
        <w:t xml:space="preserve">while </w:t>
      </w:r>
      <w:r w:rsidR="00605AD5">
        <w:rPr>
          <w:rFonts w:cs="Times New Roman"/>
        </w:rPr>
        <w:t>the wide variation throughout the growing season makes it difficult to draw conclusions from the data presented by one study, in our meta-analysis</w:t>
      </w:r>
      <w:r w:rsidR="00C712C1">
        <w:rPr>
          <w:rFonts w:cs="Times New Roman"/>
        </w:rPr>
        <w:t xml:space="preserve"> </w:t>
      </w:r>
      <w:r w:rsidR="00605AD5">
        <w:rPr>
          <w:rFonts w:cs="Times New Roman"/>
        </w:rPr>
        <w:t>a decided trend has emerged</w:t>
      </w:r>
      <w:r w:rsidR="00C712C1">
        <w:rPr>
          <w:rFonts w:cs="Times New Roman"/>
        </w:rPr>
        <w:t xml:space="preserve">—across </w:t>
      </w:r>
      <w:proofErr w:type="gramStart"/>
      <w:r w:rsidR="00C712C1">
        <w:rPr>
          <w:rFonts w:cs="Times New Roman"/>
        </w:rPr>
        <w:t>a number of</w:t>
      </w:r>
      <w:proofErr w:type="gramEnd"/>
      <w:r w:rsidR="00C712C1">
        <w:rPr>
          <w:rFonts w:cs="Times New Roman"/>
        </w:rPr>
        <w:t xml:space="preserve"> sites and experimental conditions—</w:t>
      </w:r>
      <w:r w:rsidR="00605AD5">
        <w:rPr>
          <w:rFonts w:cs="Times New Roman"/>
        </w:rPr>
        <w:t>that intercropping increases enzyme activities.</w:t>
      </w:r>
    </w:p>
    <w:p w14:paraId="2145BB72" w14:textId="3BCCE6BB" w:rsidR="009743D1" w:rsidRDefault="008C11D2" w:rsidP="009743D1">
      <w:pPr>
        <w:spacing w:line="480" w:lineRule="auto"/>
        <w:ind w:firstLine="720"/>
        <w:rPr>
          <w:rFonts w:cs="Times New Roman"/>
        </w:rPr>
      </w:pPr>
      <w:r>
        <w:rPr>
          <w:rFonts w:cs="Times New Roman"/>
        </w:rPr>
        <w:t>In addition, we found</w:t>
      </w:r>
      <w:r w:rsidR="009743D1">
        <w:rPr>
          <w:rFonts w:cs="Times New Roman"/>
        </w:rPr>
        <w:t xml:space="preserve"> there were no significant differences in the intercropping effect between greenhouse and field studies, suggesting that while environmental factors could contribute to the variation in the intercropping effect, it may not negate it. It is </w:t>
      </w:r>
      <w:r w:rsidR="00297BD9">
        <w:rPr>
          <w:rFonts w:cs="Times New Roman"/>
        </w:rPr>
        <w:t xml:space="preserve">also </w:t>
      </w:r>
      <w:r w:rsidR="009743D1">
        <w:rPr>
          <w:rFonts w:cs="Times New Roman"/>
        </w:rPr>
        <w:t>worth noting</w:t>
      </w:r>
      <w:r w:rsidR="00297BD9">
        <w:rPr>
          <w:rFonts w:cs="Times New Roman"/>
        </w:rPr>
        <w:t xml:space="preserve"> in this connection</w:t>
      </w:r>
      <w:r w:rsidR="009743D1">
        <w:rPr>
          <w:rFonts w:cs="Times New Roman"/>
        </w:rPr>
        <w:t xml:space="preserve"> that the greenhouse studies included in our analysis were, for the most part, pot experiments and were not meant to model or evaluate commercial greenhouse systems. </w:t>
      </w:r>
    </w:p>
    <w:p w14:paraId="61CA56CB" w14:textId="6C885F1B" w:rsidR="0096620C" w:rsidRDefault="0096620C" w:rsidP="0096620C">
      <w:pPr>
        <w:spacing w:line="480" w:lineRule="auto"/>
        <w:ind w:firstLine="720"/>
        <w:rPr>
          <w:rFonts w:cs="Times New Roman"/>
        </w:rPr>
      </w:pPr>
      <w:r>
        <w:rPr>
          <w:rFonts w:cs="Times New Roman"/>
        </w:rPr>
        <w:t>Interestingly, we found no significant differences in the intercropping effect between latitudinal zones (Fig. 1, Fig. S</w:t>
      </w:r>
      <w:r w:rsidR="0001506B">
        <w:rPr>
          <w:rFonts w:cs="Times New Roman"/>
        </w:rPr>
        <w:t>1</w:t>
      </w:r>
      <w:r>
        <w:rPr>
          <w:rFonts w:cs="Times New Roman"/>
        </w:rPr>
        <w:t>)</w:t>
      </w:r>
      <w:r w:rsidR="00ED58B3">
        <w:rPr>
          <w:rFonts w:cs="Times New Roman"/>
        </w:rPr>
        <w:t>, even though differences may be expected given that t</w:t>
      </w:r>
      <w:r>
        <w:rPr>
          <w:rFonts w:cs="Times New Roman"/>
        </w:rPr>
        <w:t xml:space="preserve">he edaphic properties </w:t>
      </w:r>
      <w:r w:rsidR="002B178E">
        <w:rPr>
          <w:rFonts w:cs="Times New Roman"/>
        </w:rPr>
        <w:t xml:space="preserve">and environmental conditions </w:t>
      </w:r>
      <w:r>
        <w:rPr>
          <w:rFonts w:cs="Times New Roman"/>
        </w:rPr>
        <w:t xml:space="preserve">between temperate and tropical soils differ widely. Tropical soils are highly weathered and are typically poor in nutrients, particularly P. That the effect of intercropping is no different between tropical and temperate environments </w:t>
      </w:r>
      <w:r>
        <w:rPr>
          <w:rFonts w:cs="Times New Roman"/>
        </w:rPr>
        <w:lastRenderedPageBreak/>
        <w:t xml:space="preserve">suggests that, from a microbial perspective, the </w:t>
      </w:r>
      <w:r w:rsidR="00E43474">
        <w:rPr>
          <w:rFonts w:cs="Times New Roman"/>
        </w:rPr>
        <w:t xml:space="preserve">effects of increased plant diversity and nutrient inputs </w:t>
      </w:r>
      <w:r>
        <w:rPr>
          <w:rFonts w:cs="Times New Roman"/>
        </w:rPr>
        <w:t>are similar across a wide range of locations</w:t>
      </w:r>
      <w:r w:rsidR="0072688C">
        <w:rPr>
          <w:rFonts w:cs="Times New Roman"/>
        </w:rPr>
        <w:t xml:space="preserve"> where row-crop agriculture is practiced</w:t>
      </w:r>
      <w:r>
        <w:rPr>
          <w:rFonts w:cs="Times New Roman"/>
        </w:rPr>
        <w:t xml:space="preserve">. Together with other studies that have found consistent microbial responses to environmental drivers at global scales </w:t>
      </w:r>
      <w:r>
        <w:rPr>
          <w:rFonts w:cs="Times New Roman"/>
        </w:rPr>
        <w:fldChar w:fldCharType="begin" w:fldLock="1"/>
      </w:r>
      <w:r w:rsidR="00F270E1">
        <w:rPr>
          <w:rFonts w:cs="Times New Roman"/>
        </w:rPr>
        <w:instrText>ADDIN CSL_CITATION {"citationItems":[{"id":"ITEM-1","itemData":{"DOI":"10.1073/pnas.1508382112","ISBN":"1215421109","ISSN":"10916490","PMID":"26283343","abstract":"Soil microorganisms are critical to ecosystem functioning and the maintenance of soil fertility. However, despite global increases in the inputs of nitrogen (N) and phosphorus (P) to ecosystems due to human activities, we lack a predictive understanding of how microbial communities respond to elevated nutrient inputs across environmental gradients. Here we used high-throughput sequencing of marker genes to elucidate the responses of soil fungal, archaeal, and bacterial communities using an N and P addition experiment replicated at 25 globally distributed grassland sites. We also sequenced metagenomes from a subset of the sites to determine how the functional attributes of bacterial communities change in response to elevated nutrients. Despite strong compositional differences across sites, microbial communities shifted in a consistent manner with N or P additions, and the magnitude of these shifts was related to the magnitude of plant community responses to nutrient inputs. Mycorrhizal fungi and methanogenic archaea decreased in relative abundance with nutrient additions, as did the relative abundances of oligotrophic bacterial taxa. The metagenomic data provided additional evidence for this shift in bacterial life history strategies because nutrient additions decreased the average genome sizes of the bacterial community members and elicited changes in the relative abundances of representative functional genes. Our results suggest that elevated N and P inputs lead to predictable shifts in the taxonomic and functional traits of soil microbial communities, including increases in the relative abundances of fastergrowing, copiotrophic bacterial taxa, with these shifts likely to impact belowground ecosystems worldwide.","author":[{"dropping-particle":"","family":"Leff","given":"Jonathan W.","non-dropping-particle":"","parse-names":false,"suffix":""},{"dropping-particle":"","family":"Jones","given":"Stuart E.","non-dropping-particle":"","parse-names":false,"suffix":""},{"dropping-particle":"","family":"Prober","given":"Suzanne M.","non-dropping-particle":"","parse-names":false,"suffix":""},{"dropping-particle":"","family":"Barberán","given":"Albert","non-dropping-particle":"","parse-names":false,"suffix":""},{"dropping-particle":"","family":"Borer","given":"Elizabeth T.","non-dropping-particle":"","parse-names":false,"suffix":""},{"dropping-particle":"","family":"Firn","given":"Jennifer L.","non-dropping-particle":"","parse-names":false,"suffix":""},{"dropping-particle":"","family":"Harpole","given":"W. Stanley","non-dropping-particle":"","parse-names":false,"suffix":""},{"dropping-particle":"","family":"Hobbie","given":"Sarah E.","non-dropping-particle":"","parse-names":false,"suffix":""},{"dropping-particle":"","family":"Hofmockel","given":"Kirsten S.","non-dropping-particle":"","parse-names":false,"suffix":""},{"dropping-particle":"","family":"Knops","given":"Johannes M.H. H.","non-dropping-particle":"","parse-names":false,"suffix":""},{"dropping-particle":"","family":"McCulley","given":"Rebecca L.","non-dropping-particle":"","parse-names":false,"suffix":""},{"dropping-particle":"","family":"Pierre","given":"Kimberly","non-dropping-particle":"La","parse-names":false,"suffix":""},{"dropping-particle":"","family":"Risch","given":"Anita C.","non-dropping-particle":"","parse-names":false,"suffix":""},{"dropping-particle":"","family":"Seabloom","given":"Eric W.","non-dropping-particle":"","parse-names":false,"suffix":""},{"dropping-particle":"","family":"Schütz","given":"Martin","non-dropping-particle":"","parse-names":false,"suffix":""},{"dropping-particle":"","family":"Steenbock","given":"Christopher","non-dropping-particle":"","parse-names":false,"suffix":""},{"dropping-particle":"","family":"Stevens","given":"Carly J.","non-dropping-particle":"","parse-names":false,"suffix":""},{"dropping-particle":"","family":"Fierer","given":"Noah","non-dropping-particle":"","parse-names":false,"suffix":""}],"container-title":"Proceedings of the National Academy of Sciences","id":"ITEM-1","issue":"35","issued":{"date-parts":[["2015"]]},"page":"10967-10972","title":"Consistent responses of soil microbial communities to elevated nutrient inputs in grasslands across the globe","type":"article-journal","volume":"112"},"uris":["http://www.mendeley.com/documents/?uuid=fb7a5115-705f-4eea-b523-358335fbf045"]},{"id":"ITEM-2","itemData":{"DOI":"10.1111/j.1461-0248.2009.01360.x","ISSN":"1461023X","PMID":"19674041","abstract":"Although belowground ecosystems have been studied extensively and soil biota play integral roles in biogeochemical processes, surprisingly we have a limited understanding of global patterns in belowground biomass and community structure. To address this critical gap, we conducted a meta-analysis of published data (&gt; 1300 datapoints) to compare belowground plant, microbial and faunal biomass across seven of the major biomes on Earth. We also assembled data to assess biome-level patterns in belowground microbial community composition. Our analysis suggests that variation in microbial biomass is predictable across biomes, with microbial biomass carbon representing 0.6-1.1% of soil organic carbon (r2 = 0.91) and 1-20% of total plant biomass carbon (r2 = 0.42). Approximately 50% of total animal biomass can be found belowground and soil faunal biomass represents &lt; 4% of microbial biomass across all biomes. The structure of belowground microbial communities is also predictable: bacterial community composition and fungal : bacterial gene ratios can be predicted reasonably well from soil pH and soil C : N ratios respectively. Together these results identify robust patterns in the structure of belowground microbial and faunal communities at broad scales which may be explained by universal mechanisms that regulate belowground biota across biomes. © 2009 Blackwell Publishing Ltd/CNRS.","author":[{"dropping-particle":"","family":"Fierer","given":"Noah","non-dropping-particle":"","parse-names":false,"suffix":""},{"dropping-particle":"","family":"Strickland","given":"Michael S.","non-dropping-particle":"","parse-names":false,"suffix":""},{"dropping-particle":"","family":"Liptzin","given":"Daniel","non-dropping-particle":"","parse-names":false,"suffix":""},{"dropping-particle":"","family":"Bradford","given":"Mark A.","non-dropping-particle":"","parse-names":false,"suffix":""},{"dropping-particle":"","family":"Cleveland","given":"Cory C.","non-dropping-particle":"","parse-names":false,"suffix":""}],"container-title":"Ecology Letters","id":"ITEM-2","issue":"11","issued":{"date-parts":[["2009"]]},"page":"1238-1249","title":"Global patterns in belowground communities","type":"article-journal","volume":"12"},"uris":["http://www.mendeley.com/documents/?uuid=3aec3d95-b351-4528-846b-a787eb362146"]}],"mendeley":{"formattedCitation":"(Fierer et al., 2009; Leff et al., 2015)","plainTextFormattedCitation":"(Fierer et al., 2009; Leff et al., 2015)","previouslyFormattedCitation":"(Fierer et al., 2009; Leff et al., 2015)"},"properties":{"noteIndex":0},"schema":"https://github.com/citation-style-language/schema/raw/master/csl-citation.json"}</w:instrText>
      </w:r>
      <w:r>
        <w:rPr>
          <w:rFonts w:cs="Times New Roman"/>
        </w:rPr>
        <w:fldChar w:fldCharType="separate"/>
      </w:r>
      <w:r w:rsidRPr="00814CDC">
        <w:rPr>
          <w:rFonts w:cs="Times New Roman"/>
          <w:noProof/>
        </w:rPr>
        <w:t>(Fierer et al., 2009; Leff et al., 2015)</w:t>
      </w:r>
      <w:r>
        <w:rPr>
          <w:rFonts w:cs="Times New Roman"/>
        </w:rPr>
        <w:fldChar w:fldCharType="end"/>
      </w:r>
      <w:r>
        <w:rPr>
          <w:rFonts w:cs="Times New Roman"/>
        </w:rPr>
        <w:t xml:space="preserve">, our results support the generalizability of environmental controls on microbial function across </w:t>
      </w:r>
      <w:r w:rsidR="005864CB">
        <w:rPr>
          <w:rFonts w:cs="Times New Roman"/>
        </w:rPr>
        <w:t xml:space="preserve">a broad spectrum of geographic </w:t>
      </w:r>
      <w:r w:rsidR="0064794E">
        <w:rPr>
          <w:rFonts w:cs="Times New Roman"/>
        </w:rPr>
        <w:t>locations.</w:t>
      </w:r>
    </w:p>
    <w:p w14:paraId="5A34CBF1" w14:textId="11E4B1A5" w:rsidR="00BF543D" w:rsidRPr="00CF3D45" w:rsidRDefault="00EA69DA" w:rsidP="00BB5250">
      <w:pPr>
        <w:pStyle w:val="Manhead3"/>
      </w:pPr>
      <w:r>
        <w:t>4.</w:t>
      </w:r>
      <w:r w:rsidR="008D3CBD">
        <w:t>4</w:t>
      </w:r>
      <w:r>
        <w:t>.</w:t>
      </w:r>
      <w:r w:rsidR="003444DC">
        <w:t>2</w:t>
      </w:r>
      <w:r>
        <w:tab/>
      </w:r>
      <w:r w:rsidR="00BF543D" w:rsidRPr="00CF3D45">
        <w:t>Fertilizer application rate</w:t>
      </w:r>
    </w:p>
    <w:p w14:paraId="5E24B726" w14:textId="00546172" w:rsidR="007471AF" w:rsidRDefault="0047042B" w:rsidP="00CF3D45">
      <w:pPr>
        <w:spacing w:line="480" w:lineRule="auto"/>
        <w:ind w:firstLine="720"/>
        <w:rPr>
          <w:rFonts w:cs="Times New Roman"/>
        </w:rPr>
      </w:pPr>
      <w:r>
        <w:rPr>
          <w:rFonts w:cs="Times New Roman"/>
        </w:rPr>
        <w:t>We examined the effect of N</w:t>
      </w:r>
      <w:r w:rsidR="00B1654B">
        <w:rPr>
          <w:rFonts w:cs="Times New Roman"/>
        </w:rPr>
        <w:t xml:space="preserve"> </w:t>
      </w:r>
      <w:r>
        <w:rPr>
          <w:rFonts w:cs="Times New Roman"/>
        </w:rPr>
        <w:t xml:space="preserve">fertilizer </w:t>
      </w:r>
      <w:r w:rsidR="00F057A5">
        <w:rPr>
          <w:rFonts w:cs="Times New Roman"/>
        </w:rPr>
        <w:t xml:space="preserve">by regressing enzyme activity response ratio </w:t>
      </w:r>
      <w:r w:rsidR="00AD32A4">
        <w:rPr>
          <w:rFonts w:cs="Times New Roman"/>
        </w:rPr>
        <w:t xml:space="preserve">with fertilization rate </w:t>
      </w:r>
      <w:r w:rsidR="009C620E">
        <w:rPr>
          <w:rFonts w:cs="Times New Roman"/>
        </w:rPr>
        <w:t xml:space="preserve">and by binning studies into N-application categories. </w:t>
      </w:r>
      <w:r w:rsidR="00EB1EDC">
        <w:rPr>
          <w:rFonts w:cs="Times New Roman"/>
        </w:rPr>
        <w:t xml:space="preserve">There is no significant </w:t>
      </w:r>
      <w:r w:rsidR="00063E05">
        <w:rPr>
          <w:rFonts w:cs="Times New Roman"/>
        </w:rPr>
        <w:t xml:space="preserve">linear </w:t>
      </w:r>
      <w:r w:rsidR="007A76CC">
        <w:rPr>
          <w:rFonts w:cs="Times New Roman"/>
        </w:rPr>
        <w:t xml:space="preserve">relationship </w:t>
      </w:r>
      <w:r w:rsidR="00EB1EDC">
        <w:rPr>
          <w:rFonts w:cs="Times New Roman"/>
        </w:rPr>
        <w:t xml:space="preserve">between </w:t>
      </w:r>
      <w:r w:rsidR="00066836">
        <w:rPr>
          <w:rFonts w:cs="Times New Roman"/>
        </w:rPr>
        <w:t xml:space="preserve">the overall </w:t>
      </w:r>
      <w:r w:rsidR="00EB1EDC">
        <w:rPr>
          <w:rFonts w:cs="Times New Roman"/>
        </w:rPr>
        <w:t>intercropping effect and application rate</w:t>
      </w:r>
      <w:r w:rsidR="0059557B">
        <w:rPr>
          <w:rFonts w:cs="Times New Roman"/>
        </w:rPr>
        <w:t xml:space="preserve"> (</w:t>
      </w:r>
      <w:r w:rsidR="001D61C7">
        <w:rPr>
          <w:rFonts w:cs="Times New Roman"/>
        </w:rPr>
        <w:t xml:space="preserve">Table </w:t>
      </w:r>
      <w:r w:rsidR="00710600">
        <w:rPr>
          <w:rFonts w:cs="Times New Roman"/>
        </w:rPr>
        <w:t>1</w:t>
      </w:r>
      <w:r w:rsidR="0059557B">
        <w:rPr>
          <w:rFonts w:cs="Times New Roman"/>
        </w:rPr>
        <w:t>)</w:t>
      </w:r>
      <w:r w:rsidR="00EB1EDC">
        <w:rPr>
          <w:rFonts w:cs="Times New Roman"/>
        </w:rPr>
        <w:t xml:space="preserve">, but </w:t>
      </w:r>
      <w:r w:rsidR="000F3FA7">
        <w:rPr>
          <w:rFonts w:cs="Times New Roman"/>
        </w:rPr>
        <w:t xml:space="preserve">studies that </w:t>
      </w:r>
      <w:r w:rsidR="00C3621F">
        <w:rPr>
          <w:rFonts w:cs="Times New Roman"/>
        </w:rPr>
        <w:t>that applied a moderate amount (betwee</w:t>
      </w:r>
      <w:r w:rsidR="005B24CB">
        <w:rPr>
          <w:rFonts w:cs="Times New Roman"/>
        </w:rPr>
        <w:t>n 100-250 kg N ha</w:t>
      </w:r>
      <w:r w:rsidR="005B24CB">
        <w:rPr>
          <w:rFonts w:cs="Times New Roman"/>
          <w:vertAlign w:val="superscript"/>
        </w:rPr>
        <w:t>-1</w:t>
      </w:r>
      <w:r w:rsidR="005B24CB">
        <w:rPr>
          <w:rFonts w:cs="Times New Roman"/>
        </w:rPr>
        <w:t xml:space="preserve">) </w:t>
      </w:r>
      <w:r w:rsidR="00430C47">
        <w:rPr>
          <w:rFonts w:cs="Times New Roman"/>
        </w:rPr>
        <w:t>have a significantly larger intercropping effect than those with low</w:t>
      </w:r>
      <w:r w:rsidR="00600D56">
        <w:rPr>
          <w:rFonts w:cs="Times New Roman"/>
        </w:rPr>
        <w:t xml:space="preserve"> rates of fertilizer application</w:t>
      </w:r>
      <w:r w:rsidR="00430C47">
        <w:rPr>
          <w:rFonts w:cs="Times New Roman"/>
        </w:rPr>
        <w:t xml:space="preserve"> (less than 100 kg N ha</w:t>
      </w:r>
      <w:r w:rsidR="00430C47">
        <w:rPr>
          <w:rFonts w:cs="Times New Roman"/>
          <w:vertAlign w:val="superscript"/>
        </w:rPr>
        <w:t>-1</w:t>
      </w:r>
      <w:r w:rsidR="00600D56">
        <w:rPr>
          <w:rFonts w:cs="Times New Roman"/>
        </w:rPr>
        <w:t>; Fig. 1</w:t>
      </w:r>
      <w:r w:rsidR="00430C47">
        <w:rPr>
          <w:rFonts w:cs="Times New Roman"/>
        </w:rPr>
        <w:t>)</w:t>
      </w:r>
      <w:r w:rsidR="00071510">
        <w:rPr>
          <w:rFonts w:cs="Times New Roman"/>
        </w:rPr>
        <w:t xml:space="preserve">. </w:t>
      </w:r>
      <w:r w:rsidR="00940DC4">
        <w:rPr>
          <w:rFonts w:cs="Times New Roman"/>
        </w:rPr>
        <w:t xml:space="preserve">The </w:t>
      </w:r>
      <w:r w:rsidR="00A978E2">
        <w:rPr>
          <w:rFonts w:cs="Times New Roman"/>
        </w:rPr>
        <w:t>opposing influences</w:t>
      </w:r>
      <w:r w:rsidR="00940DC4">
        <w:rPr>
          <w:rFonts w:cs="Times New Roman"/>
        </w:rPr>
        <w:t xml:space="preserve"> of residue quantity and nutrient availability </w:t>
      </w:r>
      <w:r w:rsidR="00731EB6">
        <w:rPr>
          <w:rFonts w:cs="Times New Roman"/>
        </w:rPr>
        <w:t xml:space="preserve">could account for this </w:t>
      </w:r>
      <w:r w:rsidR="00600D56">
        <w:rPr>
          <w:rFonts w:cs="Times New Roman"/>
        </w:rPr>
        <w:t>unimodal</w:t>
      </w:r>
      <w:r w:rsidR="001F24AA">
        <w:rPr>
          <w:rFonts w:cs="Times New Roman"/>
        </w:rPr>
        <w:t xml:space="preserve"> pattern. </w:t>
      </w:r>
      <w:r w:rsidR="00E611F1">
        <w:rPr>
          <w:rFonts w:cs="Times New Roman"/>
        </w:rPr>
        <w:t>Compared to no fertilization, low to moderate rates</w:t>
      </w:r>
      <w:r w:rsidR="00C769B4">
        <w:rPr>
          <w:rFonts w:cs="Times New Roman"/>
        </w:rPr>
        <w:t xml:space="preserve"> of application stimulate plant growth without </w:t>
      </w:r>
      <w:r w:rsidR="00AD3DFF">
        <w:rPr>
          <w:rFonts w:cs="Times New Roman"/>
        </w:rPr>
        <w:t>exceeding plant demand. As a result</w:t>
      </w:r>
      <w:r w:rsidR="00B12752">
        <w:rPr>
          <w:rFonts w:cs="Times New Roman"/>
        </w:rPr>
        <w:t xml:space="preserve">, excess </w:t>
      </w:r>
      <w:r w:rsidR="00964005">
        <w:rPr>
          <w:rFonts w:cs="Times New Roman"/>
        </w:rPr>
        <w:t xml:space="preserve">fertilizer nutrients are </w:t>
      </w:r>
      <w:r w:rsidR="00B12752">
        <w:rPr>
          <w:rFonts w:cs="Times New Roman"/>
        </w:rPr>
        <w:t xml:space="preserve">not available </w:t>
      </w:r>
      <w:r w:rsidR="00964005">
        <w:rPr>
          <w:rFonts w:cs="Times New Roman"/>
        </w:rPr>
        <w:t>to</w:t>
      </w:r>
      <w:r w:rsidR="00B12752">
        <w:rPr>
          <w:rFonts w:cs="Times New Roman"/>
        </w:rPr>
        <w:t xml:space="preserve"> the microbial </w:t>
      </w:r>
      <w:proofErr w:type="gramStart"/>
      <w:r w:rsidR="00B12752">
        <w:rPr>
          <w:rFonts w:cs="Times New Roman"/>
        </w:rPr>
        <w:t>community</w:t>
      </w:r>
      <w:proofErr w:type="gramEnd"/>
      <w:r w:rsidR="00B12752">
        <w:rPr>
          <w:rFonts w:cs="Times New Roman"/>
        </w:rPr>
        <w:t xml:space="preserve"> but </w:t>
      </w:r>
      <w:r w:rsidR="009417C4">
        <w:rPr>
          <w:rFonts w:cs="Times New Roman"/>
        </w:rPr>
        <w:t xml:space="preserve">increased residue inputs stimulate enzyme activity. On the other hand, </w:t>
      </w:r>
      <w:r w:rsidR="00BA78FC">
        <w:rPr>
          <w:rFonts w:cs="Times New Roman"/>
        </w:rPr>
        <w:t xml:space="preserve">applying fertilizer at </w:t>
      </w:r>
      <w:r w:rsidR="00CA2A3E">
        <w:rPr>
          <w:rFonts w:cs="Times New Roman"/>
        </w:rPr>
        <w:t>higher</w:t>
      </w:r>
      <w:r w:rsidR="00BA78FC">
        <w:rPr>
          <w:rFonts w:cs="Times New Roman"/>
        </w:rPr>
        <w:t xml:space="preserve"> rate</w:t>
      </w:r>
      <w:r w:rsidR="00CA2A3E">
        <w:rPr>
          <w:rFonts w:cs="Times New Roman"/>
        </w:rPr>
        <w:t>s</w:t>
      </w:r>
      <w:r w:rsidR="00BA78FC">
        <w:rPr>
          <w:rFonts w:cs="Times New Roman"/>
        </w:rPr>
        <w:t xml:space="preserve">, </w:t>
      </w:r>
      <w:r w:rsidR="00C275C9">
        <w:rPr>
          <w:rFonts w:cs="Times New Roman"/>
        </w:rPr>
        <w:t>in excess of</w:t>
      </w:r>
      <w:r w:rsidR="00CA2A3E">
        <w:rPr>
          <w:rFonts w:cs="Times New Roman"/>
        </w:rPr>
        <w:t xml:space="preserve"> </w:t>
      </w:r>
      <w:r w:rsidR="00BA78FC">
        <w:rPr>
          <w:rFonts w:cs="Times New Roman"/>
        </w:rPr>
        <w:t xml:space="preserve">plant demand, could increase nutrient concentrations </w:t>
      </w:r>
      <w:r w:rsidR="000E3D9F">
        <w:rPr>
          <w:rFonts w:cs="Times New Roman"/>
        </w:rPr>
        <w:t xml:space="preserve">for the </w:t>
      </w:r>
      <w:r w:rsidR="000E3D9F" w:rsidRPr="00CA2A3E">
        <w:rPr>
          <w:rFonts w:cs="Times New Roman"/>
        </w:rPr>
        <w:t>microbial community and reduce</w:t>
      </w:r>
      <w:r w:rsidR="00D97497" w:rsidRPr="008317C1">
        <w:rPr>
          <w:rFonts w:cs="Times New Roman"/>
        </w:rPr>
        <w:t xml:space="preserve"> the need for microorganisms to invest in </w:t>
      </w:r>
      <w:r w:rsidR="00CA2A3E" w:rsidRPr="008317C1">
        <w:rPr>
          <w:rFonts w:cs="Times New Roman"/>
        </w:rPr>
        <w:t xml:space="preserve">nutrient-acquisition </w:t>
      </w:r>
      <w:r w:rsidR="00287492" w:rsidRPr="008317C1">
        <w:rPr>
          <w:rFonts w:cs="Times New Roman"/>
        </w:rPr>
        <w:t>enzymes.</w:t>
      </w:r>
    </w:p>
    <w:p w14:paraId="23EF841B" w14:textId="6D9A380B" w:rsidR="009B4D25" w:rsidRDefault="008A72A3" w:rsidP="00CF3D45">
      <w:pPr>
        <w:spacing w:line="480" w:lineRule="auto"/>
        <w:ind w:firstLine="720"/>
        <w:rPr>
          <w:rFonts w:cs="Times New Roman"/>
        </w:rPr>
      </w:pPr>
      <w:r>
        <w:rPr>
          <w:rFonts w:cs="Times New Roman"/>
        </w:rPr>
        <w:t xml:space="preserve">While there </w:t>
      </w:r>
      <w:r w:rsidR="0059557B">
        <w:rPr>
          <w:rFonts w:cs="Times New Roman"/>
        </w:rPr>
        <w:t>is</w:t>
      </w:r>
      <w:r>
        <w:rPr>
          <w:rFonts w:cs="Times New Roman"/>
        </w:rPr>
        <w:t xml:space="preserve"> no </w:t>
      </w:r>
      <w:r w:rsidR="007A76CC">
        <w:rPr>
          <w:rFonts w:cs="Times New Roman"/>
        </w:rPr>
        <w:t xml:space="preserve">relationship </w:t>
      </w:r>
      <w:r w:rsidR="00691D4D">
        <w:rPr>
          <w:rFonts w:cs="Times New Roman"/>
        </w:rPr>
        <w:t xml:space="preserve">between </w:t>
      </w:r>
      <w:r>
        <w:rPr>
          <w:rFonts w:cs="Times New Roman"/>
        </w:rPr>
        <w:t xml:space="preserve">fertilization and overall enzyme activity, </w:t>
      </w:r>
      <w:r w:rsidR="00AE2566">
        <w:rPr>
          <w:rFonts w:cs="Times New Roman"/>
        </w:rPr>
        <w:t xml:space="preserve">there is a significant </w:t>
      </w:r>
      <w:r w:rsidR="003F4D31">
        <w:rPr>
          <w:rFonts w:cs="Times New Roman"/>
        </w:rPr>
        <w:t xml:space="preserve">inverse </w:t>
      </w:r>
      <w:r w:rsidR="00AE2566">
        <w:rPr>
          <w:rFonts w:cs="Times New Roman"/>
        </w:rPr>
        <w:t>relationship between fertilization and N</w:t>
      </w:r>
      <w:r w:rsidR="007F48DE">
        <w:rPr>
          <w:rFonts w:cs="Times New Roman"/>
        </w:rPr>
        <w:t>-</w:t>
      </w:r>
      <w:r w:rsidR="00AE2566">
        <w:rPr>
          <w:rFonts w:cs="Times New Roman"/>
        </w:rPr>
        <w:t>enzyme</w:t>
      </w:r>
      <w:r w:rsidR="00294FDF">
        <w:rPr>
          <w:rFonts w:cs="Times New Roman"/>
        </w:rPr>
        <w:t xml:space="preserve"> activities</w:t>
      </w:r>
      <w:r w:rsidR="00AE2566">
        <w:rPr>
          <w:rFonts w:cs="Times New Roman"/>
        </w:rPr>
        <w:t>, as may be expected. I</w:t>
      </w:r>
      <w:r w:rsidR="00FD22C2">
        <w:rPr>
          <w:rFonts w:cs="Times New Roman"/>
        </w:rPr>
        <w:t>ntercropping produce</w:t>
      </w:r>
      <w:r w:rsidR="00CF3D45">
        <w:rPr>
          <w:rFonts w:cs="Times New Roman"/>
        </w:rPr>
        <w:t>s</w:t>
      </w:r>
      <w:r w:rsidR="00FD22C2">
        <w:rPr>
          <w:rFonts w:cs="Times New Roman"/>
        </w:rPr>
        <w:t xml:space="preserve"> a smaller effect</w:t>
      </w:r>
      <w:r w:rsidR="00AE2566">
        <w:rPr>
          <w:rFonts w:cs="Times New Roman"/>
        </w:rPr>
        <w:t xml:space="preserve"> on stimulating N enzymes</w:t>
      </w:r>
      <w:r w:rsidR="00BF2A7B">
        <w:rPr>
          <w:rFonts w:cs="Times New Roman"/>
        </w:rPr>
        <w:t xml:space="preserve"> with greater fertilization</w:t>
      </w:r>
      <w:r w:rsidR="00BF543D" w:rsidRPr="005501C6">
        <w:rPr>
          <w:rFonts w:cs="Times New Roman"/>
        </w:rPr>
        <w:t xml:space="preserve"> (</w:t>
      </w:r>
      <w:r w:rsidR="001D61C7">
        <w:rPr>
          <w:rFonts w:cs="Times New Roman"/>
        </w:rPr>
        <w:t xml:space="preserve">Table </w:t>
      </w:r>
      <w:r w:rsidR="006C76C8">
        <w:rPr>
          <w:rFonts w:cs="Times New Roman"/>
        </w:rPr>
        <w:t>1</w:t>
      </w:r>
      <w:r w:rsidR="00BF543D" w:rsidRPr="005501C6">
        <w:rPr>
          <w:rFonts w:cs="Times New Roman"/>
        </w:rPr>
        <w:t xml:space="preserve">). In addition, total soil N </w:t>
      </w:r>
      <w:r w:rsidR="00AE5ABF">
        <w:rPr>
          <w:rFonts w:cs="Times New Roman"/>
        </w:rPr>
        <w:t>also possesse</w:t>
      </w:r>
      <w:r w:rsidR="00CF3D45">
        <w:rPr>
          <w:rFonts w:cs="Times New Roman"/>
        </w:rPr>
        <w:t>s</w:t>
      </w:r>
      <w:r w:rsidR="00AE5ABF">
        <w:rPr>
          <w:rFonts w:cs="Times New Roman"/>
        </w:rPr>
        <w:t xml:space="preserve"> a negative </w:t>
      </w:r>
      <w:r w:rsidR="007A76CC">
        <w:rPr>
          <w:rFonts w:cs="Times New Roman"/>
        </w:rPr>
        <w:t xml:space="preserve">relationship </w:t>
      </w:r>
      <w:r w:rsidR="00AE5ABF">
        <w:rPr>
          <w:rFonts w:cs="Times New Roman"/>
        </w:rPr>
        <w:t xml:space="preserve">with the </w:t>
      </w:r>
      <w:r w:rsidR="00AE5ABF">
        <w:rPr>
          <w:rFonts w:cs="Times New Roman"/>
        </w:rPr>
        <w:lastRenderedPageBreak/>
        <w:t>intercropping effect on N-mineralization enzymes</w:t>
      </w:r>
      <w:r w:rsidR="00BF543D" w:rsidRPr="005501C6">
        <w:rPr>
          <w:rFonts w:cs="Times New Roman"/>
        </w:rPr>
        <w:t xml:space="preserve">. This suggests that greater N availability moderates intercropping-induced increases in N-mineralization activity. </w:t>
      </w:r>
      <w:r w:rsidR="0059251F">
        <w:rPr>
          <w:rFonts w:cs="Times New Roman"/>
        </w:rPr>
        <w:t xml:space="preserve">Extracellular enzymes are expressed in response to a combination of microbial demand and substrate availability </w:t>
      </w:r>
      <w:r w:rsidR="0059251F">
        <w:rPr>
          <w:rFonts w:cs="Times New Roman"/>
        </w:rPr>
        <w:fldChar w:fldCharType="begin" w:fldLock="1"/>
      </w:r>
      <w:r w:rsidR="0059251F">
        <w:rPr>
          <w:rFonts w:cs="Times New Roman"/>
        </w:rPr>
        <w:instrText>ADDIN CSL_CITATION {"citationItems":[{"id":"ITEM-1","itemData":{"DOI":"10.1111/j.1461-0248.2008.01245.x","ISBN":"1461-0248 (Electronic)\\r1461-023X (Linking)","ISSN":"1461023X","PMID":"18823393","abstract":"Extracellular enzymes are the proximate agents of organic matter decomposition and measures of these activities can be used as indicators of microbial nutrient demand. We conducted a global-scale meta-analysis of the seven-most widely measured soil enzyme activities, using data from 40 ecosystems. The activities of beta-1,4-glucosidase, cellobiohydrolase, beta-1,4-N-acetylglucosaminidase and phosphatase g(-1) soil increased with organic matter concentration; leucine aminopeptidase, phenol oxidase and peroxidase activities showed no relationship. All activities were significantly related to soil pH. Specific activities, i.e. activity g(-1) soil organic matter, also varied in relation to soil pH for all enzymes. Relationships with mean annual temperature (MAT) and precipitation (MAP) were generally weak. For hydrolases, ratios of specific C, N and P acquisition activities converged on 1 : 1 : 1 but across ecosystems, the ratio of C : P acquisition was inversely related to MAP and MAT while the ratio of C : N acquisition increased with MAP. Oxidative activities were more variable than hydrolytic activities and increased with soil pH. Our analyses indicate that the enzymatic potential for hydrolyzing the labile components of soil organic matter is tied to substrate availability, soil pH and the stoichiometry of microbial nutrient demand. The enzymatic potential for oxidizing the recalcitrant fractions of soil organic material, which is a proximate control on soil organic matter accumulation, is most strongly related to soil pH. These trends provide insight into the biogeochemical processes that create global patterns in ecological stoichiometry and organic matter storage.","author":[{"dropping-particle":"","family":"Sinsabaugh","given":"Robert L.","non-dropping-particle":"","parse-names":false,"suffix":""},{"dropping-particle":"","family":"Lauber","given":"Christian L.","non-dropping-particle":"","parse-names":false,"suffix":""},{"dropping-particle":"","family":"Weintraub","given":"Michael N.","non-dropping-particle":"","parse-names":false,"suffix":""},{"dropping-particle":"","family":"Ahmed","given":"Bony","non-dropping-particle":"","parse-names":false,"suffix":""},{"dropping-particle":"","family":"Allison","given":"Steven D.","non-dropping-particle":"","parse-names":false,"suffix":""},{"dropping-particle":"","family":"Crenshaw","given":"Chelsea","non-dropping-particle":"","parse-names":false,"suffix":""},{"dropping-particle":"","family":"Contosta","given":"Alexandra R.","non-dropping-particle":"","parse-names":false,"suffix":""},{"dropping-particle":"","family":"Cusack","given":"Daniela","non-dropping-particle":"","parse-names":false,"suffix":""},{"dropping-particle":"","family":"Frey","given":"Serita","non-dropping-particle":"","parse-names":false,"suffix":""},{"dropping-particle":"","family":"Gallo","given":"Marcy E.","non-dropping-particle":"","parse-names":false,"suffix":""},{"dropping-particle":"","family":"Gartner","given":"Tracy B.","non-dropping-particle":"","parse-names":false,"suffix":""},{"dropping-particle":"","family":"Hobbie","given":"Sarah E.","non-dropping-particle":"","parse-names":false,"suffix":""},{"dropping-particle":"","family":"Holland","given":"Keri","non-dropping-particle":"","parse-names":false,"suffix":""},{"dropping-particle":"","family":"Keeler","given":"Bonnie L.","non-dropping-particle":"","parse-names":false,"suffix":""},{"dropping-particle":"","family":"Powers","given":"Jennifer S.","non-dropping-particle":"","parse-names":false,"suffix":""},{"dropping-particle":"","family":"Stursova","given":"Martina","non-dropping-particle":"","parse-names":false,"suffix":""},{"dropping-particle":"","family":"Takacs-Vesbach","given":"Cristina","non-dropping-particle":"","parse-names":false,"suffix":""},{"dropping-particle":"","family":"Waldrop","given":"Mark P.","non-dropping-particle":"","parse-names":false,"suffix":""},{"dropping-particle":"","family":"Wallenstein","given":"Matthew D.","non-dropping-particle":"","parse-names":false,"suffix":""},{"dropping-particle":"","family":"Zak","given":"Donald R.","non-dropping-particle":"","parse-names":false,"suffix":""},{"dropping-particle":"","family":"Zeglin","given":"Lydia H.","non-dropping-particle":"","parse-names":false,"suffix":""}],"container-title":"Ecology Letters","id":"ITEM-1","issue":"11","issued":{"date-parts":[["2008"]]},"page":"1252-1264","title":"Stoichiometry of soil enzyme activity at global scale","type":"article-journal","volume":"11"},"uris":["http://www.mendeley.com/documents/?uuid=9cc01588-1035-486b-99c5-dedccbeadd26"]},{"id":"ITEM-2","itemData":{"DOI":"10.1016/j.soilbio.2004.09.014","ISBN":"0038-0717","ISSN":"00380717","abstract":"Soil microbes produce extracellular enzymes that mineralize organic matter and release carbon and nutrients in forms that can be assimilated. Economic theories of microbial metabolism predict that enzyme production should increase when simple nutrients are scarce and complex nutrients are abundant; however, resource limitation could also constrain enzyme production. We tested these hypotheses by monitoring enzyme activities and nutrient pools in soil incubations with added simple and complex nutrient compounds. Over 28 days of incubation, we found that an enzyme's activity increased when its target nutrient was present in complex but not simple form, and carbon and nitrogen were available. β-Glucosidase and acid phosphatase activities also increased in treatments where only carbon and nitrogen were added. Glycine aminopeptidase and acid phosphatase activities declined in response to ammonium and phosphate additions, respectively. In some cases, mineralization responses paralleled changes in enzyme activity - for example, β-glucosidase activity increased and respiration was 5-fold greater in soil incubations with added cellulose, ammonium, and phosphate. However, a doubling of acid phosphatase activity in response to collagen addition was not associated with any changes in phosphorus mineralization. Our results indicate that microbes produce enzymes according to 'economic rules', but a substantial pool of mineral stabilized or constitutive enzymes mediates this response. Enzyme allocation patterns reflect microbial nutrient demands and may allow microbes to acquire limiting nutrients from complex substrates available in the soil. © 2004 Elsevier Ltd. All rights reserved.","author":[{"dropping-particle":"","family":"Allison","given":"Steven D.","non-dropping-particle":"","parse-names":false,"suffix":""},{"dropping-particle":"","family":"Vitousek","given":"Peter M.","non-dropping-particle":"","parse-names":false,"suffix":""}],"container-title":"Soil Biology and Biochemistry","id":"ITEM-2","issue":"5","issued":{"date-parts":[["2005"]]},"note":"Complex nutrients alone did not stimulate microbial growth and enzyme production\n\nMicrobial demand drives enzyme production\n\nComplex nutrients require investment; will only be produced when there is a return on investment--when the complex nutrient is limiting and alleviating the limitation will result in growth\n\nLabile nutrients will down-regulate enzyme production\nLimiting nutrients will up-regulate ennzyme production","page":"937-944","title":"Responses of extracellular enzymes to simple and complex nutrient inputs","type":"article-journal","volume":"37"},"uris":["http://www.mendeley.com/documents/?uuid=928e4881-47f3-4b57-8e79-b31f479fcdcd"]}],"mendeley":{"formattedCitation":"(Allison and Vitousek, 2005; Sinsabaugh et al., 2008)","plainTextFormattedCitation":"(Allison and Vitousek, 2005; Sinsabaugh et al., 2008)","previouslyFormattedCitation":"(Allison and Vitousek, 2005; Sinsabaugh et al., 2008)"},"properties":{"noteIndex":0},"schema":"https://github.com/citation-style-language/schema/raw/master/csl-citation.json"}</w:instrText>
      </w:r>
      <w:r w:rsidR="0059251F">
        <w:rPr>
          <w:rFonts w:cs="Times New Roman"/>
        </w:rPr>
        <w:fldChar w:fldCharType="separate"/>
      </w:r>
      <w:r w:rsidR="0059251F" w:rsidRPr="00903C71">
        <w:rPr>
          <w:rFonts w:cs="Times New Roman"/>
          <w:noProof/>
        </w:rPr>
        <w:t>(Allison and Vitousek, 2005; Sinsabaugh et al., 2008)</w:t>
      </w:r>
      <w:r w:rsidR="0059251F">
        <w:rPr>
          <w:rFonts w:cs="Times New Roman"/>
        </w:rPr>
        <w:fldChar w:fldCharType="end"/>
      </w:r>
      <w:r w:rsidR="00560552">
        <w:rPr>
          <w:rFonts w:cs="Times New Roman"/>
        </w:rPr>
        <w:t xml:space="preserve">. </w:t>
      </w:r>
      <w:r w:rsidR="001C0608">
        <w:rPr>
          <w:rFonts w:cs="Times New Roman"/>
        </w:rPr>
        <w:t>E</w:t>
      </w:r>
      <w:r w:rsidR="00BF543D" w:rsidRPr="005501C6">
        <w:rPr>
          <w:rFonts w:cs="Times New Roman"/>
        </w:rPr>
        <w:t xml:space="preserve">conomic theories of microbial metabolism suggest that certain induced enzymes, particularly those for N mineralization, are expressed only when labile sources of the target nutrient are limiting and there is a potential supply of the nutrient in complex forms </w:t>
      </w:r>
      <w:r w:rsidR="00BF543D" w:rsidRPr="005501C6">
        <w:rPr>
          <w:rFonts w:cs="Times New Roman"/>
        </w:rPr>
        <w:fldChar w:fldCharType="begin" w:fldLock="1"/>
      </w:r>
      <w:r w:rsidR="006D60C0">
        <w:rPr>
          <w:rFonts w:cs="Times New Roman"/>
        </w:rPr>
        <w:instrText>ADDIN CSL_CITATION {"citationItems":[{"id":"ITEM-1","itemData":{"DOI":"10.1016/j.soilbio.2004.09.014","ISBN":"0038-0717","ISSN":"00380717","abstract":"Soil microbes produce extracellular enzymes that mineralize organic matter and release carbon and nutrients in forms that can be assimilated. Economic theories of microbial metabolism predict that enzyme production should increase when simple nutrients are scarce and complex nutrients are abundant; however, resource limitation could also constrain enzyme production. We tested these hypotheses by monitoring enzyme activities and nutrient pools in soil incubations with added simple and complex nutrient compounds. Over 28 days of incubation, we found that an enzyme's activity increased when its target nutrient was present in complex but not simple form, and carbon and nitrogen were available. β-Glucosidase and acid phosphatase activities also increased in treatments where only carbon and nitrogen were added. Glycine aminopeptidase and acid phosphatase activities declined in response to ammonium and phosphate additions, respectively. In some cases, mineralization responses paralleled changes in enzyme activity - for example, β-glucosidase activity increased and respiration was 5-fold greater in soil incubations with added cellulose, ammonium, and phosphate. However, a doubling of acid phosphatase activity in response to collagen addition was not associated with any changes in phosphorus mineralization. Our results indicate that microbes produce enzymes according to 'economic rules', but a substantial pool of mineral stabilized or constitutive enzymes mediates this response. Enzyme allocation patterns reflect microbial nutrient demands and may allow microbes to acquire limiting nutrients from complex substrates available in the soil. © 2004 Elsevier Ltd. All rights reserved.","author":[{"dropping-particle":"","family":"Allison","given":"Steven D.","non-dropping-particle":"","parse-names":false,"suffix":""},{"dropping-particle":"","family":"Vitousek","given":"Peter M.","non-dropping-particle":"","parse-names":false,"suffix":""}],"container-title":"Soil Biology and Biochemistry","id":"ITEM-1","issue":"5","issued":{"date-parts":[["2005"]]},"note":"Complex nutrients alone did not stimulate microbial growth and enzyme production\n\nMicrobial demand drives enzyme production\n\nComplex nutrients require investment; will only be produced when there is a return on investment--when the complex nutrient is limiting and alleviating the limitation will result in growth\n\nLabile nutrients will down-regulate enzyme production\nLimiting nutrients will up-regulate ennzyme production","page":"937-944","title":"Responses of extracellular enzymes to simple and complex nutrient inputs","type":"article-journal","volume":"37"},"uris":["http://www.mendeley.com/documents/?uuid=928e4881-47f3-4b57-8e79-b31f479fcdcd"]},{"id":"ITEM-2","itemData":{"DOI":"10.1111/gcb.12475","ISSN":"13652486","PMID":"24273056","abstract":"The increasing input of anthropogenically derived nitrogen (N) to ecosystems raises a crucial question: how does available N modify the decomposer community and thus affects the mineralization of soil organic matter (SOM). Moreover, N input modifies the priming effect (PE), that is, the effect of fresh organics on the microbial decomposition of SOM. We studied the interactive effects of C and N on SOM mineralization (by natural 13C labelling adding C4-sucrose or C4-maize straw to C3-soil) in relation to microbial growth kinetics and to the activities of five hydrolytic enzymes. This encompasses the groups of parameters governing two mechanisms of priming effects - microbial N mining and stoichiometric decomposition theories. In sole C treatments, positive PE was accompanied by a decrease in specific microbial growth rates, confirming a greater contribution of K-strategists to the decomposition of native SOM. Sucrose addition with N significantly accelerated mineralization of native SOM, whereas mineral N added with plant residues accelerated decomposition of plant residues. This supports the microbial mining theory in terms of N limitation. Sucrose addition with N was accompanied by accelerated microbial growth, increased activities of β-glucosidase and cellobiohydrolase, and decreased activities of xylanase and leucine amino peptidase. This indicated an increased contribution of r-strategists to the PE and to decomposition of cellulose but the decreased hemicellulolytic and proteolytic activities. Thus, the acceleration of the C cycle was primed by exogenous organic C and was controlled by N. This confirms the stoichiometric decomposition theory. Both K- and r-strategists were beneficial for priming effects, with an increasing contribution of K-selected species under N limitation. Thus, the priming phenomenon described in 'microbial N mining' theory can be ascribed to K-strategists. © 2013 John Wiley &amp; Sons Ltd.","author":[{"dropping-particle":"","family":"Chen","given":"Ruirui","non-dropping-particle":"","parse-names":false,"suffix":""},{"dropping-particle":"","family":"Senbayram","given":"Mehmet","non-dropping-particle":"","parse-names":false,"suffix":""},{"dropping-particle":"","family":"Blagodatsky","given":"Sergey","non-dropping-particle":"","parse-names":false,"suffix":""},{"dropping-particle":"","family":"Myachina","given":"Olga","non-dropping-particle":"","parse-names":false,"suffix":""},{"dropping-particle":"","family":"Dittert","given":"Klaus","non-dropping-particle":"","parse-names":false,"suffix":""},{"dropping-particle":"","family":"Lin","given":"Xiangui","non-dropping-particle":"","parse-names":false,"suffix":""},{"dropping-particle":"","family":"Blagodatskaya","given":"Evgenia","non-dropping-particle":"","parse-names":false,"suffix":""},{"dropping-particle":"","family":"Kuzyakov","given":"Yakov","non-dropping-particle":"","parse-names":false,"suffix":""}],"container-title":"Global Change Biology","id":"ITEM-2","issue":"7","issued":{"date-parts":[["2014"]]},"page":"2356-2367","title":"Soil C and N availability determine the priming effect: Microbial N mining and stoichiometric decomposition theories","type":"article-journal","volume":"20"},"uris":["http://www.mendeley.com/documents/?uuid=22f5263d-1617-4acd-8f2f-5437c670d7f0"]}],"mendeley":{"formattedCitation":"(Allison and Vitousek, 2005; Chen et al., 2014)","plainTextFormattedCitation":"(Allison and Vitousek, 2005; Chen et al., 2014)","previouslyFormattedCitation":"(Allison and Vitousek, 2005; Chen et al., 2014)"},"properties":{"noteIndex":0},"schema":"https://github.com/citation-style-language/schema/raw/master/csl-citation.json"}</w:instrText>
      </w:r>
      <w:r w:rsidR="00BF543D" w:rsidRPr="005501C6">
        <w:rPr>
          <w:rFonts w:cs="Times New Roman"/>
        </w:rPr>
        <w:fldChar w:fldCharType="separate"/>
      </w:r>
      <w:r w:rsidR="001724CA" w:rsidRPr="001724CA">
        <w:rPr>
          <w:rFonts w:cs="Times New Roman"/>
          <w:noProof/>
        </w:rPr>
        <w:t>(Allison and Vitousek, 2005; Chen et al., 2014)</w:t>
      </w:r>
      <w:r w:rsidR="00BF543D" w:rsidRPr="005501C6">
        <w:rPr>
          <w:rFonts w:cs="Times New Roman"/>
        </w:rPr>
        <w:fldChar w:fldCharType="end"/>
      </w:r>
      <w:r w:rsidR="00BF543D" w:rsidRPr="005501C6">
        <w:rPr>
          <w:rFonts w:cs="Times New Roman"/>
        </w:rPr>
        <w:t xml:space="preserve">. </w:t>
      </w:r>
      <w:r w:rsidR="001724CA">
        <w:rPr>
          <w:rFonts w:cs="Times New Roman"/>
        </w:rPr>
        <w:t xml:space="preserve">The </w:t>
      </w:r>
      <w:r w:rsidR="00EA5C5F">
        <w:rPr>
          <w:rFonts w:cs="Times New Roman"/>
        </w:rPr>
        <w:t>presence</w:t>
      </w:r>
      <w:r w:rsidR="001724CA">
        <w:rPr>
          <w:rFonts w:cs="Times New Roman"/>
        </w:rPr>
        <w:t xml:space="preserve"> of labile N provided as fertilizer could </w:t>
      </w:r>
      <w:r w:rsidR="00FB49F4">
        <w:rPr>
          <w:rFonts w:cs="Times New Roman"/>
        </w:rPr>
        <w:t>allev</w:t>
      </w:r>
      <w:r w:rsidR="004E7FFB">
        <w:rPr>
          <w:rFonts w:cs="Times New Roman"/>
        </w:rPr>
        <w:t xml:space="preserve">iate N demand and </w:t>
      </w:r>
      <w:r w:rsidR="00EA5C5F">
        <w:rPr>
          <w:rFonts w:cs="Times New Roman"/>
        </w:rPr>
        <w:t>prevent the induction of enzymes for the acquisition of this already available nutrient.</w:t>
      </w:r>
      <w:r w:rsidR="002E0AFE">
        <w:rPr>
          <w:rFonts w:cs="Times New Roman"/>
        </w:rPr>
        <w:t xml:space="preserve"> </w:t>
      </w:r>
      <w:r w:rsidR="005035A4">
        <w:rPr>
          <w:rFonts w:cs="Times New Roman"/>
        </w:rPr>
        <w:t>Nevertheless</w:t>
      </w:r>
      <w:r w:rsidR="00BF543D" w:rsidRPr="005501C6">
        <w:rPr>
          <w:rFonts w:cs="Times New Roman"/>
        </w:rPr>
        <w:t xml:space="preserve">, another meta-analysis that investigated the long-term effects of fertilizers on enzyme activities found that fertilization had no effect on N-mineralization activity and significantly increased C-cycling enzymes and acid phosphatase </w:t>
      </w:r>
      <w:r w:rsidR="00BF543D" w:rsidRPr="005501C6">
        <w:rPr>
          <w:rFonts w:cs="Times New Roman"/>
        </w:rPr>
        <w:fldChar w:fldCharType="begin" w:fldLock="1"/>
      </w:r>
      <w:r w:rsidR="000C3DAE">
        <w:rPr>
          <w:rFonts w:cs="Times New Roman"/>
        </w:rPr>
        <w:instrText>ADDIN CSL_CITATION {"citationItems":[{"id":"ITEM-1","itemData":{"DOI":"10.1016/j.soilbio.2014.03.023","ISBN":"0038-0717","ISSN":"00380717","abstract":"Increasing nutrient inputs into terrestrial ecosystems affect not only plant communities but also associated soil microbial communities. Studies carried out in predominantly unmanaged ecosystems have found that increasing nitrogen (N) inputs generally decrease soil microbial biomass; less is known about long-term impacts in managed systems such as agroecosystems. The objective of this paper was to analyze the responses of soil microorganisms to mineral fertilizer using data from long-term fertilization trials in cropping systems. A meta-analysis based on 107 datasets from 64 long-term trials from around the world revealed that mineral fertilizer application led to a 15.1% increase in the microbial biomass (Cmic) above levels in unfertilized control treatments. Mineral fertilization also increased soil organic carbon (Corg) content and our results suggest that Corg is a major factor contributing to the overall increase in Cmic with mineral fertilization. The magnitude of the effect of fertilization on Cmic was pH dependent. While fertilization tended to reduce Cmic in soils with a pH below 5 in the fertilized treatment, it had a significantly positive effect at higher soil pH values. Duration of the trial also affected the response of Cmic to fertilization, with increases in Cmic most pronounced in studies with a duration of at least 20 years. The input of N per se does not seem to negatively affect Cmic in cropping systems. The application of urea and ammonia fertilizers, however, can temporarily increase pH, osmotic potential and ammonia concentrations to levels inhibitory to microbial communities. Even though impacts of fertilizers are spatially limited, they may strongly affect soil microbial biomass and community composition in the short term. Long-term repeated mineral N applications may alter microbial community composition even when pH changes are small. How specific microbial groups respond to repeated applications of mineral fertilizers, however, varies considerably and seems to depend on environmental and crop management related factors. © 2014 Elsevier Ltd.","author":[{"dropping-particle":"","family":"Geisseler","given":"Daniel","non-dropping-particle":"","parse-names":false,"suffix":""},{"dropping-particle":"","family":"Scow","given":"Kate M.","non-dropping-particle":"","parse-names":false,"suffix":""}],"container-title":"Soil Biology and Biochemistry","id":"ITEM-1","issued":{"date-parts":[["2014","8","1"]]},"page":"54-63","publisher":"Elsevier Ltd","title":"Long-term effects of mineral fertilizers on soil microorganisms - A review","type":"article-journal","volume":"75"},"uris":["http://www.mendeley.com/documents/?uuid=1fbfda0d-21c6-476c-92c4-d18dca74b8ff"]}],"mendeley":{"formattedCitation":"(Geisseler and Scow, 2014)","plainTextFormattedCitation":"(Geisseler and Scow, 2014)","previouslyFormattedCitation":"(Geisseler and Scow, 2014)"},"properties":{"noteIndex":0},"schema":"https://github.com/citation-style-language/schema/raw/master/csl-citation.json"}</w:instrText>
      </w:r>
      <w:r w:rsidR="00BF543D" w:rsidRPr="005501C6">
        <w:rPr>
          <w:rFonts w:cs="Times New Roman"/>
        </w:rPr>
        <w:fldChar w:fldCharType="separate"/>
      </w:r>
      <w:r w:rsidR="001C1D89" w:rsidRPr="001C1D89">
        <w:rPr>
          <w:rFonts w:cs="Times New Roman"/>
          <w:noProof/>
        </w:rPr>
        <w:t>(Geisseler and Scow, 2014)</w:t>
      </w:r>
      <w:r w:rsidR="00BF543D" w:rsidRPr="005501C6">
        <w:rPr>
          <w:rFonts w:cs="Times New Roman"/>
        </w:rPr>
        <w:fldChar w:fldCharType="end"/>
      </w:r>
      <w:r w:rsidR="00BF543D" w:rsidRPr="005501C6">
        <w:rPr>
          <w:rFonts w:cs="Times New Roman"/>
        </w:rPr>
        <w:t>. The lack of a consistent relationship of N-fertilization on enzyme activities could be due to the manifold effects that fertilization has on the cropping system, including increases in primary production, soil pH, and overall nutrient balance.</w:t>
      </w:r>
    </w:p>
    <w:p w14:paraId="7A807DCC" w14:textId="283B118D" w:rsidR="009B4D25" w:rsidRPr="00CF3D45" w:rsidRDefault="00EA69DA" w:rsidP="00BB5250">
      <w:pPr>
        <w:pStyle w:val="Manhead3"/>
      </w:pPr>
      <w:r>
        <w:t>4.</w:t>
      </w:r>
      <w:r w:rsidR="008D3CBD">
        <w:t>4</w:t>
      </w:r>
      <w:r>
        <w:t>.</w:t>
      </w:r>
      <w:r w:rsidR="003444DC">
        <w:t>3</w:t>
      </w:r>
      <w:r>
        <w:tab/>
      </w:r>
      <w:r w:rsidR="009B4D25" w:rsidRPr="00CF3D45">
        <w:t>Length of study</w:t>
      </w:r>
    </w:p>
    <w:p w14:paraId="7EB49ABA" w14:textId="6DBE64F2" w:rsidR="00A60A1E" w:rsidRDefault="00991CBF" w:rsidP="00254924">
      <w:pPr>
        <w:spacing w:line="480" w:lineRule="auto"/>
        <w:ind w:firstLine="720"/>
        <w:rPr>
          <w:rFonts w:cs="Times New Roman"/>
        </w:rPr>
      </w:pPr>
      <w:r>
        <w:rPr>
          <w:rFonts w:cs="Times New Roman"/>
        </w:rPr>
        <w:t>One of t</w:t>
      </w:r>
      <w:r w:rsidR="00587281">
        <w:rPr>
          <w:rFonts w:cs="Times New Roman"/>
        </w:rPr>
        <w:t xml:space="preserve">he </w:t>
      </w:r>
      <w:r w:rsidR="00A16636">
        <w:rPr>
          <w:rFonts w:cs="Times New Roman"/>
        </w:rPr>
        <w:t>strongest covariate</w:t>
      </w:r>
      <w:r>
        <w:rPr>
          <w:rFonts w:cs="Times New Roman"/>
        </w:rPr>
        <w:t>s</w:t>
      </w:r>
      <w:r w:rsidR="00A16636">
        <w:rPr>
          <w:rFonts w:cs="Times New Roman"/>
        </w:rPr>
        <w:t xml:space="preserve"> with </w:t>
      </w:r>
      <w:r w:rsidR="00587281">
        <w:rPr>
          <w:rFonts w:cs="Times New Roman"/>
        </w:rPr>
        <w:t xml:space="preserve">the </w:t>
      </w:r>
      <w:r w:rsidR="00BA46F5">
        <w:rPr>
          <w:rFonts w:cs="Times New Roman"/>
        </w:rPr>
        <w:t>overall</w:t>
      </w:r>
      <w:r w:rsidR="00587281">
        <w:rPr>
          <w:rFonts w:cs="Times New Roman"/>
        </w:rPr>
        <w:t xml:space="preserve"> intercropping effect</w:t>
      </w:r>
      <w:r w:rsidR="00A16636">
        <w:rPr>
          <w:rFonts w:cs="Times New Roman"/>
        </w:rPr>
        <w:t xml:space="preserve"> </w:t>
      </w:r>
      <w:r w:rsidR="00CF3D45">
        <w:rPr>
          <w:rFonts w:cs="Times New Roman"/>
        </w:rPr>
        <w:t>is</w:t>
      </w:r>
      <w:r w:rsidR="00A16636">
        <w:rPr>
          <w:rFonts w:cs="Times New Roman"/>
        </w:rPr>
        <w:t xml:space="preserve"> length of study</w:t>
      </w:r>
      <w:r w:rsidR="00587281">
        <w:rPr>
          <w:rFonts w:cs="Times New Roman"/>
        </w:rPr>
        <w:t xml:space="preserve">, with the longest studies having the </w:t>
      </w:r>
      <w:r w:rsidR="00A16636">
        <w:rPr>
          <w:rFonts w:cs="Times New Roman"/>
        </w:rPr>
        <w:t xml:space="preserve">largest </w:t>
      </w:r>
      <w:r w:rsidR="00587281">
        <w:rPr>
          <w:rFonts w:cs="Times New Roman"/>
        </w:rPr>
        <w:t>effects (</w:t>
      </w:r>
      <w:r w:rsidR="001D61C7">
        <w:rPr>
          <w:rFonts w:cs="Times New Roman"/>
        </w:rPr>
        <w:t xml:space="preserve">Table </w:t>
      </w:r>
      <w:r w:rsidR="00541272">
        <w:rPr>
          <w:rFonts w:cs="Times New Roman"/>
        </w:rPr>
        <w:t>1</w:t>
      </w:r>
      <w:r w:rsidR="00587281">
        <w:rPr>
          <w:rFonts w:cs="Times New Roman"/>
        </w:rPr>
        <w:t xml:space="preserve">). </w:t>
      </w:r>
      <w:r w:rsidR="0096285B">
        <w:rPr>
          <w:rFonts w:cs="Times New Roman"/>
        </w:rPr>
        <w:t xml:space="preserve">Temporal dynamics </w:t>
      </w:r>
      <w:r w:rsidR="0072505D">
        <w:rPr>
          <w:rFonts w:cs="Times New Roman"/>
        </w:rPr>
        <w:t>of</w:t>
      </w:r>
      <w:r w:rsidR="0096285B">
        <w:rPr>
          <w:rFonts w:cs="Times New Roman"/>
        </w:rPr>
        <w:t xml:space="preserve"> increased plant diversity have been well-studied in natural ecosystems, where the benefits of diversity—including improved biomass production and soil nutrient status—accrue over time </w:t>
      </w:r>
      <w:r w:rsidR="0096285B">
        <w:rPr>
          <w:rFonts w:cs="Times New Roman"/>
        </w:rPr>
        <w:fldChar w:fldCharType="begin" w:fldLock="1"/>
      </w:r>
      <w:r w:rsidR="00A06D59">
        <w:rPr>
          <w:rFonts w:cs="Times New Roman"/>
        </w:rPr>
        <w:instrText>ADDIN CSL_CITATION {"citationItems":[{"id":"ITEM-1","itemData":{"DOI":"10.1073/pnas.0709069104","ISBN":"1091-6490 (Electronic)\\n0027-8424 (Linking)","ISSN":"0027-8424","PMID":"17991772","abstract":"Accelerating rates of species extinction have prompted a growing number of researchers to manipulate the richness of various groups of organisms and examine how this aspect of diversity impacts ecological processes that control the functioning of ecosystems. We summarize the results of 44 experiments that have manipulated the richness of plants to examine how plant diversity affects the production of biomass. We show that mixtures of species produce an average of 1.7 times more biomass than species monocultures and are more productive than the average monoculture in 79% of all experiments. However, in only 12% of all experiments do diverse polycultures achieve greater biomass than their single most productive species. Previously, a positive net effect of diversity that is no greater than the most productive species has been interpreted as evidence for selection effects, which occur when diversity maximizes the chance that highly productive species will be included in and ultimately dominate the biomass of polycultures. Contrary to this, we show that although productive species do indeed contribute to diversity effects, these contributions are equaled or exceeded by species complementarity, where biomass is augmented by biological processes that involve multiple species. Importantly, both the net effect of diversity and the probability of polycultures being more productive than their most productive species increases through time, because the magnitude of complementarity increases as experiments are run longer. Our results suggest that experiments to date have, if anything, underestimated the impacts of species extinction on the productivity of ecosystems.","author":[{"dropping-particle":"","family":"Cardinale","given":"B. J.","non-dropping-particle":"","parse-names":false,"suffix":""},{"dropping-particle":"","family":"Wright","given":"J. P.","non-dropping-particle":"","parse-names":false,"suffix":""},{"dropping-particle":"","family":"Cadotte","given":"M. W.","non-dropping-particle":"","parse-names":false,"suffix":""},{"dropping-particle":"","family":"Carroll","given":"I. T.","non-dropping-particle":"","parse-names":false,"suffix":""},{"dropping-particle":"","family":"Hector","given":"A.","non-dropping-particle":"","parse-names":false,"suffix":""},{"dropping-particle":"","family":"Srivastava","given":"D. S.","non-dropping-particle":"","parse-names":false,"suffix":""},{"dropping-particle":"","family":"Loreau","given":"M.","non-dropping-particle":"","parse-names":false,"suffix":""},{"dropping-particle":"","family":"Weis","given":"J. J.","non-dropping-particle":"","parse-names":false,"suffix":""}],"container-title":"Proceedings of the National Academy of Sciences","id":"ITEM-1","issue":"46","issued":{"date-parts":[["2007"]]},"page":"18123-18128","title":"Impacts of plant diversity on biomass production increase through time because of species complementarity","type":"article-journal","volume":"104"},"uris":["http://www.mendeley.com/documents/?uuid=507a1301-c805-4a7b-b235-2c8d7da14f46"]},{"id":"ITEM-2","itemData":{"DOI":"10.1126/science.1217909","author":[{"dropping-particle":"","family":"Reich","given":"Peter B","non-dropping-particle":"","parse-names":false,"suffix":""},{"dropping-particle":"","family":"Tilman","given":"David","non-dropping-particle":"","parse-names":false,"suffix":""},{"dropping-particle":"","family":"Isbell","given":"Forest","non-dropping-particle":"","parse-names":false,"suffix":""},{"dropping-particle":"","family":"Mueller","given":"Kevin","non-dropping-particle":"","parse-names":false,"suffix":""},{"dropping-particle":"","family":"Hobbie","given":"Sarah E","non-dropping-particle":"","parse-names":false,"suffix":""},{"dropping-particle":"","family":"Flynn","given":"Dan F B","non-dropping-particle":"","parse-names":false,"suffix":""},{"dropping-particle":"","family":"Eisenhauer","given":"Nico","non-dropping-particle":"","parse-names":false,"suffix":""}],"container-title":"Science","id":"ITEM-2","issue":"May","issued":{"date-parts":[["2012"]]},"page":"589-592","title":"Impacts of biodiversity loss escalate","type":"article-journal","volume":"336"},"uris":["http://www.mendeley.com/documents/?uuid=2d0699fc-342d-4550-90d2-e66ba3faa48f"]}],"mendeley":{"formattedCitation":"(Cardinale et al., 2007; Reich et al., 2012)","plainTextFormattedCitation":"(Cardinale et al., 2007; Reich et al., 2012)","previouslyFormattedCitation":"(Cardinale et al., 2007; Reich et al., 2012)"},"properties":{"noteIndex":0},"schema":"https://github.com/citation-style-language/schema/raw/master/csl-citation.json"}</w:instrText>
      </w:r>
      <w:r w:rsidR="0096285B">
        <w:rPr>
          <w:rFonts w:cs="Times New Roman"/>
        </w:rPr>
        <w:fldChar w:fldCharType="separate"/>
      </w:r>
      <w:r w:rsidR="001C1D89" w:rsidRPr="001C1D89">
        <w:rPr>
          <w:rFonts w:cs="Times New Roman"/>
          <w:noProof/>
        </w:rPr>
        <w:t>(Cardinale et al., 2007; Reich et al., 2012)</w:t>
      </w:r>
      <w:r w:rsidR="0096285B">
        <w:rPr>
          <w:rFonts w:cs="Times New Roman"/>
        </w:rPr>
        <w:fldChar w:fldCharType="end"/>
      </w:r>
      <w:r w:rsidR="0096285B">
        <w:rPr>
          <w:rFonts w:cs="Times New Roman"/>
        </w:rPr>
        <w:t>.</w:t>
      </w:r>
      <w:r w:rsidR="00AF115B" w:rsidRPr="00AF115B">
        <w:rPr>
          <w:rFonts w:cs="Times New Roman"/>
        </w:rPr>
        <w:t xml:space="preserve"> </w:t>
      </w:r>
      <w:r w:rsidR="00AF115B">
        <w:rPr>
          <w:rFonts w:cs="Times New Roman"/>
        </w:rPr>
        <w:t xml:space="preserve">The </w:t>
      </w:r>
      <w:r w:rsidR="000A7277">
        <w:rPr>
          <w:rFonts w:cs="Times New Roman"/>
        </w:rPr>
        <w:t xml:space="preserve">significant </w:t>
      </w:r>
      <w:r w:rsidR="00AF115B">
        <w:rPr>
          <w:rFonts w:cs="Times New Roman"/>
        </w:rPr>
        <w:t>length</w:t>
      </w:r>
      <w:r w:rsidR="000A7277">
        <w:rPr>
          <w:rFonts w:cs="Times New Roman"/>
        </w:rPr>
        <w:t>-</w:t>
      </w:r>
      <w:r w:rsidR="00AF115B">
        <w:rPr>
          <w:rFonts w:cs="Times New Roman"/>
        </w:rPr>
        <w:t>of</w:t>
      </w:r>
      <w:r w:rsidR="000A7277">
        <w:rPr>
          <w:rFonts w:cs="Times New Roman"/>
        </w:rPr>
        <w:t>-</w:t>
      </w:r>
      <w:r w:rsidR="00AF115B">
        <w:rPr>
          <w:rFonts w:cs="Times New Roman"/>
        </w:rPr>
        <w:t xml:space="preserve">study effect </w:t>
      </w:r>
      <w:r w:rsidR="00192973">
        <w:rPr>
          <w:rFonts w:cs="Times New Roman"/>
        </w:rPr>
        <w:t xml:space="preserve">here </w:t>
      </w:r>
      <w:r w:rsidR="00AF115B">
        <w:rPr>
          <w:rFonts w:cs="Times New Roman"/>
        </w:rPr>
        <w:t xml:space="preserve">demonstrates that it may also take time </w:t>
      </w:r>
      <w:r w:rsidR="000A7277">
        <w:rPr>
          <w:rFonts w:cs="Times New Roman"/>
        </w:rPr>
        <w:t xml:space="preserve">in agricultural systems </w:t>
      </w:r>
      <w:r w:rsidR="00AF115B">
        <w:rPr>
          <w:rFonts w:cs="Times New Roman"/>
        </w:rPr>
        <w:t xml:space="preserve">for the effects of </w:t>
      </w:r>
      <w:r w:rsidR="000A7277">
        <w:rPr>
          <w:rFonts w:cs="Times New Roman"/>
        </w:rPr>
        <w:t>plant diversity</w:t>
      </w:r>
      <w:r w:rsidR="00AF115B">
        <w:rPr>
          <w:rFonts w:cs="Times New Roman"/>
        </w:rPr>
        <w:t xml:space="preserve"> to be reflected in the functioning of soil microbial communities.</w:t>
      </w:r>
    </w:p>
    <w:p w14:paraId="41F6A9A4" w14:textId="40B1A06D" w:rsidR="004A4072" w:rsidRDefault="0096285B" w:rsidP="00254924">
      <w:pPr>
        <w:spacing w:line="480" w:lineRule="auto"/>
        <w:ind w:firstLine="720"/>
        <w:rPr>
          <w:rFonts w:cs="Times New Roman"/>
        </w:rPr>
      </w:pPr>
      <w:r>
        <w:rPr>
          <w:rFonts w:cs="Times New Roman"/>
        </w:rPr>
        <w:lastRenderedPageBreak/>
        <w:t>In addition, p</w:t>
      </w:r>
      <w:r w:rsidR="00587281">
        <w:rPr>
          <w:rFonts w:cs="Times New Roman"/>
        </w:rPr>
        <w:t xml:space="preserve">revious work </w:t>
      </w:r>
      <w:r>
        <w:rPr>
          <w:rFonts w:cs="Times New Roman"/>
        </w:rPr>
        <w:t xml:space="preserve">in agroecosystems </w:t>
      </w:r>
      <w:r w:rsidR="00587281">
        <w:rPr>
          <w:rFonts w:cs="Times New Roman"/>
        </w:rPr>
        <w:t xml:space="preserve">has shown </w:t>
      </w:r>
      <w:r w:rsidR="00BB156A">
        <w:rPr>
          <w:rFonts w:cs="Times New Roman"/>
        </w:rPr>
        <w:t>that</w:t>
      </w:r>
      <w:r w:rsidR="00587281">
        <w:rPr>
          <w:rFonts w:cs="Times New Roman"/>
        </w:rPr>
        <w:t xml:space="preserve"> </w:t>
      </w:r>
      <w:r w:rsidR="00BB156A" w:rsidRPr="00D444FC">
        <w:rPr>
          <w:rFonts w:cs="Times New Roman"/>
        </w:rPr>
        <w:t xml:space="preserve">microbial communities from more diverse </w:t>
      </w:r>
      <w:r w:rsidR="00B52396">
        <w:rPr>
          <w:rFonts w:cs="Times New Roman"/>
        </w:rPr>
        <w:t xml:space="preserve">rotational histories </w:t>
      </w:r>
      <w:r w:rsidR="00BB156A" w:rsidRPr="00D444FC">
        <w:rPr>
          <w:rFonts w:cs="Times New Roman"/>
        </w:rPr>
        <w:t>process organic residues faster than monocultured counterparts independent of plant diversity at the time of soil collection</w:t>
      </w:r>
      <w:r w:rsidR="00587281">
        <w:rPr>
          <w:rFonts w:cs="Times New Roman"/>
        </w:rPr>
        <w:t xml:space="preserve">, suggesting that long-term diversity can produce persistent </w:t>
      </w:r>
      <w:r w:rsidR="00BA3671">
        <w:rPr>
          <w:rFonts w:cs="Times New Roman"/>
        </w:rPr>
        <w:t>legacy</w:t>
      </w:r>
      <w:r w:rsidR="00587281">
        <w:rPr>
          <w:rFonts w:cs="Times New Roman"/>
        </w:rPr>
        <w:t xml:space="preserve"> effects in the activity of the soil microbial community </w:t>
      </w:r>
      <w:r w:rsidR="00587281">
        <w:rPr>
          <w:rFonts w:cs="Times New Roman"/>
        </w:rPr>
        <w:fldChar w:fldCharType="begin" w:fldLock="1"/>
      </w:r>
      <w:r w:rsidR="000C3DAE">
        <w:rPr>
          <w:rFonts w:cs="Times New Roman"/>
        </w:rPr>
        <w:instrText>ADDIN CSL_CITATION {"citationItems":[{"id":"ITEM-1","itemData":{"DOI":"10.1016/j.soilbio.2014.07.027","ISBN":"0038-0717","ISSN":"00380717","abstract":"While many ecosystem processes depend on biodiversity, the relationships between agricultural plant diversity and soil carbon (C) and nitrogen (N) dynamics remains controversial. Our objective was to examine how temporal plant diversity (i.e. crop rotation) influences residue decomposition, a key ecosystem function that regulates nutrient cycling, greenhouse gas emissions, and soil organic matter formation. We incubated soils from five long-term crop rotations, located at W.K. Kellogg Biological Station LTER in southwestern Michigan, USA, with and without four chemically diverse crop residues. Increasing crop biodiversity increased soil potentially mineralizable C by 125%, increased hydrolytic enzyme activity by 46%, but decreased oxidative enzyme activity by 20% in soils before residue was added. After residue additions, soils from more diverse cropping systems decomposed all residues more rapidly (0.2-8.3% greater mass loss) compared to monoculture corn. The fast-cycling, 'Active C' pool and microbial biomass N increased with higher cropping diversity, but the differences among rotations in Active C pools was higher for the most recalcitrant residues. Further, the ratio of the cellulose degrading enzyme (β-glucosidase) to the lignin degrading enzyme (phenol oxidase) was highest in the two most diverse crop rotations regardless of residue additions, providing additional evidence of enhanced microbial activity and substrate acquisition in more diverse rotations. Our study shows that crop diversity over time influences the processing of newly-added residues, microbial dynamics, and nutrient cycling. Diversifying crop rotations has the potential to enhance soil ecosystem functions and is critical to maintaining soil services in agricultural systems.","author":[{"dropping-particle":"","family":"McDaniel","given":"M. D.","non-dropping-particle":"","parse-names":false,"suffix":""},{"dropping-particle":"","family":"Grandy","given":"A. S.","non-dropping-particle":"","parse-names":false,"suffix":""},{"dropping-particle":"","family":"Tiemann","given":"L. K.","non-dropping-particle":"","parse-names":false,"suffix":""},{"dropping-particle":"","family":"Weintraub","given":"M. N.","non-dropping-particle":"","parse-names":false,"suffix":""}],"container-title":"Soil Biology and Biochemistry","id":"ITEM-1","issued":{"date-parts":[["2014"]]},"note":"From Duplicate 1 (Crop rotation complexity regulates the decomposition of high and low quality residues - McDaniel, M D; Grandy, A S; Tiemann, L K; Weintraub, M N)\n\noverview, ICCC, methods\n\nHow does crop rotation affect the decomposition of residues of varying quality?\n\ntemporal diversity, SOM formation, nutrient cycling, crop residues\n\nMETHODS: EEA, K2SO4 extraction, Ni measurements, biomass C/N (with fumigation),\n\nQUESTIONS: What are the mechanisms by which plant diversity increases soil health?\n\nFrom Duplicate 2 (Crop rotation complexity regulates the decomposition of high and low quality residues - McDaniel, M. D.; Grandy, A. S.; Tiemann, L. K.; Weintraub, M. N.)\n\noverview, ICCC, methods\n\nHow does crop rotation affect the decomposition of residues of varying quality?\n\ntemporal diversity, SOM formation, nutrient cycling, crop residues\n\nMETHODS: EEA, K2SO4 extraction, Ni measurements, biomass C/N (with fumigation),\n\nQUESTIONS: What are the mechanisms by which plant diversity increases soil health?","page":"243-254","title":"Crop rotation complexity regulates the decomposition of high and low quality residues","type":"article-journal","volume":"78"},"uris":["http://www.mendeley.com/documents/?uuid=a0156185-cfb0-4327-8848-809648df4eac"]},{"id":"ITEM-2","itemData":{"DOI":"10.1016/j.soilbio.2018.04.018","ISSN":"00380717","abstract":"Temporary (ley) grassland introduced into cropping cycles has been advocated as being beneficial for the delivery of ecosystem services by agricultural soils. The management of these temporary grasslands has unknown effects on soil organic matter (SOM) concentrations and biogeochemical properties of the cropland soils following the grassland phase. Here, we investigated the legacy effect of differently managed temporary grasslands, i.e. change of soil properties lasting beyond three years of crop. We assessed soil organic carbon (SOC) quantity and SOM biogeochemical signature (composition of soil neutral carbohydrates and lignin), as well as microbial activities (potential C and N mineralization and denitrification). We used a long-term field experiment on Cambisol with temperate climate in western France, where temporary grassland management practices differed in terms of duration (3 or 6 years) and presence or absence of N fertilisation. Topsoil (10 cm) samples were collected after a 3-yr crop rotation (maize, wheat, barley). Our results showed that N fertilisation during the grassland phase was necessary to maintain soil C and N concentrations beyond three years of crop. Temporary grassland management may affect microbial activities as indicated by contrasting polysaccharide and lignin composition. It had however, no effect on potential CO2 and N2O emissions during laboratory incubations. The biogeochemical signature of SOM was close to continuous grassland only in treatments with 6 yrs of fertilized temporary grassland. We thus, conclude that the legacy effects of a grassland phase on SOC quantity and properties of SOM depend on its management.","author":[{"dropping-particle":"","family":"Crème","given":"A.","non-dropping-particle":"","parse-names":false,"suffix":""},{"dropping-particle":"","family":"Rumpel","given":"C.","non-dropping-particle":"","parse-names":false,"suffix":""},{"dropping-particle":"","family":"Roux","given":"X.","non-dropping-particle":"Le","parse-names":false,"suffix":""},{"dropping-particle":"","family":"Romian","given":"A.","non-dropping-particle":"","parse-names":false,"suffix":""},{"dropping-particle":"","family":"Lan","given":"T.","non-dropping-particle":"","parse-names":false,"suffix":""},{"dropping-particle":"","family":"Chabbi","given":"A.","non-dropping-particle":"","parse-names":false,"suffix":""}],"container-title":"Soil Biology and Biochemistry","id":"ITEM-2","issue":"May","issued":{"date-parts":[["2018"]]},"page":"203-210","publisher":"Elsevier","title":"Ley grassland under temperate climate had a legacy effect on soil organic matter quantity, biogeochemical signature and microbial activities","type":"article-journal","volume":"122"},"uris":["http://www.mendeley.com/documents/?uuid=3dfb2bc5-aaf2-49e4-9ee2-30e242e2c572"]},{"id":"ITEM-3","itemData":{"DOI":"10.1016/j.agsy.2013.11.004","ISBN":"0308-521X","ISSN":"0308521X","PMID":"19963286","abstract":"Cropping systems that provide ecosystem services beyond crop production are gaining interest from farmers, policy makers and society at large, yet we lack frameworks to evaluate and manage for multiple ecosystem services. Using the example of integrating cover crops into annual crop rotations, we present an assessment framework that: (1) estimates the temporal dynamics of a suite of ecosystem services; (2) illustrates ecosystem multifunctionality using spider plots; and (3) identifies key time points for optimizing ecosystem service benefits and minimizing trade-offs. Using quantitative models and semi-quantitative estimates, we applied the framework to analyze the temporal dynamics of 11 ecosystem services and two economic metrics when cover crops are introduced into a 3-year soybean (Glycine max)-wheat (Triticum aestivum)-corn (Zea mays) rotation in a typical Mid-Atlantic climate. We estimated that cover crops could increase 8 of 11 ecosystem services without negatively influencing crop yields. We demonstrate that when we measure ecosystem services matters and cumulative assessments can be misleading due to the episodic nature of some services and the time sensitivity of management windows. For example, nutrient retention benefits occurred primarily during cover crop growth, weed suppression benefits occurred during cash crop growth through a cover crop legacy effect, and soil carbon benefits accrued slowly over decades. Uncertainties exist in estimating cover crop effects on several services, such as pest dynamics. Trade-offs occurred between cover crop ecosystem benefits, production costs, and management risks. Differences in production costs with and without cover crops varied 3-fold over 10. years, largely due to changes in fertilizer prices, and thus cover crop use will become more economical with increasing fertilizer prices or if modest cost-sharing programs are established. Frameworks such as that presented here provide the means to quantify ecosystem services and facilitate the transition to more multifunctional agricultural systems. ?? 2013 Elsevier Ltd.","author":[{"dropping-particle":"","family":"Schipanski","given":"Meagan E.","non-dropping-particle":"","parse-names":false,"suffix":""},{"dropping-particle":"","family":"Barbercheck","given":"Mary","non-dropping-particle":"","parse-names":false,"suffix":""},{"dropping-particle":"","family":"Douglas","given":"Margaret R.","non-dropping-particle":"","parse-names":false,"suffix":""},{"dropping-particle":"","family":"Finney","given":"Denise M.","non-dropping-particle":"","parse-names":false,"suffix":""},{"dropping-particle":"","family":"Haider","given":"Kristin","non-dropping-particle":"","parse-names":false,"suffix":""},{"dropping-particle":"","family":"Kaye","given":"Jason P.","non-dropping-particle":"","parse-names":false,"suffix":""},{"dropping-particle":"","family":"Kemanian","given":"Armen R.","non-dropping-particle":"","parse-names":false,"suffix":""},{"dropping-particle":"","family":"Mortensen","given":"David A.","non-dropping-particle":"","parse-names":false,"suffix":""},{"dropping-particle":"","family":"Ryan","given":"Matthew R.","non-dropping-particle":"","parse-names":false,"suffix":""},{"dropping-particle":"","family":"Tooker","given":"John","non-dropping-particle":"","parse-names":false,"suffix":""},{"dropping-particle":"","family":"White","given":"Charlie","non-dropping-particle":"","parse-names":false,"suffix":""}],"container-title":"Agricultural Systems","id":"ITEM-3","issued":{"date-parts":[["2014"]]},"note":"From Duplicate 2 (A framework for evaluating ecosystem services provided by cover crops in agroecosystems - Schipanski, Meagan E.; Barbercheck, Mary; Douglas, Margaret R.; Finney, Denise M.; Haider, Kristin; Kaye, Jason P.; Kemanian, Armen R.; Mortensen, David A.; Ryan, Matthew R.; Tooker, John; White, Charlie)\n\nICCC\n\nHow can ecosystem services, other than crop production, be assessed?\n\n&amp;quot;The addition of cover crops can help reduce these losses, however much depends on the timing of cover crop planting, the type of cover crop and even the mixture of cover crops&amp;quot;\n\n&amp;quot;Few studies have quantified weed suppression in the year following the cover crop&amp;quot;\n\nINTRO \n\nMost common to evaluate cropping systems according to yield, but miss other ecosystem services\n\nCover crops can provide opportunity to increase ecosystem services.\n\nTrade offs make balancing various ecosystem services (including yield) tricky\n\nThese ecosystem services may be present at different times\n\nCreate a model that describes the temporal nature of ecosystem services and then illustrates these ecosystem services\n\nRESULTS\n\nCover crops did better than noCC in every measure except pest suppression and nitrous oxide reduction\n\nCC cost more to implement, but only by 1% of total revenue.\n\nMany ecosystem services (C assimilation, soil cover, reduction in N leaching) only occurred at certain times during the year.\n\nSoil C retention and N cycling had greatest differences between CC and noCC.\n\nTradeoffs against using CC are primarily economic and ease of management--not yield or other ecosystem services.","page":"12-22","publisher":"Elsevier Ltd","title":"A framework for evaluating ecosystem services provided by cover crops in agroecosystems","type":"article-journal","volume":"125"},"uris":["http://www.mendeley.com/documents/?uuid=9ecbbac3-3f7e-4f9c-9839-005181185ffe"]}],"mendeley":{"formattedCitation":"(Crème et al., 2018; McDaniel et al., 2014a; Schipanski et al., 2014)","plainTextFormattedCitation":"(Crème et al., 2018; McDaniel et al., 2014a; Schipanski et al., 2014)","previouslyFormattedCitation":"(Crème et al., 2018; McDaniel et al., 2014a; Schipanski et al., 2014)"},"properties":{"noteIndex":0},"schema":"https://github.com/citation-style-language/schema/raw/master/csl-citation.json"}</w:instrText>
      </w:r>
      <w:r w:rsidR="00587281">
        <w:rPr>
          <w:rFonts w:cs="Times New Roman"/>
        </w:rPr>
        <w:fldChar w:fldCharType="separate"/>
      </w:r>
      <w:r w:rsidR="005609E4" w:rsidRPr="005609E4">
        <w:rPr>
          <w:rFonts w:cs="Times New Roman"/>
          <w:noProof/>
        </w:rPr>
        <w:t>(Crème et al., 2018; McDaniel et al., 2014a; Schipanski et al., 2014)</w:t>
      </w:r>
      <w:r w:rsidR="00587281">
        <w:rPr>
          <w:rFonts w:cs="Times New Roman"/>
        </w:rPr>
        <w:fldChar w:fldCharType="end"/>
      </w:r>
      <w:r w:rsidR="00587281">
        <w:rPr>
          <w:rFonts w:cs="Times New Roman"/>
        </w:rPr>
        <w:t>.</w:t>
      </w:r>
      <w:r w:rsidR="00A60A1E">
        <w:rPr>
          <w:rFonts w:cs="Times New Roman"/>
        </w:rPr>
        <w:t xml:space="preserve"> This could be due in part to the fact that </w:t>
      </w:r>
      <w:r w:rsidR="00DE23A3">
        <w:rPr>
          <w:rFonts w:cs="Times New Roman"/>
        </w:rPr>
        <w:t xml:space="preserve">soil enzymes </w:t>
      </w:r>
      <w:r w:rsidR="000D672A">
        <w:rPr>
          <w:rFonts w:cs="Times New Roman"/>
        </w:rPr>
        <w:t>can become stabilized in the soil long after release from the cell where they were originally synthesized</w:t>
      </w:r>
      <w:r w:rsidR="00AC18F6">
        <w:rPr>
          <w:rFonts w:cs="Times New Roman"/>
        </w:rPr>
        <w:t xml:space="preserve"> </w:t>
      </w:r>
      <w:r w:rsidR="00AC18F6">
        <w:rPr>
          <w:rFonts w:cs="Times New Roman"/>
        </w:rPr>
        <w:fldChar w:fldCharType="begin" w:fldLock="1"/>
      </w:r>
      <w:r w:rsidR="006C2892">
        <w:rPr>
          <w:rFonts w:cs="Times New Roman"/>
        </w:rPr>
        <w:instrText>ADDIN CSL_CITATION {"citationItems":[{"id":"ITEM-1","itemData":{"DOI":"10.1016/0038-0717(82)90099-2","ISSN":"00380717","abstract":"The activity of any particular enzyme in soil is a composite of activities associated with various biotic and abiotic components, e.g. proliferating cells, latent cells, cell debris, clay minerals, humic colloids and the soil aqueous phase. The location of the enzyme is at least partially determined by such factors as the size and solubility of its substrate, the species of microorganism, and the physical and chemical nature of the soil colloids. However, enzymes may change location with time, for example, many hydrolases are intracellular sensu stricto but are also found associated with cell debris and clay and organic colloids. There are difficulties in quantifying the various activities, but this may be possible by employing different types of assays, the prudent use of controls and the study of crude enzyme extracts from soil. Enzymes bound to clay and humic colloids (the immobilized or accumulated enzyme fraction) have a residual activity not found in enzymes free in the soil aqueous phase. However, the mere adsorption of enzymes to soil surfaces does not guarantee subsequent activity, and it appears that some mechanism of association with the humic polymer offers the best form of protection, yet permits the retention of enzyme activity. The catalytic activity of extracellular enzymes is discussed and a possible relationship between soil microorganisms, exogenous substrates and immobilized enzymes is suggested. © 1982.","author":[{"dropping-particle":"","family":"Burns","given":"R. G.","non-dropping-particle":"","parse-names":false,"suffix":""}],"container-title":"Soil Biology and Biochemistry","id":"ITEM-1","issue":"5","issued":{"date-parts":[["1982"]]},"page":"423-427","title":"Enzyme activity in soil: Location and a possible role in microbial ecology","type":"article-journal","volume":"14"},"uris":["http://www.mendeley.com/documents/?uuid=03456ac9-1892-47b8-8eb5-53691ae8f571"]}],"mendeley":{"formattedCitation":"(Burns, 1982)","plainTextFormattedCitation":"(Burns, 1982)","previouslyFormattedCitation":"(Burns, 1982)"},"properties":{"noteIndex":0},"schema":"https://github.com/citation-style-language/schema/raw/master/csl-citation.json"}</w:instrText>
      </w:r>
      <w:r w:rsidR="00AC18F6">
        <w:rPr>
          <w:rFonts w:cs="Times New Roman"/>
        </w:rPr>
        <w:fldChar w:fldCharType="separate"/>
      </w:r>
      <w:r w:rsidR="00AC18F6" w:rsidRPr="00AC18F6">
        <w:rPr>
          <w:rFonts w:cs="Times New Roman"/>
          <w:noProof/>
        </w:rPr>
        <w:t>(Burns, 1982)</w:t>
      </w:r>
      <w:r w:rsidR="00AC18F6">
        <w:rPr>
          <w:rFonts w:cs="Times New Roman"/>
        </w:rPr>
        <w:fldChar w:fldCharType="end"/>
      </w:r>
      <w:r w:rsidR="000D672A">
        <w:rPr>
          <w:rFonts w:cs="Times New Roman"/>
        </w:rPr>
        <w:t xml:space="preserve">. </w:t>
      </w:r>
      <w:r w:rsidR="00676020">
        <w:rPr>
          <w:rFonts w:cs="Times New Roman"/>
        </w:rPr>
        <w:t xml:space="preserve">Certain management practices can stimulate the production of </w:t>
      </w:r>
      <w:r w:rsidR="00BD79F5">
        <w:rPr>
          <w:rFonts w:cs="Times New Roman"/>
        </w:rPr>
        <w:t>nutrient cycling enzymes</w:t>
      </w:r>
      <w:r w:rsidR="00676020">
        <w:rPr>
          <w:rFonts w:cs="Times New Roman"/>
        </w:rPr>
        <w:t xml:space="preserve">, and </w:t>
      </w:r>
      <w:r w:rsidR="00AC18F6">
        <w:rPr>
          <w:rFonts w:cs="Times New Roman"/>
        </w:rPr>
        <w:t xml:space="preserve">as extracellular enzymes become stabilized, </w:t>
      </w:r>
      <w:r w:rsidR="00676020">
        <w:rPr>
          <w:rFonts w:cs="Times New Roman"/>
        </w:rPr>
        <w:t xml:space="preserve">such increases can </w:t>
      </w:r>
      <w:r w:rsidR="00775151">
        <w:rPr>
          <w:rFonts w:cs="Times New Roman"/>
        </w:rPr>
        <w:t xml:space="preserve">accumulate </w:t>
      </w:r>
      <w:r w:rsidR="007C55EA">
        <w:rPr>
          <w:rFonts w:cs="Times New Roman"/>
        </w:rPr>
        <w:t>over the course of the practice</w:t>
      </w:r>
      <w:r w:rsidR="00676020">
        <w:rPr>
          <w:rFonts w:cs="Times New Roman"/>
        </w:rPr>
        <w:t>, with potential nutrient cycling activity increasing year-to-year.</w:t>
      </w:r>
    </w:p>
    <w:p w14:paraId="3C3B283D" w14:textId="2B4DE003" w:rsidR="00D74D90" w:rsidRPr="003B5693" w:rsidRDefault="00A26D56" w:rsidP="00BB5250">
      <w:pPr>
        <w:pStyle w:val="Manhead1"/>
      </w:pPr>
      <w:r>
        <w:t>5.</w:t>
      </w:r>
      <w:r>
        <w:tab/>
      </w:r>
      <w:r w:rsidR="00D74D90" w:rsidRPr="003B5693">
        <w:t>Conclusion</w:t>
      </w:r>
    </w:p>
    <w:p w14:paraId="0574349D" w14:textId="7004A2F1" w:rsidR="00BC20BA" w:rsidRDefault="00417925" w:rsidP="004B095D">
      <w:pPr>
        <w:spacing w:line="480" w:lineRule="auto"/>
        <w:ind w:firstLine="480"/>
        <w:rPr>
          <w:rFonts w:cs="Times New Roman"/>
        </w:rPr>
      </w:pPr>
      <w:r>
        <w:rPr>
          <w:rFonts w:cs="Times New Roman"/>
        </w:rPr>
        <w:t xml:space="preserve">Sustainable intensification of agricultural production will require relying </w:t>
      </w:r>
      <w:r w:rsidR="00FC2A70">
        <w:rPr>
          <w:rFonts w:cs="Times New Roman"/>
        </w:rPr>
        <w:t xml:space="preserve">more </w:t>
      </w:r>
      <w:r>
        <w:rPr>
          <w:rFonts w:cs="Times New Roman"/>
        </w:rPr>
        <w:t xml:space="preserve">on </w:t>
      </w:r>
      <w:r w:rsidR="00FC2A70">
        <w:rPr>
          <w:rFonts w:cs="Times New Roman"/>
        </w:rPr>
        <w:t>ecosystem services and less on synthetic chemical inputs</w:t>
      </w:r>
      <w:r w:rsidR="001D11AB">
        <w:rPr>
          <w:rFonts w:cs="Times New Roman"/>
        </w:rPr>
        <w:t>. As described by the BEF</w:t>
      </w:r>
      <w:r w:rsidR="00A572F8">
        <w:rPr>
          <w:rFonts w:cs="Times New Roman"/>
        </w:rPr>
        <w:t xml:space="preserve"> hypothesis, the provisioning</w:t>
      </w:r>
      <w:r w:rsidR="0044628D">
        <w:rPr>
          <w:rFonts w:cs="Times New Roman"/>
        </w:rPr>
        <w:t xml:space="preserve"> of</w:t>
      </w:r>
      <w:r w:rsidR="00A572F8">
        <w:rPr>
          <w:rFonts w:cs="Times New Roman"/>
        </w:rPr>
        <w:t xml:space="preserve"> ecosystem services is enhanced through greater plant diversity. Therefore, intercropping </w:t>
      </w:r>
      <w:r w:rsidR="00F95013">
        <w:rPr>
          <w:rFonts w:cs="Times New Roman"/>
        </w:rPr>
        <w:t xml:space="preserve">can support </w:t>
      </w:r>
      <w:r w:rsidR="00D520BA">
        <w:rPr>
          <w:rFonts w:cs="Times New Roman"/>
        </w:rPr>
        <w:t xml:space="preserve">agricultural production by increasing </w:t>
      </w:r>
      <w:r w:rsidR="00582231">
        <w:rPr>
          <w:rFonts w:cs="Times New Roman"/>
        </w:rPr>
        <w:t xml:space="preserve">plant </w:t>
      </w:r>
      <w:r w:rsidR="00D520BA">
        <w:rPr>
          <w:rFonts w:cs="Times New Roman"/>
        </w:rPr>
        <w:t>diversity and ecosystem functioning.</w:t>
      </w:r>
      <w:r w:rsidR="00AE209F">
        <w:rPr>
          <w:rFonts w:cs="Times New Roman"/>
        </w:rPr>
        <w:t xml:space="preserve"> </w:t>
      </w:r>
      <w:r w:rsidR="00702840">
        <w:rPr>
          <w:rFonts w:cs="Times New Roman"/>
        </w:rPr>
        <w:t xml:space="preserve">Here, we </w:t>
      </w:r>
      <w:r w:rsidR="00043500">
        <w:rPr>
          <w:rFonts w:cs="Times New Roman"/>
        </w:rPr>
        <w:t>argue for</w:t>
      </w:r>
      <w:r w:rsidR="002209D2">
        <w:rPr>
          <w:rFonts w:cs="Times New Roman"/>
        </w:rPr>
        <w:t xml:space="preserve"> nutrient cycling</w:t>
      </w:r>
      <w:r w:rsidR="00B65DE0">
        <w:rPr>
          <w:rFonts w:cs="Times New Roman"/>
        </w:rPr>
        <w:t xml:space="preserve"> </w:t>
      </w:r>
      <w:r w:rsidR="00E57066">
        <w:rPr>
          <w:rFonts w:cs="Times New Roman"/>
        </w:rPr>
        <w:t xml:space="preserve">as </w:t>
      </w:r>
      <w:r w:rsidR="00B65DE0">
        <w:rPr>
          <w:rFonts w:cs="Times New Roman"/>
        </w:rPr>
        <w:t xml:space="preserve">a </w:t>
      </w:r>
      <w:r w:rsidR="002209D2">
        <w:rPr>
          <w:rFonts w:cs="Times New Roman"/>
        </w:rPr>
        <w:t>possible</w:t>
      </w:r>
      <w:r w:rsidR="00B65DE0">
        <w:rPr>
          <w:rFonts w:cs="Times New Roman"/>
        </w:rPr>
        <w:t xml:space="preserve"> </w:t>
      </w:r>
      <w:r w:rsidR="00702840">
        <w:rPr>
          <w:rFonts w:cs="Times New Roman"/>
        </w:rPr>
        <w:t>mechanis</w:t>
      </w:r>
      <w:r w:rsidR="00B65DE0">
        <w:rPr>
          <w:rFonts w:cs="Times New Roman"/>
        </w:rPr>
        <w:t xml:space="preserve">m </w:t>
      </w:r>
      <w:r w:rsidR="00287E98">
        <w:rPr>
          <w:rFonts w:cs="Times New Roman"/>
        </w:rPr>
        <w:t>by</w:t>
      </w:r>
      <w:r w:rsidR="00B65DE0">
        <w:rPr>
          <w:rFonts w:cs="Times New Roman"/>
        </w:rPr>
        <w:t xml:space="preserve"> which intercropping </w:t>
      </w:r>
      <w:r w:rsidR="001225DA">
        <w:rPr>
          <w:rFonts w:cs="Times New Roman"/>
        </w:rPr>
        <w:t>improves</w:t>
      </w:r>
      <w:r w:rsidR="00B65DE0">
        <w:rPr>
          <w:rFonts w:cs="Times New Roman"/>
        </w:rPr>
        <w:t xml:space="preserve"> crop productivity</w:t>
      </w:r>
      <w:r w:rsidR="00380E91">
        <w:rPr>
          <w:rFonts w:cs="Times New Roman"/>
        </w:rPr>
        <w:t xml:space="preserve"> by </w:t>
      </w:r>
      <w:r w:rsidR="001225DA">
        <w:rPr>
          <w:rFonts w:cs="Times New Roman"/>
        </w:rPr>
        <w:t>increasing</w:t>
      </w:r>
      <w:r w:rsidR="002209D2">
        <w:rPr>
          <w:rFonts w:cs="Times New Roman"/>
        </w:rPr>
        <w:t xml:space="preserve"> enzyme activity</w:t>
      </w:r>
      <w:r w:rsidR="00380E91">
        <w:rPr>
          <w:rFonts w:cs="Times New Roman"/>
        </w:rPr>
        <w:t xml:space="preserve"> in the soil</w:t>
      </w:r>
      <w:r w:rsidR="00B670FD">
        <w:rPr>
          <w:rFonts w:cs="Times New Roman"/>
        </w:rPr>
        <w:t>.</w:t>
      </w:r>
    </w:p>
    <w:p w14:paraId="6D04AF76" w14:textId="7D0B5536" w:rsidR="004361B6" w:rsidRDefault="00103EE9" w:rsidP="00A26D56">
      <w:pPr>
        <w:spacing w:line="480" w:lineRule="auto"/>
        <w:ind w:firstLine="480"/>
        <w:rPr>
          <w:rFonts w:cs="Times New Roman"/>
        </w:rPr>
      </w:pPr>
      <w:r>
        <w:rPr>
          <w:rFonts w:cs="Times New Roman"/>
        </w:rPr>
        <w:t>Extracellular enzymes play a key role in nutrient cycling, and w</w:t>
      </w:r>
      <w:r w:rsidR="00265F0C">
        <w:rPr>
          <w:rFonts w:cs="Times New Roman"/>
        </w:rPr>
        <w:t xml:space="preserve">e find that intercropping significantly increases enzyme activity across </w:t>
      </w:r>
      <w:r w:rsidR="004B095D">
        <w:rPr>
          <w:rFonts w:cs="Times New Roman"/>
        </w:rPr>
        <w:t xml:space="preserve">most enzyme classes and plant types. </w:t>
      </w:r>
      <w:r w:rsidR="00027A27">
        <w:rPr>
          <w:rFonts w:cs="Times New Roman"/>
        </w:rPr>
        <w:t>We suggest that this intercropping effect is mediated by</w:t>
      </w:r>
      <w:r w:rsidR="002F1488">
        <w:rPr>
          <w:rFonts w:cs="Times New Roman"/>
        </w:rPr>
        <w:t xml:space="preserve"> responses of the soil microbial community to</w:t>
      </w:r>
      <w:r w:rsidR="00027A27">
        <w:rPr>
          <w:rFonts w:cs="Times New Roman"/>
        </w:rPr>
        <w:t xml:space="preserve"> increase</w:t>
      </w:r>
      <w:r>
        <w:rPr>
          <w:rFonts w:cs="Times New Roman"/>
        </w:rPr>
        <w:t>s in the</w:t>
      </w:r>
      <w:r w:rsidR="001224F1">
        <w:rPr>
          <w:rFonts w:cs="Times New Roman"/>
        </w:rPr>
        <w:t xml:space="preserve"> </w:t>
      </w:r>
      <w:r w:rsidR="00243B73">
        <w:rPr>
          <w:rFonts w:cs="Times New Roman"/>
        </w:rPr>
        <w:t xml:space="preserve">quantity and quality of </w:t>
      </w:r>
      <w:r w:rsidR="002C3B4C">
        <w:rPr>
          <w:rFonts w:cs="Times New Roman"/>
        </w:rPr>
        <w:t xml:space="preserve">residue inputs. </w:t>
      </w:r>
      <w:r w:rsidR="00B82CF8">
        <w:rPr>
          <w:rFonts w:cs="Times New Roman"/>
        </w:rPr>
        <w:t xml:space="preserve">We see support for this in the </w:t>
      </w:r>
      <w:r w:rsidR="004E0279">
        <w:rPr>
          <w:rFonts w:cs="Times New Roman"/>
        </w:rPr>
        <w:t>specific</w:t>
      </w:r>
      <w:r w:rsidR="00B82CF8">
        <w:rPr>
          <w:rFonts w:cs="Times New Roman"/>
        </w:rPr>
        <w:t xml:space="preserve"> effect</w:t>
      </w:r>
      <w:r w:rsidR="004E0279">
        <w:rPr>
          <w:rFonts w:cs="Times New Roman"/>
        </w:rPr>
        <w:t>s</w:t>
      </w:r>
      <w:r w:rsidR="00B82CF8">
        <w:rPr>
          <w:rFonts w:cs="Times New Roman"/>
        </w:rPr>
        <w:t xml:space="preserve"> that intercropping has on the activity of different classes of enzymes a</w:t>
      </w:r>
      <w:r w:rsidR="005A6E31">
        <w:rPr>
          <w:rFonts w:cs="Times New Roman"/>
        </w:rPr>
        <w:t xml:space="preserve">cross </w:t>
      </w:r>
      <w:r w:rsidR="004E0279">
        <w:rPr>
          <w:rFonts w:cs="Times New Roman"/>
        </w:rPr>
        <w:t>various</w:t>
      </w:r>
      <w:r w:rsidR="005A6E31">
        <w:rPr>
          <w:rFonts w:cs="Times New Roman"/>
        </w:rPr>
        <w:t xml:space="preserve"> plant-type combinations.</w:t>
      </w:r>
      <w:r w:rsidR="00080643">
        <w:rPr>
          <w:rFonts w:cs="Times New Roman"/>
        </w:rPr>
        <w:t xml:space="preserve"> In addition, much of the variation in the intercropping effect is accounted for </w:t>
      </w:r>
      <w:r w:rsidR="00080643">
        <w:rPr>
          <w:rFonts w:cs="Times New Roman"/>
        </w:rPr>
        <w:lastRenderedPageBreak/>
        <w:t xml:space="preserve">by </w:t>
      </w:r>
      <w:r w:rsidR="00C303AD">
        <w:rPr>
          <w:rFonts w:cs="Times New Roman"/>
        </w:rPr>
        <w:t>intercropping</w:t>
      </w:r>
      <w:r w:rsidR="007D3872">
        <w:rPr>
          <w:rFonts w:cs="Times New Roman"/>
        </w:rPr>
        <w:t>-</w:t>
      </w:r>
      <w:r w:rsidR="00C303AD">
        <w:rPr>
          <w:rFonts w:cs="Times New Roman"/>
        </w:rPr>
        <w:t>induced increases in microbial biomass and general microbial activity.</w:t>
      </w:r>
      <w:r w:rsidR="006C72F3">
        <w:rPr>
          <w:rFonts w:cs="Times New Roman"/>
        </w:rPr>
        <w:t xml:space="preserve"> </w:t>
      </w:r>
      <w:r w:rsidR="00B66392">
        <w:rPr>
          <w:rFonts w:cs="Times New Roman"/>
        </w:rPr>
        <w:t xml:space="preserve">Given the </w:t>
      </w:r>
      <w:r w:rsidR="00A25A23">
        <w:rPr>
          <w:rFonts w:cs="Times New Roman"/>
        </w:rPr>
        <w:t xml:space="preserve">role of the soil microbial community in producing extracellular enzymes, </w:t>
      </w:r>
      <w:r w:rsidR="006C72F3">
        <w:rPr>
          <w:rFonts w:cs="Times New Roman"/>
        </w:rPr>
        <w:t xml:space="preserve">the </w:t>
      </w:r>
      <w:r w:rsidR="00AB1135">
        <w:rPr>
          <w:rFonts w:cs="Times New Roman"/>
        </w:rPr>
        <w:t xml:space="preserve">effect of intercropping on </w:t>
      </w:r>
      <w:r w:rsidR="00D15586">
        <w:rPr>
          <w:rFonts w:cs="Times New Roman"/>
        </w:rPr>
        <w:t>microbial community structure and function remains an important question requiring further investigation.</w:t>
      </w:r>
    </w:p>
    <w:p w14:paraId="7F06DC91" w14:textId="77777777" w:rsidR="004361B6" w:rsidRPr="004361B6" w:rsidRDefault="004361B6" w:rsidP="004361B6">
      <w:pPr>
        <w:spacing w:line="480" w:lineRule="auto"/>
        <w:rPr>
          <w:rFonts w:cs="Times New Roman"/>
          <w:b/>
          <w:bCs/>
        </w:rPr>
      </w:pPr>
      <w:r w:rsidRPr="004361B6">
        <w:rPr>
          <w:rFonts w:cs="Times New Roman"/>
          <w:b/>
          <w:bCs/>
        </w:rPr>
        <w:t>Acknowledgements</w:t>
      </w:r>
    </w:p>
    <w:p w14:paraId="634D6F60" w14:textId="0860A07B" w:rsidR="004361B6" w:rsidRDefault="008C7A0A" w:rsidP="004361B6">
      <w:pPr>
        <w:spacing w:line="480" w:lineRule="auto"/>
        <w:rPr>
          <w:rFonts w:cs="Times New Roman"/>
        </w:rPr>
      </w:pPr>
      <w:r>
        <w:rPr>
          <w:rFonts w:cs="Times New Roman"/>
        </w:rPr>
        <w:t>T</w:t>
      </w:r>
      <w:r w:rsidRPr="008C7A0A">
        <w:rPr>
          <w:rFonts w:cs="Times New Roman"/>
        </w:rPr>
        <w:t xml:space="preserve">his work was supported by </w:t>
      </w:r>
      <w:r w:rsidR="00CE3DC0">
        <w:rPr>
          <w:rFonts w:cs="Times New Roman"/>
        </w:rPr>
        <w:t>USDA-NIFA</w:t>
      </w:r>
      <w:r w:rsidRPr="008C7A0A">
        <w:rPr>
          <w:rFonts w:cs="Times New Roman"/>
        </w:rPr>
        <w:t xml:space="preserve"> [</w:t>
      </w:r>
      <w:r w:rsidR="00CE3DC0">
        <w:rPr>
          <w:rFonts w:cs="Times New Roman"/>
        </w:rPr>
        <w:t xml:space="preserve">award number </w:t>
      </w:r>
      <w:r w:rsidR="00CE3DC0" w:rsidRPr="00CE3DC0">
        <w:rPr>
          <w:rFonts w:cs="Times New Roman"/>
        </w:rPr>
        <w:t>2017-67013-26257</w:t>
      </w:r>
      <w:r w:rsidRPr="008C7A0A">
        <w:rPr>
          <w:rFonts w:cs="Times New Roman"/>
        </w:rPr>
        <w:t>]</w:t>
      </w:r>
      <w:r w:rsidR="00CE3DC0">
        <w:rPr>
          <w:rFonts w:cs="Times New Roman"/>
        </w:rPr>
        <w:t>, and the Foundation for Food and Agriculture Research [awar</w:t>
      </w:r>
      <w:r w:rsidR="004724FD">
        <w:rPr>
          <w:rFonts w:cs="Times New Roman"/>
        </w:rPr>
        <w:t>d</w:t>
      </w:r>
      <w:r w:rsidR="00CE3DC0">
        <w:rPr>
          <w:rFonts w:cs="Times New Roman"/>
        </w:rPr>
        <w:t xml:space="preserve"> number 430834].</w:t>
      </w:r>
    </w:p>
    <w:p w14:paraId="4EB3811A" w14:textId="0FF9B600" w:rsidR="005B43AC" w:rsidRDefault="000D7FF6" w:rsidP="000B78C4">
      <w:pPr>
        <w:spacing w:line="480" w:lineRule="auto"/>
        <w:rPr>
          <w:rFonts w:cs="Times New Roman"/>
        </w:rPr>
      </w:pPr>
      <w:r>
        <w:rPr>
          <w:rFonts w:cs="Times New Roman"/>
          <w:b/>
          <w:bCs/>
        </w:rPr>
        <w:br w:type="page"/>
      </w:r>
    </w:p>
    <w:p w14:paraId="2694C72C" w14:textId="456C971E" w:rsidR="00335947" w:rsidRPr="0071126C" w:rsidRDefault="0071126C" w:rsidP="005B43AC">
      <w:pPr>
        <w:spacing w:after="240"/>
        <w:rPr>
          <w:rFonts w:cs="Times New Roman"/>
          <w:b/>
          <w:bCs/>
        </w:rPr>
      </w:pPr>
      <w:r w:rsidRPr="0071126C">
        <w:rPr>
          <w:rFonts w:cs="Times New Roman"/>
          <w:b/>
          <w:bCs/>
        </w:rPr>
        <w:lastRenderedPageBreak/>
        <w:t>Table 1</w:t>
      </w:r>
    </w:p>
    <w:tbl>
      <w:tblPr>
        <w:tblW w:w="5264" w:type="pct"/>
        <w:tblInd w:w="-180" w:type="dxa"/>
        <w:tblLook w:val="04A0" w:firstRow="1" w:lastRow="0" w:firstColumn="1" w:lastColumn="0" w:noHBand="0" w:noVBand="1"/>
      </w:tblPr>
      <w:tblGrid>
        <w:gridCol w:w="1121"/>
        <w:gridCol w:w="436"/>
        <w:gridCol w:w="442"/>
        <w:gridCol w:w="336"/>
        <w:gridCol w:w="236"/>
        <w:gridCol w:w="476"/>
        <w:gridCol w:w="396"/>
        <w:gridCol w:w="336"/>
        <w:gridCol w:w="236"/>
        <w:gridCol w:w="436"/>
        <w:gridCol w:w="442"/>
        <w:gridCol w:w="336"/>
        <w:gridCol w:w="236"/>
        <w:gridCol w:w="476"/>
        <w:gridCol w:w="442"/>
        <w:gridCol w:w="336"/>
        <w:gridCol w:w="236"/>
        <w:gridCol w:w="476"/>
        <w:gridCol w:w="442"/>
        <w:gridCol w:w="296"/>
        <w:gridCol w:w="236"/>
        <w:gridCol w:w="436"/>
        <w:gridCol w:w="442"/>
        <w:gridCol w:w="336"/>
        <w:gridCol w:w="236"/>
      </w:tblGrid>
      <w:tr w:rsidR="00335947" w:rsidRPr="00DA75F8" w14:paraId="31657263" w14:textId="77777777" w:rsidTr="00A32AE5">
        <w:trPr>
          <w:trHeight w:val="20"/>
        </w:trPr>
        <w:tc>
          <w:tcPr>
            <w:tcW w:w="569" w:type="pct"/>
            <w:tcBorders>
              <w:top w:val="nil"/>
              <w:left w:val="nil"/>
              <w:bottom w:val="single" w:sz="4" w:space="0" w:color="auto"/>
              <w:right w:val="nil"/>
            </w:tcBorders>
            <w:shd w:val="clear" w:color="auto" w:fill="auto"/>
            <w:noWrap/>
            <w:vAlign w:val="bottom"/>
            <w:hideMark/>
          </w:tcPr>
          <w:p w14:paraId="5BB148F7"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21" w:type="pct"/>
            <w:tcBorders>
              <w:top w:val="nil"/>
              <w:left w:val="nil"/>
              <w:bottom w:val="single" w:sz="4" w:space="0" w:color="auto"/>
              <w:right w:val="nil"/>
            </w:tcBorders>
            <w:shd w:val="clear" w:color="auto" w:fill="auto"/>
            <w:noWrap/>
            <w:vAlign w:val="bottom"/>
            <w:hideMark/>
          </w:tcPr>
          <w:p w14:paraId="3B491501"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24" w:type="pct"/>
            <w:tcBorders>
              <w:top w:val="nil"/>
              <w:left w:val="nil"/>
              <w:bottom w:val="single" w:sz="4" w:space="0" w:color="auto"/>
              <w:right w:val="nil"/>
            </w:tcBorders>
            <w:shd w:val="clear" w:color="auto" w:fill="auto"/>
            <w:noWrap/>
            <w:vAlign w:val="bottom"/>
            <w:hideMark/>
          </w:tcPr>
          <w:p w14:paraId="7DB7A911"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70" w:type="pct"/>
            <w:tcBorders>
              <w:top w:val="nil"/>
              <w:left w:val="nil"/>
              <w:bottom w:val="single" w:sz="4" w:space="0" w:color="auto"/>
              <w:right w:val="nil"/>
            </w:tcBorders>
            <w:shd w:val="clear" w:color="auto" w:fill="auto"/>
            <w:noWrap/>
            <w:vAlign w:val="bottom"/>
            <w:hideMark/>
          </w:tcPr>
          <w:p w14:paraId="09DDEBFD"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20" w:type="pct"/>
            <w:tcBorders>
              <w:top w:val="nil"/>
              <w:left w:val="nil"/>
              <w:bottom w:val="single" w:sz="4" w:space="0" w:color="auto"/>
              <w:right w:val="nil"/>
            </w:tcBorders>
            <w:shd w:val="clear" w:color="auto" w:fill="auto"/>
            <w:noWrap/>
            <w:vAlign w:val="bottom"/>
            <w:hideMark/>
          </w:tcPr>
          <w:p w14:paraId="21B2F14C"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42" w:type="pct"/>
            <w:tcBorders>
              <w:top w:val="nil"/>
              <w:left w:val="nil"/>
              <w:bottom w:val="single" w:sz="4" w:space="0" w:color="auto"/>
              <w:right w:val="nil"/>
            </w:tcBorders>
            <w:shd w:val="clear" w:color="auto" w:fill="auto"/>
            <w:noWrap/>
            <w:vAlign w:val="bottom"/>
            <w:hideMark/>
          </w:tcPr>
          <w:p w14:paraId="68DFC6C6"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01" w:type="pct"/>
            <w:tcBorders>
              <w:top w:val="nil"/>
              <w:left w:val="nil"/>
              <w:bottom w:val="single" w:sz="4" w:space="0" w:color="auto"/>
              <w:right w:val="nil"/>
            </w:tcBorders>
            <w:shd w:val="clear" w:color="auto" w:fill="auto"/>
            <w:noWrap/>
            <w:vAlign w:val="bottom"/>
            <w:hideMark/>
          </w:tcPr>
          <w:p w14:paraId="6BD995C9"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70" w:type="pct"/>
            <w:tcBorders>
              <w:top w:val="nil"/>
              <w:left w:val="nil"/>
              <w:bottom w:val="single" w:sz="4" w:space="0" w:color="auto"/>
              <w:right w:val="nil"/>
            </w:tcBorders>
            <w:shd w:val="clear" w:color="auto" w:fill="auto"/>
            <w:noWrap/>
            <w:vAlign w:val="bottom"/>
            <w:hideMark/>
          </w:tcPr>
          <w:p w14:paraId="15542387"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20" w:type="pct"/>
            <w:tcBorders>
              <w:top w:val="nil"/>
              <w:left w:val="nil"/>
              <w:bottom w:val="single" w:sz="4" w:space="0" w:color="auto"/>
              <w:right w:val="nil"/>
            </w:tcBorders>
            <w:shd w:val="clear" w:color="auto" w:fill="auto"/>
            <w:noWrap/>
            <w:vAlign w:val="bottom"/>
            <w:hideMark/>
          </w:tcPr>
          <w:p w14:paraId="57E3ADE9"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21" w:type="pct"/>
            <w:tcBorders>
              <w:top w:val="nil"/>
              <w:left w:val="nil"/>
              <w:bottom w:val="single" w:sz="4" w:space="0" w:color="auto"/>
              <w:right w:val="nil"/>
            </w:tcBorders>
            <w:shd w:val="clear" w:color="auto" w:fill="auto"/>
            <w:noWrap/>
            <w:vAlign w:val="bottom"/>
            <w:hideMark/>
          </w:tcPr>
          <w:p w14:paraId="5493A281"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24" w:type="pct"/>
            <w:tcBorders>
              <w:top w:val="nil"/>
              <w:left w:val="nil"/>
              <w:bottom w:val="single" w:sz="4" w:space="0" w:color="auto"/>
              <w:right w:val="nil"/>
            </w:tcBorders>
            <w:shd w:val="clear" w:color="auto" w:fill="auto"/>
            <w:noWrap/>
            <w:vAlign w:val="bottom"/>
            <w:hideMark/>
          </w:tcPr>
          <w:p w14:paraId="3ECE070E"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70" w:type="pct"/>
            <w:tcBorders>
              <w:top w:val="nil"/>
              <w:left w:val="nil"/>
              <w:bottom w:val="single" w:sz="4" w:space="0" w:color="auto"/>
              <w:right w:val="nil"/>
            </w:tcBorders>
            <w:shd w:val="clear" w:color="auto" w:fill="auto"/>
            <w:noWrap/>
            <w:vAlign w:val="bottom"/>
            <w:hideMark/>
          </w:tcPr>
          <w:p w14:paraId="00F175E9"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20" w:type="pct"/>
            <w:tcBorders>
              <w:top w:val="nil"/>
              <w:left w:val="nil"/>
              <w:bottom w:val="single" w:sz="4" w:space="0" w:color="auto"/>
              <w:right w:val="nil"/>
            </w:tcBorders>
            <w:shd w:val="clear" w:color="auto" w:fill="auto"/>
            <w:noWrap/>
            <w:vAlign w:val="bottom"/>
            <w:hideMark/>
          </w:tcPr>
          <w:p w14:paraId="4A452C9B"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42" w:type="pct"/>
            <w:tcBorders>
              <w:top w:val="nil"/>
              <w:left w:val="nil"/>
              <w:bottom w:val="single" w:sz="4" w:space="0" w:color="auto"/>
              <w:right w:val="nil"/>
            </w:tcBorders>
            <w:shd w:val="clear" w:color="auto" w:fill="auto"/>
            <w:noWrap/>
            <w:vAlign w:val="bottom"/>
            <w:hideMark/>
          </w:tcPr>
          <w:p w14:paraId="5ACD22A8"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24" w:type="pct"/>
            <w:tcBorders>
              <w:top w:val="nil"/>
              <w:left w:val="nil"/>
              <w:bottom w:val="single" w:sz="4" w:space="0" w:color="auto"/>
              <w:right w:val="nil"/>
            </w:tcBorders>
            <w:shd w:val="clear" w:color="auto" w:fill="auto"/>
            <w:noWrap/>
            <w:vAlign w:val="bottom"/>
            <w:hideMark/>
          </w:tcPr>
          <w:p w14:paraId="0AB75F00"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70" w:type="pct"/>
            <w:tcBorders>
              <w:top w:val="nil"/>
              <w:left w:val="nil"/>
              <w:bottom w:val="single" w:sz="4" w:space="0" w:color="auto"/>
              <w:right w:val="nil"/>
            </w:tcBorders>
            <w:shd w:val="clear" w:color="auto" w:fill="auto"/>
            <w:noWrap/>
            <w:vAlign w:val="bottom"/>
            <w:hideMark/>
          </w:tcPr>
          <w:p w14:paraId="37C43FEB"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20" w:type="pct"/>
            <w:tcBorders>
              <w:top w:val="nil"/>
              <w:left w:val="nil"/>
              <w:bottom w:val="single" w:sz="4" w:space="0" w:color="auto"/>
              <w:right w:val="nil"/>
            </w:tcBorders>
            <w:shd w:val="clear" w:color="auto" w:fill="auto"/>
            <w:noWrap/>
            <w:vAlign w:val="bottom"/>
            <w:hideMark/>
          </w:tcPr>
          <w:p w14:paraId="7ED4E7B2"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42" w:type="pct"/>
            <w:tcBorders>
              <w:top w:val="nil"/>
              <w:left w:val="nil"/>
              <w:bottom w:val="single" w:sz="4" w:space="0" w:color="auto"/>
              <w:right w:val="nil"/>
            </w:tcBorders>
            <w:shd w:val="clear" w:color="auto" w:fill="auto"/>
            <w:noWrap/>
            <w:vAlign w:val="bottom"/>
            <w:hideMark/>
          </w:tcPr>
          <w:p w14:paraId="48C982E3"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224" w:type="pct"/>
            <w:tcBorders>
              <w:top w:val="nil"/>
              <w:left w:val="nil"/>
              <w:bottom w:val="single" w:sz="4" w:space="0" w:color="auto"/>
              <w:right w:val="nil"/>
            </w:tcBorders>
            <w:shd w:val="clear" w:color="auto" w:fill="auto"/>
            <w:noWrap/>
            <w:vAlign w:val="bottom"/>
            <w:hideMark/>
          </w:tcPr>
          <w:p w14:paraId="75AF159A"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50" w:type="pct"/>
            <w:tcBorders>
              <w:top w:val="nil"/>
              <w:left w:val="nil"/>
              <w:bottom w:val="single" w:sz="4" w:space="0" w:color="auto"/>
              <w:right w:val="nil"/>
            </w:tcBorders>
            <w:shd w:val="clear" w:color="auto" w:fill="auto"/>
            <w:noWrap/>
            <w:vAlign w:val="bottom"/>
            <w:hideMark/>
          </w:tcPr>
          <w:p w14:paraId="58DCBEAA" w14:textId="77777777" w:rsidR="00335947" w:rsidRPr="00335947" w:rsidRDefault="00335947" w:rsidP="00335947">
            <w:pPr>
              <w:rPr>
                <w:rFonts w:ascii="Calibri" w:eastAsia="Times New Roman" w:hAnsi="Calibri" w:cs="Times New Roman"/>
                <w:color w:val="000000"/>
                <w:sz w:val="8"/>
                <w:szCs w:val="8"/>
              </w:rPr>
            </w:pPr>
            <w:r w:rsidRPr="00335947">
              <w:rPr>
                <w:rFonts w:ascii="Calibri" w:eastAsia="Times New Roman" w:hAnsi="Calibri" w:cs="Times New Roman"/>
                <w:color w:val="000000"/>
                <w:sz w:val="8"/>
                <w:szCs w:val="8"/>
              </w:rPr>
              <w:t> </w:t>
            </w:r>
          </w:p>
        </w:tc>
        <w:tc>
          <w:tcPr>
            <w:tcW w:w="120" w:type="pct"/>
            <w:tcBorders>
              <w:top w:val="nil"/>
              <w:left w:val="nil"/>
              <w:bottom w:val="single" w:sz="4" w:space="0" w:color="auto"/>
              <w:right w:val="nil"/>
            </w:tcBorders>
            <w:shd w:val="clear" w:color="auto" w:fill="auto"/>
            <w:noWrap/>
            <w:vAlign w:val="bottom"/>
            <w:hideMark/>
          </w:tcPr>
          <w:p w14:paraId="278B5434" w14:textId="77777777" w:rsidR="00335947" w:rsidRPr="00335947" w:rsidRDefault="00335947" w:rsidP="00335947">
            <w:pPr>
              <w:rPr>
                <w:rFonts w:ascii="Calibri" w:eastAsia="Times New Roman" w:hAnsi="Calibri" w:cs="Times New Roman"/>
                <w:color w:val="000000"/>
                <w:sz w:val="8"/>
                <w:szCs w:val="8"/>
              </w:rPr>
            </w:pPr>
          </w:p>
        </w:tc>
        <w:tc>
          <w:tcPr>
            <w:tcW w:w="221" w:type="pct"/>
            <w:tcBorders>
              <w:top w:val="nil"/>
              <w:left w:val="nil"/>
              <w:bottom w:val="nil"/>
              <w:right w:val="nil"/>
            </w:tcBorders>
            <w:shd w:val="clear" w:color="auto" w:fill="auto"/>
            <w:noWrap/>
            <w:vAlign w:val="bottom"/>
            <w:hideMark/>
          </w:tcPr>
          <w:p w14:paraId="272A1D91" w14:textId="77777777" w:rsidR="00335947" w:rsidRPr="00335947" w:rsidRDefault="00335947" w:rsidP="00335947">
            <w:pPr>
              <w:rPr>
                <w:rFonts w:eastAsia="Times New Roman" w:cs="Times New Roman"/>
                <w:sz w:val="8"/>
                <w:szCs w:val="8"/>
              </w:rPr>
            </w:pPr>
          </w:p>
        </w:tc>
        <w:tc>
          <w:tcPr>
            <w:tcW w:w="224" w:type="pct"/>
            <w:tcBorders>
              <w:top w:val="nil"/>
              <w:left w:val="nil"/>
              <w:bottom w:val="nil"/>
              <w:right w:val="nil"/>
            </w:tcBorders>
            <w:shd w:val="clear" w:color="auto" w:fill="auto"/>
            <w:noWrap/>
            <w:vAlign w:val="bottom"/>
            <w:hideMark/>
          </w:tcPr>
          <w:p w14:paraId="15BD12E1" w14:textId="77777777" w:rsidR="00335947" w:rsidRPr="00335947" w:rsidRDefault="00335947" w:rsidP="00335947">
            <w:pPr>
              <w:rPr>
                <w:rFonts w:eastAsia="Times New Roman" w:cs="Times New Roman"/>
                <w:sz w:val="8"/>
                <w:szCs w:val="8"/>
              </w:rPr>
            </w:pPr>
          </w:p>
        </w:tc>
        <w:tc>
          <w:tcPr>
            <w:tcW w:w="170" w:type="pct"/>
            <w:tcBorders>
              <w:top w:val="nil"/>
              <w:left w:val="nil"/>
              <w:bottom w:val="nil"/>
              <w:right w:val="nil"/>
            </w:tcBorders>
            <w:shd w:val="clear" w:color="auto" w:fill="auto"/>
            <w:noWrap/>
            <w:vAlign w:val="bottom"/>
            <w:hideMark/>
          </w:tcPr>
          <w:p w14:paraId="1189F4FE" w14:textId="77777777" w:rsidR="00335947" w:rsidRPr="00335947" w:rsidRDefault="00335947" w:rsidP="00335947">
            <w:pPr>
              <w:rPr>
                <w:rFonts w:eastAsia="Times New Roman" w:cs="Times New Roman"/>
                <w:sz w:val="8"/>
                <w:szCs w:val="8"/>
              </w:rPr>
            </w:pPr>
          </w:p>
        </w:tc>
        <w:tc>
          <w:tcPr>
            <w:tcW w:w="120" w:type="pct"/>
            <w:tcBorders>
              <w:top w:val="nil"/>
              <w:left w:val="nil"/>
              <w:bottom w:val="nil"/>
              <w:right w:val="nil"/>
            </w:tcBorders>
            <w:shd w:val="clear" w:color="auto" w:fill="auto"/>
            <w:noWrap/>
            <w:vAlign w:val="bottom"/>
            <w:hideMark/>
          </w:tcPr>
          <w:p w14:paraId="7488710A" w14:textId="77777777" w:rsidR="00335947" w:rsidRPr="00335947" w:rsidRDefault="00335947" w:rsidP="00335947">
            <w:pPr>
              <w:rPr>
                <w:rFonts w:eastAsia="Times New Roman" w:cs="Times New Roman"/>
                <w:sz w:val="8"/>
                <w:szCs w:val="8"/>
              </w:rPr>
            </w:pPr>
          </w:p>
        </w:tc>
      </w:tr>
      <w:tr w:rsidR="00335947" w:rsidRPr="00DA75F8" w14:paraId="65BB2377" w14:textId="77777777" w:rsidTr="00A32AE5">
        <w:trPr>
          <w:trHeight w:val="20"/>
        </w:trPr>
        <w:tc>
          <w:tcPr>
            <w:tcW w:w="569" w:type="pct"/>
            <w:tcBorders>
              <w:top w:val="nil"/>
              <w:left w:val="nil"/>
              <w:bottom w:val="nil"/>
              <w:right w:val="nil"/>
            </w:tcBorders>
            <w:shd w:val="clear" w:color="auto" w:fill="auto"/>
            <w:noWrap/>
            <w:vAlign w:val="bottom"/>
            <w:hideMark/>
          </w:tcPr>
          <w:p w14:paraId="1BE20D38" w14:textId="77777777" w:rsidR="00335947" w:rsidRPr="00335947" w:rsidRDefault="00335947" w:rsidP="00335947">
            <w:pPr>
              <w:rPr>
                <w:rFonts w:eastAsia="Times New Roman" w:cs="Times New Roman"/>
                <w:sz w:val="8"/>
                <w:szCs w:val="8"/>
              </w:rPr>
            </w:pPr>
          </w:p>
        </w:tc>
        <w:tc>
          <w:tcPr>
            <w:tcW w:w="616" w:type="pct"/>
            <w:gridSpan w:val="3"/>
            <w:tcBorders>
              <w:top w:val="single" w:sz="4" w:space="0" w:color="auto"/>
              <w:left w:val="nil"/>
              <w:bottom w:val="single" w:sz="4" w:space="0" w:color="auto"/>
              <w:right w:val="nil"/>
            </w:tcBorders>
            <w:shd w:val="clear" w:color="auto" w:fill="auto"/>
            <w:noWrap/>
            <w:vAlign w:val="center"/>
            <w:hideMark/>
          </w:tcPr>
          <w:p w14:paraId="4A21DB3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Overall</w:t>
            </w:r>
          </w:p>
        </w:tc>
        <w:tc>
          <w:tcPr>
            <w:tcW w:w="120" w:type="pct"/>
            <w:tcBorders>
              <w:top w:val="nil"/>
              <w:left w:val="nil"/>
              <w:bottom w:val="nil"/>
              <w:right w:val="nil"/>
            </w:tcBorders>
            <w:shd w:val="clear" w:color="auto" w:fill="auto"/>
            <w:noWrap/>
            <w:vAlign w:val="center"/>
            <w:hideMark/>
          </w:tcPr>
          <w:p w14:paraId="0FE467FD" w14:textId="77777777" w:rsidR="00335947" w:rsidRPr="00335947" w:rsidRDefault="00335947" w:rsidP="00335947">
            <w:pPr>
              <w:jc w:val="center"/>
              <w:rPr>
                <w:rFonts w:eastAsia="Times New Roman" w:cs="Times New Roman"/>
                <w:color w:val="000000"/>
                <w:sz w:val="8"/>
                <w:szCs w:val="8"/>
              </w:rPr>
            </w:pPr>
          </w:p>
        </w:tc>
        <w:tc>
          <w:tcPr>
            <w:tcW w:w="613" w:type="pct"/>
            <w:gridSpan w:val="3"/>
            <w:tcBorders>
              <w:top w:val="single" w:sz="4" w:space="0" w:color="auto"/>
              <w:left w:val="nil"/>
              <w:bottom w:val="single" w:sz="4" w:space="0" w:color="auto"/>
              <w:right w:val="nil"/>
            </w:tcBorders>
            <w:shd w:val="clear" w:color="auto" w:fill="auto"/>
            <w:noWrap/>
            <w:vAlign w:val="center"/>
            <w:hideMark/>
          </w:tcPr>
          <w:p w14:paraId="48760A8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Carbon Enzymes</w:t>
            </w:r>
          </w:p>
        </w:tc>
        <w:tc>
          <w:tcPr>
            <w:tcW w:w="120" w:type="pct"/>
            <w:tcBorders>
              <w:top w:val="nil"/>
              <w:left w:val="nil"/>
              <w:bottom w:val="nil"/>
              <w:right w:val="nil"/>
            </w:tcBorders>
            <w:shd w:val="clear" w:color="auto" w:fill="auto"/>
            <w:noWrap/>
            <w:vAlign w:val="center"/>
            <w:hideMark/>
          </w:tcPr>
          <w:p w14:paraId="737FEBE2" w14:textId="77777777" w:rsidR="00335947" w:rsidRPr="00335947" w:rsidRDefault="00335947" w:rsidP="00335947">
            <w:pPr>
              <w:jc w:val="center"/>
              <w:rPr>
                <w:rFonts w:eastAsia="Times New Roman" w:cs="Times New Roman"/>
                <w:color w:val="000000"/>
                <w:sz w:val="8"/>
                <w:szCs w:val="8"/>
              </w:rPr>
            </w:pPr>
          </w:p>
        </w:tc>
        <w:tc>
          <w:tcPr>
            <w:tcW w:w="616" w:type="pct"/>
            <w:gridSpan w:val="3"/>
            <w:tcBorders>
              <w:top w:val="single" w:sz="4" w:space="0" w:color="auto"/>
              <w:left w:val="nil"/>
              <w:bottom w:val="single" w:sz="4" w:space="0" w:color="auto"/>
              <w:right w:val="nil"/>
            </w:tcBorders>
            <w:shd w:val="clear" w:color="auto" w:fill="auto"/>
            <w:noWrap/>
            <w:vAlign w:val="center"/>
            <w:hideMark/>
          </w:tcPr>
          <w:p w14:paraId="0D89387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Nitrogen Enzymes</w:t>
            </w:r>
          </w:p>
        </w:tc>
        <w:tc>
          <w:tcPr>
            <w:tcW w:w="120" w:type="pct"/>
            <w:tcBorders>
              <w:top w:val="nil"/>
              <w:left w:val="nil"/>
              <w:bottom w:val="nil"/>
              <w:right w:val="nil"/>
            </w:tcBorders>
            <w:shd w:val="clear" w:color="auto" w:fill="auto"/>
            <w:noWrap/>
            <w:vAlign w:val="center"/>
            <w:hideMark/>
          </w:tcPr>
          <w:p w14:paraId="6446D390" w14:textId="77777777" w:rsidR="00335947" w:rsidRPr="00335947" w:rsidRDefault="00335947" w:rsidP="00335947">
            <w:pPr>
              <w:jc w:val="center"/>
              <w:rPr>
                <w:rFonts w:eastAsia="Times New Roman" w:cs="Times New Roman"/>
                <w:color w:val="000000"/>
                <w:sz w:val="8"/>
                <w:szCs w:val="8"/>
              </w:rPr>
            </w:pPr>
          </w:p>
        </w:tc>
        <w:tc>
          <w:tcPr>
            <w:tcW w:w="636" w:type="pct"/>
            <w:gridSpan w:val="3"/>
            <w:tcBorders>
              <w:top w:val="single" w:sz="4" w:space="0" w:color="auto"/>
              <w:left w:val="nil"/>
              <w:bottom w:val="single" w:sz="4" w:space="0" w:color="auto"/>
              <w:right w:val="nil"/>
            </w:tcBorders>
            <w:shd w:val="clear" w:color="auto" w:fill="auto"/>
            <w:noWrap/>
            <w:vAlign w:val="center"/>
            <w:hideMark/>
          </w:tcPr>
          <w:p w14:paraId="0C2F21F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xml:space="preserve">Phosphorous Enzymes </w:t>
            </w:r>
          </w:p>
        </w:tc>
        <w:tc>
          <w:tcPr>
            <w:tcW w:w="120" w:type="pct"/>
            <w:tcBorders>
              <w:top w:val="nil"/>
              <w:left w:val="nil"/>
              <w:bottom w:val="nil"/>
              <w:right w:val="nil"/>
            </w:tcBorders>
            <w:shd w:val="clear" w:color="auto" w:fill="auto"/>
            <w:noWrap/>
            <w:vAlign w:val="center"/>
            <w:hideMark/>
          </w:tcPr>
          <w:p w14:paraId="0736D4BB" w14:textId="77777777" w:rsidR="00335947" w:rsidRPr="00335947" w:rsidRDefault="00335947" w:rsidP="00335947">
            <w:pPr>
              <w:jc w:val="center"/>
              <w:rPr>
                <w:rFonts w:eastAsia="Times New Roman" w:cs="Times New Roman"/>
                <w:color w:val="000000"/>
                <w:sz w:val="8"/>
                <w:szCs w:val="8"/>
              </w:rPr>
            </w:pPr>
          </w:p>
        </w:tc>
        <w:tc>
          <w:tcPr>
            <w:tcW w:w="616" w:type="pct"/>
            <w:gridSpan w:val="3"/>
            <w:tcBorders>
              <w:top w:val="single" w:sz="4" w:space="0" w:color="auto"/>
              <w:left w:val="nil"/>
              <w:bottom w:val="single" w:sz="4" w:space="0" w:color="auto"/>
              <w:right w:val="nil"/>
            </w:tcBorders>
            <w:shd w:val="clear" w:color="auto" w:fill="auto"/>
            <w:noWrap/>
            <w:vAlign w:val="center"/>
            <w:hideMark/>
          </w:tcPr>
          <w:p w14:paraId="5D8BAEC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Oxidative Enzymes</w:t>
            </w:r>
          </w:p>
        </w:tc>
        <w:tc>
          <w:tcPr>
            <w:tcW w:w="120" w:type="pct"/>
            <w:tcBorders>
              <w:top w:val="single" w:sz="4" w:space="0" w:color="auto"/>
              <w:left w:val="nil"/>
              <w:bottom w:val="nil"/>
              <w:right w:val="nil"/>
            </w:tcBorders>
            <w:shd w:val="clear" w:color="auto" w:fill="auto"/>
            <w:noWrap/>
            <w:vAlign w:val="center"/>
            <w:hideMark/>
          </w:tcPr>
          <w:p w14:paraId="52BDB009" w14:textId="77777777" w:rsidR="00335947" w:rsidRPr="00335947" w:rsidRDefault="00335947" w:rsidP="00335947">
            <w:pPr>
              <w:jc w:val="center"/>
              <w:rPr>
                <w:rFonts w:eastAsia="Times New Roman" w:cs="Times New Roman"/>
                <w:color w:val="000000"/>
                <w:sz w:val="8"/>
                <w:szCs w:val="8"/>
              </w:rPr>
            </w:pPr>
          </w:p>
        </w:tc>
        <w:tc>
          <w:tcPr>
            <w:tcW w:w="616" w:type="pct"/>
            <w:gridSpan w:val="3"/>
            <w:tcBorders>
              <w:top w:val="single" w:sz="4" w:space="0" w:color="auto"/>
              <w:left w:val="nil"/>
              <w:bottom w:val="single" w:sz="4" w:space="0" w:color="auto"/>
              <w:right w:val="nil"/>
            </w:tcBorders>
            <w:shd w:val="clear" w:color="auto" w:fill="auto"/>
            <w:noWrap/>
            <w:vAlign w:val="center"/>
            <w:hideMark/>
          </w:tcPr>
          <w:p w14:paraId="521720A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General Enzymes</w:t>
            </w:r>
          </w:p>
        </w:tc>
        <w:tc>
          <w:tcPr>
            <w:tcW w:w="120" w:type="pct"/>
            <w:tcBorders>
              <w:top w:val="single" w:sz="4" w:space="0" w:color="auto"/>
              <w:left w:val="nil"/>
              <w:bottom w:val="nil"/>
              <w:right w:val="nil"/>
            </w:tcBorders>
            <w:shd w:val="clear" w:color="auto" w:fill="auto"/>
            <w:noWrap/>
            <w:vAlign w:val="center"/>
            <w:hideMark/>
          </w:tcPr>
          <w:p w14:paraId="5C4BDF1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r>
      <w:tr w:rsidR="00DA75F8" w:rsidRPr="00DA75F8" w14:paraId="12062B08" w14:textId="77777777" w:rsidTr="0071126C">
        <w:trPr>
          <w:trHeight w:val="20"/>
        </w:trPr>
        <w:tc>
          <w:tcPr>
            <w:tcW w:w="569" w:type="pct"/>
            <w:tcBorders>
              <w:top w:val="nil"/>
              <w:left w:val="nil"/>
              <w:bottom w:val="single" w:sz="4" w:space="0" w:color="auto"/>
              <w:right w:val="nil"/>
            </w:tcBorders>
            <w:shd w:val="clear" w:color="auto" w:fill="auto"/>
            <w:noWrap/>
            <w:vAlign w:val="bottom"/>
            <w:hideMark/>
          </w:tcPr>
          <w:p w14:paraId="574C7474" w14:textId="77777777" w:rsidR="00335947" w:rsidRPr="00335947" w:rsidRDefault="00335947" w:rsidP="00335947">
            <w:pPr>
              <w:rPr>
                <w:rFonts w:eastAsia="Times New Roman" w:cs="Times New Roman"/>
                <w:color w:val="000000"/>
                <w:sz w:val="8"/>
                <w:szCs w:val="8"/>
              </w:rPr>
            </w:pPr>
            <w:r w:rsidRPr="00335947">
              <w:rPr>
                <w:rFonts w:eastAsia="Times New Roman" w:cs="Times New Roman"/>
                <w:color w:val="000000"/>
                <w:sz w:val="8"/>
                <w:szCs w:val="8"/>
              </w:rPr>
              <w:t> </w:t>
            </w:r>
          </w:p>
        </w:tc>
        <w:tc>
          <w:tcPr>
            <w:tcW w:w="221" w:type="pct"/>
            <w:tcBorders>
              <w:top w:val="nil"/>
              <w:left w:val="nil"/>
              <w:bottom w:val="single" w:sz="4" w:space="0" w:color="auto"/>
              <w:right w:val="nil"/>
            </w:tcBorders>
            <w:shd w:val="clear" w:color="auto" w:fill="auto"/>
            <w:noWrap/>
            <w:vAlign w:val="center"/>
            <w:hideMark/>
          </w:tcPr>
          <w:p w14:paraId="2B1C796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R</w:t>
            </w:r>
            <w:r w:rsidRPr="00335947">
              <w:rPr>
                <w:rFonts w:eastAsia="Times New Roman" w:cs="Times New Roman"/>
                <w:color w:val="000000"/>
                <w:sz w:val="8"/>
                <w:szCs w:val="8"/>
                <w:vertAlign w:val="superscript"/>
              </w:rPr>
              <w:t>2</w:t>
            </w:r>
          </w:p>
        </w:tc>
        <w:tc>
          <w:tcPr>
            <w:tcW w:w="224" w:type="pct"/>
            <w:tcBorders>
              <w:top w:val="nil"/>
              <w:left w:val="nil"/>
              <w:bottom w:val="single" w:sz="4" w:space="0" w:color="auto"/>
              <w:right w:val="nil"/>
            </w:tcBorders>
            <w:shd w:val="clear" w:color="auto" w:fill="auto"/>
            <w:noWrap/>
            <w:vAlign w:val="center"/>
            <w:hideMark/>
          </w:tcPr>
          <w:p w14:paraId="7E69660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P</w:t>
            </w:r>
          </w:p>
        </w:tc>
        <w:tc>
          <w:tcPr>
            <w:tcW w:w="170" w:type="pct"/>
            <w:tcBorders>
              <w:top w:val="nil"/>
              <w:left w:val="nil"/>
              <w:bottom w:val="single" w:sz="4" w:space="0" w:color="auto"/>
              <w:right w:val="nil"/>
            </w:tcBorders>
            <w:shd w:val="clear" w:color="auto" w:fill="auto"/>
            <w:noWrap/>
            <w:vAlign w:val="center"/>
            <w:hideMark/>
          </w:tcPr>
          <w:p w14:paraId="2C7B70E2" w14:textId="77777777" w:rsidR="00335947" w:rsidRPr="00335947" w:rsidRDefault="00335947" w:rsidP="00335947">
            <w:pPr>
              <w:jc w:val="center"/>
              <w:rPr>
                <w:rFonts w:eastAsia="Times New Roman" w:cs="Times New Roman"/>
                <w:i/>
                <w:iCs/>
                <w:color w:val="000000"/>
                <w:sz w:val="8"/>
                <w:szCs w:val="8"/>
              </w:rPr>
            </w:pPr>
            <w:r w:rsidRPr="00335947">
              <w:rPr>
                <w:rFonts w:eastAsia="Times New Roman" w:cs="Times New Roman"/>
                <w:i/>
                <w:iCs/>
                <w:color w:val="000000"/>
                <w:sz w:val="8"/>
                <w:szCs w:val="8"/>
              </w:rPr>
              <w:t>n</w:t>
            </w:r>
          </w:p>
        </w:tc>
        <w:tc>
          <w:tcPr>
            <w:tcW w:w="120" w:type="pct"/>
            <w:tcBorders>
              <w:top w:val="nil"/>
              <w:left w:val="nil"/>
              <w:bottom w:val="single" w:sz="4" w:space="0" w:color="auto"/>
              <w:right w:val="nil"/>
            </w:tcBorders>
            <w:shd w:val="clear" w:color="auto" w:fill="auto"/>
            <w:noWrap/>
            <w:vAlign w:val="center"/>
            <w:hideMark/>
          </w:tcPr>
          <w:p w14:paraId="16A6683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42" w:type="pct"/>
            <w:tcBorders>
              <w:top w:val="nil"/>
              <w:left w:val="nil"/>
              <w:bottom w:val="single" w:sz="4" w:space="0" w:color="auto"/>
              <w:right w:val="nil"/>
            </w:tcBorders>
            <w:shd w:val="clear" w:color="auto" w:fill="auto"/>
            <w:noWrap/>
            <w:vAlign w:val="center"/>
            <w:hideMark/>
          </w:tcPr>
          <w:p w14:paraId="08F9D9B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R</w:t>
            </w:r>
            <w:r w:rsidRPr="00335947">
              <w:rPr>
                <w:rFonts w:eastAsia="Times New Roman" w:cs="Times New Roman"/>
                <w:color w:val="000000"/>
                <w:sz w:val="8"/>
                <w:szCs w:val="8"/>
                <w:vertAlign w:val="superscript"/>
              </w:rPr>
              <w:t>2</w:t>
            </w:r>
          </w:p>
        </w:tc>
        <w:tc>
          <w:tcPr>
            <w:tcW w:w="201" w:type="pct"/>
            <w:tcBorders>
              <w:top w:val="nil"/>
              <w:left w:val="nil"/>
              <w:bottom w:val="single" w:sz="4" w:space="0" w:color="auto"/>
              <w:right w:val="nil"/>
            </w:tcBorders>
            <w:shd w:val="clear" w:color="auto" w:fill="auto"/>
            <w:noWrap/>
            <w:vAlign w:val="center"/>
            <w:hideMark/>
          </w:tcPr>
          <w:p w14:paraId="7421BDA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P</w:t>
            </w:r>
          </w:p>
        </w:tc>
        <w:tc>
          <w:tcPr>
            <w:tcW w:w="170" w:type="pct"/>
            <w:tcBorders>
              <w:top w:val="nil"/>
              <w:left w:val="nil"/>
              <w:bottom w:val="single" w:sz="4" w:space="0" w:color="auto"/>
              <w:right w:val="nil"/>
            </w:tcBorders>
            <w:shd w:val="clear" w:color="auto" w:fill="auto"/>
            <w:noWrap/>
            <w:vAlign w:val="center"/>
            <w:hideMark/>
          </w:tcPr>
          <w:p w14:paraId="4D75CC1E" w14:textId="77777777" w:rsidR="00335947" w:rsidRPr="00335947" w:rsidRDefault="00335947" w:rsidP="00335947">
            <w:pPr>
              <w:jc w:val="center"/>
              <w:rPr>
                <w:rFonts w:eastAsia="Times New Roman" w:cs="Times New Roman"/>
                <w:i/>
                <w:iCs/>
                <w:color w:val="000000"/>
                <w:sz w:val="8"/>
                <w:szCs w:val="8"/>
              </w:rPr>
            </w:pPr>
            <w:r w:rsidRPr="00335947">
              <w:rPr>
                <w:rFonts w:eastAsia="Times New Roman" w:cs="Times New Roman"/>
                <w:i/>
                <w:iCs/>
                <w:color w:val="000000"/>
                <w:sz w:val="8"/>
                <w:szCs w:val="8"/>
              </w:rPr>
              <w:t>n</w:t>
            </w:r>
          </w:p>
        </w:tc>
        <w:tc>
          <w:tcPr>
            <w:tcW w:w="120" w:type="pct"/>
            <w:tcBorders>
              <w:top w:val="nil"/>
              <w:left w:val="nil"/>
              <w:bottom w:val="single" w:sz="4" w:space="0" w:color="auto"/>
              <w:right w:val="nil"/>
            </w:tcBorders>
            <w:shd w:val="clear" w:color="auto" w:fill="auto"/>
            <w:noWrap/>
            <w:vAlign w:val="center"/>
            <w:hideMark/>
          </w:tcPr>
          <w:p w14:paraId="3B247EE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21" w:type="pct"/>
            <w:tcBorders>
              <w:top w:val="nil"/>
              <w:left w:val="nil"/>
              <w:bottom w:val="single" w:sz="4" w:space="0" w:color="auto"/>
              <w:right w:val="nil"/>
            </w:tcBorders>
            <w:shd w:val="clear" w:color="auto" w:fill="auto"/>
            <w:noWrap/>
            <w:vAlign w:val="center"/>
            <w:hideMark/>
          </w:tcPr>
          <w:p w14:paraId="022636B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R</w:t>
            </w:r>
            <w:r w:rsidRPr="00335947">
              <w:rPr>
                <w:rFonts w:eastAsia="Times New Roman" w:cs="Times New Roman"/>
                <w:color w:val="000000"/>
                <w:sz w:val="8"/>
                <w:szCs w:val="8"/>
                <w:vertAlign w:val="superscript"/>
              </w:rPr>
              <w:t>2</w:t>
            </w:r>
          </w:p>
        </w:tc>
        <w:tc>
          <w:tcPr>
            <w:tcW w:w="224" w:type="pct"/>
            <w:tcBorders>
              <w:top w:val="nil"/>
              <w:left w:val="nil"/>
              <w:bottom w:val="single" w:sz="4" w:space="0" w:color="auto"/>
              <w:right w:val="nil"/>
            </w:tcBorders>
            <w:shd w:val="clear" w:color="auto" w:fill="auto"/>
            <w:noWrap/>
            <w:vAlign w:val="center"/>
            <w:hideMark/>
          </w:tcPr>
          <w:p w14:paraId="0F0EFF6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P</w:t>
            </w:r>
          </w:p>
        </w:tc>
        <w:tc>
          <w:tcPr>
            <w:tcW w:w="170" w:type="pct"/>
            <w:tcBorders>
              <w:top w:val="nil"/>
              <w:left w:val="nil"/>
              <w:bottom w:val="single" w:sz="4" w:space="0" w:color="auto"/>
              <w:right w:val="nil"/>
            </w:tcBorders>
            <w:shd w:val="clear" w:color="auto" w:fill="auto"/>
            <w:noWrap/>
            <w:vAlign w:val="center"/>
            <w:hideMark/>
          </w:tcPr>
          <w:p w14:paraId="4D68C6DF" w14:textId="77777777" w:rsidR="00335947" w:rsidRPr="00335947" w:rsidRDefault="00335947" w:rsidP="00335947">
            <w:pPr>
              <w:jc w:val="center"/>
              <w:rPr>
                <w:rFonts w:eastAsia="Times New Roman" w:cs="Times New Roman"/>
                <w:i/>
                <w:iCs/>
                <w:color w:val="000000"/>
                <w:sz w:val="8"/>
                <w:szCs w:val="8"/>
              </w:rPr>
            </w:pPr>
            <w:r w:rsidRPr="00335947">
              <w:rPr>
                <w:rFonts w:eastAsia="Times New Roman" w:cs="Times New Roman"/>
                <w:i/>
                <w:iCs/>
                <w:color w:val="000000"/>
                <w:sz w:val="8"/>
                <w:szCs w:val="8"/>
              </w:rPr>
              <w:t>n</w:t>
            </w:r>
          </w:p>
        </w:tc>
        <w:tc>
          <w:tcPr>
            <w:tcW w:w="120" w:type="pct"/>
            <w:tcBorders>
              <w:top w:val="nil"/>
              <w:left w:val="nil"/>
              <w:bottom w:val="single" w:sz="4" w:space="0" w:color="auto"/>
              <w:right w:val="nil"/>
            </w:tcBorders>
            <w:shd w:val="clear" w:color="auto" w:fill="auto"/>
            <w:noWrap/>
            <w:vAlign w:val="center"/>
            <w:hideMark/>
          </w:tcPr>
          <w:p w14:paraId="47A2292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42" w:type="pct"/>
            <w:tcBorders>
              <w:top w:val="nil"/>
              <w:left w:val="nil"/>
              <w:bottom w:val="single" w:sz="4" w:space="0" w:color="auto"/>
              <w:right w:val="nil"/>
            </w:tcBorders>
            <w:shd w:val="clear" w:color="auto" w:fill="auto"/>
            <w:noWrap/>
            <w:vAlign w:val="center"/>
            <w:hideMark/>
          </w:tcPr>
          <w:p w14:paraId="3312D78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R</w:t>
            </w:r>
            <w:r w:rsidRPr="00335947">
              <w:rPr>
                <w:rFonts w:eastAsia="Times New Roman" w:cs="Times New Roman"/>
                <w:color w:val="000000"/>
                <w:sz w:val="8"/>
                <w:szCs w:val="8"/>
                <w:vertAlign w:val="superscript"/>
              </w:rPr>
              <w:t>2</w:t>
            </w:r>
          </w:p>
        </w:tc>
        <w:tc>
          <w:tcPr>
            <w:tcW w:w="224" w:type="pct"/>
            <w:tcBorders>
              <w:top w:val="nil"/>
              <w:left w:val="nil"/>
              <w:bottom w:val="single" w:sz="4" w:space="0" w:color="auto"/>
              <w:right w:val="nil"/>
            </w:tcBorders>
            <w:shd w:val="clear" w:color="auto" w:fill="auto"/>
            <w:noWrap/>
            <w:vAlign w:val="center"/>
            <w:hideMark/>
          </w:tcPr>
          <w:p w14:paraId="74E41024"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P</w:t>
            </w:r>
          </w:p>
        </w:tc>
        <w:tc>
          <w:tcPr>
            <w:tcW w:w="170" w:type="pct"/>
            <w:tcBorders>
              <w:top w:val="nil"/>
              <w:left w:val="nil"/>
              <w:bottom w:val="single" w:sz="4" w:space="0" w:color="auto"/>
              <w:right w:val="nil"/>
            </w:tcBorders>
            <w:shd w:val="clear" w:color="auto" w:fill="auto"/>
            <w:noWrap/>
            <w:vAlign w:val="center"/>
            <w:hideMark/>
          </w:tcPr>
          <w:p w14:paraId="6C4C1FB3" w14:textId="77777777" w:rsidR="00335947" w:rsidRPr="00335947" w:rsidRDefault="00335947" w:rsidP="00335947">
            <w:pPr>
              <w:jc w:val="center"/>
              <w:rPr>
                <w:rFonts w:eastAsia="Times New Roman" w:cs="Times New Roman"/>
                <w:i/>
                <w:iCs/>
                <w:color w:val="000000"/>
                <w:sz w:val="8"/>
                <w:szCs w:val="8"/>
              </w:rPr>
            </w:pPr>
            <w:r w:rsidRPr="00335947">
              <w:rPr>
                <w:rFonts w:eastAsia="Times New Roman" w:cs="Times New Roman"/>
                <w:i/>
                <w:iCs/>
                <w:color w:val="000000"/>
                <w:sz w:val="8"/>
                <w:szCs w:val="8"/>
              </w:rPr>
              <w:t>n</w:t>
            </w:r>
          </w:p>
        </w:tc>
        <w:tc>
          <w:tcPr>
            <w:tcW w:w="120" w:type="pct"/>
            <w:tcBorders>
              <w:top w:val="nil"/>
              <w:left w:val="nil"/>
              <w:bottom w:val="single" w:sz="4" w:space="0" w:color="auto"/>
              <w:right w:val="nil"/>
            </w:tcBorders>
            <w:shd w:val="clear" w:color="auto" w:fill="auto"/>
            <w:noWrap/>
            <w:vAlign w:val="center"/>
            <w:hideMark/>
          </w:tcPr>
          <w:p w14:paraId="3F69022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42" w:type="pct"/>
            <w:tcBorders>
              <w:top w:val="nil"/>
              <w:left w:val="nil"/>
              <w:bottom w:val="single" w:sz="4" w:space="0" w:color="auto"/>
              <w:right w:val="nil"/>
            </w:tcBorders>
            <w:shd w:val="clear" w:color="auto" w:fill="auto"/>
            <w:noWrap/>
            <w:vAlign w:val="center"/>
            <w:hideMark/>
          </w:tcPr>
          <w:p w14:paraId="3A8449D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R</w:t>
            </w:r>
            <w:r w:rsidRPr="00335947">
              <w:rPr>
                <w:rFonts w:eastAsia="Times New Roman" w:cs="Times New Roman"/>
                <w:color w:val="000000"/>
                <w:sz w:val="8"/>
                <w:szCs w:val="8"/>
                <w:vertAlign w:val="superscript"/>
              </w:rPr>
              <w:t>2</w:t>
            </w:r>
          </w:p>
        </w:tc>
        <w:tc>
          <w:tcPr>
            <w:tcW w:w="224" w:type="pct"/>
            <w:tcBorders>
              <w:top w:val="nil"/>
              <w:left w:val="nil"/>
              <w:bottom w:val="single" w:sz="4" w:space="0" w:color="auto"/>
              <w:right w:val="nil"/>
            </w:tcBorders>
            <w:shd w:val="clear" w:color="auto" w:fill="auto"/>
            <w:noWrap/>
            <w:vAlign w:val="center"/>
            <w:hideMark/>
          </w:tcPr>
          <w:p w14:paraId="0011956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P</w:t>
            </w:r>
          </w:p>
        </w:tc>
        <w:tc>
          <w:tcPr>
            <w:tcW w:w="150" w:type="pct"/>
            <w:tcBorders>
              <w:top w:val="nil"/>
              <w:left w:val="nil"/>
              <w:bottom w:val="single" w:sz="4" w:space="0" w:color="auto"/>
              <w:right w:val="nil"/>
            </w:tcBorders>
            <w:shd w:val="clear" w:color="auto" w:fill="auto"/>
            <w:noWrap/>
            <w:vAlign w:val="center"/>
            <w:hideMark/>
          </w:tcPr>
          <w:p w14:paraId="3D9C364D" w14:textId="77777777" w:rsidR="00335947" w:rsidRPr="00335947" w:rsidRDefault="00335947" w:rsidP="00335947">
            <w:pPr>
              <w:jc w:val="center"/>
              <w:rPr>
                <w:rFonts w:eastAsia="Times New Roman" w:cs="Times New Roman"/>
                <w:i/>
                <w:iCs/>
                <w:color w:val="000000"/>
                <w:sz w:val="8"/>
                <w:szCs w:val="8"/>
              </w:rPr>
            </w:pPr>
            <w:r w:rsidRPr="00335947">
              <w:rPr>
                <w:rFonts w:eastAsia="Times New Roman" w:cs="Times New Roman"/>
                <w:i/>
                <w:iCs/>
                <w:color w:val="000000"/>
                <w:sz w:val="8"/>
                <w:szCs w:val="8"/>
              </w:rPr>
              <w:t>n</w:t>
            </w:r>
          </w:p>
        </w:tc>
        <w:tc>
          <w:tcPr>
            <w:tcW w:w="120" w:type="pct"/>
            <w:tcBorders>
              <w:top w:val="nil"/>
              <w:left w:val="nil"/>
              <w:bottom w:val="single" w:sz="4" w:space="0" w:color="auto"/>
              <w:right w:val="nil"/>
            </w:tcBorders>
            <w:shd w:val="clear" w:color="auto" w:fill="auto"/>
            <w:noWrap/>
            <w:vAlign w:val="center"/>
            <w:hideMark/>
          </w:tcPr>
          <w:p w14:paraId="2CDC0B2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21" w:type="pct"/>
            <w:tcBorders>
              <w:top w:val="nil"/>
              <w:left w:val="nil"/>
              <w:bottom w:val="single" w:sz="4" w:space="0" w:color="auto"/>
              <w:right w:val="nil"/>
            </w:tcBorders>
            <w:shd w:val="clear" w:color="auto" w:fill="auto"/>
            <w:noWrap/>
            <w:vAlign w:val="center"/>
            <w:hideMark/>
          </w:tcPr>
          <w:p w14:paraId="10A5B7B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R</w:t>
            </w:r>
            <w:r w:rsidRPr="00335947">
              <w:rPr>
                <w:rFonts w:eastAsia="Times New Roman" w:cs="Times New Roman"/>
                <w:color w:val="000000"/>
                <w:sz w:val="8"/>
                <w:szCs w:val="8"/>
                <w:vertAlign w:val="superscript"/>
              </w:rPr>
              <w:t>2</w:t>
            </w:r>
          </w:p>
        </w:tc>
        <w:tc>
          <w:tcPr>
            <w:tcW w:w="224" w:type="pct"/>
            <w:tcBorders>
              <w:top w:val="nil"/>
              <w:left w:val="nil"/>
              <w:bottom w:val="single" w:sz="4" w:space="0" w:color="auto"/>
              <w:right w:val="nil"/>
            </w:tcBorders>
            <w:shd w:val="clear" w:color="auto" w:fill="auto"/>
            <w:noWrap/>
            <w:vAlign w:val="center"/>
            <w:hideMark/>
          </w:tcPr>
          <w:p w14:paraId="408565F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P</w:t>
            </w:r>
          </w:p>
        </w:tc>
        <w:tc>
          <w:tcPr>
            <w:tcW w:w="170" w:type="pct"/>
            <w:tcBorders>
              <w:top w:val="nil"/>
              <w:left w:val="nil"/>
              <w:bottom w:val="single" w:sz="4" w:space="0" w:color="auto"/>
              <w:right w:val="nil"/>
            </w:tcBorders>
            <w:shd w:val="clear" w:color="auto" w:fill="auto"/>
            <w:noWrap/>
            <w:vAlign w:val="center"/>
            <w:hideMark/>
          </w:tcPr>
          <w:p w14:paraId="58A6361C" w14:textId="77777777" w:rsidR="00335947" w:rsidRPr="00335947" w:rsidRDefault="00335947" w:rsidP="00335947">
            <w:pPr>
              <w:jc w:val="center"/>
              <w:rPr>
                <w:rFonts w:eastAsia="Times New Roman" w:cs="Times New Roman"/>
                <w:i/>
                <w:iCs/>
                <w:color w:val="000000"/>
                <w:sz w:val="8"/>
                <w:szCs w:val="8"/>
              </w:rPr>
            </w:pPr>
            <w:r w:rsidRPr="00335947">
              <w:rPr>
                <w:rFonts w:eastAsia="Times New Roman" w:cs="Times New Roman"/>
                <w:i/>
                <w:iCs/>
                <w:color w:val="000000"/>
                <w:sz w:val="8"/>
                <w:szCs w:val="8"/>
              </w:rPr>
              <w:t>n</w:t>
            </w:r>
          </w:p>
        </w:tc>
        <w:tc>
          <w:tcPr>
            <w:tcW w:w="120" w:type="pct"/>
            <w:tcBorders>
              <w:top w:val="nil"/>
              <w:left w:val="nil"/>
              <w:bottom w:val="single" w:sz="4" w:space="0" w:color="auto"/>
              <w:right w:val="nil"/>
            </w:tcBorders>
            <w:shd w:val="clear" w:color="auto" w:fill="auto"/>
            <w:noWrap/>
            <w:vAlign w:val="center"/>
            <w:hideMark/>
          </w:tcPr>
          <w:p w14:paraId="7B76A789"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r>
      <w:tr w:rsidR="00DA75F8" w:rsidRPr="00DA75F8" w14:paraId="76ACEC7C" w14:textId="77777777" w:rsidTr="0071126C">
        <w:trPr>
          <w:trHeight w:val="20"/>
        </w:trPr>
        <w:tc>
          <w:tcPr>
            <w:tcW w:w="569" w:type="pct"/>
            <w:tcBorders>
              <w:top w:val="nil"/>
              <w:left w:val="nil"/>
              <w:bottom w:val="nil"/>
              <w:right w:val="nil"/>
            </w:tcBorders>
            <w:shd w:val="clear" w:color="auto" w:fill="auto"/>
            <w:vAlign w:val="center"/>
            <w:hideMark/>
          </w:tcPr>
          <w:p w14:paraId="11AD99EA" w14:textId="77777777" w:rsidR="00335947" w:rsidRPr="00335947" w:rsidRDefault="00335947" w:rsidP="00335947">
            <w:pPr>
              <w:ind w:firstLineChars="100" w:firstLine="80"/>
              <w:rPr>
                <w:rFonts w:eastAsia="Times New Roman" w:cs="Times New Roman"/>
                <w:color w:val="000000"/>
                <w:sz w:val="8"/>
                <w:szCs w:val="8"/>
              </w:rPr>
            </w:pPr>
            <w:r w:rsidRPr="00335947">
              <w:rPr>
                <w:rFonts w:eastAsia="Times New Roman" w:cs="Times New Roman"/>
                <w:color w:val="000000"/>
                <w:sz w:val="8"/>
                <w:szCs w:val="8"/>
              </w:rPr>
              <w:t>Environmental and</w:t>
            </w:r>
            <w:r w:rsidRPr="00335947">
              <w:rPr>
                <w:rFonts w:eastAsia="Times New Roman" w:cs="Times New Roman"/>
                <w:color w:val="000000"/>
                <w:sz w:val="8"/>
                <w:szCs w:val="8"/>
              </w:rPr>
              <w:br/>
              <w:t xml:space="preserve">   Edaphic Factors</w:t>
            </w:r>
          </w:p>
        </w:tc>
        <w:tc>
          <w:tcPr>
            <w:tcW w:w="221" w:type="pct"/>
            <w:tcBorders>
              <w:top w:val="nil"/>
              <w:left w:val="nil"/>
              <w:bottom w:val="nil"/>
              <w:right w:val="nil"/>
            </w:tcBorders>
            <w:shd w:val="clear" w:color="auto" w:fill="auto"/>
            <w:noWrap/>
            <w:vAlign w:val="center"/>
            <w:hideMark/>
          </w:tcPr>
          <w:p w14:paraId="4BF66ED6" w14:textId="77777777" w:rsidR="00335947" w:rsidRPr="00335947" w:rsidRDefault="00335947" w:rsidP="00335947">
            <w:pPr>
              <w:ind w:firstLineChars="100" w:firstLine="80"/>
              <w:rPr>
                <w:rFonts w:eastAsia="Times New Roman" w:cs="Times New Roman"/>
                <w:color w:val="000000"/>
                <w:sz w:val="8"/>
                <w:szCs w:val="8"/>
              </w:rPr>
            </w:pPr>
          </w:p>
        </w:tc>
        <w:tc>
          <w:tcPr>
            <w:tcW w:w="224" w:type="pct"/>
            <w:tcBorders>
              <w:top w:val="nil"/>
              <w:left w:val="nil"/>
              <w:bottom w:val="nil"/>
              <w:right w:val="nil"/>
            </w:tcBorders>
            <w:shd w:val="clear" w:color="auto" w:fill="auto"/>
            <w:noWrap/>
            <w:vAlign w:val="center"/>
            <w:hideMark/>
          </w:tcPr>
          <w:p w14:paraId="4806F6DC"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4E393E12"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050F24D0" w14:textId="77777777" w:rsidR="00335947" w:rsidRPr="00335947" w:rsidRDefault="00335947" w:rsidP="00335947">
            <w:pPr>
              <w:jc w:val="center"/>
              <w:rPr>
                <w:rFonts w:eastAsia="Times New Roman" w:cs="Times New Roman"/>
                <w:sz w:val="8"/>
                <w:szCs w:val="8"/>
              </w:rPr>
            </w:pPr>
          </w:p>
        </w:tc>
        <w:tc>
          <w:tcPr>
            <w:tcW w:w="242" w:type="pct"/>
            <w:tcBorders>
              <w:top w:val="nil"/>
              <w:left w:val="nil"/>
              <w:bottom w:val="nil"/>
              <w:right w:val="nil"/>
            </w:tcBorders>
            <w:shd w:val="clear" w:color="auto" w:fill="auto"/>
            <w:noWrap/>
            <w:vAlign w:val="center"/>
            <w:hideMark/>
          </w:tcPr>
          <w:p w14:paraId="31040519" w14:textId="77777777" w:rsidR="00335947" w:rsidRPr="00335947" w:rsidRDefault="00335947" w:rsidP="00335947">
            <w:pPr>
              <w:jc w:val="center"/>
              <w:rPr>
                <w:rFonts w:eastAsia="Times New Roman" w:cs="Times New Roman"/>
                <w:sz w:val="8"/>
                <w:szCs w:val="8"/>
              </w:rPr>
            </w:pPr>
          </w:p>
        </w:tc>
        <w:tc>
          <w:tcPr>
            <w:tcW w:w="201" w:type="pct"/>
            <w:tcBorders>
              <w:top w:val="nil"/>
              <w:left w:val="nil"/>
              <w:bottom w:val="nil"/>
              <w:right w:val="nil"/>
            </w:tcBorders>
            <w:shd w:val="clear" w:color="auto" w:fill="auto"/>
            <w:noWrap/>
            <w:vAlign w:val="center"/>
            <w:hideMark/>
          </w:tcPr>
          <w:p w14:paraId="02445924"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131C7161"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45364BAA" w14:textId="77777777" w:rsidR="00335947" w:rsidRPr="00335947" w:rsidRDefault="00335947" w:rsidP="00335947">
            <w:pPr>
              <w:jc w:val="center"/>
              <w:rPr>
                <w:rFonts w:eastAsia="Times New Roman" w:cs="Times New Roman"/>
                <w:sz w:val="8"/>
                <w:szCs w:val="8"/>
              </w:rPr>
            </w:pPr>
          </w:p>
        </w:tc>
        <w:tc>
          <w:tcPr>
            <w:tcW w:w="221" w:type="pct"/>
            <w:tcBorders>
              <w:top w:val="nil"/>
              <w:left w:val="nil"/>
              <w:bottom w:val="nil"/>
              <w:right w:val="nil"/>
            </w:tcBorders>
            <w:shd w:val="clear" w:color="auto" w:fill="auto"/>
            <w:noWrap/>
            <w:vAlign w:val="center"/>
            <w:hideMark/>
          </w:tcPr>
          <w:p w14:paraId="4F0196CB"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0B02C204"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03D9C5E2"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54892BF1" w14:textId="77777777" w:rsidR="00335947" w:rsidRPr="00335947" w:rsidRDefault="00335947" w:rsidP="00335947">
            <w:pPr>
              <w:jc w:val="center"/>
              <w:rPr>
                <w:rFonts w:eastAsia="Times New Roman" w:cs="Times New Roman"/>
                <w:sz w:val="8"/>
                <w:szCs w:val="8"/>
              </w:rPr>
            </w:pPr>
          </w:p>
        </w:tc>
        <w:tc>
          <w:tcPr>
            <w:tcW w:w="242" w:type="pct"/>
            <w:tcBorders>
              <w:top w:val="nil"/>
              <w:left w:val="nil"/>
              <w:bottom w:val="nil"/>
              <w:right w:val="nil"/>
            </w:tcBorders>
            <w:shd w:val="clear" w:color="auto" w:fill="auto"/>
            <w:noWrap/>
            <w:vAlign w:val="center"/>
            <w:hideMark/>
          </w:tcPr>
          <w:p w14:paraId="2D67A946"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7CD5AB68"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2C1DB1D7"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0A3C3EBB" w14:textId="77777777" w:rsidR="00335947" w:rsidRPr="00335947" w:rsidRDefault="00335947" w:rsidP="00335947">
            <w:pPr>
              <w:jc w:val="center"/>
              <w:rPr>
                <w:rFonts w:eastAsia="Times New Roman" w:cs="Times New Roman"/>
                <w:sz w:val="8"/>
                <w:szCs w:val="8"/>
              </w:rPr>
            </w:pPr>
          </w:p>
        </w:tc>
        <w:tc>
          <w:tcPr>
            <w:tcW w:w="242" w:type="pct"/>
            <w:tcBorders>
              <w:top w:val="nil"/>
              <w:left w:val="nil"/>
              <w:bottom w:val="nil"/>
              <w:right w:val="nil"/>
            </w:tcBorders>
            <w:shd w:val="clear" w:color="auto" w:fill="auto"/>
            <w:noWrap/>
            <w:vAlign w:val="center"/>
            <w:hideMark/>
          </w:tcPr>
          <w:p w14:paraId="443F3332"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479BE5E5" w14:textId="77777777" w:rsidR="00335947" w:rsidRPr="00335947" w:rsidRDefault="00335947" w:rsidP="00335947">
            <w:pPr>
              <w:jc w:val="center"/>
              <w:rPr>
                <w:rFonts w:eastAsia="Times New Roman" w:cs="Times New Roman"/>
                <w:sz w:val="8"/>
                <w:szCs w:val="8"/>
              </w:rPr>
            </w:pPr>
          </w:p>
        </w:tc>
        <w:tc>
          <w:tcPr>
            <w:tcW w:w="150" w:type="pct"/>
            <w:tcBorders>
              <w:top w:val="nil"/>
              <w:left w:val="nil"/>
              <w:bottom w:val="nil"/>
              <w:right w:val="nil"/>
            </w:tcBorders>
            <w:shd w:val="clear" w:color="auto" w:fill="auto"/>
            <w:noWrap/>
            <w:vAlign w:val="center"/>
            <w:hideMark/>
          </w:tcPr>
          <w:p w14:paraId="42CF6F23"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2AE76F9A" w14:textId="77777777" w:rsidR="00335947" w:rsidRPr="00335947" w:rsidRDefault="00335947" w:rsidP="00335947">
            <w:pPr>
              <w:jc w:val="center"/>
              <w:rPr>
                <w:rFonts w:eastAsia="Times New Roman" w:cs="Times New Roman"/>
                <w:sz w:val="8"/>
                <w:szCs w:val="8"/>
              </w:rPr>
            </w:pPr>
          </w:p>
        </w:tc>
        <w:tc>
          <w:tcPr>
            <w:tcW w:w="221" w:type="pct"/>
            <w:tcBorders>
              <w:top w:val="nil"/>
              <w:left w:val="nil"/>
              <w:bottom w:val="nil"/>
              <w:right w:val="nil"/>
            </w:tcBorders>
            <w:shd w:val="clear" w:color="auto" w:fill="auto"/>
            <w:noWrap/>
            <w:vAlign w:val="center"/>
            <w:hideMark/>
          </w:tcPr>
          <w:p w14:paraId="0BB13147"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27BC2B77"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78DC3052"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3236AD8E" w14:textId="77777777" w:rsidR="00335947" w:rsidRPr="00335947" w:rsidRDefault="00335947" w:rsidP="00335947">
            <w:pPr>
              <w:jc w:val="center"/>
              <w:rPr>
                <w:rFonts w:eastAsia="Times New Roman" w:cs="Times New Roman"/>
                <w:sz w:val="8"/>
                <w:szCs w:val="8"/>
              </w:rPr>
            </w:pPr>
          </w:p>
        </w:tc>
      </w:tr>
      <w:tr w:rsidR="00DA75F8" w:rsidRPr="00DA75F8" w14:paraId="5039DFC6" w14:textId="77777777" w:rsidTr="0071126C">
        <w:trPr>
          <w:trHeight w:val="20"/>
        </w:trPr>
        <w:tc>
          <w:tcPr>
            <w:tcW w:w="569" w:type="pct"/>
            <w:tcBorders>
              <w:top w:val="nil"/>
              <w:left w:val="nil"/>
              <w:bottom w:val="nil"/>
              <w:right w:val="nil"/>
            </w:tcBorders>
            <w:shd w:val="clear" w:color="auto" w:fill="auto"/>
            <w:noWrap/>
            <w:vAlign w:val="center"/>
            <w:hideMark/>
          </w:tcPr>
          <w:p w14:paraId="62F95153"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 Clay</w:t>
            </w:r>
          </w:p>
        </w:tc>
        <w:tc>
          <w:tcPr>
            <w:tcW w:w="221" w:type="pct"/>
            <w:tcBorders>
              <w:top w:val="nil"/>
              <w:left w:val="nil"/>
              <w:bottom w:val="nil"/>
              <w:right w:val="nil"/>
            </w:tcBorders>
            <w:shd w:val="clear" w:color="auto" w:fill="auto"/>
            <w:noWrap/>
            <w:vAlign w:val="center"/>
            <w:hideMark/>
          </w:tcPr>
          <w:p w14:paraId="11B1B5C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0.15%</w:t>
            </w:r>
          </w:p>
        </w:tc>
        <w:tc>
          <w:tcPr>
            <w:tcW w:w="224" w:type="pct"/>
            <w:tcBorders>
              <w:top w:val="nil"/>
              <w:left w:val="nil"/>
              <w:bottom w:val="nil"/>
              <w:right w:val="nil"/>
            </w:tcBorders>
            <w:shd w:val="clear" w:color="auto" w:fill="auto"/>
            <w:noWrap/>
            <w:vAlign w:val="center"/>
            <w:hideMark/>
          </w:tcPr>
          <w:p w14:paraId="6998020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0.152</w:t>
            </w:r>
          </w:p>
        </w:tc>
        <w:tc>
          <w:tcPr>
            <w:tcW w:w="170" w:type="pct"/>
            <w:tcBorders>
              <w:top w:val="nil"/>
              <w:left w:val="nil"/>
              <w:bottom w:val="nil"/>
              <w:right w:val="nil"/>
            </w:tcBorders>
            <w:shd w:val="clear" w:color="auto" w:fill="auto"/>
            <w:noWrap/>
            <w:vAlign w:val="center"/>
            <w:hideMark/>
          </w:tcPr>
          <w:p w14:paraId="0792220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592</w:t>
            </w:r>
          </w:p>
        </w:tc>
        <w:tc>
          <w:tcPr>
            <w:tcW w:w="120" w:type="pct"/>
            <w:tcBorders>
              <w:top w:val="nil"/>
              <w:left w:val="nil"/>
              <w:bottom w:val="nil"/>
              <w:right w:val="nil"/>
            </w:tcBorders>
            <w:shd w:val="clear" w:color="auto" w:fill="auto"/>
            <w:noWrap/>
            <w:vAlign w:val="center"/>
            <w:hideMark/>
          </w:tcPr>
          <w:p w14:paraId="0C313B52"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57BD7029"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0.17%</w:t>
            </w:r>
          </w:p>
        </w:tc>
        <w:tc>
          <w:tcPr>
            <w:tcW w:w="201" w:type="pct"/>
            <w:tcBorders>
              <w:top w:val="nil"/>
              <w:left w:val="nil"/>
              <w:bottom w:val="nil"/>
              <w:right w:val="nil"/>
            </w:tcBorders>
            <w:shd w:val="clear" w:color="auto" w:fill="auto"/>
            <w:noWrap/>
            <w:vAlign w:val="center"/>
            <w:hideMark/>
          </w:tcPr>
          <w:p w14:paraId="1984B7A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0.268</w:t>
            </w:r>
          </w:p>
        </w:tc>
        <w:tc>
          <w:tcPr>
            <w:tcW w:w="170" w:type="pct"/>
            <w:tcBorders>
              <w:top w:val="nil"/>
              <w:left w:val="nil"/>
              <w:bottom w:val="nil"/>
              <w:right w:val="nil"/>
            </w:tcBorders>
            <w:shd w:val="clear" w:color="auto" w:fill="auto"/>
            <w:noWrap/>
            <w:vAlign w:val="center"/>
            <w:hideMark/>
          </w:tcPr>
          <w:p w14:paraId="1386449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79</w:t>
            </w:r>
          </w:p>
        </w:tc>
        <w:tc>
          <w:tcPr>
            <w:tcW w:w="120" w:type="pct"/>
            <w:tcBorders>
              <w:top w:val="nil"/>
              <w:left w:val="nil"/>
              <w:bottom w:val="nil"/>
              <w:right w:val="nil"/>
            </w:tcBorders>
            <w:shd w:val="clear" w:color="auto" w:fill="auto"/>
            <w:noWrap/>
            <w:vAlign w:val="center"/>
            <w:hideMark/>
          </w:tcPr>
          <w:p w14:paraId="2101C379"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5BB4CD6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0.61%</w:t>
            </w:r>
          </w:p>
        </w:tc>
        <w:tc>
          <w:tcPr>
            <w:tcW w:w="224" w:type="pct"/>
            <w:tcBorders>
              <w:top w:val="nil"/>
              <w:left w:val="nil"/>
              <w:bottom w:val="nil"/>
              <w:right w:val="nil"/>
            </w:tcBorders>
            <w:shd w:val="clear" w:color="auto" w:fill="auto"/>
            <w:noWrap/>
            <w:vAlign w:val="center"/>
            <w:hideMark/>
          </w:tcPr>
          <w:p w14:paraId="4238B71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0.206</w:t>
            </w:r>
          </w:p>
        </w:tc>
        <w:tc>
          <w:tcPr>
            <w:tcW w:w="170" w:type="pct"/>
            <w:tcBorders>
              <w:top w:val="nil"/>
              <w:left w:val="nil"/>
              <w:bottom w:val="nil"/>
              <w:right w:val="nil"/>
            </w:tcBorders>
            <w:shd w:val="clear" w:color="auto" w:fill="auto"/>
            <w:noWrap/>
            <w:vAlign w:val="center"/>
            <w:hideMark/>
          </w:tcPr>
          <w:p w14:paraId="14D4E2E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163</w:t>
            </w:r>
          </w:p>
        </w:tc>
        <w:tc>
          <w:tcPr>
            <w:tcW w:w="120" w:type="pct"/>
            <w:tcBorders>
              <w:top w:val="nil"/>
              <w:left w:val="nil"/>
              <w:bottom w:val="nil"/>
              <w:right w:val="nil"/>
            </w:tcBorders>
            <w:shd w:val="clear" w:color="auto" w:fill="auto"/>
            <w:noWrap/>
            <w:vAlign w:val="center"/>
            <w:hideMark/>
          </w:tcPr>
          <w:p w14:paraId="46122AFC"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4207E8A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1.22%</w:t>
            </w:r>
          </w:p>
        </w:tc>
        <w:tc>
          <w:tcPr>
            <w:tcW w:w="224" w:type="pct"/>
            <w:tcBorders>
              <w:top w:val="nil"/>
              <w:left w:val="nil"/>
              <w:bottom w:val="nil"/>
              <w:right w:val="nil"/>
            </w:tcBorders>
            <w:shd w:val="clear" w:color="auto" w:fill="auto"/>
            <w:noWrap/>
            <w:vAlign w:val="center"/>
            <w:hideMark/>
          </w:tcPr>
          <w:p w14:paraId="44761A9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0.024</w:t>
            </w:r>
          </w:p>
        </w:tc>
        <w:tc>
          <w:tcPr>
            <w:tcW w:w="170" w:type="pct"/>
            <w:tcBorders>
              <w:top w:val="nil"/>
              <w:left w:val="nil"/>
              <w:bottom w:val="nil"/>
              <w:right w:val="nil"/>
            </w:tcBorders>
            <w:shd w:val="clear" w:color="auto" w:fill="auto"/>
            <w:noWrap/>
            <w:vAlign w:val="center"/>
            <w:hideMark/>
          </w:tcPr>
          <w:p w14:paraId="01E7530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215</w:t>
            </w:r>
          </w:p>
        </w:tc>
        <w:tc>
          <w:tcPr>
            <w:tcW w:w="120" w:type="pct"/>
            <w:tcBorders>
              <w:top w:val="nil"/>
              <w:left w:val="nil"/>
              <w:bottom w:val="nil"/>
              <w:right w:val="nil"/>
            </w:tcBorders>
            <w:shd w:val="clear" w:color="auto" w:fill="auto"/>
            <w:noWrap/>
            <w:vAlign w:val="center"/>
            <w:hideMark/>
          </w:tcPr>
          <w:p w14:paraId="2269C9AE"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4F6AD54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5084F70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0.902</w:t>
            </w:r>
          </w:p>
        </w:tc>
        <w:tc>
          <w:tcPr>
            <w:tcW w:w="150" w:type="pct"/>
            <w:tcBorders>
              <w:top w:val="nil"/>
              <w:left w:val="nil"/>
              <w:bottom w:val="nil"/>
              <w:right w:val="nil"/>
            </w:tcBorders>
            <w:shd w:val="clear" w:color="auto" w:fill="auto"/>
            <w:noWrap/>
            <w:vAlign w:val="center"/>
            <w:hideMark/>
          </w:tcPr>
          <w:p w14:paraId="1806D45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19</w:t>
            </w:r>
          </w:p>
        </w:tc>
        <w:tc>
          <w:tcPr>
            <w:tcW w:w="120" w:type="pct"/>
            <w:tcBorders>
              <w:top w:val="nil"/>
              <w:left w:val="nil"/>
              <w:bottom w:val="nil"/>
              <w:right w:val="nil"/>
            </w:tcBorders>
            <w:shd w:val="clear" w:color="auto" w:fill="auto"/>
            <w:noWrap/>
            <w:vAlign w:val="center"/>
            <w:hideMark/>
          </w:tcPr>
          <w:p w14:paraId="590DCC6D"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016846D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1873814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0.877</w:t>
            </w:r>
          </w:p>
        </w:tc>
        <w:tc>
          <w:tcPr>
            <w:tcW w:w="170" w:type="pct"/>
            <w:tcBorders>
              <w:top w:val="nil"/>
              <w:left w:val="nil"/>
              <w:bottom w:val="nil"/>
              <w:right w:val="nil"/>
            </w:tcBorders>
            <w:shd w:val="clear" w:color="auto" w:fill="auto"/>
            <w:noWrap/>
            <w:vAlign w:val="center"/>
            <w:hideMark/>
          </w:tcPr>
          <w:p w14:paraId="22323C7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96</w:t>
            </w:r>
          </w:p>
        </w:tc>
        <w:tc>
          <w:tcPr>
            <w:tcW w:w="120" w:type="pct"/>
            <w:tcBorders>
              <w:top w:val="nil"/>
              <w:left w:val="nil"/>
              <w:bottom w:val="nil"/>
              <w:right w:val="nil"/>
            </w:tcBorders>
            <w:shd w:val="clear" w:color="auto" w:fill="auto"/>
            <w:noWrap/>
            <w:vAlign w:val="center"/>
            <w:hideMark/>
          </w:tcPr>
          <w:p w14:paraId="7C4723EB" w14:textId="77777777" w:rsidR="00335947" w:rsidRPr="00335947" w:rsidRDefault="00335947" w:rsidP="00335947">
            <w:pPr>
              <w:jc w:val="center"/>
              <w:rPr>
                <w:rFonts w:eastAsia="Times New Roman" w:cs="Times New Roman"/>
                <w:color w:val="000000"/>
                <w:sz w:val="8"/>
                <w:szCs w:val="8"/>
              </w:rPr>
            </w:pPr>
          </w:p>
        </w:tc>
      </w:tr>
      <w:tr w:rsidR="00DA75F8" w:rsidRPr="00DA75F8" w14:paraId="398DD999" w14:textId="77777777" w:rsidTr="0071126C">
        <w:trPr>
          <w:trHeight w:val="20"/>
        </w:trPr>
        <w:tc>
          <w:tcPr>
            <w:tcW w:w="569" w:type="pct"/>
            <w:tcBorders>
              <w:top w:val="nil"/>
              <w:left w:val="nil"/>
              <w:bottom w:val="nil"/>
              <w:right w:val="nil"/>
            </w:tcBorders>
            <w:shd w:val="clear" w:color="auto" w:fill="auto"/>
            <w:noWrap/>
            <w:vAlign w:val="center"/>
            <w:hideMark/>
          </w:tcPr>
          <w:p w14:paraId="574A98A7"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 Sand</w:t>
            </w:r>
          </w:p>
        </w:tc>
        <w:tc>
          <w:tcPr>
            <w:tcW w:w="221" w:type="pct"/>
            <w:tcBorders>
              <w:top w:val="nil"/>
              <w:left w:val="nil"/>
              <w:bottom w:val="nil"/>
              <w:right w:val="nil"/>
            </w:tcBorders>
            <w:shd w:val="clear" w:color="auto" w:fill="auto"/>
            <w:noWrap/>
            <w:vAlign w:val="center"/>
            <w:hideMark/>
          </w:tcPr>
          <w:p w14:paraId="63CF23D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0.23%</w:t>
            </w:r>
          </w:p>
        </w:tc>
        <w:tc>
          <w:tcPr>
            <w:tcW w:w="224" w:type="pct"/>
            <w:tcBorders>
              <w:top w:val="nil"/>
              <w:left w:val="nil"/>
              <w:bottom w:val="nil"/>
              <w:right w:val="nil"/>
            </w:tcBorders>
            <w:shd w:val="clear" w:color="auto" w:fill="auto"/>
            <w:noWrap/>
            <w:vAlign w:val="center"/>
            <w:hideMark/>
          </w:tcPr>
          <w:p w14:paraId="1C9E115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0.171</w:t>
            </w:r>
          </w:p>
        </w:tc>
        <w:tc>
          <w:tcPr>
            <w:tcW w:w="170" w:type="pct"/>
            <w:tcBorders>
              <w:top w:val="nil"/>
              <w:left w:val="nil"/>
              <w:bottom w:val="nil"/>
              <w:right w:val="nil"/>
            </w:tcBorders>
            <w:shd w:val="clear" w:color="auto" w:fill="auto"/>
            <w:noWrap/>
            <w:vAlign w:val="center"/>
            <w:hideMark/>
          </w:tcPr>
          <w:p w14:paraId="770D3A6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557</w:t>
            </w:r>
          </w:p>
        </w:tc>
        <w:tc>
          <w:tcPr>
            <w:tcW w:w="120" w:type="pct"/>
            <w:tcBorders>
              <w:top w:val="nil"/>
              <w:left w:val="nil"/>
              <w:bottom w:val="nil"/>
              <w:right w:val="nil"/>
            </w:tcBorders>
            <w:shd w:val="clear" w:color="auto" w:fill="auto"/>
            <w:noWrap/>
            <w:vAlign w:val="center"/>
            <w:hideMark/>
          </w:tcPr>
          <w:p w14:paraId="518794C2"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5962A79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01" w:type="pct"/>
            <w:tcBorders>
              <w:top w:val="nil"/>
              <w:left w:val="nil"/>
              <w:bottom w:val="nil"/>
              <w:right w:val="nil"/>
            </w:tcBorders>
            <w:shd w:val="clear" w:color="auto" w:fill="auto"/>
            <w:noWrap/>
            <w:vAlign w:val="center"/>
            <w:hideMark/>
          </w:tcPr>
          <w:p w14:paraId="38C5741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0.552</w:t>
            </w:r>
          </w:p>
        </w:tc>
        <w:tc>
          <w:tcPr>
            <w:tcW w:w="170" w:type="pct"/>
            <w:tcBorders>
              <w:top w:val="nil"/>
              <w:left w:val="nil"/>
              <w:bottom w:val="nil"/>
              <w:right w:val="nil"/>
            </w:tcBorders>
            <w:shd w:val="clear" w:color="auto" w:fill="auto"/>
            <w:noWrap/>
            <w:vAlign w:val="center"/>
            <w:hideMark/>
          </w:tcPr>
          <w:p w14:paraId="0A03CE2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78</w:t>
            </w:r>
          </w:p>
        </w:tc>
        <w:tc>
          <w:tcPr>
            <w:tcW w:w="120" w:type="pct"/>
            <w:tcBorders>
              <w:top w:val="nil"/>
              <w:left w:val="nil"/>
              <w:bottom w:val="nil"/>
              <w:right w:val="nil"/>
            </w:tcBorders>
            <w:shd w:val="clear" w:color="auto" w:fill="auto"/>
            <w:noWrap/>
            <w:vAlign w:val="center"/>
            <w:hideMark/>
          </w:tcPr>
          <w:p w14:paraId="4F089DA9"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1895410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30EC5AD9"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0.389</w:t>
            </w:r>
          </w:p>
        </w:tc>
        <w:tc>
          <w:tcPr>
            <w:tcW w:w="170" w:type="pct"/>
            <w:tcBorders>
              <w:top w:val="nil"/>
              <w:left w:val="nil"/>
              <w:bottom w:val="nil"/>
              <w:right w:val="nil"/>
            </w:tcBorders>
            <w:shd w:val="clear" w:color="auto" w:fill="auto"/>
            <w:noWrap/>
            <w:vAlign w:val="center"/>
            <w:hideMark/>
          </w:tcPr>
          <w:p w14:paraId="7665FE3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162</w:t>
            </w:r>
          </w:p>
        </w:tc>
        <w:tc>
          <w:tcPr>
            <w:tcW w:w="120" w:type="pct"/>
            <w:tcBorders>
              <w:top w:val="nil"/>
              <w:left w:val="nil"/>
              <w:bottom w:val="nil"/>
              <w:right w:val="nil"/>
            </w:tcBorders>
            <w:shd w:val="clear" w:color="auto" w:fill="auto"/>
            <w:noWrap/>
            <w:vAlign w:val="center"/>
            <w:hideMark/>
          </w:tcPr>
          <w:p w14:paraId="41D747F8"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7AF0DED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05A0DD1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0.996</w:t>
            </w:r>
          </w:p>
        </w:tc>
        <w:tc>
          <w:tcPr>
            <w:tcW w:w="170" w:type="pct"/>
            <w:tcBorders>
              <w:top w:val="nil"/>
              <w:left w:val="nil"/>
              <w:bottom w:val="nil"/>
              <w:right w:val="nil"/>
            </w:tcBorders>
            <w:shd w:val="clear" w:color="auto" w:fill="auto"/>
            <w:noWrap/>
            <w:vAlign w:val="center"/>
            <w:hideMark/>
          </w:tcPr>
          <w:p w14:paraId="074E2A8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182</w:t>
            </w:r>
          </w:p>
        </w:tc>
        <w:tc>
          <w:tcPr>
            <w:tcW w:w="120" w:type="pct"/>
            <w:tcBorders>
              <w:top w:val="nil"/>
              <w:left w:val="nil"/>
              <w:bottom w:val="nil"/>
              <w:right w:val="nil"/>
            </w:tcBorders>
            <w:shd w:val="clear" w:color="auto" w:fill="auto"/>
            <w:noWrap/>
            <w:vAlign w:val="center"/>
            <w:hideMark/>
          </w:tcPr>
          <w:p w14:paraId="5CC128FF"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794E96D3"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15.87%</w:t>
            </w:r>
          </w:p>
        </w:tc>
        <w:tc>
          <w:tcPr>
            <w:tcW w:w="224" w:type="pct"/>
            <w:tcBorders>
              <w:top w:val="nil"/>
              <w:left w:val="nil"/>
              <w:bottom w:val="nil"/>
              <w:right w:val="nil"/>
            </w:tcBorders>
            <w:shd w:val="clear" w:color="auto" w:fill="auto"/>
            <w:noWrap/>
            <w:vAlign w:val="center"/>
            <w:hideMark/>
          </w:tcPr>
          <w:p w14:paraId="56FD14D6"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0.042</w:t>
            </w:r>
          </w:p>
        </w:tc>
        <w:tc>
          <w:tcPr>
            <w:tcW w:w="150" w:type="pct"/>
            <w:tcBorders>
              <w:top w:val="nil"/>
              <w:left w:val="nil"/>
              <w:bottom w:val="nil"/>
              <w:right w:val="nil"/>
            </w:tcBorders>
            <w:shd w:val="clear" w:color="auto" w:fill="auto"/>
            <w:noWrap/>
            <w:vAlign w:val="center"/>
            <w:hideMark/>
          </w:tcPr>
          <w:p w14:paraId="46153D11"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19</w:t>
            </w:r>
          </w:p>
        </w:tc>
        <w:tc>
          <w:tcPr>
            <w:tcW w:w="120" w:type="pct"/>
            <w:tcBorders>
              <w:top w:val="nil"/>
              <w:left w:val="nil"/>
              <w:bottom w:val="nil"/>
              <w:right w:val="nil"/>
            </w:tcBorders>
            <w:shd w:val="clear" w:color="auto" w:fill="auto"/>
            <w:noWrap/>
            <w:vAlign w:val="center"/>
            <w:hideMark/>
          </w:tcPr>
          <w:p w14:paraId="37D4A186" w14:textId="77777777" w:rsidR="00335947" w:rsidRPr="00335947" w:rsidRDefault="00335947" w:rsidP="00335947">
            <w:pPr>
              <w:jc w:val="center"/>
              <w:rPr>
                <w:rFonts w:eastAsia="Times New Roman" w:cs="Times New Roman"/>
                <w:b/>
                <w:bCs/>
                <w:color w:val="000000"/>
                <w:sz w:val="8"/>
                <w:szCs w:val="8"/>
              </w:rPr>
            </w:pPr>
          </w:p>
        </w:tc>
        <w:tc>
          <w:tcPr>
            <w:tcW w:w="221" w:type="pct"/>
            <w:tcBorders>
              <w:top w:val="nil"/>
              <w:left w:val="nil"/>
              <w:bottom w:val="nil"/>
              <w:right w:val="nil"/>
            </w:tcBorders>
            <w:shd w:val="clear" w:color="auto" w:fill="auto"/>
            <w:noWrap/>
            <w:vAlign w:val="center"/>
            <w:hideMark/>
          </w:tcPr>
          <w:p w14:paraId="73455E2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1.61%</w:t>
            </w:r>
          </w:p>
        </w:tc>
        <w:tc>
          <w:tcPr>
            <w:tcW w:w="224" w:type="pct"/>
            <w:tcBorders>
              <w:top w:val="nil"/>
              <w:left w:val="nil"/>
              <w:bottom w:val="nil"/>
              <w:right w:val="nil"/>
            </w:tcBorders>
            <w:shd w:val="clear" w:color="auto" w:fill="auto"/>
            <w:noWrap/>
            <w:vAlign w:val="center"/>
            <w:hideMark/>
          </w:tcPr>
          <w:p w14:paraId="473AF60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0.103</w:t>
            </w:r>
          </w:p>
        </w:tc>
        <w:tc>
          <w:tcPr>
            <w:tcW w:w="170" w:type="pct"/>
            <w:tcBorders>
              <w:top w:val="nil"/>
              <w:left w:val="nil"/>
              <w:bottom w:val="nil"/>
              <w:right w:val="nil"/>
            </w:tcBorders>
            <w:shd w:val="clear" w:color="auto" w:fill="auto"/>
            <w:noWrap/>
            <w:vAlign w:val="center"/>
            <w:hideMark/>
          </w:tcPr>
          <w:p w14:paraId="3BFC88C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96</w:t>
            </w:r>
          </w:p>
        </w:tc>
        <w:tc>
          <w:tcPr>
            <w:tcW w:w="120" w:type="pct"/>
            <w:tcBorders>
              <w:top w:val="nil"/>
              <w:left w:val="nil"/>
              <w:bottom w:val="nil"/>
              <w:right w:val="nil"/>
            </w:tcBorders>
            <w:shd w:val="clear" w:color="auto" w:fill="auto"/>
            <w:noWrap/>
            <w:vAlign w:val="center"/>
            <w:hideMark/>
          </w:tcPr>
          <w:p w14:paraId="6217791B" w14:textId="77777777" w:rsidR="00335947" w:rsidRPr="00335947" w:rsidRDefault="00335947" w:rsidP="00335947">
            <w:pPr>
              <w:jc w:val="center"/>
              <w:rPr>
                <w:rFonts w:eastAsia="Times New Roman" w:cs="Times New Roman"/>
                <w:color w:val="000000"/>
                <w:sz w:val="8"/>
                <w:szCs w:val="8"/>
              </w:rPr>
            </w:pPr>
          </w:p>
        </w:tc>
      </w:tr>
      <w:tr w:rsidR="00DA75F8" w:rsidRPr="00DA75F8" w14:paraId="63975247" w14:textId="77777777" w:rsidTr="0071126C">
        <w:trPr>
          <w:trHeight w:val="20"/>
        </w:trPr>
        <w:tc>
          <w:tcPr>
            <w:tcW w:w="569" w:type="pct"/>
            <w:tcBorders>
              <w:top w:val="nil"/>
              <w:left w:val="nil"/>
              <w:bottom w:val="nil"/>
              <w:right w:val="nil"/>
            </w:tcBorders>
            <w:shd w:val="clear" w:color="auto" w:fill="auto"/>
            <w:noWrap/>
            <w:vAlign w:val="center"/>
            <w:hideMark/>
          </w:tcPr>
          <w:p w14:paraId="11E1A5CA"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pH</w:t>
            </w:r>
          </w:p>
        </w:tc>
        <w:tc>
          <w:tcPr>
            <w:tcW w:w="221" w:type="pct"/>
            <w:tcBorders>
              <w:top w:val="nil"/>
              <w:left w:val="nil"/>
              <w:bottom w:val="nil"/>
              <w:right w:val="nil"/>
            </w:tcBorders>
            <w:shd w:val="clear" w:color="auto" w:fill="auto"/>
            <w:noWrap/>
            <w:vAlign w:val="center"/>
            <w:hideMark/>
          </w:tcPr>
          <w:p w14:paraId="18A1FCB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0.22%</w:t>
            </w:r>
          </w:p>
        </w:tc>
        <w:tc>
          <w:tcPr>
            <w:tcW w:w="224" w:type="pct"/>
            <w:tcBorders>
              <w:top w:val="nil"/>
              <w:left w:val="nil"/>
              <w:bottom w:val="nil"/>
              <w:right w:val="nil"/>
            </w:tcBorders>
            <w:shd w:val="clear" w:color="auto" w:fill="auto"/>
            <w:noWrap/>
            <w:vAlign w:val="center"/>
            <w:hideMark/>
          </w:tcPr>
          <w:p w14:paraId="1969CE0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0.177</w:t>
            </w:r>
          </w:p>
        </w:tc>
        <w:tc>
          <w:tcPr>
            <w:tcW w:w="170" w:type="pct"/>
            <w:tcBorders>
              <w:top w:val="nil"/>
              <w:left w:val="nil"/>
              <w:bottom w:val="nil"/>
              <w:right w:val="nil"/>
            </w:tcBorders>
            <w:shd w:val="clear" w:color="auto" w:fill="auto"/>
            <w:noWrap/>
            <w:vAlign w:val="center"/>
            <w:hideMark/>
          </w:tcPr>
          <w:p w14:paraId="0B10D30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882</w:t>
            </w:r>
          </w:p>
        </w:tc>
        <w:tc>
          <w:tcPr>
            <w:tcW w:w="120" w:type="pct"/>
            <w:tcBorders>
              <w:top w:val="nil"/>
              <w:left w:val="nil"/>
              <w:bottom w:val="nil"/>
              <w:right w:val="nil"/>
            </w:tcBorders>
            <w:shd w:val="clear" w:color="auto" w:fill="auto"/>
            <w:noWrap/>
            <w:vAlign w:val="center"/>
            <w:hideMark/>
          </w:tcPr>
          <w:p w14:paraId="1F7D9FFF"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316FC04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2.01%</w:t>
            </w:r>
          </w:p>
        </w:tc>
        <w:tc>
          <w:tcPr>
            <w:tcW w:w="201" w:type="pct"/>
            <w:tcBorders>
              <w:top w:val="nil"/>
              <w:left w:val="nil"/>
              <w:bottom w:val="nil"/>
              <w:right w:val="nil"/>
            </w:tcBorders>
            <w:shd w:val="clear" w:color="auto" w:fill="auto"/>
            <w:noWrap/>
            <w:vAlign w:val="center"/>
            <w:hideMark/>
          </w:tcPr>
          <w:p w14:paraId="2730E21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0.132</w:t>
            </w:r>
          </w:p>
        </w:tc>
        <w:tc>
          <w:tcPr>
            <w:tcW w:w="170" w:type="pct"/>
            <w:tcBorders>
              <w:top w:val="nil"/>
              <w:left w:val="nil"/>
              <w:bottom w:val="nil"/>
              <w:right w:val="nil"/>
            </w:tcBorders>
            <w:shd w:val="clear" w:color="auto" w:fill="auto"/>
            <w:noWrap/>
            <w:vAlign w:val="center"/>
            <w:hideMark/>
          </w:tcPr>
          <w:p w14:paraId="195EC5A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115</w:t>
            </w:r>
          </w:p>
        </w:tc>
        <w:tc>
          <w:tcPr>
            <w:tcW w:w="120" w:type="pct"/>
            <w:tcBorders>
              <w:top w:val="nil"/>
              <w:left w:val="nil"/>
              <w:bottom w:val="nil"/>
              <w:right w:val="nil"/>
            </w:tcBorders>
            <w:shd w:val="clear" w:color="auto" w:fill="auto"/>
            <w:noWrap/>
            <w:vAlign w:val="center"/>
            <w:hideMark/>
          </w:tcPr>
          <w:p w14:paraId="63D17913"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761EACD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1.97%</w:t>
            </w:r>
          </w:p>
        </w:tc>
        <w:tc>
          <w:tcPr>
            <w:tcW w:w="224" w:type="pct"/>
            <w:tcBorders>
              <w:top w:val="nil"/>
              <w:left w:val="nil"/>
              <w:bottom w:val="nil"/>
              <w:right w:val="nil"/>
            </w:tcBorders>
            <w:shd w:val="clear" w:color="auto" w:fill="auto"/>
            <w:noWrap/>
            <w:vAlign w:val="center"/>
            <w:hideMark/>
          </w:tcPr>
          <w:p w14:paraId="11D96CE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0.091</w:t>
            </w:r>
          </w:p>
        </w:tc>
        <w:tc>
          <w:tcPr>
            <w:tcW w:w="170" w:type="pct"/>
            <w:tcBorders>
              <w:top w:val="nil"/>
              <w:left w:val="nil"/>
              <w:bottom w:val="nil"/>
              <w:right w:val="nil"/>
            </w:tcBorders>
            <w:shd w:val="clear" w:color="auto" w:fill="auto"/>
            <w:noWrap/>
            <w:vAlign w:val="center"/>
            <w:hideMark/>
          </w:tcPr>
          <w:p w14:paraId="5D33A7C4"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226</w:t>
            </w:r>
          </w:p>
        </w:tc>
        <w:tc>
          <w:tcPr>
            <w:tcW w:w="120" w:type="pct"/>
            <w:tcBorders>
              <w:top w:val="nil"/>
              <w:left w:val="nil"/>
              <w:bottom w:val="nil"/>
              <w:right w:val="nil"/>
            </w:tcBorders>
            <w:shd w:val="clear" w:color="auto" w:fill="auto"/>
            <w:noWrap/>
            <w:vAlign w:val="center"/>
            <w:hideMark/>
          </w:tcPr>
          <w:p w14:paraId="21B7FFD8"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2ADEBBB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0.01%</w:t>
            </w:r>
          </w:p>
        </w:tc>
        <w:tc>
          <w:tcPr>
            <w:tcW w:w="224" w:type="pct"/>
            <w:tcBorders>
              <w:top w:val="nil"/>
              <w:left w:val="nil"/>
              <w:bottom w:val="nil"/>
              <w:right w:val="nil"/>
            </w:tcBorders>
            <w:shd w:val="clear" w:color="auto" w:fill="auto"/>
            <w:noWrap/>
            <w:vAlign w:val="center"/>
            <w:hideMark/>
          </w:tcPr>
          <w:p w14:paraId="3DD32DF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0.367</w:t>
            </w:r>
          </w:p>
        </w:tc>
        <w:tc>
          <w:tcPr>
            <w:tcW w:w="170" w:type="pct"/>
            <w:tcBorders>
              <w:top w:val="nil"/>
              <w:left w:val="nil"/>
              <w:bottom w:val="nil"/>
              <w:right w:val="nil"/>
            </w:tcBorders>
            <w:shd w:val="clear" w:color="auto" w:fill="auto"/>
            <w:noWrap/>
            <w:vAlign w:val="center"/>
            <w:hideMark/>
          </w:tcPr>
          <w:p w14:paraId="6996830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298</w:t>
            </w:r>
          </w:p>
        </w:tc>
        <w:tc>
          <w:tcPr>
            <w:tcW w:w="120" w:type="pct"/>
            <w:tcBorders>
              <w:top w:val="nil"/>
              <w:left w:val="nil"/>
              <w:bottom w:val="nil"/>
              <w:right w:val="nil"/>
            </w:tcBorders>
            <w:shd w:val="clear" w:color="auto" w:fill="auto"/>
            <w:noWrap/>
            <w:vAlign w:val="center"/>
            <w:hideMark/>
          </w:tcPr>
          <w:p w14:paraId="4E2E0693"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56BF1D7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7CDAB69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0.116</w:t>
            </w:r>
          </w:p>
        </w:tc>
        <w:tc>
          <w:tcPr>
            <w:tcW w:w="150" w:type="pct"/>
            <w:tcBorders>
              <w:top w:val="nil"/>
              <w:left w:val="nil"/>
              <w:bottom w:val="nil"/>
              <w:right w:val="nil"/>
            </w:tcBorders>
            <w:shd w:val="clear" w:color="auto" w:fill="auto"/>
            <w:noWrap/>
            <w:vAlign w:val="center"/>
            <w:hideMark/>
          </w:tcPr>
          <w:p w14:paraId="6D9CE1C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52</w:t>
            </w:r>
          </w:p>
        </w:tc>
        <w:tc>
          <w:tcPr>
            <w:tcW w:w="120" w:type="pct"/>
            <w:tcBorders>
              <w:top w:val="nil"/>
              <w:left w:val="nil"/>
              <w:bottom w:val="nil"/>
              <w:right w:val="nil"/>
            </w:tcBorders>
            <w:shd w:val="clear" w:color="auto" w:fill="auto"/>
            <w:noWrap/>
            <w:vAlign w:val="center"/>
            <w:hideMark/>
          </w:tcPr>
          <w:p w14:paraId="368E7E6A"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13946A5F"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3.84%</w:t>
            </w:r>
          </w:p>
        </w:tc>
        <w:tc>
          <w:tcPr>
            <w:tcW w:w="224" w:type="pct"/>
            <w:tcBorders>
              <w:top w:val="nil"/>
              <w:left w:val="nil"/>
              <w:bottom w:val="nil"/>
              <w:right w:val="nil"/>
            </w:tcBorders>
            <w:shd w:val="clear" w:color="auto" w:fill="auto"/>
            <w:noWrap/>
            <w:vAlign w:val="center"/>
            <w:hideMark/>
          </w:tcPr>
          <w:p w14:paraId="3FC18B63"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0.012</w:t>
            </w:r>
          </w:p>
        </w:tc>
        <w:tc>
          <w:tcPr>
            <w:tcW w:w="170" w:type="pct"/>
            <w:tcBorders>
              <w:top w:val="nil"/>
              <w:left w:val="nil"/>
              <w:bottom w:val="nil"/>
              <w:right w:val="nil"/>
            </w:tcBorders>
            <w:shd w:val="clear" w:color="auto" w:fill="auto"/>
            <w:noWrap/>
            <w:vAlign w:val="center"/>
            <w:hideMark/>
          </w:tcPr>
          <w:p w14:paraId="7F0D3CBD"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170</w:t>
            </w:r>
          </w:p>
        </w:tc>
        <w:tc>
          <w:tcPr>
            <w:tcW w:w="120" w:type="pct"/>
            <w:tcBorders>
              <w:top w:val="nil"/>
              <w:left w:val="nil"/>
              <w:bottom w:val="nil"/>
              <w:right w:val="nil"/>
            </w:tcBorders>
            <w:shd w:val="clear" w:color="auto" w:fill="auto"/>
            <w:noWrap/>
            <w:vAlign w:val="center"/>
            <w:hideMark/>
          </w:tcPr>
          <w:p w14:paraId="39E00E74" w14:textId="77777777" w:rsidR="00335947" w:rsidRPr="00335947" w:rsidRDefault="00335947" w:rsidP="00335947">
            <w:pPr>
              <w:jc w:val="center"/>
              <w:rPr>
                <w:rFonts w:eastAsia="Times New Roman" w:cs="Times New Roman"/>
                <w:b/>
                <w:bCs/>
                <w:color w:val="000000"/>
                <w:sz w:val="8"/>
                <w:szCs w:val="8"/>
              </w:rPr>
            </w:pPr>
          </w:p>
        </w:tc>
      </w:tr>
      <w:tr w:rsidR="00DA75F8" w:rsidRPr="00DA75F8" w14:paraId="72F7E356" w14:textId="77777777" w:rsidTr="0071126C">
        <w:trPr>
          <w:trHeight w:val="20"/>
        </w:trPr>
        <w:tc>
          <w:tcPr>
            <w:tcW w:w="569" w:type="pct"/>
            <w:tcBorders>
              <w:top w:val="nil"/>
              <w:left w:val="nil"/>
              <w:bottom w:val="nil"/>
              <w:right w:val="nil"/>
            </w:tcBorders>
            <w:shd w:val="clear" w:color="auto" w:fill="auto"/>
            <w:noWrap/>
            <w:vAlign w:val="center"/>
            <w:hideMark/>
          </w:tcPr>
          <w:p w14:paraId="3F3C5B57"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Soil C</w:t>
            </w:r>
          </w:p>
        </w:tc>
        <w:tc>
          <w:tcPr>
            <w:tcW w:w="221" w:type="pct"/>
            <w:tcBorders>
              <w:top w:val="nil"/>
              <w:left w:val="nil"/>
              <w:bottom w:val="nil"/>
              <w:right w:val="nil"/>
            </w:tcBorders>
            <w:shd w:val="clear" w:color="auto" w:fill="auto"/>
            <w:noWrap/>
            <w:vAlign w:val="center"/>
            <w:hideMark/>
          </w:tcPr>
          <w:p w14:paraId="0988E184"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63402E5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0.516</w:t>
            </w:r>
          </w:p>
        </w:tc>
        <w:tc>
          <w:tcPr>
            <w:tcW w:w="170" w:type="pct"/>
            <w:tcBorders>
              <w:top w:val="nil"/>
              <w:left w:val="nil"/>
              <w:bottom w:val="nil"/>
              <w:right w:val="nil"/>
            </w:tcBorders>
            <w:shd w:val="clear" w:color="auto" w:fill="auto"/>
            <w:noWrap/>
            <w:vAlign w:val="center"/>
            <w:hideMark/>
          </w:tcPr>
          <w:p w14:paraId="303D971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775</w:t>
            </w:r>
          </w:p>
        </w:tc>
        <w:tc>
          <w:tcPr>
            <w:tcW w:w="120" w:type="pct"/>
            <w:tcBorders>
              <w:top w:val="nil"/>
              <w:left w:val="nil"/>
              <w:bottom w:val="nil"/>
              <w:right w:val="nil"/>
            </w:tcBorders>
            <w:shd w:val="clear" w:color="auto" w:fill="auto"/>
            <w:noWrap/>
            <w:vAlign w:val="center"/>
            <w:hideMark/>
          </w:tcPr>
          <w:p w14:paraId="45DA3A00"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5FEFFA6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01" w:type="pct"/>
            <w:tcBorders>
              <w:top w:val="nil"/>
              <w:left w:val="nil"/>
              <w:bottom w:val="nil"/>
              <w:right w:val="nil"/>
            </w:tcBorders>
            <w:shd w:val="clear" w:color="auto" w:fill="auto"/>
            <w:noWrap/>
            <w:vAlign w:val="center"/>
            <w:hideMark/>
          </w:tcPr>
          <w:p w14:paraId="14650FB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0.852</w:t>
            </w:r>
          </w:p>
        </w:tc>
        <w:tc>
          <w:tcPr>
            <w:tcW w:w="170" w:type="pct"/>
            <w:tcBorders>
              <w:top w:val="nil"/>
              <w:left w:val="nil"/>
              <w:bottom w:val="nil"/>
              <w:right w:val="nil"/>
            </w:tcBorders>
            <w:shd w:val="clear" w:color="auto" w:fill="auto"/>
            <w:noWrap/>
            <w:vAlign w:val="center"/>
            <w:hideMark/>
          </w:tcPr>
          <w:p w14:paraId="0417B27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104</w:t>
            </w:r>
          </w:p>
        </w:tc>
        <w:tc>
          <w:tcPr>
            <w:tcW w:w="120" w:type="pct"/>
            <w:tcBorders>
              <w:top w:val="nil"/>
              <w:left w:val="nil"/>
              <w:bottom w:val="nil"/>
              <w:right w:val="nil"/>
            </w:tcBorders>
            <w:shd w:val="clear" w:color="auto" w:fill="auto"/>
            <w:noWrap/>
            <w:vAlign w:val="center"/>
            <w:hideMark/>
          </w:tcPr>
          <w:p w14:paraId="1C269623"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0F5A8FD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204BE2E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0.407</w:t>
            </w:r>
          </w:p>
        </w:tc>
        <w:tc>
          <w:tcPr>
            <w:tcW w:w="170" w:type="pct"/>
            <w:tcBorders>
              <w:top w:val="nil"/>
              <w:left w:val="nil"/>
              <w:bottom w:val="nil"/>
              <w:right w:val="nil"/>
            </w:tcBorders>
            <w:shd w:val="clear" w:color="auto" w:fill="auto"/>
            <w:noWrap/>
            <w:vAlign w:val="center"/>
            <w:hideMark/>
          </w:tcPr>
          <w:p w14:paraId="1A4C5E3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221</w:t>
            </w:r>
          </w:p>
        </w:tc>
        <w:tc>
          <w:tcPr>
            <w:tcW w:w="120" w:type="pct"/>
            <w:tcBorders>
              <w:top w:val="nil"/>
              <w:left w:val="nil"/>
              <w:bottom w:val="nil"/>
              <w:right w:val="nil"/>
            </w:tcBorders>
            <w:shd w:val="clear" w:color="auto" w:fill="auto"/>
            <w:noWrap/>
            <w:vAlign w:val="center"/>
            <w:hideMark/>
          </w:tcPr>
          <w:p w14:paraId="7EC6EA1F"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3010A36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095A18F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0.884</w:t>
            </w:r>
          </w:p>
        </w:tc>
        <w:tc>
          <w:tcPr>
            <w:tcW w:w="170" w:type="pct"/>
            <w:tcBorders>
              <w:top w:val="nil"/>
              <w:left w:val="nil"/>
              <w:bottom w:val="nil"/>
              <w:right w:val="nil"/>
            </w:tcBorders>
            <w:shd w:val="clear" w:color="auto" w:fill="auto"/>
            <w:noWrap/>
            <w:vAlign w:val="center"/>
            <w:hideMark/>
          </w:tcPr>
          <w:p w14:paraId="607C6E1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243</w:t>
            </w:r>
          </w:p>
        </w:tc>
        <w:tc>
          <w:tcPr>
            <w:tcW w:w="120" w:type="pct"/>
            <w:tcBorders>
              <w:top w:val="nil"/>
              <w:left w:val="nil"/>
              <w:bottom w:val="nil"/>
              <w:right w:val="nil"/>
            </w:tcBorders>
            <w:shd w:val="clear" w:color="auto" w:fill="auto"/>
            <w:noWrap/>
            <w:vAlign w:val="center"/>
            <w:hideMark/>
          </w:tcPr>
          <w:p w14:paraId="2097F7DE"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010CCA2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62B31C9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0.587</w:t>
            </w:r>
          </w:p>
        </w:tc>
        <w:tc>
          <w:tcPr>
            <w:tcW w:w="150" w:type="pct"/>
            <w:tcBorders>
              <w:top w:val="nil"/>
              <w:left w:val="nil"/>
              <w:bottom w:val="nil"/>
              <w:right w:val="nil"/>
            </w:tcBorders>
            <w:shd w:val="clear" w:color="auto" w:fill="auto"/>
            <w:noWrap/>
            <w:vAlign w:val="center"/>
            <w:hideMark/>
          </w:tcPr>
          <w:p w14:paraId="0C5CCD7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40</w:t>
            </w:r>
          </w:p>
        </w:tc>
        <w:tc>
          <w:tcPr>
            <w:tcW w:w="120" w:type="pct"/>
            <w:tcBorders>
              <w:top w:val="nil"/>
              <w:left w:val="nil"/>
              <w:bottom w:val="nil"/>
              <w:right w:val="nil"/>
            </w:tcBorders>
            <w:shd w:val="clear" w:color="auto" w:fill="auto"/>
            <w:noWrap/>
            <w:vAlign w:val="center"/>
            <w:hideMark/>
          </w:tcPr>
          <w:p w14:paraId="5F41F4F0"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005E7E52"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2.44%</w:t>
            </w:r>
          </w:p>
        </w:tc>
        <w:tc>
          <w:tcPr>
            <w:tcW w:w="224" w:type="pct"/>
            <w:tcBorders>
              <w:top w:val="nil"/>
              <w:left w:val="nil"/>
              <w:bottom w:val="nil"/>
              <w:right w:val="nil"/>
            </w:tcBorders>
            <w:shd w:val="clear" w:color="auto" w:fill="auto"/>
            <w:noWrap/>
            <w:vAlign w:val="center"/>
            <w:hideMark/>
          </w:tcPr>
          <w:p w14:paraId="4420CF2E"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0.041</w:t>
            </w:r>
          </w:p>
        </w:tc>
        <w:tc>
          <w:tcPr>
            <w:tcW w:w="170" w:type="pct"/>
            <w:tcBorders>
              <w:top w:val="nil"/>
              <w:left w:val="nil"/>
              <w:bottom w:val="nil"/>
              <w:right w:val="nil"/>
            </w:tcBorders>
            <w:shd w:val="clear" w:color="auto" w:fill="auto"/>
            <w:noWrap/>
            <w:vAlign w:val="center"/>
            <w:hideMark/>
          </w:tcPr>
          <w:p w14:paraId="39B8E4D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147</w:t>
            </w:r>
          </w:p>
        </w:tc>
        <w:tc>
          <w:tcPr>
            <w:tcW w:w="120" w:type="pct"/>
            <w:tcBorders>
              <w:top w:val="nil"/>
              <w:left w:val="nil"/>
              <w:bottom w:val="nil"/>
              <w:right w:val="nil"/>
            </w:tcBorders>
            <w:shd w:val="clear" w:color="auto" w:fill="auto"/>
            <w:noWrap/>
            <w:vAlign w:val="center"/>
            <w:hideMark/>
          </w:tcPr>
          <w:p w14:paraId="052EE445" w14:textId="77777777" w:rsidR="00335947" w:rsidRPr="00335947" w:rsidRDefault="00335947" w:rsidP="00335947">
            <w:pPr>
              <w:jc w:val="center"/>
              <w:rPr>
                <w:rFonts w:eastAsia="Times New Roman" w:cs="Times New Roman"/>
                <w:b/>
                <w:bCs/>
                <w:color w:val="000000"/>
                <w:sz w:val="8"/>
                <w:szCs w:val="8"/>
              </w:rPr>
            </w:pPr>
          </w:p>
        </w:tc>
      </w:tr>
      <w:tr w:rsidR="00DA75F8" w:rsidRPr="00DA75F8" w14:paraId="06EE70D3" w14:textId="77777777" w:rsidTr="0071126C">
        <w:trPr>
          <w:trHeight w:val="20"/>
        </w:trPr>
        <w:tc>
          <w:tcPr>
            <w:tcW w:w="569" w:type="pct"/>
            <w:tcBorders>
              <w:top w:val="nil"/>
              <w:left w:val="nil"/>
              <w:bottom w:val="nil"/>
              <w:right w:val="nil"/>
            </w:tcBorders>
            <w:shd w:val="clear" w:color="auto" w:fill="auto"/>
            <w:noWrap/>
            <w:vAlign w:val="center"/>
            <w:hideMark/>
          </w:tcPr>
          <w:p w14:paraId="2AD943E5"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Total N</w:t>
            </w:r>
          </w:p>
        </w:tc>
        <w:tc>
          <w:tcPr>
            <w:tcW w:w="221" w:type="pct"/>
            <w:tcBorders>
              <w:top w:val="nil"/>
              <w:left w:val="nil"/>
              <w:bottom w:val="nil"/>
              <w:right w:val="nil"/>
            </w:tcBorders>
            <w:shd w:val="clear" w:color="auto" w:fill="auto"/>
            <w:noWrap/>
            <w:vAlign w:val="center"/>
            <w:hideMark/>
          </w:tcPr>
          <w:p w14:paraId="6C0E6029"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1.67%</w:t>
            </w:r>
          </w:p>
        </w:tc>
        <w:tc>
          <w:tcPr>
            <w:tcW w:w="224" w:type="pct"/>
            <w:tcBorders>
              <w:top w:val="nil"/>
              <w:left w:val="nil"/>
              <w:bottom w:val="nil"/>
              <w:right w:val="nil"/>
            </w:tcBorders>
            <w:shd w:val="clear" w:color="auto" w:fill="auto"/>
            <w:noWrap/>
            <w:vAlign w:val="center"/>
            <w:hideMark/>
          </w:tcPr>
          <w:p w14:paraId="7E8BF90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0.003</w:t>
            </w:r>
          </w:p>
        </w:tc>
        <w:tc>
          <w:tcPr>
            <w:tcW w:w="170" w:type="pct"/>
            <w:tcBorders>
              <w:top w:val="nil"/>
              <w:left w:val="nil"/>
              <w:bottom w:val="nil"/>
              <w:right w:val="nil"/>
            </w:tcBorders>
            <w:shd w:val="clear" w:color="auto" w:fill="auto"/>
            <w:noWrap/>
            <w:vAlign w:val="center"/>
            <w:hideMark/>
          </w:tcPr>
          <w:p w14:paraId="5ADD96B9"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555</w:t>
            </w:r>
          </w:p>
        </w:tc>
        <w:tc>
          <w:tcPr>
            <w:tcW w:w="120" w:type="pct"/>
            <w:tcBorders>
              <w:top w:val="nil"/>
              <w:left w:val="nil"/>
              <w:bottom w:val="nil"/>
              <w:right w:val="nil"/>
            </w:tcBorders>
            <w:shd w:val="clear" w:color="auto" w:fill="auto"/>
            <w:noWrap/>
            <w:vAlign w:val="center"/>
            <w:hideMark/>
          </w:tcPr>
          <w:p w14:paraId="01EC29ED"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5C11201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10.38%</w:t>
            </w:r>
          </w:p>
        </w:tc>
        <w:tc>
          <w:tcPr>
            <w:tcW w:w="201" w:type="pct"/>
            <w:tcBorders>
              <w:top w:val="nil"/>
              <w:left w:val="nil"/>
              <w:bottom w:val="nil"/>
              <w:right w:val="nil"/>
            </w:tcBorders>
            <w:shd w:val="clear" w:color="auto" w:fill="auto"/>
            <w:noWrap/>
            <w:vAlign w:val="center"/>
            <w:hideMark/>
          </w:tcPr>
          <w:p w14:paraId="18091F0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0.004</w:t>
            </w:r>
          </w:p>
        </w:tc>
        <w:tc>
          <w:tcPr>
            <w:tcW w:w="170" w:type="pct"/>
            <w:tcBorders>
              <w:top w:val="nil"/>
              <w:left w:val="nil"/>
              <w:bottom w:val="nil"/>
              <w:right w:val="nil"/>
            </w:tcBorders>
            <w:shd w:val="clear" w:color="auto" w:fill="auto"/>
            <w:noWrap/>
            <w:vAlign w:val="center"/>
            <w:hideMark/>
          </w:tcPr>
          <w:p w14:paraId="30F70B2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78</w:t>
            </w:r>
          </w:p>
        </w:tc>
        <w:tc>
          <w:tcPr>
            <w:tcW w:w="120" w:type="pct"/>
            <w:tcBorders>
              <w:top w:val="nil"/>
              <w:left w:val="nil"/>
              <w:bottom w:val="nil"/>
              <w:right w:val="nil"/>
            </w:tcBorders>
            <w:shd w:val="clear" w:color="auto" w:fill="auto"/>
            <w:noWrap/>
            <w:vAlign w:val="center"/>
            <w:hideMark/>
          </w:tcPr>
          <w:p w14:paraId="1073D44D" w14:textId="77777777" w:rsidR="00335947" w:rsidRPr="00335947" w:rsidRDefault="00335947" w:rsidP="00335947">
            <w:pPr>
              <w:jc w:val="center"/>
              <w:rPr>
                <w:rFonts w:eastAsia="Times New Roman" w:cs="Times New Roman"/>
                <w:b/>
                <w:bCs/>
                <w:color w:val="000000"/>
                <w:sz w:val="8"/>
                <w:szCs w:val="8"/>
              </w:rPr>
            </w:pPr>
          </w:p>
        </w:tc>
        <w:tc>
          <w:tcPr>
            <w:tcW w:w="221" w:type="pct"/>
            <w:tcBorders>
              <w:top w:val="nil"/>
              <w:left w:val="nil"/>
              <w:bottom w:val="nil"/>
              <w:right w:val="nil"/>
            </w:tcBorders>
            <w:shd w:val="clear" w:color="auto" w:fill="auto"/>
            <w:noWrap/>
            <w:vAlign w:val="center"/>
            <w:hideMark/>
          </w:tcPr>
          <w:p w14:paraId="46A44E7C"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5.40%</w:t>
            </w:r>
          </w:p>
        </w:tc>
        <w:tc>
          <w:tcPr>
            <w:tcW w:w="224" w:type="pct"/>
            <w:tcBorders>
              <w:top w:val="nil"/>
              <w:left w:val="nil"/>
              <w:bottom w:val="nil"/>
              <w:right w:val="nil"/>
            </w:tcBorders>
            <w:shd w:val="clear" w:color="auto" w:fill="auto"/>
            <w:noWrap/>
            <w:vAlign w:val="center"/>
            <w:hideMark/>
          </w:tcPr>
          <w:p w14:paraId="2863D3F3"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0.004</w:t>
            </w:r>
          </w:p>
        </w:tc>
        <w:tc>
          <w:tcPr>
            <w:tcW w:w="170" w:type="pct"/>
            <w:tcBorders>
              <w:top w:val="nil"/>
              <w:left w:val="nil"/>
              <w:bottom w:val="nil"/>
              <w:right w:val="nil"/>
            </w:tcBorders>
            <w:shd w:val="clear" w:color="auto" w:fill="auto"/>
            <w:noWrap/>
            <w:vAlign w:val="center"/>
            <w:hideMark/>
          </w:tcPr>
          <w:p w14:paraId="18C6D025"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160</w:t>
            </w:r>
          </w:p>
        </w:tc>
        <w:tc>
          <w:tcPr>
            <w:tcW w:w="120" w:type="pct"/>
            <w:tcBorders>
              <w:top w:val="nil"/>
              <w:left w:val="nil"/>
              <w:bottom w:val="nil"/>
              <w:right w:val="nil"/>
            </w:tcBorders>
            <w:shd w:val="clear" w:color="auto" w:fill="auto"/>
            <w:noWrap/>
            <w:vAlign w:val="center"/>
            <w:hideMark/>
          </w:tcPr>
          <w:p w14:paraId="1E2BDE21"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13F564C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1.29%</w:t>
            </w:r>
          </w:p>
        </w:tc>
        <w:tc>
          <w:tcPr>
            <w:tcW w:w="224" w:type="pct"/>
            <w:tcBorders>
              <w:top w:val="nil"/>
              <w:left w:val="nil"/>
              <w:bottom w:val="nil"/>
              <w:right w:val="nil"/>
            </w:tcBorders>
            <w:shd w:val="clear" w:color="auto" w:fill="auto"/>
            <w:noWrap/>
            <w:vAlign w:val="center"/>
            <w:hideMark/>
          </w:tcPr>
          <w:p w14:paraId="48287A3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0.080</w:t>
            </w:r>
          </w:p>
        </w:tc>
        <w:tc>
          <w:tcPr>
            <w:tcW w:w="170" w:type="pct"/>
            <w:tcBorders>
              <w:top w:val="nil"/>
              <w:left w:val="nil"/>
              <w:bottom w:val="nil"/>
              <w:right w:val="nil"/>
            </w:tcBorders>
            <w:shd w:val="clear" w:color="auto" w:fill="auto"/>
            <w:noWrap/>
            <w:vAlign w:val="center"/>
            <w:hideMark/>
          </w:tcPr>
          <w:p w14:paraId="53E4775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172</w:t>
            </w:r>
          </w:p>
        </w:tc>
        <w:tc>
          <w:tcPr>
            <w:tcW w:w="120" w:type="pct"/>
            <w:tcBorders>
              <w:top w:val="nil"/>
              <w:left w:val="nil"/>
              <w:bottom w:val="nil"/>
              <w:right w:val="nil"/>
            </w:tcBorders>
            <w:shd w:val="clear" w:color="auto" w:fill="auto"/>
            <w:noWrap/>
            <w:vAlign w:val="center"/>
            <w:hideMark/>
          </w:tcPr>
          <w:p w14:paraId="7EC39175"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2FB0269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3.33%</w:t>
            </w:r>
          </w:p>
        </w:tc>
        <w:tc>
          <w:tcPr>
            <w:tcW w:w="224" w:type="pct"/>
            <w:tcBorders>
              <w:top w:val="nil"/>
              <w:left w:val="nil"/>
              <w:bottom w:val="nil"/>
              <w:right w:val="nil"/>
            </w:tcBorders>
            <w:shd w:val="clear" w:color="auto" w:fill="auto"/>
            <w:noWrap/>
            <w:vAlign w:val="center"/>
            <w:hideMark/>
          </w:tcPr>
          <w:p w14:paraId="13C48CA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0.093</w:t>
            </w:r>
          </w:p>
        </w:tc>
        <w:tc>
          <w:tcPr>
            <w:tcW w:w="150" w:type="pct"/>
            <w:tcBorders>
              <w:top w:val="nil"/>
              <w:left w:val="nil"/>
              <w:bottom w:val="nil"/>
              <w:right w:val="nil"/>
            </w:tcBorders>
            <w:shd w:val="clear" w:color="auto" w:fill="auto"/>
            <w:noWrap/>
            <w:vAlign w:val="center"/>
            <w:hideMark/>
          </w:tcPr>
          <w:p w14:paraId="7653AAF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38</w:t>
            </w:r>
          </w:p>
        </w:tc>
        <w:tc>
          <w:tcPr>
            <w:tcW w:w="120" w:type="pct"/>
            <w:tcBorders>
              <w:top w:val="nil"/>
              <w:left w:val="nil"/>
              <w:bottom w:val="nil"/>
              <w:right w:val="nil"/>
            </w:tcBorders>
            <w:shd w:val="clear" w:color="auto" w:fill="auto"/>
            <w:noWrap/>
            <w:vAlign w:val="center"/>
            <w:hideMark/>
          </w:tcPr>
          <w:p w14:paraId="02D1D112"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464E5A35"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6.75%</w:t>
            </w:r>
          </w:p>
        </w:tc>
        <w:tc>
          <w:tcPr>
            <w:tcW w:w="224" w:type="pct"/>
            <w:tcBorders>
              <w:top w:val="nil"/>
              <w:left w:val="nil"/>
              <w:bottom w:val="nil"/>
              <w:right w:val="nil"/>
            </w:tcBorders>
            <w:shd w:val="clear" w:color="auto" w:fill="auto"/>
            <w:noWrap/>
            <w:vAlign w:val="center"/>
            <w:hideMark/>
          </w:tcPr>
          <w:p w14:paraId="46E785B6"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0.006</w:t>
            </w:r>
          </w:p>
        </w:tc>
        <w:tc>
          <w:tcPr>
            <w:tcW w:w="170" w:type="pct"/>
            <w:tcBorders>
              <w:top w:val="nil"/>
              <w:left w:val="nil"/>
              <w:bottom w:val="nil"/>
              <w:right w:val="nil"/>
            </w:tcBorders>
            <w:shd w:val="clear" w:color="auto" w:fill="auto"/>
            <w:noWrap/>
            <w:vAlign w:val="center"/>
            <w:hideMark/>
          </w:tcPr>
          <w:p w14:paraId="3B017B86"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101</w:t>
            </w:r>
          </w:p>
        </w:tc>
        <w:tc>
          <w:tcPr>
            <w:tcW w:w="120" w:type="pct"/>
            <w:tcBorders>
              <w:top w:val="nil"/>
              <w:left w:val="nil"/>
              <w:bottom w:val="nil"/>
              <w:right w:val="nil"/>
            </w:tcBorders>
            <w:shd w:val="clear" w:color="auto" w:fill="auto"/>
            <w:noWrap/>
            <w:vAlign w:val="center"/>
            <w:hideMark/>
          </w:tcPr>
          <w:p w14:paraId="42EC8671" w14:textId="77777777" w:rsidR="00335947" w:rsidRPr="00335947" w:rsidRDefault="00335947" w:rsidP="00335947">
            <w:pPr>
              <w:jc w:val="center"/>
              <w:rPr>
                <w:rFonts w:eastAsia="Times New Roman" w:cs="Times New Roman"/>
                <w:b/>
                <w:bCs/>
                <w:color w:val="000000"/>
                <w:sz w:val="8"/>
                <w:szCs w:val="8"/>
              </w:rPr>
            </w:pPr>
          </w:p>
        </w:tc>
      </w:tr>
      <w:tr w:rsidR="00DA75F8" w:rsidRPr="00DA75F8" w14:paraId="6AF1F7DC" w14:textId="77777777" w:rsidTr="0071126C">
        <w:trPr>
          <w:trHeight w:val="20"/>
        </w:trPr>
        <w:tc>
          <w:tcPr>
            <w:tcW w:w="569" w:type="pct"/>
            <w:tcBorders>
              <w:top w:val="nil"/>
              <w:left w:val="nil"/>
              <w:bottom w:val="nil"/>
              <w:right w:val="nil"/>
            </w:tcBorders>
            <w:shd w:val="clear" w:color="auto" w:fill="auto"/>
            <w:noWrap/>
            <w:vAlign w:val="center"/>
            <w:hideMark/>
          </w:tcPr>
          <w:p w14:paraId="046B04FB"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Available N</w:t>
            </w:r>
          </w:p>
        </w:tc>
        <w:tc>
          <w:tcPr>
            <w:tcW w:w="221" w:type="pct"/>
            <w:tcBorders>
              <w:top w:val="nil"/>
              <w:left w:val="nil"/>
              <w:bottom w:val="nil"/>
              <w:right w:val="nil"/>
            </w:tcBorders>
            <w:shd w:val="clear" w:color="auto" w:fill="auto"/>
            <w:noWrap/>
            <w:vAlign w:val="center"/>
            <w:hideMark/>
          </w:tcPr>
          <w:p w14:paraId="18AAB8C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0.25%</w:t>
            </w:r>
          </w:p>
        </w:tc>
        <w:tc>
          <w:tcPr>
            <w:tcW w:w="224" w:type="pct"/>
            <w:tcBorders>
              <w:top w:val="nil"/>
              <w:left w:val="nil"/>
              <w:bottom w:val="nil"/>
              <w:right w:val="nil"/>
            </w:tcBorders>
            <w:shd w:val="clear" w:color="auto" w:fill="auto"/>
            <w:noWrap/>
            <w:vAlign w:val="center"/>
            <w:hideMark/>
          </w:tcPr>
          <w:p w14:paraId="687E4DA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0.173</w:t>
            </w:r>
          </w:p>
        </w:tc>
        <w:tc>
          <w:tcPr>
            <w:tcW w:w="170" w:type="pct"/>
            <w:tcBorders>
              <w:top w:val="nil"/>
              <w:left w:val="nil"/>
              <w:bottom w:val="nil"/>
              <w:right w:val="nil"/>
            </w:tcBorders>
            <w:shd w:val="clear" w:color="auto" w:fill="auto"/>
            <w:noWrap/>
            <w:vAlign w:val="center"/>
            <w:hideMark/>
          </w:tcPr>
          <w:p w14:paraId="5074F5F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604</w:t>
            </w:r>
          </w:p>
        </w:tc>
        <w:tc>
          <w:tcPr>
            <w:tcW w:w="120" w:type="pct"/>
            <w:tcBorders>
              <w:top w:val="nil"/>
              <w:left w:val="nil"/>
              <w:bottom w:val="nil"/>
              <w:right w:val="nil"/>
            </w:tcBorders>
            <w:shd w:val="clear" w:color="auto" w:fill="auto"/>
            <w:noWrap/>
            <w:vAlign w:val="center"/>
            <w:hideMark/>
          </w:tcPr>
          <w:p w14:paraId="320C4AAA"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1C99180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01" w:type="pct"/>
            <w:tcBorders>
              <w:top w:val="nil"/>
              <w:left w:val="nil"/>
              <w:bottom w:val="nil"/>
              <w:right w:val="nil"/>
            </w:tcBorders>
            <w:shd w:val="clear" w:color="auto" w:fill="auto"/>
            <w:noWrap/>
            <w:vAlign w:val="center"/>
            <w:hideMark/>
          </w:tcPr>
          <w:p w14:paraId="383A935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0.932</w:t>
            </w:r>
          </w:p>
        </w:tc>
        <w:tc>
          <w:tcPr>
            <w:tcW w:w="170" w:type="pct"/>
            <w:tcBorders>
              <w:top w:val="nil"/>
              <w:left w:val="nil"/>
              <w:bottom w:val="nil"/>
              <w:right w:val="nil"/>
            </w:tcBorders>
            <w:shd w:val="clear" w:color="auto" w:fill="auto"/>
            <w:noWrap/>
            <w:vAlign w:val="center"/>
            <w:hideMark/>
          </w:tcPr>
          <w:p w14:paraId="3A33343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93</w:t>
            </w:r>
          </w:p>
        </w:tc>
        <w:tc>
          <w:tcPr>
            <w:tcW w:w="120" w:type="pct"/>
            <w:tcBorders>
              <w:top w:val="nil"/>
              <w:left w:val="nil"/>
              <w:bottom w:val="nil"/>
              <w:right w:val="nil"/>
            </w:tcBorders>
            <w:shd w:val="clear" w:color="auto" w:fill="auto"/>
            <w:noWrap/>
            <w:vAlign w:val="center"/>
            <w:hideMark/>
          </w:tcPr>
          <w:p w14:paraId="59660F7F"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3B6D50D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6BC3B39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0.315</w:t>
            </w:r>
          </w:p>
        </w:tc>
        <w:tc>
          <w:tcPr>
            <w:tcW w:w="170" w:type="pct"/>
            <w:tcBorders>
              <w:top w:val="nil"/>
              <w:left w:val="nil"/>
              <w:bottom w:val="nil"/>
              <w:right w:val="nil"/>
            </w:tcBorders>
            <w:shd w:val="clear" w:color="auto" w:fill="auto"/>
            <w:noWrap/>
            <w:vAlign w:val="center"/>
            <w:hideMark/>
          </w:tcPr>
          <w:p w14:paraId="4DCE172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165</w:t>
            </w:r>
          </w:p>
        </w:tc>
        <w:tc>
          <w:tcPr>
            <w:tcW w:w="120" w:type="pct"/>
            <w:tcBorders>
              <w:top w:val="nil"/>
              <w:left w:val="nil"/>
              <w:bottom w:val="nil"/>
              <w:right w:val="nil"/>
            </w:tcBorders>
            <w:shd w:val="clear" w:color="auto" w:fill="auto"/>
            <w:noWrap/>
            <w:vAlign w:val="center"/>
            <w:hideMark/>
          </w:tcPr>
          <w:p w14:paraId="765BF97A"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417EBF3F"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10.79%</w:t>
            </w:r>
          </w:p>
        </w:tc>
        <w:tc>
          <w:tcPr>
            <w:tcW w:w="224" w:type="pct"/>
            <w:tcBorders>
              <w:top w:val="nil"/>
              <w:left w:val="nil"/>
              <w:bottom w:val="nil"/>
              <w:right w:val="nil"/>
            </w:tcBorders>
            <w:shd w:val="clear" w:color="auto" w:fill="auto"/>
            <w:noWrap/>
            <w:vAlign w:val="center"/>
            <w:hideMark/>
          </w:tcPr>
          <w:p w14:paraId="367BAC87"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70" w:type="pct"/>
            <w:tcBorders>
              <w:top w:val="nil"/>
              <w:left w:val="nil"/>
              <w:bottom w:val="nil"/>
              <w:right w:val="nil"/>
            </w:tcBorders>
            <w:shd w:val="clear" w:color="auto" w:fill="auto"/>
            <w:noWrap/>
            <w:vAlign w:val="center"/>
            <w:hideMark/>
          </w:tcPr>
          <w:p w14:paraId="41968C5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175</w:t>
            </w:r>
          </w:p>
        </w:tc>
        <w:tc>
          <w:tcPr>
            <w:tcW w:w="120" w:type="pct"/>
            <w:tcBorders>
              <w:top w:val="nil"/>
              <w:left w:val="nil"/>
              <w:bottom w:val="nil"/>
              <w:right w:val="nil"/>
            </w:tcBorders>
            <w:shd w:val="clear" w:color="auto" w:fill="auto"/>
            <w:noWrap/>
            <w:vAlign w:val="center"/>
            <w:hideMark/>
          </w:tcPr>
          <w:p w14:paraId="4791A7AA"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39D9ECF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1.69%</w:t>
            </w:r>
          </w:p>
        </w:tc>
        <w:tc>
          <w:tcPr>
            <w:tcW w:w="224" w:type="pct"/>
            <w:tcBorders>
              <w:top w:val="nil"/>
              <w:left w:val="nil"/>
              <w:bottom w:val="nil"/>
              <w:right w:val="nil"/>
            </w:tcBorders>
            <w:shd w:val="clear" w:color="auto" w:fill="auto"/>
            <w:noWrap/>
            <w:vAlign w:val="center"/>
            <w:hideMark/>
          </w:tcPr>
          <w:p w14:paraId="786583A4"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0.147</w:t>
            </w:r>
          </w:p>
        </w:tc>
        <w:tc>
          <w:tcPr>
            <w:tcW w:w="150" w:type="pct"/>
            <w:tcBorders>
              <w:top w:val="nil"/>
              <w:left w:val="nil"/>
              <w:bottom w:val="nil"/>
              <w:right w:val="nil"/>
            </w:tcBorders>
            <w:shd w:val="clear" w:color="auto" w:fill="auto"/>
            <w:noWrap/>
            <w:vAlign w:val="center"/>
            <w:hideMark/>
          </w:tcPr>
          <w:p w14:paraId="697833B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43</w:t>
            </w:r>
          </w:p>
        </w:tc>
        <w:tc>
          <w:tcPr>
            <w:tcW w:w="120" w:type="pct"/>
            <w:tcBorders>
              <w:top w:val="nil"/>
              <w:left w:val="nil"/>
              <w:bottom w:val="nil"/>
              <w:right w:val="nil"/>
            </w:tcBorders>
            <w:shd w:val="clear" w:color="auto" w:fill="auto"/>
            <w:noWrap/>
            <w:vAlign w:val="center"/>
            <w:hideMark/>
          </w:tcPr>
          <w:p w14:paraId="43641D17"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72BCC4A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4ED06D6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0.897</w:t>
            </w:r>
          </w:p>
        </w:tc>
        <w:tc>
          <w:tcPr>
            <w:tcW w:w="170" w:type="pct"/>
            <w:tcBorders>
              <w:top w:val="nil"/>
              <w:left w:val="nil"/>
              <w:bottom w:val="nil"/>
              <w:right w:val="nil"/>
            </w:tcBorders>
            <w:shd w:val="clear" w:color="auto" w:fill="auto"/>
            <w:noWrap/>
            <w:vAlign w:val="center"/>
            <w:hideMark/>
          </w:tcPr>
          <w:p w14:paraId="2D02715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126</w:t>
            </w:r>
          </w:p>
        </w:tc>
        <w:tc>
          <w:tcPr>
            <w:tcW w:w="120" w:type="pct"/>
            <w:tcBorders>
              <w:top w:val="nil"/>
              <w:left w:val="nil"/>
              <w:bottom w:val="nil"/>
              <w:right w:val="nil"/>
            </w:tcBorders>
            <w:shd w:val="clear" w:color="auto" w:fill="auto"/>
            <w:noWrap/>
            <w:vAlign w:val="center"/>
            <w:hideMark/>
          </w:tcPr>
          <w:p w14:paraId="51C418A3" w14:textId="77777777" w:rsidR="00335947" w:rsidRPr="00335947" w:rsidRDefault="00335947" w:rsidP="00335947">
            <w:pPr>
              <w:jc w:val="center"/>
              <w:rPr>
                <w:rFonts w:eastAsia="Times New Roman" w:cs="Times New Roman"/>
                <w:color w:val="000000"/>
                <w:sz w:val="8"/>
                <w:szCs w:val="8"/>
              </w:rPr>
            </w:pPr>
          </w:p>
        </w:tc>
      </w:tr>
      <w:tr w:rsidR="00DA75F8" w:rsidRPr="00DA75F8" w14:paraId="561DC545" w14:textId="77777777" w:rsidTr="0071126C">
        <w:trPr>
          <w:trHeight w:val="20"/>
        </w:trPr>
        <w:tc>
          <w:tcPr>
            <w:tcW w:w="569" w:type="pct"/>
            <w:tcBorders>
              <w:top w:val="nil"/>
              <w:left w:val="nil"/>
              <w:bottom w:val="nil"/>
              <w:right w:val="nil"/>
            </w:tcBorders>
            <w:shd w:val="clear" w:color="auto" w:fill="auto"/>
            <w:noWrap/>
            <w:vAlign w:val="center"/>
            <w:hideMark/>
          </w:tcPr>
          <w:p w14:paraId="5FBE9A2C"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Total P</w:t>
            </w:r>
          </w:p>
        </w:tc>
        <w:tc>
          <w:tcPr>
            <w:tcW w:w="221" w:type="pct"/>
            <w:tcBorders>
              <w:top w:val="nil"/>
              <w:left w:val="nil"/>
              <w:bottom w:val="nil"/>
              <w:right w:val="nil"/>
            </w:tcBorders>
            <w:shd w:val="clear" w:color="auto" w:fill="auto"/>
            <w:noWrap/>
            <w:vAlign w:val="center"/>
            <w:hideMark/>
          </w:tcPr>
          <w:p w14:paraId="2E2D6F83"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2.35%</w:t>
            </w:r>
          </w:p>
        </w:tc>
        <w:tc>
          <w:tcPr>
            <w:tcW w:w="224" w:type="pct"/>
            <w:tcBorders>
              <w:top w:val="nil"/>
              <w:left w:val="nil"/>
              <w:bottom w:val="nil"/>
              <w:right w:val="nil"/>
            </w:tcBorders>
            <w:shd w:val="clear" w:color="auto" w:fill="auto"/>
            <w:noWrap/>
            <w:vAlign w:val="center"/>
            <w:hideMark/>
          </w:tcPr>
          <w:p w14:paraId="201BD327"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0.002</w:t>
            </w:r>
          </w:p>
        </w:tc>
        <w:tc>
          <w:tcPr>
            <w:tcW w:w="170" w:type="pct"/>
            <w:tcBorders>
              <w:top w:val="nil"/>
              <w:left w:val="nil"/>
              <w:bottom w:val="nil"/>
              <w:right w:val="nil"/>
            </w:tcBorders>
            <w:shd w:val="clear" w:color="auto" w:fill="auto"/>
            <w:noWrap/>
            <w:vAlign w:val="center"/>
            <w:hideMark/>
          </w:tcPr>
          <w:p w14:paraId="66803B7C"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400</w:t>
            </w:r>
          </w:p>
        </w:tc>
        <w:tc>
          <w:tcPr>
            <w:tcW w:w="120" w:type="pct"/>
            <w:tcBorders>
              <w:top w:val="nil"/>
              <w:left w:val="nil"/>
              <w:bottom w:val="nil"/>
              <w:right w:val="nil"/>
            </w:tcBorders>
            <w:shd w:val="clear" w:color="auto" w:fill="auto"/>
            <w:noWrap/>
            <w:vAlign w:val="center"/>
            <w:hideMark/>
          </w:tcPr>
          <w:p w14:paraId="6076E65A"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4C6FF08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01" w:type="pct"/>
            <w:tcBorders>
              <w:top w:val="nil"/>
              <w:left w:val="nil"/>
              <w:bottom w:val="nil"/>
              <w:right w:val="nil"/>
            </w:tcBorders>
            <w:shd w:val="clear" w:color="auto" w:fill="auto"/>
            <w:noWrap/>
            <w:vAlign w:val="center"/>
            <w:hideMark/>
          </w:tcPr>
          <w:p w14:paraId="7D6B18B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0.398</w:t>
            </w:r>
          </w:p>
        </w:tc>
        <w:tc>
          <w:tcPr>
            <w:tcW w:w="170" w:type="pct"/>
            <w:tcBorders>
              <w:top w:val="nil"/>
              <w:left w:val="nil"/>
              <w:bottom w:val="nil"/>
              <w:right w:val="nil"/>
            </w:tcBorders>
            <w:shd w:val="clear" w:color="auto" w:fill="auto"/>
            <w:noWrap/>
            <w:vAlign w:val="center"/>
            <w:hideMark/>
          </w:tcPr>
          <w:p w14:paraId="10A14FF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67</w:t>
            </w:r>
          </w:p>
        </w:tc>
        <w:tc>
          <w:tcPr>
            <w:tcW w:w="120" w:type="pct"/>
            <w:tcBorders>
              <w:top w:val="nil"/>
              <w:left w:val="nil"/>
              <w:bottom w:val="nil"/>
              <w:right w:val="nil"/>
            </w:tcBorders>
            <w:shd w:val="clear" w:color="auto" w:fill="auto"/>
            <w:noWrap/>
            <w:vAlign w:val="center"/>
            <w:hideMark/>
          </w:tcPr>
          <w:p w14:paraId="1784DACC"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5ECA7C74"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5.33%</w:t>
            </w:r>
          </w:p>
        </w:tc>
        <w:tc>
          <w:tcPr>
            <w:tcW w:w="224" w:type="pct"/>
            <w:tcBorders>
              <w:top w:val="nil"/>
              <w:left w:val="nil"/>
              <w:bottom w:val="nil"/>
              <w:right w:val="nil"/>
            </w:tcBorders>
            <w:shd w:val="clear" w:color="auto" w:fill="auto"/>
            <w:noWrap/>
            <w:vAlign w:val="center"/>
            <w:hideMark/>
          </w:tcPr>
          <w:p w14:paraId="19155EC3"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0.007</w:t>
            </w:r>
          </w:p>
        </w:tc>
        <w:tc>
          <w:tcPr>
            <w:tcW w:w="170" w:type="pct"/>
            <w:tcBorders>
              <w:top w:val="nil"/>
              <w:left w:val="nil"/>
              <w:bottom w:val="nil"/>
              <w:right w:val="nil"/>
            </w:tcBorders>
            <w:shd w:val="clear" w:color="auto" w:fill="auto"/>
            <w:noWrap/>
            <w:vAlign w:val="center"/>
            <w:hideMark/>
          </w:tcPr>
          <w:p w14:paraId="63E1128A"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121</w:t>
            </w:r>
          </w:p>
        </w:tc>
        <w:tc>
          <w:tcPr>
            <w:tcW w:w="120" w:type="pct"/>
            <w:tcBorders>
              <w:top w:val="nil"/>
              <w:left w:val="nil"/>
              <w:bottom w:val="nil"/>
              <w:right w:val="nil"/>
            </w:tcBorders>
            <w:shd w:val="clear" w:color="auto" w:fill="auto"/>
            <w:noWrap/>
            <w:vAlign w:val="center"/>
            <w:hideMark/>
          </w:tcPr>
          <w:p w14:paraId="4C911EB6"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7653F924"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0.65%</w:t>
            </w:r>
          </w:p>
        </w:tc>
        <w:tc>
          <w:tcPr>
            <w:tcW w:w="224" w:type="pct"/>
            <w:tcBorders>
              <w:top w:val="nil"/>
              <w:left w:val="nil"/>
              <w:bottom w:val="nil"/>
              <w:right w:val="nil"/>
            </w:tcBorders>
            <w:shd w:val="clear" w:color="auto" w:fill="auto"/>
            <w:noWrap/>
            <w:vAlign w:val="center"/>
            <w:hideMark/>
          </w:tcPr>
          <w:p w14:paraId="0E89CFC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0.193</w:t>
            </w:r>
          </w:p>
        </w:tc>
        <w:tc>
          <w:tcPr>
            <w:tcW w:w="170" w:type="pct"/>
            <w:tcBorders>
              <w:top w:val="nil"/>
              <w:left w:val="nil"/>
              <w:bottom w:val="nil"/>
              <w:right w:val="nil"/>
            </w:tcBorders>
            <w:shd w:val="clear" w:color="auto" w:fill="auto"/>
            <w:noWrap/>
            <w:vAlign w:val="center"/>
            <w:hideMark/>
          </w:tcPr>
          <w:p w14:paraId="57F5600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100</w:t>
            </w:r>
          </w:p>
        </w:tc>
        <w:tc>
          <w:tcPr>
            <w:tcW w:w="120" w:type="pct"/>
            <w:tcBorders>
              <w:top w:val="nil"/>
              <w:left w:val="nil"/>
              <w:bottom w:val="nil"/>
              <w:right w:val="nil"/>
            </w:tcBorders>
            <w:shd w:val="clear" w:color="auto" w:fill="auto"/>
            <w:noWrap/>
            <w:vAlign w:val="center"/>
            <w:hideMark/>
          </w:tcPr>
          <w:p w14:paraId="7B710E94"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3B494C83"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34.82%</w:t>
            </w:r>
          </w:p>
        </w:tc>
        <w:tc>
          <w:tcPr>
            <w:tcW w:w="224" w:type="pct"/>
            <w:tcBorders>
              <w:top w:val="nil"/>
              <w:left w:val="nil"/>
              <w:bottom w:val="nil"/>
              <w:right w:val="nil"/>
            </w:tcBorders>
            <w:shd w:val="clear" w:color="auto" w:fill="auto"/>
            <w:noWrap/>
            <w:vAlign w:val="center"/>
            <w:hideMark/>
          </w:tcPr>
          <w:p w14:paraId="0609041A"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50" w:type="pct"/>
            <w:tcBorders>
              <w:top w:val="nil"/>
              <w:left w:val="nil"/>
              <w:bottom w:val="nil"/>
              <w:right w:val="nil"/>
            </w:tcBorders>
            <w:shd w:val="clear" w:color="auto" w:fill="auto"/>
            <w:noWrap/>
            <w:vAlign w:val="center"/>
            <w:hideMark/>
          </w:tcPr>
          <w:p w14:paraId="22EF0A0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38</w:t>
            </w:r>
          </w:p>
        </w:tc>
        <w:tc>
          <w:tcPr>
            <w:tcW w:w="120" w:type="pct"/>
            <w:tcBorders>
              <w:top w:val="nil"/>
              <w:left w:val="nil"/>
              <w:bottom w:val="nil"/>
              <w:right w:val="nil"/>
            </w:tcBorders>
            <w:shd w:val="clear" w:color="auto" w:fill="auto"/>
            <w:noWrap/>
            <w:vAlign w:val="center"/>
            <w:hideMark/>
          </w:tcPr>
          <w:p w14:paraId="475F7073" w14:textId="77777777" w:rsidR="00335947" w:rsidRPr="00335947" w:rsidRDefault="00335947" w:rsidP="00335947">
            <w:pPr>
              <w:jc w:val="center"/>
              <w:rPr>
                <w:rFonts w:eastAsia="Times New Roman" w:cs="Times New Roman"/>
                <w:b/>
                <w:bCs/>
                <w:color w:val="000000"/>
                <w:sz w:val="8"/>
                <w:szCs w:val="8"/>
              </w:rPr>
            </w:pPr>
          </w:p>
        </w:tc>
        <w:tc>
          <w:tcPr>
            <w:tcW w:w="221" w:type="pct"/>
            <w:tcBorders>
              <w:top w:val="nil"/>
              <w:left w:val="nil"/>
              <w:bottom w:val="nil"/>
              <w:right w:val="nil"/>
            </w:tcBorders>
            <w:shd w:val="clear" w:color="auto" w:fill="auto"/>
            <w:noWrap/>
            <w:vAlign w:val="center"/>
            <w:hideMark/>
          </w:tcPr>
          <w:p w14:paraId="3369CC7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7.49%</w:t>
            </w:r>
          </w:p>
        </w:tc>
        <w:tc>
          <w:tcPr>
            <w:tcW w:w="224" w:type="pct"/>
            <w:tcBorders>
              <w:top w:val="nil"/>
              <w:left w:val="nil"/>
              <w:bottom w:val="nil"/>
              <w:right w:val="nil"/>
            </w:tcBorders>
            <w:shd w:val="clear" w:color="auto" w:fill="auto"/>
            <w:noWrap/>
            <w:vAlign w:val="center"/>
            <w:hideMark/>
          </w:tcPr>
          <w:p w14:paraId="7CD4A44C"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0.019</w:t>
            </w:r>
          </w:p>
        </w:tc>
        <w:tc>
          <w:tcPr>
            <w:tcW w:w="170" w:type="pct"/>
            <w:tcBorders>
              <w:top w:val="nil"/>
              <w:left w:val="nil"/>
              <w:bottom w:val="nil"/>
              <w:right w:val="nil"/>
            </w:tcBorders>
            <w:shd w:val="clear" w:color="auto" w:fill="auto"/>
            <w:noWrap/>
            <w:vAlign w:val="center"/>
            <w:hideMark/>
          </w:tcPr>
          <w:p w14:paraId="04AFFFFC"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72</w:t>
            </w:r>
          </w:p>
        </w:tc>
        <w:tc>
          <w:tcPr>
            <w:tcW w:w="120" w:type="pct"/>
            <w:tcBorders>
              <w:top w:val="nil"/>
              <w:left w:val="nil"/>
              <w:bottom w:val="nil"/>
              <w:right w:val="nil"/>
            </w:tcBorders>
            <w:shd w:val="clear" w:color="auto" w:fill="auto"/>
            <w:noWrap/>
            <w:vAlign w:val="center"/>
            <w:hideMark/>
          </w:tcPr>
          <w:p w14:paraId="6EFC0A23" w14:textId="77777777" w:rsidR="00335947" w:rsidRPr="00335947" w:rsidRDefault="00335947" w:rsidP="00335947">
            <w:pPr>
              <w:jc w:val="center"/>
              <w:rPr>
                <w:rFonts w:eastAsia="Times New Roman" w:cs="Times New Roman"/>
                <w:b/>
                <w:bCs/>
                <w:color w:val="000000"/>
                <w:sz w:val="8"/>
                <w:szCs w:val="8"/>
              </w:rPr>
            </w:pPr>
          </w:p>
        </w:tc>
      </w:tr>
      <w:tr w:rsidR="00DA75F8" w:rsidRPr="00DA75F8" w14:paraId="23BBA4EB" w14:textId="77777777" w:rsidTr="0071126C">
        <w:trPr>
          <w:trHeight w:val="20"/>
        </w:trPr>
        <w:tc>
          <w:tcPr>
            <w:tcW w:w="569" w:type="pct"/>
            <w:tcBorders>
              <w:top w:val="nil"/>
              <w:left w:val="nil"/>
              <w:bottom w:val="nil"/>
              <w:right w:val="nil"/>
            </w:tcBorders>
            <w:shd w:val="clear" w:color="auto" w:fill="auto"/>
            <w:noWrap/>
            <w:vAlign w:val="center"/>
            <w:hideMark/>
          </w:tcPr>
          <w:p w14:paraId="4F25B8EA"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Available P</w:t>
            </w:r>
          </w:p>
        </w:tc>
        <w:tc>
          <w:tcPr>
            <w:tcW w:w="221" w:type="pct"/>
            <w:tcBorders>
              <w:top w:val="nil"/>
              <w:left w:val="nil"/>
              <w:bottom w:val="nil"/>
              <w:right w:val="nil"/>
            </w:tcBorders>
            <w:shd w:val="clear" w:color="auto" w:fill="auto"/>
            <w:noWrap/>
            <w:vAlign w:val="center"/>
            <w:hideMark/>
          </w:tcPr>
          <w:p w14:paraId="7533C27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5DB8712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0.447</w:t>
            </w:r>
          </w:p>
        </w:tc>
        <w:tc>
          <w:tcPr>
            <w:tcW w:w="170" w:type="pct"/>
            <w:tcBorders>
              <w:top w:val="nil"/>
              <w:left w:val="nil"/>
              <w:bottom w:val="nil"/>
              <w:right w:val="nil"/>
            </w:tcBorders>
            <w:shd w:val="clear" w:color="auto" w:fill="auto"/>
            <w:noWrap/>
            <w:vAlign w:val="center"/>
            <w:hideMark/>
          </w:tcPr>
          <w:p w14:paraId="07D9ACE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814</w:t>
            </w:r>
          </w:p>
        </w:tc>
        <w:tc>
          <w:tcPr>
            <w:tcW w:w="120" w:type="pct"/>
            <w:tcBorders>
              <w:top w:val="nil"/>
              <w:left w:val="nil"/>
              <w:bottom w:val="nil"/>
              <w:right w:val="nil"/>
            </w:tcBorders>
            <w:shd w:val="clear" w:color="auto" w:fill="auto"/>
            <w:noWrap/>
            <w:vAlign w:val="center"/>
            <w:hideMark/>
          </w:tcPr>
          <w:p w14:paraId="44C9E0B2"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0FBDE5E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2.22%</w:t>
            </w:r>
          </w:p>
        </w:tc>
        <w:tc>
          <w:tcPr>
            <w:tcW w:w="201" w:type="pct"/>
            <w:tcBorders>
              <w:top w:val="nil"/>
              <w:left w:val="nil"/>
              <w:bottom w:val="nil"/>
              <w:right w:val="nil"/>
            </w:tcBorders>
            <w:shd w:val="clear" w:color="auto" w:fill="auto"/>
            <w:noWrap/>
            <w:vAlign w:val="center"/>
            <w:hideMark/>
          </w:tcPr>
          <w:p w14:paraId="0329B59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0.054</w:t>
            </w:r>
          </w:p>
        </w:tc>
        <w:tc>
          <w:tcPr>
            <w:tcW w:w="170" w:type="pct"/>
            <w:tcBorders>
              <w:top w:val="nil"/>
              <w:left w:val="nil"/>
              <w:bottom w:val="nil"/>
              <w:right w:val="nil"/>
            </w:tcBorders>
            <w:shd w:val="clear" w:color="auto" w:fill="auto"/>
            <w:noWrap/>
            <w:vAlign w:val="center"/>
            <w:hideMark/>
          </w:tcPr>
          <w:p w14:paraId="7227760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104</w:t>
            </w:r>
          </w:p>
        </w:tc>
        <w:tc>
          <w:tcPr>
            <w:tcW w:w="120" w:type="pct"/>
            <w:tcBorders>
              <w:top w:val="nil"/>
              <w:left w:val="nil"/>
              <w:bottom w:val="nil"/>
              <w:right w:val="nil"/>
            </w:tcBorders>
            <w:shd w:val="clear" w:color="auto" w:fill="auto"/>
            <w:noWrap/>
            <w:vAlign w:val="center"/>
            <w:hideMark/>
          </w:tcPr>
          <w:p w14:paraId="6EE8027F"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55B4C124"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1262576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0.823</w:t>
            </w:r>
          </w:p>
        </w:tc>
        <w:tc>
          <w:tcPr>
            <w:tcW w:w="170" w:type="pct"/>
            <w:tcBorders>
              <w:top w:val="nil"/>
              <w:left w:val="nil"/>
              <w:bottom w:val="nil"/>
              <w:right w:val="nil"/>
            </w:tcBorders>
            <w:shd w:val="clear" w:color="auto" w:fill="auto"/>
            <w:noWrap/>
            <w:vAlign w:val="center"/>
            <w:hideMark/>
          </w:tcPr>
          <w:p w14:paraId="61C09FC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217</w:t>
            </w:r>
          </w:p>
        </w:tc>
        <w:tc>
          <w:tcPr>
            <w:tcW w:w="120" w:type="pct"/>
            <w:tcBorders>
              <w:top w:val="nil"/>
              <w:left w:val="nil"/>
              <w:bottom w:val="nil"/>
              <w:right w:val="nil"/>
            </w:tcBorders>
            <w:shd w:val="clear" w:color="auto" w:fill="auto"/>
            <w:noWrap/>
            <w:vAlign w:val="center"/>
            <w:hideMark/>
          </w:tcPr>
          <w:p w14:paraId="35BF65F2"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0AB6D30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22CA6C6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0.610</w:t>
            </w:r>
          </w:p>
        </w:tc>
        <w:tc>
          <w:tcPr>
            <w:tcW w:w="170" w:type="pct"/>
            <w:tcBorders>
              <w:top w:val="nil"/>
              <w:left w:val="nil"/>
              <w:bottom w:val="nil"/>
              <w:right w:val="nil"/>
            </w:tcBorders>
            <w:shd w:val="clear" w:color="auto" w:fill="auto"/>
            <w:noWrap/>
            <w:vAlign w:val="center"/>
            <w:hideMark/>
          </w:tcPr>
          <w:p w14:paraId="4AADF32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282</w:t>
            </w:r>
          </w:p>
        </w:tc>
        <w:tc>
          <w:tcPr>
            <w:tcW w:w="120" w:type="pct"/>
            <w:tcBorders>
              <w:top w:val="nil"/>
              <w:left w:val="nil"/>
              <w:bottom w:val="nil"/>
              <w:right w:val="nil"/>
            </w:tcBorders>
            <w:shd w:val="clear" w:color="auto" w:fill="auto"/>
            <w:noWrap/>
            <w:vAlign w:val="center"/>
            <w:hideMark/>
          </w:tcPr>
          <w:p w14:paraId="0E56E8EE"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3732B54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2.22%</w:t>
            </w:r>
          </w:p>
        </w:tc>
        <w:tc>
          <w:tcPr>
            <w:tcW w:w="224" w:type="pct"/>
            <w:tcBorders>
              <w:top w:val="nil"/>
              <w:left w:val="nil"/>
              <w:bottom w:val="nil"/>
              <w:right w:val="nil"/>
            </w:tcBorders>
            <w:shd w:val="clear" w:color="auto" w:fill="auto"/>
            <w:noWrap/>
            <w:vAlign w:val="center"/>
            <w:hideMark/>
          </w:tcPr>
          <w:p w14:paraId="2F61FF59"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0.078</w:t>
            </w:r>
          </w:p>
        </w:tc>
        <w:tc>
          <w:tcPr>
            <w:tcW w:w="150" w:type="pct"/>
            <w:tcBorders>
              <w:top w:val="nil"/>
              <w:left w:val="nil"/>
              <w:bottom w:val="nil"/>
              <w:right w:val="nil"/>
            </w:tcBorders>
            <w:shd w:val="clear" w:color="auto" w:fill="auto"/>
            <w:noWrap/>
            <w:vAlign w:val="center"/>
            <w:hideMark/>
          </w:tcPr>
          <w:p w14:paraId="5D8DD1E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49</w:t>
            </w:r>
          </w:p>
        </w:tc>
        <w:tc>
          <w:tcPr>
            <w:tcW w:w="120" w:type="pct"/>
            <w:tcBorders>
              <w:top w:val="nil"/>
              <w:left w:val="nil"/>
              <w:bottom w:val="nil"/>
              <w:right w:val="nil"/>
            </w:tcBorders>
            <w:shd w:val="clear" w:color="auto" w:fill="auto"/>
            <w:noWrap/>
            <w:vAlign w:val="center"/>
            <w:hideMark/>
          </w:tcPr>
          <w:p w14:paraId="24BA32DB"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163DCE4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5C1F680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0.762</w:t>
            </w:r>
          </w:p>
        </w:tc>
        <w:tc>
          <w:tcPr>
            <w:tcW w:w="170" w:type="pct"/>
            <w:tcBorders>
              <w:top w:val="nil"/>
              <w:left w:val="nil"/>
              <w:bottom w:val="nil"/>
              <w:right w:val="nil"/>
            </w:tcBorders>
            <w:shd w:val="clear" w:color="auto" w:fill="auto"/>
            <w:noWrap/>
            <w:vAlign w:val="center"/>
            <w:hideMark/>
          </w:tcPr>
          <w:p w14:paraId="3BE61C59"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144</w:t>
            </w:r>
          </w:p>
        </w:tc>
        <w:tc>
          <w:tcPr>
            <w:tcW w:w="120" w:type="pct"/>
            <w:tcBorders>
              <w:top w:val="nil"/>
              <w:left w:val="nil"/>
              <w:bottom w:val="nil"/>
              <w:right w:val="nil"/>
            </w:tcBorders>
            <w:shd w:val="clear" w:color="auto" w:fill="auto"/>
            <w:noWrap/>
            <w:vAlign w:val="center"/>
            <w:hideMark/>
          </w:tcPr>
          <w:p w14:paraId="05DA5355" w14:textId="77777777" w:rsidR="00335947" w:rsidRPr="00335947" w:rsidRDefault="00335947" w:rsidP="00335947">
            <w:pPr>
              <w:jc w:val="center"/>
              <w:rPr>
                <w:rFonts w:eastAsia="Times New Roman" w:cs="Times New Roman"/>
                <w:color w:val="000000"/>
                <w:sz w:val="8"/>
                <w:szCs w:val="8"/>
              </w:rPr>
            </w:pPr>
          </w:p>
        </w:tc>
      </w:tr>
      <w:tr w:rsidR="00DA75F8" w:rsidRPr="00DA75F8" w14:paraId="5ADA722C" w14:textId="77777777" w:rsidTr="0071126C">
        <w:trPr>
          <w:trHeight w:val="20"/>
        </w:trPr>
        <w:tc>
          <w:tcPr>
            <w:tcW w:w="569" w:type="pct"/>
            <w:tcBorders>
              <w:top w:val="nil"/>
              <w:left w:val="nil"/>
              <w:bottom w:val="nil"/>
              <w:right w:val="nil"/>
            </w:tcBorders>
            <w:shd w:val="clear" w:color="auto" w:fill="auto"/>
            <w:noWrap/>
            <w:vAlign w:val="center"/>
            <w:hideMark/>
          </w:tcPr>
          <w:p w14:paraId="70B29852"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Annual Precipitation</w:t>
            </w:r>
          </w:p>
        </w:tc>
        <w:tc>
          <w:tcPr>
            <w:tcW w:w="221" w:type="pct"/>
            <w:tcBorders>
              <w:top w:val="nil"/>
              <w:left w:val="nil"/>
              <w:bottom w:val="nil"/>
              <w:right w:val="nil"/>
            </w:tcBorders>
            <w:shd w:val="clear" w:color="auto" w:fill="auto"/>
            <w:noWrap/>
            <w:vAlign w:val="center"/>
            <w:hideMark/>
          </w:tcPr>
          <w:p w14:paraId="0E8A7089"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2.95%</w:t>
            </w:r>
          </w:p>
        </w:tc>
        <w:tc>
          <w:tcPr>
            <w:tcW w:w="224" w:type="pct"/>
            <w:tcBorders>
              <w:top w:val="nil"/>
              <w:left w:val="nil"/>
              <w:bottom w:val="nil"/>
              <w:right w:val="nil"/>
            </w:tcBorders>
            <w:shd w:val="clear" w:color="auto" w:fill="auto"/>
            <w:noWrap/>
            <w:vAlign w:val="center"/>
            <w:hideMark/>
          </w:tcPr>
          <w:p w14:paraId="700BFD3A"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70" w:type="pct"/>
            <w:tcBorders>
              <w:top w:val="nil"/>
              <w:left w:val="nil"/>
              <w:bottom w:val="nil"/>
              <w:right w:val="nil"/>
            </w:tcBorders>
            <w:shd w:val="clear" w:color="auto" w:fill="auto"/>
            <w:noWrap/>
            <w:vAlign w:val="center"/>
            <w:hideMark/>
          </w:tcPr>
          <w:p w14:paraId="16FE8286"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478</w:t>
            </w:r>
          </w:p>
        </w:tc>
        <w:tc>
          <w:tcPr>
            <w:tcW w:w="120" w:type="pct"/>
            <w:tcBorders>
              <w:top w:val="nil"/>
              <w:left w:val="nil"/>
              <w:bottom w:val="nil"/>
              <w:right w:val="nil"/>
            </w:tcBorders>
            <w:shd w:val="clear" w:color="auto" w:fill="auto"/>
            <w:noWrap/>
            <w:vAlign w:val="center"/>
            <w:hideMark/>
          </w:tcPr>
          <w:p w14:paraId="3CE20A40"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46AFFC3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3.33%</w:t>
            </w:r>
          </w:p>
        </w:tc>
        <w:tc>
          <w:tcPr>
            <w:tcW w:w="201" w:type="pct"/>
            <w:tcBorders>
              <w:top w:val="nil"/>
              <w:left w:val="nil"/>
              <w:bottom w:val="nil"/>
              <w:right w:val="nil"/>
            </w:tcBorders>
            <w:shd w:val="clear" w:color="auto" w:fill="auto"/>
            <w:noWrap/>
            <w:vAlign w:val="center"/>
            <w:hideMark/>
          </w:tcPr>
          <w:p w14:paraId="686C727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0.298</w:t>
            </w:r>
          </w:p>
        </w:tc>
        <w:tc>
          <w:tcPr>
            <w:tcW w:w="170" w:type="pct"/>
            <w:tcBorders>
              <w:top w:val="nil"/>
              <w:left w:val="nil"/>
              <w:bottom w:val="nil"/>
              <w:right w:val="nil"/>
            </w:tcBorders>
            <w:shd w:val="clear" w:color="auto" w:fill="auto"/>
            <w:noWrap/>
            <w:vAlign w:val="center"/>
            <w:hideMark/>
          </w:tcPr>
          <w:p w14:paraId="23705C48"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48</w:t>
            </w:r>
          </w:p>
        </w:tc>
        <w:tc>
          <w:tcPr>
            <w:tcW w:w="120" w:type="pct"/>
            <w:tcBorders>
              <w:top w:val="nil"/>
              <w:left w:val="nil"/>
              <w:bottom w:val="nil"/>
              <w:right w:val="nil"/>
            </w:tcBorders>
            <w:shd w:val="clear" w:color="auto" w:fill="auto"/>
            <w:noWrap/>
            <w:vAlign w:val="center"/>
            <w:hideMark/>
          </w:tcPr>
          <w:p w14:paraId="28910535"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5E818DE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2B2ECED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0.787</w:t>
            </w:r>
          </w:p>
        </w:tc>
        <w:tc>
          <w:tcPr>
            <w:tcW w:w="170" w:type="pct"/>
            <w:tcBorders>
              <w:top w:val="nil"/>
              <w:left w:val="nil"/>
              <w:bottom w:val="nil"/>
              <w:right w:val="nil"/>
            </w:tcBorders>
            <w:shd w:val="clear" w:color="auto" w:fill="auto"/>
            <w:noWrap/>
            <w:vAlign w:val="center"/>
            <w:hideMark/>
          </w:tcPr>
          <w:p w14:paraId="3DC1A66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145</w:t>
            </w:r>
          </w:p>
        </w:tc>
        <w:tc>
          <w:tcPr>
            <w:tcW w:w="120" w:type="pct"/>
            <w:tcBorders>
              <w:top w:val="nil"/>
              <w:left w:val="nil"/>
              <w:bottom w:val="nil"/>
              <w:right w:val="nil"/>
            </w:tcBorders>
            <w:shd w:val="clear" w:color="auto" w:fill="auto"/>
            <w:noWrap/>
            <w:vAlign w:val="center"/>
            <w:hideMark/>
          </w:tcPr>
          <w:p w14:paraId="4918D1BF"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5833658D"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12.72%</w:t>
            </w:r>
          </w:p>
        </w:tc>
        <w:tc>
          <w:tcPr>
            <w:tcW w:w="224" w:type="pct"/>
            <w:tcBorders>
              <w:top w:val="nil"/>
              <w:left w:val="nil"/>
              <w:bottom w:val="nil"/>
              <w:right w:val="nil"/>
            </w:tcBorders>
            <w:shd w:val="clear" w:color="auto" w:fill="auto"/>
            <w:noWrap/>
            <w:vAlign w:val="center"/>
            <w:hideMark/>
          </w:tcPr>
          <w:p w14:paraId="46CBB1E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70" w:type="pct"/>
            <w:tcBorders>
              <w:top w:val="nil"/>
              <w:left w:val="nil"/>
              <w:bottom w:val="nil"/>
              <w:right w:val="nil"/>
            </w:tcBorders>
            <w:shd w:val="clear" w:color="auto" w:fill="auto"/>
            <w:noWrap/>
            <w:vAlign w:val="center"/>
            <w:hideMark/>
          </w:tcPr>
          <w:p w14:paraId="0F74E966"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168</w:t>
            </w:r>
          </w:p>
        </w:tc>
        <w:tc>
          <w:tcPr>
            <w:tcW w:w="120" w:type="pct"/>
            <w:tcBorders>
              <w:top w:val="nil"/>
              <w:left w:val="nil"/>
              <w:bottom w:val="nil"/>
              <w:right w:val="nil"/>
            </w:tcBorders>
            <w:shd w:val="clear" w:color="auto" w:fill="auto"/>
            <w:noWrap/>
            <w:vAlign w:val="center"/>
            <w:hideMark/>
          </w:tcPr>
          <w:p w14:paraId="132AB8E9"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690487B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1.15%</w:t>
            </w:r>
          </w:p>
        </w:tc>
        <w:tc>
          <w:tcPr>
            <w:tcW w:w="224" w:type="pct"/>
            <w:tcBorders>
              <w:top w:val="nil"/>
              <w:left w:val="nil"/>
              <w:bottom w:val="nil"/>
              <w:right w:val="nil"/>
            </w:tcBorders>
            <w:shd w:val="clear" w:color="auto" w:fill="auto"/>
            <w:noWrap/>
            <w:vAlign w:val="center"/>
            <w:hideMark/>
          </w:tcPr>
          <w:p w14:paraId="6DD7D68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0.279</w:t>
            </w:r>
          </w:p>
        </w:tc>
        <w:tc>
          <w:tcPr>
            <w:tcW w:w="150" w:type="pct"/>
            <w:tcBorders>
              <w:top w:val="nil"/>
              <w:left w:val="nil"/>
              <w:bottom w:val="nil"/>
              <w:right w:val="nil"/>
            </w:tcBorders>
            <w:shd w:val="clear" w:color="auto" w:fill="auto"/>
            <w:noWrap/>
            <w:vAlign w:val="center"/>
            <w:hideMark/>
          </w:tcPr>
          <w:p w14:paraId="0C4E628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12</w:t>
            </w:r>
          </w:p>
        </w:tc>
        <w:tc>
          <w:tcPr>
            <w:tcW w:w="120" w:type="pct"/>
            <w:tcBorders>
              <w:top w:val="nil"/>
              <w:left w:val="nil"/>
              <w:bottom w:val="nil"/>
              <w:right w:val="nil"/>
            </w:tcBorders>
            <w:shd w:val="clear" w:color="auto" w:fill="auto"/>
            <w:noWrap/>
            <w:vAlign w:val="center"/>
            <w:hideMark/>
          </w:tcPr>
          <w:p w14:paraId="362661DB"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7984EAB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9.44%</w:t>
            </w:r>
          </w:p>
        </w:tc>
        <w:tc>
          <w:tcPr>
            <w:tcW w:w="224" w:type="pct"/>
            <w:tcBorders>
              <w:top w:val="nil"/>
              <w:left w:val="nil"/>
              <w:bottom w:val="nil"/>
              <w:right w:val="nil"/>
            </w:tcBorders>
            <w:shd w:val="clear" w:color="auto" w:fill="auto"/>
            <w:noWrap/>
            <w:vAlign w:val="center"/>
            <w:hideMark/>
          </w:tcPr>
          <w:p w14:paraId="7B2D7EB7"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0.004</w:t>
            </w:r>
          </w:p>
        </w:tc>
        <w:tc>
          <w:tcPr>
            <w:tcW w:w="170" w:type="pct"/>
            <w:tcBorders>
              <w:top w:val="nil"/>
              <w:left w:val="nil"/>
              <w:bottom w:val="nil"/>
              <w:right w:val="nil"/>
            </w:tcBorders>
            <w:shd w:val="clear" w:color="auto" w:fill="auto"/>
            <w:noWrap/>
            <w:vAlign w:val="center"/>
            <w:hideMark/>
          </w:tcPr>
          <w:p w14:paraId="1B6325A6"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84</w:t>
            </w:r>
          </w:p>
        </w:tc>
        <w:tc>
          <w:tcPr>
            <w:tcW w:w="120" w:type="pct"/>
            <w:tcBorders>
              <w:top w:val="nil"/>
              <w:left w:val="nil"/>
              <w:bottom w:val="nil"/>
              <w:right w:val="nil"/>
            </w:tcBorders>
            <w:shd w:val="clear" w:color="auto" w:fill="auto"/>
            <w:noWrap/>
            <w:vAlign w:val="center"/>
            <w:hideMark/>
          </w:tcPr>
          <w:p w14:paraId="45A80BD3" w14:textId="77777777" w:rsidR="00335947" w:rsidRPr="00335947" w:rsidRDefault="00335947" w:rsidP="00335947">
            <w:pPr>
              <w:jc w:val="center"/>
              <w:rPr>
                <w:rFonts w:eastAsia="Times New Roman" w:cs="Times New Roman"/>
                <w:b/>
                <w:bCs/>
                <w:color w:val="000000"/>
                <w:sz w:val="8"/>
                <w:szCs w:val="8"/>
              </w:rPr>
            </w:pPr>
          </w:p>
        </w:tc>
      </w:tr>
      <w:tr w:rsidR="00DA75F8" w:rsidRPr="00DA75F8" w14:paraId="1B05B8BC" w14:textId="77777777" w:rsidTr="0071126C">
        <w:trPr>
          <w:trHeight w:val="20"/>
        </w:trPr>
        <w:tc>
          <w:tcPr>
            <w:tcW w:w="569" w:type="pct"/>
            <w:tcBorders>
              <w:top w:val="nil"/>
              <w:left w:val="nil"/>
              <w:bottom w:val="nil"/>
              <w:right w:val="nil"/>
            </w:tcBorders>
            <w:shd w:val="clear" w:color="auto" w:fill="auto"/>
            <w:noWrap/>
            <w:vAlign w:val="center"/>
            <w:hideMark/>
          </w:tcPr>
          <w:p w14:paraId="095AD7A2" w14:textId="77777777" w:rsidR="00335947" w:rsidRPr="00335947" w:rsidRDefault="00335947" w:rsidP="00335947">
            <w:pPr>
              <w:ind w:firstLineChars="100" w:firstLine="80"/>
              <w:rPr>
                <w:rFonts w:eastAsia="Times New Roman" w:cs="Times New Roman"/>
                <w:color w:val="000000"/>
                <w:sz w:val="8"/>
                <w:szCs w:val="8"/>
              </w:rPr>
            </w:pPr>
            <w:r w:rsidRPr="00335947">
              <w:rPr>
                <w:rFonts w:eastAsia="Times New Roman" w:cs="Times New Roman"/>
                <w:color w:val="000000"/>
                <w:sz w:val="8"/>
                <w:szCs w:val="8"/>
              </w:rPr>
              <w:t>Experimental Factors</w:t>
            </w:r>
          </w:p>
        </w:tc>
        <w:tc>
          <w:tcPr>
            <w:tcW w:w="221" w:type="pct"/>
            <w:tcBorders>
              <w:top w:val="nil"/>
              <w:left w:val="nil"/>
              <w:bottom w:val="nil"/>
              <w:right w:val="nil"/>
            </w:tcBorders>
            <w:shd w:val="clear" w:color="auto" w:fill="auto"/>
            <w:noWrap/>
            <w:vAlign w:val="center"/>
            <w:hideMark/>
          </w:tcPr>
          <w:p w14:paraId="7D0F0690" w14:textId="77777777" w:rsidR="00335947" w:rsidRPr="00335947" w:rsidRDefault="00335947" w:rsidP="00335947">
            <w:pPr>
              <w:ind w:firstLineChars="100" w:firstLine="80"/>
              <w:rPr>
                <w:rFonts w:eastAsia="Times New Roman" w:cs="Times New Roman"/>
                <w:color w:val="000000"/>
                <w:sz w:val="8"/>
                <w:szCs w:val="8"/>
              </w:rPr>
            </w:pPr>
          </w:p>
        </w:tc>
        <w:tc>
          <w:tcPr>
            <w:tcW w:w="224" w:type="pct"/>
            <w:tcBorders>
              <w:top w:val="nil"/>
              <w:left w:val="nil"/>
              <w:bottom w:val="nil"/>
              <w:right w:val="nil"/>
            </w:tcBorders>
            <w:shd w:val="clear" w:color="auto" w:fill="auto"/>
            <w:noWrap/>
            <w:vAlign w:val="center"/>
            <w:hideMark/>
          </w:tcPr>
          <w:p w14:paraId="447BC2AA"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5AE7D371"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0AA76E2C" w14:textId="77777777" w:rsidR="00335947" w:rsidRPr="00335947" w:rsidRDefault="00335947" w:rsidP="00335947">
            <w:pPr>
              <w:jc w:val="center"/>
              <w:rPr>
                <w:rFonts w:eastAsia="Times New Roman" w:cs="Times New Roman"/>
                <w:sz w:val="8"/>
                <w:szCs w:val="8"/>
              </w:rPr>
            </w:pPr>
          </w:p>
        </w:tc>
        <w:tc>
          <w:tcPr>
            <w:tcW w:w="242" w:type="pct"/>
            <w:tcBorders>
              <w:top w:val="nil"/>
              <w:left w:val="nil"/>
              <w:bottom w:val="nil"/>
              <w:right w:val="nil"/>
            </w:tcBorders>
            <w:shd w:val="clear" w:color="auto" w:fill="auto"/>
            <w:noWrap/>
            <w:vAlign w:val="center"/>
            <w:hideMark/>
          </w:tcPr>
          <w:p w14:paraId="543A3279" w14:textId="77777777" w:rsidR="00335947" w:rsidRPr="00335947" w:rsidRDefault="00335947" w:rsidP="00335947">
            <w:pPr>
              <w:jc w:val="center"/>
              <w:rPr>
                <w:rFonts w:eastAsia="Times New Roman" w:cs="Times New Roman"/>
                <w:sz w:val="8"/>
                <w:szCs w:val="8"/>
              </w:rPr>
            </w:pPr>
          </w:p>
        </w:tc>
        <w:tc>
          <w:tcPr>
            <w:tcW w:w="201" w:type="pct"/>
            <w:tcBorders>
              <w:top w:val="nil"/>
              <w:left w:val="nil"/>
              <w:bottom w:val="nil"/>
              <w:right w:val="nil"/>
            </w:tcBorders>
            <w:shd w:val="clear" w:color="auto" w:fill="auto"/>
            <w:noWrap/>
            <w:vAlign w:val="center"/>
            <w:hideMark/>
          </w:tcPr>
          <w:p w14:paraId="57AF3767"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77ED5663"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67180A59" w14:textId="77777777" w:rsidR="00335947" w:rsidRPr="00335947" w:rsidRDefault="00335947" w:rsidP="00335947">
            <w:pPr>
              <w:jc w:val="center"/>
              <w:rPr>
                <w:rFonts w:eastAsia="Times New Roman" w:cs="Times New Roman"/>
                <w:sz w:val="8"/>
                <w:szCs w:val="8"/>
              </w:rPr>
            </w:pPr>
          </w:p>
        </w:tc>
        <w:tc>
          <w:tcPr>
            <w:tcW w:w="221" w:type="pct"/>
            <w:tcBorders>
              <w:top w:val="nil"/>
              <w:left w:val="nil"/>
              <w:bottom w:val="nil"/>
              <w:right w:val="nil"/>
            </w:tcBorders>
            <w:shd w:val="clear" w:color="auto" w:fill="auto"/>
            <w:noWrap/>
            <w:vAlign w:val="center"/>
            <w:hideMark/>
          </w:tcPr>
          <w:p w14:paraId="2051F83D"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03ACF1F6"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1CCB2DE1"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39ABDD77" w14:textId="77777777" w:rsidR="00335947" w:rsidRPr="00335947" w:rsidRDefault="00335947" w:rsidP="00335947">
            <w:pPr>
              <w:jc w:val="center"/>
              <w:rPr>
                <w:rFonts w:eastAsia="Times New Roman" w:cs="Times New Roman"/>
                <w:sz w:val="8"/>
                <w:szCs w:val="8"/>
              </w:rPr>
            </w:pPr>
          </w:p>
        </w:tc>
        <w:tc>
          <w:tcPr>
            <w:tcW w:w="242" w:type="pct"/>
            <w:tcBorders>
              <w:top w:val="nil"/>
              <w:left w:val="nil"/>
              <w:bottom w:val="nil"/>
              <w:right w:val="nil"/>
            </w:tcBorders>
            <w:shd w:val="clear" w:color="auto" w:fill="auto"/>
            <w:noWrap/>
            <w:vAlign w:val="center"/>
            <w:hideMark/>
          </w:tcPr>
          <w:p w14:paraId="115BF813"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10489C37"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4C9D9D02"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559D23F3" w14:textId="77777777" w:rsidR="00335947" w:rsidRPr="00335947" w:rsidRDefault="00335947" w:rsidP="00335947">
            <w:pPr>
              <w:jc w:val="center"/>
              <w:rPr>
                <w:rFonts w:eastAsia="Times New Roman" w:cs="Times New Roman"/>
                <w:sz w:val="8"/>
                <w:szCs w:val="8"/>
              </w:rPr>
            </w:pPr>
          </w:p>
        </w:tc>
        <w:tc>
          <w:tcPr>
            <w:tcW w:w="242" w:type="pct"/>
            <w:tcBorders>
              <w:top w:val="nil"/>
              <w:left w:val="nil"/>
              <w:bottom w:val="nil"/>
              <w:right w:val="nil"/>
            </w:tcBorders>
            <w:shd w:val="clear" w:color="auto" w:fill="auto"/>
            <w:noWrap/>
            <w:vAlign w:val="center"/>
            <w:hideMark/>
          </w:tcPr>
          <w:p w14:paraId="08791366"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27E9D5AC" w14:textId="77777777" w:rsidR="00335947" w:rsidRPr="00335947" w:rsidRDefault="00335947" w:rsidP="00335947">
            <w:pPr>
              <w:jc w:val="center"/>
              <w:rPr>
                <w:rFonts w:eastAsia="Times New Roman" w:cs="Times New Roman"/>
                <w:sz w:val="8"/>
                <w:szCs w:val="8"/>
              </w:rPr>
            </w:pPr>
          </w:p>
        </w:tc>
        <w:tc>
          <w:tcPr>
            <w:tcW w:w="150" w:type="pct"/>
            <w:tcBorders>
              <w:top w:val="nil"/>
              <w:left w:val="nil"/>
              <w:bottom w:val="nil"/>
              <w:right w:val="nil"/>
            </w:tcBorders>
            <w:shd w:val="clear" w:color="auto" w:fill="auto"/>
            <w:noWrap/>
            <w:vAlign w:val="center"/>
            <w:hideMark/>
          </w:tcPr>
          <w:p w14:paraId="50B6E201"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130914E3" w14:textId="77777777" w:rsidR="00335947" w:rsidRPr="00335947" w:rsidRDefault="00335947" w:rsidP="00335947">
            <w:pPr>
              <w:jc w:val="center"/>
              <w:rPr>
                <w:rFonts w:eastAsia="Times New Roman" w:cs="Times New Roman"/>
                <w:sz w:val="8"/>
                <w:szCs w:val="8"/>
              </w:rPr>
            </w:pPr>
          </w:p>
        </w:tc>
        <w:tc>
          <w:tcPr>
            <w:tcW w:w="221" w:type="pct"/>
            <w:tcBorders>
              <w:top w:val="nil"/>
              <w:left w:val="nil"/>
              <w:bottom w:val="nil"/>
              <w:right w:val="nil"/>
            </w:tcBorders>
            <w:shd w:val="clear" w:color="auto" w:fill="auto"/>
            <w:noWrap/>
            <w:vAlign w:val="center"/>
            <w:hideMark/>
          </w:tcPr>
          <w:p w14:paraId="5E72F7BE" w14:textId="77777777" w:rsidR="00335947" w:rsidRPr="00335947" w:rsidRDefault="00335947" w:rsidP="00335947">
            <w:pPr>
              <w:jc w:val="center"/>
              <w:rPr>
                <w:rFonts w:eastAsia="Times New Roman" w:cs="Times New Roman"/>
                <w:sz w:val="8"/>
                <w:szCs w:val="8"/>
              </w:rPr>
            </w:pPr>
          </w:p>
        </w:tc>
        <w:tc>
          <w:tcPr>
            <w:tcW w:w="224" w:type="pct"/>
            <w:tcBorders>
              <w:top w:val="nil"/>
              <w:left w:val="nil"/>
              <w:bottom w:val="nil"/>
              <w:right w:val="nil"/>
            </w:tcBorders>
            <w:shd w:val="clear" w:color="auto" w:fill="auto"/>
            <w:noWrap/>
            <w:vAlign w:val="center"/>
            <w:hideMark/>
          </w:tcPr>
          <w:p w14:paraId="7B972576" w14:textId="77777777" w:rsidR="00335947" w:rsidRPr="00335947" w:rsidRDefault="00335947" w:rsidP="00335947">
            <w:pPr>
              <w:jc w:val="center"/>
              <w:rPr>
                <w:rFonts w:eastAsia="Times New Roman" w:cs="Times New Roman"/>
                <w:sz w:val="8"/>
                <w:szCs w:val="8"/>
              </w:rPr>
            </w:pPr>
          </w:p>
        </w:tc>
        <w:tc>
          <w:tcPr>
            <w:tcW w:w="170" w:type="pct"/>
            <w:tcBorders>
              <w:top w:val="nil"/>
              <w:left w:val="nil"/>
              <w:bottom w:val="nil"/>
              <w:right w:val="nil"/>
            </w:tcBorders>
            <w:shd w:val="clear" w:color="auto" w:fill="auto"/>
            <w:noWrap/>
            <w:vAlign w:val="center"/>
            <w:hideMark/>
          </w:tcPr>
          <w:p w14:paraId="70852037" w14:textId="77777777" w:rsidR="00335947" w:rsidRPr="00335947" w:rsidRDefault="00335947" w:rsidP="00335947">
            <w:pPr>
              <w:jc w:val="center"/>
              <w:rPr>
                <w:rFonts w:eastAsia="Times New Roman" w:cs="Times New Roman"/>
                <w:sz w:val="8"/>
                <w:szCs w:val="8"/>
              </w:rPr>
            </w:pPr>
          </w:p>
        </w:tc>
        <w:tc>
          <w:tcPr>
            <w:tcW w:w="120" w:type="pct"/>
            <w:tcBorders>
              <w:top w:val="nil"/>
              <w:left w:val="nil"/>
              <w:bottom w:val="nil"/>
              <w:right w:val="nil"/>
            </w:tcBorders>
            <w:shd w:val="clear" w:color="auto" w:fill="auto"/>
            <w:noWrap/>
            <w:vAlign w:val="center"/>
            <w:hideMark/>
          </w:tcPr>
          <w:p w14:paraId="3E31E407" w14:textId="77777777" w:rsidR="00335947" w:rsidRPr="00335947" w:rsidRDefault="00335947" w:rsidP="00335947">
            <w:pPr>
              <w:jc w:val="center"/>
              <w:rPr>
                <w:rFonts w:eastAsia="Times New Roman" w:cs="Times New Roman"/>
                <w:sz w:val="8"/>
                <w:szCs w:val="8"/>
              </w:rPr>
            </w:pPr>
          </w:p>
        </w:tc>
      </w:tr>
      <w:tr w:rsidR="00DA75F8" w:rsidRPr="00DA75F8" w14:paraId="2E46F6F3" w14:textId="77777777" w:rsidTr="0071126C">
        <w:trPr>
          <w:trHeight w:val="20"/>
        </w:trPr>
        <w:tc>
          <w:tcPr>
            <w:tcW w:w="569" w:type="pct"/>
            <w:tcBorders>
              <w:top w:val="nil"/>
              <w:left w:val="nil"/>
              <w:bottom w:val="nil"/>
              <w:right w:val="nil"/>
            </w:tcBorders>
            <w:shd w:val="clear" w:color="auto" w:fill="auto"/>
            <w:noWrap/>
            <w:vAlign w:val="center"/>
            <w:hideMark/>
          </w:tcPr>
          <w:p w14:paraId="458CD61E"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N Fertilizer</w:t>
            </w:r>
          </w:p>
        </w:tc>
        <w:tc>
          <w:tcPr>
            <w:tcW w:w="221" w:type="pct"/>
            <w:tcBorders>
              <w:top w:val="nil"/>
              <w:left w:val="nil"/>
              <w:bottom w:val="nil"/>
              <w:right w:val="nil"/>
            </w:tcBorders>
            <w:shd w:val="clear" w:color="auto" w:fill="auto"/>
            <w:noWrap/>
            <w:vAlign w:val="center"/>
            <w:hideMark/>
          </w:tcPr>
          <w:p w14:paraId="46FF2439"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451D8B0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0.692</w:t>
            </w:r>
          </w:p>
        </w:tc>
        <w:tc>
          <w:tcPr>
            <w:tcW w:w="170" w:type="pct"/>
            <w:tcBorders>
              <w:top w:val="nil"/>
              <w:left w:val="nil"/>
              <w:bottom w:val="nil"/>
              <w:right w:val="nil"/>
            </w:tcBorders>
            <w:shd w:val="clear" w:color="auto" w:fill="auto"/>
            <w:noWrap/>
            <w:vAlign w:val="center"/>
            <w:hideMark/>
          </w:tcPr>
          <w:p w14:paraId="196C649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563</w:t>
            </w:r>
          </w:p>
        </w:tc>
        <w:tc>
          <w:tcPr>
            <w:tcW w:w="120" w:type="pct"/>
            <w:tcBorders>
              <w:top w:val="nil"/>
              <w:left w:val="nil"/>
              <w:bottom w:val="nil"/>
              <w:right w:val="nil"/>
            </w:tcBorders>
            <w:shd w:val="clear" w:color="auto" w:fill="auto"/>
            <w:noWrap/>
            <w:vAlign w:val="center"/>
            <w:hideMark/>
          </w:tcPr>
          <w:p w14:paraId="6E5BB9C9"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4FF3586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01" w:type="pct"/>
            <w:tcBorders>
              <w:top w:val="nil"/>
              <w:left w:val="nil"/>
              <w:bottom w:val="nil"/>
              <w:right w:val="nil"/>
            </w:tcBorders>
            <w:shd w:val="clear" w:color="auto" w:fill="auto"/>
            <w:noWrap/>
            <w:vAlign w:val="center"/>
            <w:hideMark/>
          </w:tcPr>
          <w:p w14:paraId="4593D93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0.913</w:t>
            </w:r>
          </w:p>
        </w:tc>
        <w:tc>
          <w:tcPr>
            <w:tcW w:w="170" w:type="pct"/>
            <w:tcBorders>
              <w:top w:val="nil"/>
              <w:left w:val="nil"/>
              <w:bottom w:val="nil"/>
              <w:right w:val="nil"/>
            </w:tcBorders>
            <w:shd w:val="clear" w:color="auto" w:fill="auto"/>
            <w:noWrap/>
            <w:vAlign w:val="center"/>
            <w:hideMark/>
          </w:tcPr>
          <w:p w14:paraId="5400CC6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70</w:t>
            </w:r>
          </w:p>
        </w:tc>
        <w:tc>
          <w:tcPr>
            <w:tcW w:w="120" w:type="pct"/>
            <w:tcBorders>
              <w:top w:val="nil"/>
              <w:left w:val="nil"/>
              <w:bottom w:val="nil"/>
              <w:right w:val="nil"/>
            </w:tcBorders>
            <w:shd w:val="clear" w:color="auto" w:fill="auto"/>
            <w:noWrap/>
            <w:vAlign w:val="center"/>
            <w:hideMark/>
          </w:tcPr>
          <w:p w14:paraId="3DAD5DF6"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3EFA6D1A"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2.92%</w:t>
            </w:r>
          </w:p>
        </w:tc>
        <w:tc>
          <w:tcPr>
            <w:tcW w:w="224" w:type="pct"/>
            <w:tcBorders>
              <w:top w:val="nil"/>
              <w:left w:val="nil"/>
              <w:bottom w:val="nil"/>
              <w:right w:val="nil"/>
            </w:tcBorders>
            <w:shd w:val="clear" w:color="auto" w:fill="auto"/>
            <w:noWrap/>
            <w:vAlign w:val="center"/>
            <w:hideMark/>
          </w:tcPr>
          <w:p w14:paraId="283843E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0.024</w:t>
            </w:r>
          </w:p>
        </w:tc>
        <w:tc>
          <w:tcPr>
            <w:tcW w:w="170" w:type="pct"/>
            <w:tcBorders>
              <w:top w:val="nil"/>
              <w:left w:val="nil"/>
              <w:bottom w:val="nil"/>
              <w:right w:val="nil"/>
            </w:tcBorders>
            <w:shd w:val="clear" w:color="auto" w:fill="auto"/>
            <w:noWrap/>
            <w:vAlign w:val="center"/>
            <w:hideMark/>
          </w:tcPr>
          <w:p w14:paraId="1191DD5F"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153</w:t>
            </w:r>
          </w:p>
        </w:tc>
        <w:tc>
          <w:tcPr>
            <w:tcW w:w="120" w:type="pct"/>
            <w:tcBorders>
              <w:top w:val="nil"/>
              <w:left w:val="nil"/>
              <w:bottom w:val="nil"/>
              <w:right w:val="nil"/>
            </w:tcBorders>
            <w:shd w:val="clear" w:color="auto" w:fill="auto"/>
            <w:noWrap/>
            <w:vAlign w:val="center"/>
            <w:hideMark/>
          </w:tcPr>
          <w:p w14:paraId="23E640EF"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5355C5DF"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0.86%</w:t>
            </w:r>
          </w:p>
        </w:tc>
        <w:tc>
          <w:tcPr>
            <w:tcW w:w="224" w:type="pct"/>
            <w:tcBorders>
              <w:top w:val="nil"/>
              <w:left w:val="nil"/>
              <w:bottom w:val="nil"/>
              <w:right w:val="nil"/>
            </w:tcBorders>
            <w:shd w:val="clear" w:color="auto" w:fill="auto"/>
            <w:noWrap/>
            <w:vAlign w:val="center"/>
            <w:hideMark/>
          </w:tcPr>
          <w:p w14:paraId="1C94ECE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0.176</w:t>
            </w:r>
          </w:p>
        </w:tc>
        <w:tc>
          <w:tcPr>
            <w:tcW w:w="170" w:type="pct"/>
            <w:tcBorders>
              <w:top w:val="nil"/>
              <w:left w:val="nil"/>
              <w:bottom w:val="nil"/>
              <w:right w:val="nil"/>
            </w:tcBorders>
            <w:shd w:val="clear" w:color="auto" w:fill="auto"/>
            <w:noWrap/>
            <w:vAlign w:val="center"/>
            <w:hideMark/>
          </w:tcPr>
          <w:p w14:paraId="1852360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215</w:t>
            </w:r>
          </w:p>
        </w:tc>
        <w:tc>
          <w:tcPr>
            <w:tcW w:w="120" w:type="pct"/>
            <w:tcBorders>
              <w:top w:val="nil"/>
              <w:left w:val="nil"/>
              <w:bottom w:val="nil"/>
              <w:right w:val="nil"/>
            </w:tcBorders>
            <w:shd w:val="clear" w:color="auto" w:fill="auto"/>
            <w:noWrap/>
            <w:vAlign w:val="center"/>
            <w:hideMark/>
          </w:tcPr>
          <w:p w14:paraId="24EFCD5D" w14:textId="77777777" w:rsidR="00335947" w:rsidRPr="00335947" w:rsidRDefault="00335947" w:rsidP="00335947">
            <w:pPr>
              <w:jc w:val="center"/>
              <w:rPr>
                <w:rFonts w:eastAsia="Times New Roman" w:cs="Times New Roman"/>
                <w:color w:val="000000"/>
                <w:sz w:val="8"/>
                <w:szCs w:val="8"/>
              </w:rPr>
            </w:pPr>
          </w:p>
        </w:tc>
        <w:tc>
          <w:tcPr>
            <w:tcW w:w="242" w:type="pct"/>
            <w:tcBorders>
              <w:top w:val="nil"/>
              <w:left w:val="nil"/>
              <w:bottom w:val="nil"/>
              <w:right w:val="nil"/>
            </w:tcBorders>
            <w:shd w:val="clear" w:color="auto" w:fill="auto"/>
            <w:noWrap/>
            <w:vAlign w:val="center"/>
            <w:hideMark/>
          </w:tcPr>
          <w:p w14:paraId="1EA6375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nil"/>
              <w:right w:val="nil"/>
            </w:tcBorders>
            <w:shd w:val="clear" w:color="auto" w:fill="auto"/>
            <w:noWrap/>
            <w:vAlign w:val="center"/>
            <w:hideMark/>
          </w:tcPr>
          <w:p w14:paraId="69A4B95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0.683</w:t>
            </w:r>
          </w:p>
        </w:tc>
        <w:tc>
          <w:tcPr>
            <w:tcW w:w="150" w:type="pct"/>
            <w:tcBorders>
              <w:top w:val="nil"/>
              <w:left w:val="nil"/>
              <w:bottom w:val="nil"/>
              <w:right w:val="nil"/>
            </w:tcBorders>
            <w:shd w:val="clear" w:color="auto" w:fill="auto"/>
            <w:noWrap/>
            <w:vAlign w:val="center"/>
            <w:hideMark/>
          </w:tcPr>
          <w:p w14:paraId="6F66870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29</w:t>
            </w:r>
          </w:p>
        </w:tc>
        <w:tc>
          <w:tcPr>
            <w:tcW w:w="120" w:type="pct"/>
            <w:tcBorders>
              <w:top w:val="nil"/>
              <w:left w:val="nil"/>
              <w:bottom w:val="nil"/>
              <w:right w:val="nil"/>
            </w:tcBorders>
            <w:shd w:val="clear" w:color="auto" w:fill="auto"/>
            <w:noWrap/>
            <w:vAlign w:val="center"/>
            <w:hideMark/>
          </w:tcPr>
          <w:p w14:paraId="4B563A1B"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46000AA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0.62%</w:t>
            </w:r>
          </w:p>
        </w:tc>
        <w:tc>
          <w:tcPr>
            <w:tcW w:w="224" w:type="pct"/>
            <w:tcBorders>
              <w:top w:val="nil"/>
              <w:left w:val="nil"/>
              <w:bottom w:val="nil"/>
              <w:right w:val="nil"/>
            </w:tcBorders>
            <w:shd w:val="clear" w:color="auto" w:fill="auto"/>
            <w:noWrap/>
            <w:vAlign w:val="center"/>
            <w:hideMark/>
          </w:tcPr>
          <w:p w14:paraId="0AA68C22"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0.214</w:t>
            </w:r>
          </w:p>
        </w:tc>
        <w:tc>
          <w:tcPr>
            <w:tcW w:w="170" w:type="pct"/>
            <w:tcBorders>
              <w:top w:val="nil"/>
              <w:left w:val="nil"/>
              <w:bottom w:val="nil"/>
              <w:right w:val="nil"/>
            </w:tcBorders>
            <w:shd w:val="clear" w:color="auto" w:fill="auto"/>
            <w:noWrap/>
            <w:vAlign w:val="center"/>
            <w:hideMark/>
          </w:tcPr>
          <w:p w14:paraId="325A9C7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93</w:t>
            </w:r>
          </w:p>
        </w:tc>
        <w:tc>
          <w:tcPr>
            <w:tcW w:w="120" w:type="pct"/>
            <w:tcBorders>
              <w:top w:val="nil"/>
              <w:left w:val="nil"/>
              <w:bottom w:val="nil"/>
              <w:right w:val="nil"/>
            </w:tcBorders>
            <w:shd w:val="clear" w:color="auto" w:fill="auto"/>
            <w:noWrap/>
            <w:vAlign w:val="center"/>
            <w:hideMark/>
          </w:tcPr>
          <w:p w14:paraId="59305558" w14:textId="77777777" w:rsidR="00335947" w:rsidRPr="00335947" w:rsidRDefault="00335947" w:rsidP="00335947">
            <w:pPr>
              <w:jc w:val="center"/>
              <w:rPr>
                <w:rFonts w:eastAsia="Times New Roman" w:cs="Times New Roman"/>
                <w:color w:val="000000"/>
                <w:sz w:val="8"/>
                <w:szCs w:val="8"/>
              </w:rPr>
            </w:pPr>
          </w:p>
        </w:tc>
      </w:tr>
      <w:tr w:rsidR="00DA75F8" w:rsidRPr="00DA75F8" w14:paraId="79E7EF08" w14:textId="77777777" w:rsidTr="0071126C">
        <w:trPr>
          <w:trHeight w:val="20"/>
        </w:trPr>
        <w:tc>
          <w:tcPr>
            <w:tcW w:w="569" w:type="pct"/>
            <w:tcBorders>
              <w:top w:val="nil"/>
              <w:left w:val="nil"/>
              <w:bottom w:val="nil"/>
              <w:right w:val="nil"/>
            </w:tcBorders>
            <w:shd w:val="clear" w:color="auto" w:fill="auto"/>
            <w:noWrap/>
            <w:vAlign w:val="center"/>
            <w:hideMark/>
          </w:tcPr>
          <w:p w14:paraId="737C83EB"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Length of Study</w:t>
            </w:r>
          </w:p>
        </w:tc>
        <w:tc>
          <w:tcPr>
            <w:tcW w:w="221" w:type="pct"/>
            <w:tcBorders>
              <w:top w:val="nil"/>
              <w:left w:val="nil"/>
              <w:bottom w:val="nil"/>
              <w:right w:val="nil"/>
            </w:tcBorders>
            <w:shd w:val="clear" w:color="auto" w:fill="auto"/>
            <w:noWrap/>
            <w:vAlign w:val="center"/>
            <w:hideMark/>
          </w:tcPr>
          <w:p w14:paraId="0ADDBEB1"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8.36%</w:t>
            </w:r>
          </w:p>
        </w:tc>
        <w:tc>
          <w:tcPr>
            <w:tcW w:w="224" w:type="pct"/>
            <w:tcBorders>
              <w:top w:val="nil"/>
              <w:left w:val="nil"/>
              <w:bottom w:val="nil"/>
              <w:right w:val="nil"/>
            </w:tcBorders>
            <w:shd w:val="clear" w:color="auto" w:fill="auto"/>
            <w:noWrap/>
            <w:vAlign w:val="center"/>
            <w:hideMark/>
          </w:tcPr>
          <w:p w14:paraId="77E94A9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70" w:type="pct"/>
            <w:tcBorders>
              <w:top w:val="nil"/>
              <w:left w:val="nil"/>
              <w:bottom w:val="nil"/>
              <w:right w:val="nil"/>
            </w:tcBorders>
            <w:shd w:val="clear" w:color="auto" w:fill="auto"/>
            <w:noWrap/>
            <w:vAlign w:val="center"/>
            <w:hideMark/>
          </w:tcPr>
          <w:p w14:paraId="4BDE7457"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885</w:t>
            </w:r>
          </w:p>
        </w:tc>
        <w:tc>
          <w:tcPr>
            <w:tcW w:w="120" w:type="pct"/>
            <w:tcBorders>
              <w:top w:val="nil"/>
              <w:left w:val="nil"/>
              <w:bottom w:val="nil"/>
              <w:right w:val="nil"/>
            </w:tcBorders>
            <w:shd w:val="clear" w:color="auto" w:fill="auto"/>
            <w:noWrap/>
            <w:vAlign w:val="center"/>
            <w:hideMark/>
          </w:tcPr>
          <w:p w14:paraId="30221B87"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2786CF6E"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3.03%</w:t>
            </w:r>
          </w:p>
        </w:tc>
        <w:tc>
          <w:tcPr>
            <w:tcW w:w="201" w:type="pct"/>
            <w:tcBorders>
              <w:top w:val="nil"/>
              <w:left w:val="nil"/>
              <w:bottom w:val="nil"/>
              <w:right w:val="nil"/>
            </w:tcBorders>
            <w:shd w:val="clear" w:color="auto" w:fill="auto"/>
            <w:noWrap/>
            <w:vAlign w:val="center"/>
            <w:hideMark/>
          </w:tcPr>
          <w:p w14:paraId="79D06A13"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0.045</w:t>
            </w:r>
          </w:p>
        </w:tc>
        <w:tc>
          <w:tcPr>
            <w:tcW w:w="170" w:type="pct"/>
            <w:tcBorders>
              <w:top w:val="nil"/>
              <w:left w:val="nil"/>
              <w:bottom w:val="nil"/>
              <w:right w:val="nil"/>
            </w:tcBorders>
            <w:shd w:val="clear" w:color="auto" w:fill="auto"/>
            <w:noWrap/>
            <w:vAlign w:val="center"/>
            <w:hideMark/>
          </w:tcPr>
          <w:p w14:paraId="4B82672B"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125</w:t>
            </w:r>
          </w:p>
        </w:tc>
        <w:tc>
          <w:tcPr>
            <w:tcW w:w="120" w:type="pct"/>
            <w:tcBorders>
              <w:top w:val="nil"/>
              <w:left w:val="nil"/>
              <w:bottom w:val="nil"/>
              <w:right w:val="nil"/>
            </w:tcBorders>
            <w:shd w:val="clear" w:color="auto" w:fill="auto"/>
            <w:noWrap/>
            <w:vAlign w:val="center"/>
            <w:hideMark/>
          </w:tcPr>
          <w:p w14:paraId="64BCB7A8" w14:textId="77777777" w:rsidR="00335947" w:rsidRPr="00335947" w:rsidRDefault="00335947" w:rsidP="00335947">
            <w:pPr>
              <w:jc w:val="center"/>
              <w:rPr>
                <w:rFonts w:eastAsia="Times New Roman" w:cs="Times New Roman"/>
                <w:b/>
                <w:bCs/>
                <w:color w:val="000000"/>
                <w:sz w:val="8"/>
                <w:szCs w:val="8"/>
              </w:rPr>
            </w:pPr>
          </w:p>
        </w:tc>
        <w:tc>
          <w:tcPr>
            <w:tcW w:w="221" w:type="pct"/>
            <w:tcBorders>
              <w:top w:val="nil"/>
              <w:left w:val="nil"/>
              <w:bottom w:val="nil"/>
              <w:right w:val="nil"/>
            </w:tcBorders>
            <w:shd w:val="clear" w:color="auto" w:fill="auto"/>
            <w:noWrap/>
            <w:vAlign w:val="center"/>
            <w:hideMark/>
          </w:tcPr>
          <w:p w14:paraId="36DE9C7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6.41%</w:t>
            </w:r>
          </w:p>
        </w:tc>
        <w:tc>
          <w:tcPr>
            <w:tcW w:w="224" w:type="pct"/>
            <w:tcBorders>
              <w:top w:val="nil"/>
              <w:left w:val="nil"/>
              <w:bottom w:val="nil"/>
              <w:right w:val="nil"/>
            </w:tcBorders>
            <w:shd w:val="clear" w:color="auto" w:fill="auto"/>
            <w:noWrap/>
            <w:vAlign w:val="center"/>
            <w:hideMark/>
          </w:tcPr>
          <w:p w14:paraId="15258BC7"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70" w:type="pct"/>
            <w:tcBorders>
              <w:top w:val="nil"/>
              <w:left w:val="nil"/>
              <w:bottom w:val="nil"/>
              <w:right w:val="nil"/>
            </w:tcBorders>
            <w:shd w:val="clear" w:color="auto" w:fill="auto"/>
            <w:noWrap/>
            <w:vAlign w:val="center"/>
            <w:hideMark/>
          </w:tcPr>
          <w:p w14:paraId="5C6FFF26"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226</w:t>
            </w:r>
          </w:p>
        </w:tc>
        <w:tc>
          <w:tcPr>
            <w:tcW w:w="120" w:type="pct"/>
            <w:tcBorders>
              <w:top w:val="nil"/>
              <w:left w:val="nil"/>
              <w:bottom w:val="nil"/>
              <w:right w:val="nil"/>
            </w:tcBorders>
            <w:shd w:val="clear" w:color="auto" w:fill="auto"/>
            <w:noWrap/>
            <w:vAlign w:val="center"/>
            <w:hideMark/>
          </w:tcPr>
          <w:p w14:paraId="4F9C34F0"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36A7B6C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8.02%</w:t>
            </w:r>
          </w:p>
        </w:tc>
        <w:tc>
          <w:tcPr>
            <w:tcW w:w="224" w:type="pct"/>
            <w:tcBorders>
              <w:top w:val="nil"/>
              <w:left w:val="nil"/>
              <w:bottom w:val="nil"/>
              <w:right w:val="nil"/>
            </w:tcBorders>
            <w:shd w:val="clear" w:color="auto" w:fill="auto"/>
            <w:noWrap/>
            <w:vAlign w:val="center"/>
            <w:hideMark/>
          </w:tcPr>
          <w:p w14:paraId="5B1ABC3D"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70" w:type="pct"/>
            <w:tcBorders>
              <w:top w:val="nil"/>
              <w:left w:val="nil"/>
              <w:bottom w:val="nil"/>
              <w:right w:val="nil"/>
            </w:tcBorders>
            <w:shd w:val="clear" w:color="auto" w:fill="auto"/>
            <w:noWrap/>
            <w:vAlign w:val="center"/>
            <w:hideMark/>
          </w:tcPr>
          <w:p w14:paraId="2BB45DDB"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294</w:t>
            </w:r>
          </w:p>
        </w:tc>
        <w:tc>
          <w:tcPr>
            <w:tcW w:w="120" w:type="pct"/>
            <w:tcBorders>
              <w:top w:val="nil"/>
              <w:left w:val="nil"/>
              <w:bottom w:val="nil"/>
              <w:right w:val="nil"/>
            </w:tcBorders>
            <w:shd w:val="clear" w:color="auto" w:fill="auto"/>
            <w:noWrap/>
            <w:vAlign w:val="center"/>
            <w:hideMark/>
          </w:tcPr>
          <w:p w14:paraId="41817167" w14:textId="77777777" w:rsidR="00335947" w:rsidRPr="00335947" w:rsidRDefault="00335947" w:rsidP="00335947">
            <w:pPr>
              <w:jc w:val="center"/>
              <w:rPr>
                <w:rFonts w:eastAsia="Times New Roman" w:cs="Times New Roman"/>
                <w:b/>
                <w:bCs/>
                <w:color w:val="000000"/>
                <w:sz w:val="8"/>
                <w:szCs w:val="8"/>
              </w:rPr>
            </w:pPr>
          </w:p>
        </w:tc>
        <w:tc>
          <w:tcPr>
            <w:tcW w:w="242" w:type="pct"/>
            <w:tcBorders>
              <w:top w:val="nil"/>
              <w:left w:val="nil"/>
              <w:bottom w:val="nil"/>
              <w:right w:val="nil"/>
            </w:tcBorders>
            <w:shd w:val="clear" w:color="auto" w:fill="auto"/>
            <w:noWrap/>
            <w:vAlign w:val="center"/>
            <w:hideMark/>
          </w:tcPr>
          <w:p w14:paraId="1DE843E7"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8.31%</w:t>
            </w:r>
          </w:p>
        </w:tc>
        <w:tc>
          <w:tcPr>
            <w:tcW w:w="224" w:type="pct"/>
            <w:tcBorders>
              <w:top w:val="nil"/>
              <w:left w:val="nil"/>
              <w:bottom w:val="nil"/>
              <w:right w:val="nil"/>
            </w:tcBorders>
            <w:shd w:val="clear" w:color="auto" w:fill="auto"/>
            <w:noWrap/>
            <w:vAlign w:val="center"/>
            <w:hideMark/>
          </w:tcPr>
          <w:p w14:paraId="7281B35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0.063</w:t>
            </w:r>
          </w:p>
        </w:tc>
        <w:tc>
          <w:tcPr>
            <w:tcW w:w="150" w:type="pct"/>
            <w:tcBorders>
              <w:top w:val="nil"/>
              <w:left w:val="nil"/>
              <w:bottom w:val="nil"/>
              <w:right w:val="nil"/>
            </w:tcBorders>
            <w:shd w:val="clear" w:color="auto" w:fill="auto"/>
            <w:noWrap/>
            <w:vAlign w:val="center"/>
            <w:hideMark/>
          </w:tcPr>
          <w:p w14:paraId="74C9A97B"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48</w:t>
            </w:r>
          </w:p>
        </w:tc>
        <w:tc>
          <w:tcPr>
            <w:tcW w:w="120" w:type="pct"/>
            <w:tcBorders>
              <w:top w:val="nil"/>
              <w:left w:val="nil"/>
              <w:bottom w:val="nil"/>
              <w:right w:val="nil"/>
            </w:tcBorders>
            <w:shd w:val="clear" w:color="auto" w:fill="auto"/>
            <w:noWrap/>
            <w:vAlign w:val="center"/>
            <w:hideMark/>
          </w:tcPr>
          <w:p w14:paraId="7777B935" w14:textId="77777777" w:rsidR="00335947" w:rsidRPr="00335947" w:rsidRDefault="00335947" w:rsidP="00335947">
            <w:pPr>
              <w:jc w:val="center"/>
              <w:rPr>
                <w:rFonts w:eastAsia="Times New Roman" w:cs="Times New Roman"/>
                <w:color w:val="000000"/>
                <w:sz w:val="8"/>
                <w:szCs w:val="8"/>
              </w:rPr>
            </w:pPr>
          </w:p>
        </w:tc>
        <w:tc>
          <w:tcPr>
            <w:tcW w:w="221" w:type="pct"/>
            <w:tcBorders>
              <w:top w:val="nil"/>
              <w:left w:val="nil"/>
              <w:bottom w:val="nil"/>
              <w:right w:val="nil"/>
            </w:tcBorders>
            <w:shd w:val="clear" w:color="auto" w:fill="auto"/>
            <w:noWrap/>
            <w:vAlign w:val="center"/>
            <w:hideMark/>
          </w:tcPr>
          <w:p w14:paraId="47092B4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9.18%</w:t>
            </w:r>
          </w:p>
        </w:tc>
        <w:tc>
          <w:tcPr>
            <w:tcW w:w="224" w:type="pct"/>
            <w:tcBorders>
              <w:top w:val="nil"/>
              <w:left w:val="nil"/>
              <w:bottom w:val="nil"/>
              <w:right w:val="nil"/>
            </w:tcBorders>
            <w:shd w:val="clear" w:color="auto" w:fill="auto"/>
            <w:noWrap/>
            <w:vAlign w:val="center"/>
            <w:hideMark/>
          </w:tcPr>
          <w:p w14:paraId="45CD1FF9"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&lt;0.001</w:t>
            </w:r>
          </w:p>
        </w:tc>
        <w:tc>
          <w:tcPr>
            <w:tcW w:w="170" w:type="pct"/>
            <w:tcBorders>
              <w:top w:val="nil"/>
              <w:left w:val="nil"/>
              <w:bottom w:val="nil"/>
              <w:right w:val="nil"/>
            </w:tcBorders>
            <w:shd w:val="clear" w:color="auto" w:fill="auto"/>
            <w:noWrap/>
            <w:vAlign w:val="center"/>
            <w:hideMark/>
          </w:tcPr>
          <w:p w14:paraId="6950789C"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171</w:t>
            </w:r>
          </w:p>
        </w:tc>
        <w:tc>
          <w:tcPr>
            <w:tcW w:w="120" w:type="pct"/>
            <w:tcBorders>
              <w:top w:val="nil"/>
              <w:left w:val="nil"/>
              <w:bottom w:val="nil"/>
              <w:right w:val="nil"/>
            </w:tcBorders>
            <w:shd w:val="clear" w:color="auto" w:fill="auto"/>
            <w:noWrap/>
            <w:vAlign w:val="center"/>
            <w:hideMark/>
          </w:tcPr>
          <w:p w14:paraId="4F2FDAC1" w14:textId="77777777" w:rsidR="00335947" w:rsidRPr="00335947" w:rsidRDefault="00335947" w:rsidP="00335947">
            <w:pPr>
              <w:jc w:val="center"/>
              <w:rPr>
                <w:rFonts w:eastAsia="Times New Roman" w:cs="Times New Roman"/>
                <w:b/>
                <w:bCs/>
                <w:color w:val="000000"/>
                <w:sz w:val="8"/>
                <w:szCs w:val="8"/>
              </w:rPr>
            </w:pPr>
          </w:p>
        </w:tc>
      </w:tr>
      <w:tr w:rsidR="00DA75F8" w:rsidRPr="00DA75F8" w14:paraId="59A71C2C" w14:textId="77777777" w:rsidTr="0071126C">
        <w:trPr>
          <w:trHeight w:val="20"/>
        </w:trPr>
        <w:tc>
          <w:tcPr>
            <w:tcW w:w="569" w:type="pct"/>
            <w:tcBorders>
              <w:top w:val="nil"/>
              <w:left w:val="nil"/>
              <w:bottom w:val="single" w:sz="4" w:space="0" w:color="auto"/>
              <w:right w:val="nil"/>
            </w:tcBorders>
            <w:shd w:val="clear" w:color="auto" w:fill="auto"/>
            <w:noWrap/>
            <w:vAlign w:val="center"/>
            <w:hideMark/>
          </w:tcPr>
          <w:p w14:paraId="51CA0CB4" w14:textId="77777777" w:rsidR="00335947" w:rsidRPr="00335947" w:rsidRDefault="00335947" w:rsidP="00335947">
            <w:pPr>
              <w:ind w:firstLineChars="300" w:firstLine="240"/>
              <w:rPr>
                <w:rFonts w:eastAsia="Times New Roman" w:cs="Times New Roman"/>
                <w:color w:val="000000"/>
                <w:sz w:val="8"/>
                <w:szCs w:val="8"/>
              </w:rPr>
            </w:pPr>
            <w:r w:rsidRPr="00335947">
              <w:rPr>
                <w:rFonts w:eastAsia="Times New Roman" w:cs="Times New Roman"/>
                <w:color w:val="000000"/>
                <w:sz w:val="8"/>
                <w:szCs w:val="8"/>
              </w:rPr>
              <w:t>Sampling Depth</w:t>
            </w:r>
          </w:p>
        </w:tc>
        <w:tc>
          <w:tcPr>
            <w:tcW w:w="221" w:type="pct"/>
            <w:tcBorders>
              <w:top w:val="nil"/>
              <w:left w:val="nil"/>
              <w:bottom w:val="single" w:sz="4" w:space="0" w:color="auto"/>
              <w:right w:val="nil"/>
            </w:tcBorders>
            <w:shd w:val="clear" w:color="auto" w:fill="auto"/>
            <w:noWrap/>
            <w:vAlign w:val="center"/>
            <w:hideMark/>
          </w:tcPr>
          <w:p w14:paraId="4F56268A"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0.23%</w:t>
            </w:r>
          </w:p>
        </w:tc>
        <w:tc>
          <w:tcPr>
            <w:tcW w:w="224" w:type="pct"/>
            <w:tcBorders>
              <w:top w:val="nil"/>
              <w:left w:val="nil"/>
              <w:bottom w:val="single" w:sz="4" w:space="0" w:color="auto"/>
              <w:right w:val="nil"/>
            </w:tcBorders>
            <w:shd w:val="clear" w:color="auto" w:fill="auto"/>
            <w:noWrap/>
            <w:vAlign w:val="center"/>
            <w:hideMark/>
          </w:tcPr>
          <w:p w14:paraId="37114B1C"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0.029</w:t>
            </w:r>
          </w:p>
        </w:tc>
        <w:tc>
          <w:tcPr>
            <w:tcW w:w="170" w:type="pct"/>
            <w:tcBorders>
              <w:top w:val="nil"/>
              <w:left w:val="nil"/>
              <w:bottom w:val="single" w:sz="4" w:space="0" w:color="auto"/>
              <w:right w:val="nil"/>
            </w:tcBorders>
            <w:shd w:val="clear" w:color="auto" w:fill="auto"/>
            <w:noWrap/>
            <w:vAlign w:val="center"/>
            <w:hideMark/>
          </w:tcPr>
          <w:p w14:paraId="2D7B35E2"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432</w:t>
            </w:r>
          </w:p>
        </w:tc>
        <w:tc>
          <w:tcPr>
            <w:tcW w:w="120" w:type="pct"/>
            <w:tcBorders>
              <w:top w:val="nil"/>
              <w:left w:val="nil"/>
              <w:bottom w:val="single" w:sz="4" w:space="0" w:color="auto"/>
              <w:right w:val="nil"/>
            </w:tcBorders>
            <w:shd w:val="clear" w:color="auto" w:fill="auto"/>
            <w:noWrap/>
            <w:vAlign w:val="center"/>
            <w:hideMark/>
          </w:tcPr>
          <w:p w14:paraId="6ACEE83B"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 </w:t>
            </w:r>
          </w:p>
        </w:tc>
        <w:tc>
          <w:tcPr>
            <w:tcW w:w="242" w:type="pct"/>
            <w:tcBorders>
              <w:top w:val="nil"/>
              <w:left w:val="nil"/>
              <w:bottom w:val="single" w:sz="4" w:space="0" w:color="auto"/>
              <w:right w:val="nil"/>
            </w:tcBorders>
            <w:shd w:val="clear" w:color="auto" w:fill="auto"/>
            <w:noWrap/>
            <w:vAlign w:val="center"/>
            <w:hideMark/>
          </w:tcPr>
          <w:p w14:paraId="1EB00411"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3.70%</w:t>
            </w:r>
          </w:p>
        </w:tc>
        <w:tc>
          <w:tcPr>
            <w:tcW w:w="201" w:type="pct"/>
            <w:tcBorders>
              <w:top w:val="nil"/>
              <w:left w:val="nil"/>
              <w:bottom w:val="single" w:sz="4" w:space="0" w:color="auto"/>
              <w:right w:val="nil"/>
            </w:tcBorders>
            <w:shd w:val="clear" w:color="auto" w:fill="auto"/>
            <w:noWrap/>
            <w:vAlign w:val="center"/>
            <w:hideMark/>
          </w:tcPr>
          <w:p w14:paraId="6198B18D"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0.089</w:t>
            </w:r>
          </w:p>
        </w:tc>
        <w:tc>
          <w:tcPr>
            <w:tcW w:w="170" w:type="pct"/>
            <w:tcBorders>
              <w:top w:val="nil"/>
              <w:left w:val="nil"/>
              <w:bottom w:val="single" w:sz="4" w:space="0" w:color="auto"/>
              <w:right w:val="nil"/>
            </w:tcBorders>
            <w:shd w:val="clear" w:color="auto" w:fill="auto"/>
            <w:noWrap/>
            <w:vAlign w:val="center"/>
            <w:hideMark/>
          </w:tcPr>
          <w:p w14:paraId="39E062F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64</w:t>
            </w:r>
          </w:p>
        </w:tc>
        <w:tc>
          <w:tcPr>
            <w:tcW w:w="120" w:type="pct"/>
            <w:tcBorders>
              <w:top w:val="nil"/>
              <w:left w:val="nil"/>
              <w:bottom w:val="single" w:sz="4" w:space="0" w:color="auto"/>
              <w:right w:val="nil"/>
            </w:tcBorders>
            <w:shd w:val="clear" w:color="auto" w:fill="auto"/>
            <w:noWrap/>
            <w:vAlign w:val="center"/>
            <w:hideMark/>
          </w:tcPr>
          <w:p w14:paraId="7041510E"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21" w:type="pct"/>
            <w:tcBorders>
              <w:top w:val="nil"/>
              <w:left w:val="nil"/>
              <w:bottom w:val="single" w:sz="4" w:space="0" w:color="auto"/>
              <w:right w:val="nil"/>
            </w:tcBorders>
            <w:shd w:val="clear" w:color="auto" w:fill="auto"/>
            <w:noWrap/>
            <w:vAlign w:val="center"/>
            <w:hideMark/>
          </w:tcPr>
          <w:p w14:paraId="14CF703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1.71%</w:t>
            </w:r>
          </w:p>
        </w:tc>
        <w:tc>
          <w:tcPr>
            <w:tcW w:w="224" w:type="pct"/>
            <w:tcBorders>
              <w:top w:val="nil"/>
              <w:left w:val="nil"/>
              <w:bottom w:val="single" w:sz="4" w:space="0" w:color="auto"/>
              <w:right w:val="nil"/>
            </w:tcBorders>
            <w:shd w:val="clear" w:color="auto" w:fill="auto"/>
            <w:noWrap/>
            <w:vAlign w:val="center"/>
            <w:hideMark/>
          </w:tcPr>
          <w:p w14:paraId="750F9CB4"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0.016</w:t>
            </w:r>
          </w:p>
        </w:tc>
        <w:tc>
          <w:tcPr>
            <w:tcW w:w="170" w:type="pct"/>
            <w:tcBorders>
              <w:top w:val="nil"/>
              <w:left w:val="nil"/>
              <w:bottom w:val="single" w:sz="4" w:space="0" w:color="auto"/>
              <w:right w:val="nil"/>
            </w:tcBorders>
            <w:shd w:val="clear" w:color="auto" w:fill="auto"/>
            <w:noWrap/>
            <w:vAlign w:val="center"/>
            <w:hideMark/>
          </w:tcPr>
          <w:p w14:paraId="72FB993A"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117</w:t>
            </w:r>
          </w:p>
        </w:tc>
        <w:tc>
          <w:tcPr>
            <w:tcW w:w="120" w:type="pct"/>
            <w:tcBorders>
              <w:top w:val="nil"/>
              <w:left w:val="nil"/>
              <w:bottom w:val="single" w:sz="4" w:space="0" w:color="auto"/>
              <w:right w:val="nil"/>
            </w:tcBorders>
            <w:shd w:val="clear" w:color="auto" w:fill="auto"/>
            <w:noWrap/>
            <w:vAlign w:val="center"/>
            <w:hideMark/>
          </w:tcPr>
          <w:p w14:paraId="39323F61"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 </w:t>
            </w:r>
          </w:p>
        </w:tc>
        <w:tc>
          <w:tcPr>
            <w:tcW w:w="242" w:type="pct"/>
            <w:tcBorders>
              <w:top w:val="nil"/>
              <w:left w:val="nil"/>
              <w:bottom w:val="single" w:sz="4" w:space="0" w:color="auto"/>
              <w:right w:val="nil"/>
            </w:tcBorders>
            <w:shd w:val="clear" w:color="auto" w:fill="auto"/>
            <w:noWrap/>
            <w:vAlign w:val="center"/>
            <w:hideMark/>
          </w:tcPr>
          <w:p w14:paraId="57B64913"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1.13%</w:t>
            </w:r>
          </w:p>
        </w:tc>
        <w:tc>
          <w:tcPr>
            <w:tcW w:w="224" w:type="pct"/>
            <w:tcBorders>
              <w:top w:val="nil"/>
              <w:left w:val="nil"/>
              <w:bottom w:val="single" w:sz="4" w:space="0" w:color="auto"/>
              <w:right w:val="nil"/>
            </w:tcBorders>
            <w:shd w:val="clear" w:color="auto" w:fill="auto"/>
            <w:noWrap/>
            <w:vAlign w:val="center"/>
            <w:hideMark/>
          </w:tcPr>
          <w:p w14:paraId="071E39C5"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0.218</w:t>
            </w:r>
          </w:p>
        </w:tc>
        <w:tc>
          <w:tcPr>
            <w:tcW w:w="170" w:type="pct"/>
            <w:tcBorders>
              <w:top w:val="nil"/>
              <w:left w:val="nil"/>
              <w:bottom w:val="single" w:sz="4" w:space="0" w:color="auto"/>
              <w:right w:val="nil"/>
            </w:tcBorders>
            <w:shd w:val="clear" w:color="auto" w:fill="auto"/>
            <w:noWrap/>
            <w:vAlign w:val="center"/>
            <w:hideMark/>
          </w:tcPr>
          <w:p w14:paraId="2D9AE234"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133</w:t>
            </w:r>
          </w:p>
        </w:tc>
        <w:tc>
          <w:tcPr>
            <w:tcW w:w="120" w:type="pct"/>
            <w:tcBorders>
              <w:top w:val="nil"/>
              <w:left w:val="nil"/>
              <w:bottom w:val="single" w:sz="4" w:space="0" w:color="auto"/>
              <w:right w:val="nil"/>
            </w:tcBorders>
            <w:shd w:val="clear" w:color="auto" w:fill="auto"/>
            <w:noWrap/>
            <w:vAlign w:val="center"/>
            <w:hideMark/>
          </w:tcPr>
          <w:p w14:paraId="29E4C21A"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42" w:type="pct"/>
            <w:tcBorders>
              <w:top w:val="nil"/>
              <w:left w:val="nil"/>
              <w:bottom w:val="single" w:sz="4" w:space="0" w:color="auto"/>
              <w:right w:val="nil"/>
            </w:tcBorders>
            <w:shd w:val="clear" w:color="auto" w:fill="auto"/>
            <w:noWrap/>
            <w:vAlign w:val="center"/>
            <w:hideMark/>
          </w:tcPr>
          <w:p w14:paraId="47F737C9"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0.00%</w:t>
            </w:r>
          </w:p>
        </w:tc>
        <w:tc>
          <w:tcPr>
            <w:tcW w:w="224" w:type="pct"/>
            <w:tcBorders>
              <w:top w:val="nil"/>
              <w:left w:val="nil"/>
              <w:bottom w:val="single" w:sz="4" w:space="0" w:color="auto"/>
              <w:right w:val="nil"/>
            </w:tcBorders>
            <w:shd w:val="clear" w:color="auto" w:fill="auto"/>
            <w:noWrap/>
            <w:vAlign w:val="center"/>
            <w:hideMark/>
          </w:tcPr>
          <w:p w14:paraId="7223F9C6"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0.842</w:t>
            </w:r>
          </w:p>
        </w:tc>
        <w:tc>
          <w:tcPr>
            <w:tcW w:w="150" w:type="pct"/>
            <w:tcBorders>
              <w:top w:val="nil"/>
              <w:left w:val="nil"/>
              <w:bottom w:val="single" w:sz="4" w:space="0" w:color="auto"/>
              <w:right w:val="nil"/>
            </w:tcBorders>
            <w:shd w:val="clear" w:color="auto" w:fill="auto"/>
            <w:noWrap/>
            <w:vAlign w:val="center"/>
            <w:hideMark/>
          </w:tcPr>
          <w:p w14:paraId="69322660"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6</w:t>
            </w:r>
          </w:p>
        </w:tc>
        <w:tc>
          <w:tcPr>
            <w:tcW w:w="120" w:type="pct"/>
            <w:tcBorders>
              <w:top w:val="nil"/>
              <w:left w:val="nil"/>
              <w:bottom w:val="single" w:sz="4" w:space="0" w:color="auto"/>
              <w:right w:val="nil"/>
            </w:tcBorders>
            <w:shd w:val="clear" w:color="auto" w:fill="auto"/>
            <w:noWrap/>
            <w:vAlign w:val="center"/>
            <w:hideMark/>
          </w:tcPr>
          <w:p w14:paraId="43F71E0C" w14:textId="77777777" w:rsidR="00335947" w:rsidRPr="00335947" w:rsidRDefault="00335947" w:rsidP="00335947">
            <w:pPr>
              <w:jc w:val="center"/>
              <w:rPr>
                <w:rFonts w:eastAsia="Times New Roman" w:cs="Times New Roman"/>
                <w:color w:val="000000"/>
                <w:sz w:val="8"/>
                <w:szCs w:val="8"/>
              </w:rPr>
            </w:pPr>
            <w:r w:rsidRPr="00335947">
              <w:rPr>
                <w:rFonts w:eastAsia="Times New Roman" w:cs="Times New Roman"/>
                <w:color w:val="000000"/>
                <w:sz w:val="8"/>
                <w:szCs w:val="8"/>
              </w:rPr>
              <w:t> </w:t>
            </w:r>
          </w:p>
        </w:tc>
        <w:tc>
          <w:tcPr>
            <w:tcW w:w="221" w:type="pct"/>
            <w:tcBorders>
              <w:top w:val="nil"/>
              <w:left w:val="nil"/>
              <w:bottom w:val="single" w:sz="4" w:space="0" w:color="auto"/>
              <w:right w:val="nil"/>
            </w:tcBorders>
            <w:shd w:val="clear" w:color="auto" w:fill="auto"/>
            <w:noWrap/>
            <w:vAlign w:val="center"/>
            <w:hideMark/>
          </w:tcPr>
          <w:p w14:paraId="7A487EC8"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4.59%</w:t>
            </w:r>
          </w:p>
        </w:tc>
        <w:tc>
          <w:tcPr>
            <w:tcW w:w="224" w:type="pct"/>
            <w:tcBorders>
              <w:top w:val="nil"/>
              <w:left w:val="nil"/>
              <w:bottom w:val="single" w:sz="4" w:space="0" w:color="auto"/>
              <w:right w:val="nil"/>
            </w:tcBorders>
            <w:shd w:val="clear" w:color="auto" w:fill="auto"/>
            <w:noWrap/>
            <w:vAlign w:val="center"/>
            <w:hideMark/>
          </w:tcPr>
          <w:p w14:paraId="4A34C959"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0.040</w:t>
            </w:r>
          </w:p>
        </w:tc>
        <w:tc>
          <w:tcPr>
            <w:tcW w:w="170" w:type="pct"/>
            <w:tcBorders>
              <w:top w:val="nil"/>
              <w:left w:val="nil"/>
              <w:bottom w:val="single" w:sz="4" w:space="0" w:color="auto"/>
              <w:right w:val="nil"/>
            </w:tcBorders>
            <w:shd w:val="clear" w:color="auto" w:fill="auto"/>
            <w:noWrap/>
            <w:vAlign w:val="center"/>
            <w:hideMark/>
          </w:tcPr>
          <w:p w14:paraId="661D3D90"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91</w:t>
            </w:r>
          </w:p>
        </w:tc>
        <w:tc>
          <w:tcPr>
            <w:tcW w:w="120" w:type="pct"/>
            <w:tcBorders>
              <w:top w:val="nil"/>
              <w:left w:val="nil"/>
              <w:bottom w:val="single" w:sz="4" w:space="0" w:color="auto"/>
              <w:right w:val="nil"/>
            </w:tcBorders>
            <w:shd w:val="clear" w:color="auto" w:fill="auto"/>
            <w:noWrap/>
            <w:vAlign w:val="center"/>
            <w:hideMark/>
          </w:tcPr>
          <w:p w14:paraId="0ACF9C2D" w14:textId="77777777" w:rsidR="00335947" w:rsidRPr="00335947" w:rsidRDefault="00335947" w:rsidP="00335947">
            <w:pPr>
              <w:jc w:val="center"/>
              <w:rPr>
                <w:rFonts w:eastAsia="Times New Roman" w:cs="Times New Roman"/>
                <w:b/>
                <w:bCs/>
                <w:color w:val="000000"/>
                <w:sz w:val="8"/>
                <w:szCs w:val="8"/>
              </w:rPr>
            </w:pPr>
            <w:r w:rsidRPr="00335947">
              <w:rPr>
                <w:rFonts w:eastAsia="Times New Roman" w:cs="Times New Roman"/>
                <w:b/>
                <w:bCs/>
                <w:color w:val="000000"/>
                <w:sz w:val="8"/>
                <w:szCs w:val="8"/>
              </w:rPr>
              <w:t> </w:t>
            </w:r>
          </w:p>
        </w:tc>
      </w:tr>
      <w:tr w:rsidR="00DA75F8" w:rsidRPr="00DA75F8" w14:paraId="4BCC8E88" w14:textId="77777777" w:rsidTr="0071126C">
        <w:trPr>
          <w:trHeight w:val="20"/>
        </w:trPr>
        <w:tc>
          <w:tcPr>
            <w:tcW w:w="569" w:type="pct"/>
            <w:tcBorders>
              <w:top w:val="nil"/>
              <w:left w:val="nil"/>
              <w:bottom w:val="nil"/>
              <w:right w:val="nil"/>
            </w:tcBorders>
            <w:shd w:val="clear" w:color="auto" w:fill="auto"/>
            <w:noWrap/>
            <w:vAlign w:val="bottom"/>
            <w:hideMark/>
          </w:tcPr>
          <w:p w14:paraId="7AF0BC2B" w14:textId="77777777" w:rsidR="00335947" w:rsidRPr="00335947" w:rsidRDefault="00335947" w:rsidP="00335947">
            <w:pPr>
              <w:jc w:val="center"/>
              <w:rPr>
                <w:rFonts w:eastAsia="Times New Roman" w:cs="Times New Roman"/>
                <w:b/>
                <w:bCs/>
                <w:color w:val="000000"/>
                <w:sz w:val="8"/>
                <w:szCs w:val="8"/>
              </w:rPr>
            </w:pPr>
          </w:p>
        </w:tc>
        <w:tc>
          <w:tcPr>
            <w:tcW w:w="221" w:type="pct"/>
            <w:tcBorders>
              <w:top w:val="nil"/>
              <w:left w:val="nil"/>
              <w:bottom w:val="nil"/>
              <w:right w:val="nil"/>
            </w:tcBorders>
            <w:shd w:val="clear" w:color="auto" w:fill="auto"/>
            <w:noWrap/>
            <w:vAlign w:val="bottom"/>
            <w:hideMark/>
          </w:tcPr>
          <w:p w14:paraId="006FA4F4" w14:textId="77777777" w:rsidR="00335947" w:rsidRPr="00335947" w:rsidRDefault="00335947" w:rsidP="00335947">
            <w:pPr>
              <w:rPr>
                <w:rFonts w:eastAsia="Times New Roman" w:cs="Times New Roman"/>
                <w:sz w:val="8"/>
                <w:szCs w:val="8"/>
              </w:rPr>
            </w:pPr>
          </w:p>
        </w:tc>
        <w:tc>
          <w:tcPr>
            <w:tcW w:w="224" w:type="pct"/>
            <w:tcBorders>
              <w:top w:val="nil"/>
              <w:left w:val="nil"/>
              <w:bottom w:val="nil"/>
              <w:right w:val="nil"/>
            </w:tcBorders>
            <w:shd w:val="clear" w:color="auto" w:fill="auto"/>
            <w:noWrap/>
            <w:vAlign w:val="bottom"/>
            <w:hideMark/>
          </w:tcPr>
          <w:p w14:paraId="5617C456" w14:textId="77777777" w:rsidR="00335947" w:rsidRPr="00335947" w:rsidRDefault="00335947" w:rsidP="00335947">
            <w:pPr>
              <w:rPr>
                <w:rFonts w:eastAsia="Times New Roman" w:cs="Times New Roman"/>
                <w:sz w:val="8"/>
                <w:szCs w:val="8"/>
              </w:rPr>
            </w:pPr>
          </w:p>
        </w:tc>
        <w:tc>
          <w:tcPr>
            <w:tcW w:w="170" w:type="pct"/>
            <w:tcBorders>
              <w:top w:val="nil"/>
              <w:left w:val="nil"/>
              <w:bottom w:val="nil"/>
              <w:right w:val="nil"/>
            </w:tcBorders>
            <w:shd w:val="clear" w:color="auto" w:fill="auto"/>
            <w:noWrap/>
            <w:vAlign w:val="bottom"/>
            <w:hideMark/>
          </w:tcPr>
          <w:p w14:paraId="68D3EAB6" w14:textId="77777777" w:rsidR="00335947" w:rsidRPr="00335947" w:rsidRDefault="00335947" w:rsidP="00335947">
            <w:pPr>
              <w:rPr>
                <w:rFonts w:eastAsia="Times New Roman" w:cs="Times New Roman"/>
                <w:sz w:val="8"/>
                <w:szCs w:val="8"/>
              </w:rPr>
            </w:pPr>
          </w:p>
        </w:tc>
        <w:tc>
          <w:tcPr>
            <w:tcW w:w="120" w:type="pct"/>
            <w:tcBorders>
              <w:top w:val="nil"/>
              <w:left w:val="nil"/>
              <w:bottom w:val="nil"/>
              <w:right w:val="nil"/>
            </w:tcBorders>
            <w:shd w:val="clear" w:color="auto" w:fill="auto"/>
            <w:noWrap/>
            <w:vAlign w:val="bottom"/>
            <w:hideMark/>
          </w:tcPr>
          <w:p w14:paraId="24E03AC2" w14:textId="77777777" w:rsidR="00335947" w:rsidRPr="00335947" w:rsidRDefault="00335947" w:rsidP="00335947">
            <w:pPr>
              <w:rPr>
                <w:rFonts w:eastAsia="Times New Roman" w:cs="Times New Roman"/>
                <w:sz w:val="8"/>
                <w:szCs w:val="8"/>
              </w:rPr>
            </w:pPr>
          </w:p>
        </w:tc>
        <w:tc>
          <w:tcPr>
            <w:tcW w:w="242" w:type="pct"/>
            <w:tcBorders>
              <w:top w:val="nil"/>
              <w:left w:val="nil"/>
              <w:bottom w:val="nil"/>
              <w:right w:val="nil"/>
            </w:tcBorders>
            <w:shd w:val="clear" w:color="auto" w:fill="auto"/>
            <w:noWrap/>
            <w:vAlign w:val="bottom"/>
            <w:hideMark/>
          </w:tcPr>
          <w:p w14:paraId="493AFADE" w14:textId="77777777" w:rsidR="00335947" w:rsidRPr="00335947" w:rsidRDefault="00335947" w:rsidP="00335947">
            <w:pPr>
              <w:rPr>
                <w:rFonts w:eastAsia="Times New Roman" w:cs="Times New Roman"/>
                <w:sz w:val="8"/>
                <w:szCs w:val="8"/>
              </w:rPr>
            </w:pPr>
          </w:p>
        </w:tc>
        <w:tc>
          <w:tcPr>
            <w:tcW w:w="201" w:type="pct"/>
            <w:tcBorders>
              <w:top w:val="nil"/>
              <w:left w:val="nil"/>
              <w:bottom w:val="nil"/>
              <w:right w:val="nil"/>
            </w:tcBorders>
            <w:shd w:val="clear" w:color="auto" w:fill="auto"/>
            <w:noWrap/>
            <w:vAlign w:val="bottom"/>
            <w:hideMark/>
          </w:tcPr>
          <w:p w14:paraId="76B7010B" w14:textId="77777777" w:rsidR="00335947" w:rsidRPr="00335947" w:rsidRDefault="00335947" w:rsidP="00335947">
            <w:pPr>
              <w:rPr>
                <w:rFonts w:eastAsia="Times New Roman" w:cs="Times New Roman"/>
                <w:sz w:val="8"/>
                <w:szCs w:val="8"/>
              </w:rPr>
            </w:pPr>
          </w:p>
        </w:tc>
        <w:tc>
          <w:tcPr>
            <w:tcW w:w="170" w:type="pct"/>
            <w:tcBorders>
              <w:top w:val="nil"/>
              <w:left w:val="nil"/>
              <w:bottom w:val="nil"/>
              <w:right w:val="nil"/>
            </w:tcBorders>
            <w:shd w:val="clear" w:color="auto" w:fill="auto"/>
            <w:noWrap/>
            <w:vAlign w:val="bottom"/>
            <w:hideMark/>
          </w:tcPr>
          <w:p w14:paraId="65B00080" w14:textId="77777777" w:rsidR="00335947" w:rsidRPr="00335947" w:rsidRDefault="00335947" w:rsidP="00335947">
            <w:pPr>
              <w:rPr>
                <w:rFonts w:eastAsia="Times New Roman" w:cs="Times New Roman"/>
                <w:sz w:val="8"/>
                <w:szCs w:val="8"/>
              </w:rPr>
            </w:pPr>
          </w:p>
        </w:tc>
        <w:tc>
          <w:tcPr>
            <w:tcW w:w="120" w:type="pct"/>
            <w:tcBorders>
              <w:top w:val="nil"/>
              <w:left w:val="nil"/>
              <w:bottom w:val="nil"/>
              <w:right w:val="nil"/>
            </w:tcBorders>
            <w:shd w:val="clear" w:color="auto" w:fill="auto"/>
            <w:noWrap/>
            <w:vAlign w:val="bottom"/>
            <w:hideMark/>
          </w:tcPr>
          <w:p w14:paraId="2C1011EE" w14:textId="77777777" w:rsidR="00335947" w:rsidRPr="00335947" w:rsidRDefault="00335947" w:rsidP="00335947">
            <w:pPr>
              <w:rPr>
                <w:rFonts w:eastAsia="Times New Roman" w:cs="Times New Roman"/>
                <w:sz w:val="8"/>
                <w:szCs w:val="8"/>
              </w:rPr>
            </w:pPr>
          </w:p>
        </w:tc>
        <w:tc>
          <w:tcPr>
            <w:tcW w:w="221" w:type="pct"/>
            <w:tcBorders>
              <w:top w:val="nil"/>
              <w:left w:val="nil"/>
              <w:bottom w:val="nil"/>
              <w:right w:val="nil"/>
            </w:tcBorders>
            <w:shd w:val="clear" w:color="auto" w:fill="auto"/>
            <w:noWrap/>
            <w:vAlign w:val="bottom"/>
            <w:hideMark/>
          </w:tcPr>
          <w:p w14:paraId="7F8CB2B8" w14:textId="77777777" w:rsidR="00335947" w:rsidRPr="00335947" w:rsidRDefault="00335947" w:rsidP="00335947">
            <w:pPr>
              <w:rPr>
                <w:rFonts w:eastAsia="Times New Roman" w:cs="Times New Roman"/>
                <w:sz w:val="8"/>
                <w:szCs w:val="8"/>
              </w:rPr>
            </w:pPr>
          </w:p>
        </w:tc>
        <w:tc>
          <w:tcPr>
            <w:tcW w:w="224" w:type="pct"/>
            <w:tcBorders>
              <w:top w:val="nil"/>
              <w:left w:val="nil"/>
              <w:bottom w:val="nil"/>
              <w:right w:val="nil"/>
            </w:tcBorders>
            <w:shd w:val="clear" w:color="auto" w:fill="auto"/>
            <w:noWrap/>
            <w:vAlign w:val="bottom"/>
            <w:hideMark/>
          </w:tcPr>
          <w:p w14:paraId="53B14630" w14:textId="77777777" w:rsidR="00335947" w:rsidRPr="00335947" w:rsidRDefault="00335947" w:rsidP="00335947">
            <w:pPr>
              <w:rPr>
                <w:rFonts w:eastAsia="Times New Roman" w:cs="Times New Roman"/>
                <w:sz w:val="8"/>
                <w:szCs w:val="8"/>
              </w:rPr>
            </w:pPr>
          </w:p>
        </w:tc>
        <w:tc>
          <w:tcPr>
            <w:tcW w:w="170" w:type="pct"/>
            <w:tcBorders>
              <w:top w:val="nil"/>
              <w:left w:val="nil"/>
              <w:bottom w:val="nil"/>
              <w:right w:val="nil"/>
            </w:tcBorders>
            <w:shd w:val="clear" w:color="auto" w:fill="auto"/>
            <w:noWrap/>
            <w:vAlign w:val="bottom"/>
            <w:hideMark/>
          </w:tcPr>
          <w:p w14:paraId="52DE7754" w14:textId="77777777" w:rsidR="00335947" w:rsidRPr="00335947" w:rsidRDefault="00335947" w:rsidP="00335947">
            <w:pPr>
              <w:rPr>
                <w:rFonts w:eastAsia="Times New Roman" w:cs="Times New Roman"/>
                <w:sz w:val="8"/>
                <w:szCs w:val="8"/>
              </w:rPr>
            </w:pPr>
          </w:p>
        </w:tc>
        <w:tc>
          <w:tcPr>
            <w:tcW w:w="120" w:type="pct"/>
            <w:tcBorders>
              <w:top w:val="nil"/>
              <w:left w:val="nil"/>
              <w:bottom w:val="nil"/>
              <w:right w:val="nil"/>
            </w:tcBorders>
            <w:shd w:val="clear" w:color="auto" w:fill="auto"/>
            <w:noWrap/>
            <w:vAlign w:val="bottom"/>
            <w:hideMark/>
          </w:tcPr>
          <w:p w14:paraId="3B94ADD4" w14:textId="77777777" w:rsidR="00335947" w:rsidRPr="00335947" w:rsidRDefault="00335947" w:rsidP="00335947">
            <w:pPr>
              <w:rPr>
                <w:rFonts w:eastAsia="Times New Roman" w:cs="Times New Roman"/>
                <w:sz w:val="8"/>
                <w:szCs w:val="8"/>
              </w:rPr>
            </w:pPr>
          </w:p>
        </w:tc>
        <w:tc>
          <w:tcPr>
            <w:tcW w:w="242" w:type="pct"/>
            <w:tcBorders>
              <w:top w:val="nil"/>
              <w:left w:val="nil"/>
              <w:bottom w:val="nil"/>
              <w:right w:val="nil"/>
            </w:tcBorders>
            <w:shd w:val="clear" w:color="auto" w:fill="auto"/>
            <w:noWrap/>
            <w:vAlign w:val="bottom"/>
            <w:hideMark/>
          </w:tcPr>
          <w:p w14:paraId="51DD6F76" w14:textId="77777777" w:rsidR="00335947" w:rsidRPr="00335947" w:rsidRDefault="00335947" w:rsidP="00335947">
            <w:pPr>
              <w:rPr>
                <w:rFonts w:eastAsia="Times New Roman" w:cs="Times New Roman"/>
                <w:sz w:val="8"/>
                <w:szCs w:val="8"/>
              </w:rPr>
            </w:pPr>
          </w:p>
        </w:tc>
        <w:tc>
          <w:tcPr>
            <w:tcW w:w="224" w:type="pct"/>
            <w:tcBorders>
              <w:top w:val="nil"/>
              <w:left w:val="nil"/>
              <w:bottom w:val="nil"/>
              <w:right w:val="nil"/>
            </w:tcBorders>
            <w:shd w:val="clear" w:color="auto" w:fill="auto"/>
            <w:noWrap/>
            <w:vAlign w:val="bottom"/>
            <w:hideMark/>
          </w:tcPr>
          <w:p w14:paraId="3709ECB7" w14:textId="77777777" w:rsidR="00335947" w:rsidRPr="00335947" w:rsidRDefault="00335947" w:rsidP="00335947">
            <w:pPr>
              <w:rPr>
                <w:rFonts w:eastAsia="Times New Roman" w:cs="Times New Roman"/>
                <w:sz w:val="8"/>
                <w:szCs w:val="8"/>
              </w:rPr>
            </w:pPr>
          </w:p>
        </w:tc>
        <w:tc>
          <w:tcPr>
            <w:tcW w:w="170" w:type="pct"/>
            <w:tcBorders>
              <w:top w:val="nil"/>
              <w:left w:val="nil"/>
              <w:bottom w:val="nil"/>
              <w:right w:val="nil"/>
            </w:tcBorders>
            <w:shd w:val="clear" w:color="auto" w:fill="auto"/>
            <w:noWrap/>
            <w:vAlign w:val="bottom"/>
            <w:hideMark/>
          </w:tcPr>
          <w:p w14:paraId="12CB0312" w14:textId="77777777" w:rsidR="00335947" w:rsidRPr="00335947" w:rsidRDefault="00335947" w:rsidP="00335947">
            <w:pPr>
              <w:rPr>
                <w:rFonts w:eastAsia="Times New Roman" w:cs="Times New Roman"/>
                <w:sz w:val="8"/>
                <w:szCs w:val="8"/>
              </w:rPr>
            </w:pPr>
          </w:p>
        </w:tc>
        <w:tc>
          <w:tcPr>
            <w:tcW w:w="120" w:type="pct"/>
            <w:tcBorders>
              <w:top w:val="nil"/>
              <w:left w:val="nil"/>
              <w:bottom w:val="nil"/>
              <w:right w:val="nil"/>
            </w:tcBorders>
            <w:shd w:val="clear" w:color="auto" w:fill="auto"/>
            <w:noWrap/>
            <w:vAlign w:val="bottom"/>
            <w:hideMark/>
          </w:tcPr>
          <w:p w14:paraId="1141942C" w14:textId="77777777" w:rsidR="00335947" w:rsidRPr="00335947" w:rsidRDefault="00335947" w:rsidP="00335947">
            <w:pPr>
              <w:rPr>
                <w:rFonts w:eastAsia="Times New Roman" w:cs="Times New Roman"/>
                <w:sz w:val="8"/>
                <w:szCs w:val="8"/>
              </w:rPr>
            </w:pPr>
          </w:p>
        </w:tc>
        <w:tc>
          <w:tcPr>
            <w:tcW w:w="242" w:type="pct"/>
            <w:tcBorders>
              <w:top w:val="nil"/>
              <w:left w:val="nil"/>
              <w:bottom w:val="nil"/>
              <w:right w:val="nil"/>
            </w:tcBorders>
            <w:shd w:val="clear" w:color="auto" w:fill="auto"/>
            <w:noWrap/>
            <w:vAlign w:val="bottom"/>
            <w:hideMark/>
          </w:tcPr>
          <w:p w14:paraId="1BDE0C2A" w14:textId="77777777" w:rsidR="00335947" w:rsidRPr="00335947" w:rsidRDefault="00335947" w:rsidP="00335947">
            <w:pPr>
              <w:rPr>
                <w:rFonts w:eastAsia="Times New Roman" w:cs="Times New Roman"/>
                <w:sz w:val="8"/>
                <w:szCs w:val="8"/>
              </w:rPr>
            </w:pPr>
          </w:p>
        </w:tc>
        <w:tc>
          <w:tcPr>
            <w:tcW w:w="224" w:type="pct"/>
            <w:tcBorders>
              <w:top w:val="nil"/>
              <w:left w:val="nil"/>
              <w:bottom w:val="nil"/>
              <w:right w:val="nil"/>
            </w:tcBorders>
            <w:shd w:val="clear" w:color="auto" w:fill="auto"/>
            <w:noWrap/>
            <w:vAlign w:val="bottom"/>
            <w:hideMark/>
          </w:tcPr>
          <w:p w14:paraId="3085793B" w14:textId="77777777" w:rsidR="00335947" w:rsidRPr="00335947" w:rsidRDefault="00335947" w:rsidP="00335947">
            <w:pPr>
              <w:rPr>
                <w:rFonts w:eastAsia="Times New Roman" w:cs="Times New Roman"/>
                <w:sz w:val="8"/>
                <w:szCs w:val="8"/>
              </w:rPr>
            </w:pPr>
          </w:p>
        </w:tc>
        <w:tc>
          <w:tcPr>
            <w:tcW w:w="150" w:type="pct"/>
            <w:tcBorders>
              <w:top w:val="nil"/>
              <w:left w:val="nil"/>
              <w:bottom w:val="nil"/>
              <w:right w:val="nil"/>
            </w:tcBorders>
            <w:shd w:val="clear" w:color="auto" w:fill="auto"/>
            <w:noWrap/>
            <w:vAlign w:val="bottom"/>
            <w:hideMark/>
          </w:tcPr>
          <w:p w14:paraId="0B889B56" w14:textId="77777777" w:rsidR="00335947" w:rsidRPr="00335947" w:rsidRDefault="00335947" w:rsidP="00335947">
            <w:pPr>
              <w:rPr>
                <w:rFonts w:eastAsia="Times New Roman" w:cs="Times New Roman"/>
                <w:sz w:val="8"/>
                <w:szCs w:val="8"/>
              </w:rPr>
            </w:pPr>
          </w:p>
        </w:tc>
        <w:tc>
          <w:tcPr>
            <w:tcW w:w="120" w:type="pct"/>
            <w:tcBorders>
              <w:top w:val="nil"/>
              <w:left w:val="nil"/>
              <w:bottom w:val="nil"/>
              <w:right w:val="nil"/>
            </w:tcBorders>
            <w:shd w:val="clear" w:color="auto" w:fill="auto"/>
            <w:noWrap/>
            <w:vAlign w:val="bottom"/>
            <w:hideMark/>
          </w:tcPr>
          <w:p w14:paraId="12BBEFFC" w14:textId="77777777" w:rsidR="00335947" w:rsidRPr="00335947" w:rsidRDefault="00335947" w:rsidP="00335947">
            <w:pPr>
              <w:rPr>
                <w:rFonts w:eastAsia="Times New Roman" w:cs="Times New Roman"/>
                <w:sz w:val="8"/>
                <w:szCs w:val="8"/>
              </w:rPr>
            </w:pPr>
          </w:p>
        </w:tc>
        <w:tc>
          <w:tcPr>
            <w:tcW w:w="221" w:type="pct"/>
            <w:tcBorders>
              <w:top w:val="nil"/>
              <w:left w:val="nil"/>
              <w:bottom w:val="nil"/>
              <w:right w:val="nil"/>
            </w:tcBorders>
            <w:shd w:val="clear" w:color="auto" w:fill="auto"/>
            <w:noWrap/>
            <w:vAlign w:val="bottom"/>
            <w:hideMark/>
          </w:tcPr>
          <w:p w14:paraId="4EF263CC" w14:textId="77777777" w:rsidR="00335947" w:rsidRPr="00335947" w:rsidRDefault="00335947" w:rsidP="00335947">
            <w:pPr>
              <w:rPr>
                <w:rFonts w:eastAsia="Times New Roman" w:cs="Times New Roman"/>
                <w:sz w:val="8"/>
                <w:szCs w:val="8"/>
              </w:rPr>
            </w:pPr>
          </w:p>
        </w:tc>
        <w:tc>
          <w:tcPr>
            <w:tcW w:w="224" w:type="pct"/>
            <w:tcBorders>
              <w:top w:val="nil"/>
              <w:left w:val="nil"/>
              <w:bottom w:val="nil"/>
              <w:right w:val="nil"/>
            </w:tcBorders>
            <w:shd w:val="clear" w:color="auto" w:fill="auto"/>
            <w:noWrap/>
            <w:vAlign w:val="bottom"/>
            <w:hideMark/>
          </w:tcPr>
          <w:p w14:paraId="43EB6D5D" w14:textId="77777777" w:rsidR="00335947" w:rsidRPr="00335947" w:rsidRDefault="00335947" w:rsidP="00335947">
            <w:pPr>
              <w:rPr>
                <w:rFonts w:eastAsia="Times New Roman" w:cs="Times New Roman"/>
                <w:sz w:val="8"/>
                <w:szCs w:val="8"/>
              </w:rPr>
            </w:pPr>
          </w:p>
        </w:tc>
        <w:tc>
          <w:tcPr>
            <w:tcW w:w="170" w:type="pct"/>
            <w:tcBorders>
              <w:top w:val="nil"/>
              <w:left w:val="nil"/>
              <w:bottom w:val="nil"/>
              <w:right w:val="nil"/>
            </w:tcBorders>
            <w:shd w:val="clear" w:color="auto" w:fill="auto"/>
            <w:noWrap/>
            <w:vAlign w:val="bottom"/>
            <w:hideMark/>
          </w:tcPr>
          <w:p w14:paraId="39CF63F9" w14:textId="77777777" w:rsidR="00335947" w:rsidRPr="00335947" w:rsidRDefault="00335947" w:rsidP="00335947">
            <w:pPr>
              <w:rPr>
                <w:rFonts w:eastAsia="Times New Roman" w:cs="Times New Roman"/>
                <w:sz w:val="8"/>
                <w:szCs w:val="8"/>
              </w:rPr>
            </w:pPr>
          </w:p>
        </w:tc>
        <w:tc>
          <w:tcPr>
            <w:tcW w:w="120" w:type="pct"/>
            <w:tcBorders>
              <w:top w:val="nil"/>
              <w:left w:val="nil"/>
              <w:bottom w:val="nil"/>
              <w:right w:val="nil"/>
            </w:tcBorders>
            <w:shd w:val="clear" w:color="auto" w:fill="auto"/>
            <w:noWrap/>
            <w:vAlign w:val="bottom"/>
            <w:hideMark/>
          </w:tcPr>
          <w:p w14:paraId="643B2378" w14:textId="77777777" w:rsidR="00335947" w:rsidRPr="00335947" w:rsidRDefault="00335947" w:rsidP="00335947">
            <w:pPr>
              <w:rPr>
                <w:rFonts w:eastAsia="Times New Roman" w:cs="Times New Roman"/>
                <w:sz w:val="8"/>
                <w:szCs w:val="8"/>
              </w:rPr>
            </w:pPr>
          </w:p>
        </w:tc>
      </w:tr>
    </w:tbl>
    <w:p w14:paraId="3F7BC790" w14:textId="77777777" w:rsidR="000B78C4" w:rsidRDefault="000B78C4" w:rsidP="000B78C4">
      <w:pPr>
        <w:spacing w:after="240"/>
        <w:rPr>
          <w:rFonts w:cs="Times New Roman"/>
        </w:rPr>
      </w:pPr>
    </w:p>
    <w:p w14:paraId="469DE6B4" w14:textId="61AF651F" w:rsidR="00335947" w:rsidRDefault="000B78C4" w:rsidP="000B78C4">
      <w:pPr>
        <w:spacing w:after="240"/>
        <w:rPr>
          <w:rFonts w:cs="Times New Roman"/>
          <w:b/>
          <w:bCs/>
        </w:rPr>
      </w:pPr>
      <w:r>
        <w:rPr>
          <w:rFonts w:cs="Times New Roman"/>
        </w:rPr>
        <w:t>Table 1: Strength of correlations between continuous moderators and the intercropping effect, given as R</w:t>
      </w:r>
      <w:r>
        <w:rPr>
          <w:rFonts w:cs="Times New Roman"/>
          <w:vertAlign w:val="superscript"/>
        </w:rPr>
        <w:t>2</w:t>
      </w:r>
      <w:r>
        <w:rPr>
          <w:rFonts w:cs="Times New Roman"/>
        </w:rPr>
        <w:t xml:space="preserve"> and associated P-value, with </w:t>
      </w:r>
      <w:r w:rsidRPr="000A7FC6">
        <w:rPr>
          <w:rFonts w:cs="Times New Roman"/>
          <w:i/>
          <w:iCs/>
        </w:rPr>
        <w:t>n</w:t>
      </w:r>
      <w:r>
        <w:rPr>
          <w:rFonts w:cs="Times New Roman"/>
        </w:rPr>
        <w:t xml:space="preserve"> number of observations. Values are reported for the overall intercropping effect and for the intercropping effect within each enzyme type.</w:t>
      </w:r>
    </w:p>
    <w:p w14:paraId="26175A41" w14:textId="76B32742" w:rsidR="00B30EE1" w:rsidRDefault="00B30EE1">
      <w:pPr>
        <w:rPr>
          <w:rFonts w:cs="Times New Roman"/>
          <w:b/>
          <w:bCs/>
        </w:rPr>
      </w:pPr>
      <w:r>
        <w:rPr>
          <w:rFonts w:cs="Times New Roman"/>
          <w:b/>
          <w:bCs/>
        </w:rPr>
        <w:br w:type="page"/>
      </w:r>
    </w:p>
    <w:p w14:paraId="57FE136A" w14:textId="019757FE" w:rsidR="0048001D" w:rsidRPr="0048001D" w:rsidRDefault="004361B6" w:rsidP="006F17AC">
      <w:pPr>
        <w:spacing w:line="480" w:lineRule="auto"/>
        <w:rPr>
          <w:rFonts w:cs="Times New Roman"/>
          <w:b/>
          <w:bCs/>
        </w:rPr>
      </w:pPr>
      <w:r>
        <w:rPr>
          <w:rFonts w:cs="Times New Roman"/>
          <w:b/>
          <w:bCs/>
        </w:rPr>
        <w:lastRenderedPageBreak/>
        <w:t xml:space="preserve">Appendix: </w:t>
      </w:r>
      <w:r w:rsidR="006F17AC">
        <w:rPr>
          <w:rFonts w:cs="Times New Roman"/>
          <w:b/>
          <w:bCs/>
        </w:rPr>
        <w:t xml:space="preserve">Studies </w:t>
      </w:r>
      <w:r>
        <w:rPr>
          <w:rFonts w:cs="Times New Roman"/>
          <w:b/>
          <w:bCs/>
        </w:rPr>
        <w:t xml:space="preserve">included </w:t>
      </w:r>
      <w:r w:rsidR="006F17AC">
        <w:rPr>
          <w:rFonts w:cs="Times New Roman"/>
          <w:b/>
          <w:bCs/>
        </w:rPr>
        <w:t xml:space="preserve">in </w:t>
      </w:r>
      <w:r w:rsidR="00270C10">
        <w:rPr>
          <w:rFonts w:cs="Times New Roman"/>
          <w:b/>
          <w:bCs/>
        </w:rPr>
        <w:t>m</w:t>
      </w:r>
      <w:r w:rsidR="0062436A" w:rsidRPr="0048001D">
        <w:rPr>
          <w:rFonts w:cs="Times New Roman"/>
          <w:b/>
          <w:bCs/>
        </w:rPr>
        <w:t>eta-analysis</w:t>
      </w:r>
    </w:p>
    <w:p w14:paraId="46DF831A" w14:textId="77777777" w:rsidR="004404FE" w:rsidRPr="004404FE" w:rsidRDefault="004404FE" w:rsidP="004404FE">
      <w:pPr>
        <w:spacing w:line="480" w:lineRule="auto"/>
        <w:ind w:left="475" w:hanging="475"/>
        <w:rPr>
          <w:rFonts w:cs="Times New Roman"/>
        </w:rPr>
      </w:pPr>
      <w:proofErr w:type="spellStart"/>
      <w:r w:rsidRPr="008B53A4">
        <w:rPr>
          <w:rFonts w:cs="Times New Roman"/>
          <w:lang w:val="es-ES"/>
        </w:rPr>
        <w:t>Ahamad</w:t>
      </w:r>
      <w:proofErr w:type="spellEnd"/>
      <w:r w:rsidRPr="008B53A4">
        <w:rPr>
          <w:rFonts w:cs="Times New Roman"/>
          <w:lang w:val="es-ES"/>
        </w:rPr>
        <w:t xml:space="preserve">, A., </w:t>
      </w:r>
      <w:proofErr w:type="spellStart"/>
      <w:r w:rsidRPr="008B53A4">
        <w:rPr>
          <w:rFonts w:cs="Times New Roman"/>
          <w:lang w:val="es-ES"/>
        </w:rPr>
        <w:t>Kumar</w:t>
      </w:r>
      <w:proofErr w:type="spellEnd"/>
      <w:r w:rsidRPr="008B53A4">
        <w:rPr>
          <w:rFonts w:cs="Times New Roman"/>
          <w:lang w:val="es-ES"/>
        </w:rPr>
        <w:t xml:space="preserve">, N., </w:t>
      </w:r>
      <w:proofErr w:type="spellStart"/>
      <w:r w:rsidRPr="008B53A4">
        <w:rPr>
          <w:rFonts w:cs="Times New Roman"/>
          <w:lang w:val="es-ES"/>
        </w:rPr>
        <w:t>Parmar</w:t>
      </w:r>
      <w:proofErr w:type="spellEnd"/>
      <w:r w:rsidRPr="008B53A4">
        <w:rPr>
          <w:rFonts w:cs="Times New Roman"/>
          <w:lang w:val="es-ES"/>
        </w:rPr>
        <w:t xml:space="preserve">, B., 2016. </w:t>
      </w:r>
      <w:r w:rsidRPr="004404FE">
        <w:rPr>
          <w:rFonts w:cs="Times New Roman"/>
        </w:rPr>
        <w:t xml:space="preserve">Influence of Integrated Nutrient Management in </w:t>
      </w:r>
      <w:proofErr w:type="spellStart"/>
      <w:r w:rsidRPr="004404FE">
        <w:rPr>
          <w:rFonts w:cs="Times New Roman"/>
        </w:rPr>
        <w:t>Pigeonpea</w:t>
      </w:r>
      <w:proofErr w:type="spellEnd"/>
      <w:r w:rsidRPr="004404FE">
        <w:rPr>
          <w:rFonts w:cs="Times New Roman"/>
        </w:rPr>
        <w:t xml:space="preserve"> [Cajanus </w:t>
      </w:r>
      <w:proofErr w:type="spellStart"/>
      <w:r w:rsidRPr="004404FE">
        <w:rPr>
          <w:rFonts w:cs="Times New Roman"/>
        </w:rPr>
        <w:t>cajan</w:t>
      </w:r>
      <w:proofErr w:type="spellEnd"/>
      <w:r w:rsidRPr="004404FE">
        <w:rPr>
          <w:rFonts w:cs="Times New Roman"/>
        </w:rPr>
        <w:t xml:space="preserve"> (L.) </w:t>
      </w:r>
      <w:proofErr w:type="spellStart"/>
      <w:r w:rsidRPr="004404FE">
        <w:rPr>
          <w:rFonts w:cs="Times New Roman"/>
        </w:rPr>
        <w:t>Millisp</w:t>
      </w:r>
      <w:proofErr w:type="spellEnd"/>
      <w:r w:rsidRPr="004404FE">
        <w:rPr>
          <w:rFonts w:cs="Times New Roman"/>
        </w:rPr>
        <w:t xml:space="preserve">.] Based Inter-cropping System under Rainfed Condition. Int. J. Bio-resource Stress </w:t>
      </w:r>
      <w:proofErr w:type="spellStart"/>
      <w:r w:rsidRPr="004404FE">
        <w:rPr>
          <w:rFonts w:cs="Times New Roman"/>
        </w:rPr>
        <w:t>Manag</w:t>
      </w:r>
      <w:proofErr w:type="spellEnd"/>
      <w:r w:rsidRPr="004404FE">
        <w:rPr>
          <w:rFonts w:cs="Times New Roman"/>
        </w:rPr>
        <w:t>. 7, 621–627. https://doi.org/10.5958/0976-4038.2016.00096.8</w:t>
      </w:r>
    </w:p>
    <w:p w14:paraId="07B554A4" w14:textId="77777777" w:rsidR="004404FE" w:rsidRPr="004404FE" w:rsidRDefault="004404FE" w:rsidP="004404FE">
      <w:pPr>
        <w:spacing w:line="480" w:lineRule="auto"/>
        <w:ind w:left="475" w:hanging="475"/>
        <w:rPr>
          <w:rFonts w:cs="Times New Roman"/>
        </w:rPr>
      </w:pPr>
      <w:r w:rsidRPr="004404FE">
        <w:rPr>
          <w:rFonts w:cs="Times New Roman"/>
        </w:rPr>
        <w:t xml:space="preserve">Ahmad, I., Cheng, Z., Meng, H., Liu, T., Wang, M., Ejaz, M., </w:t>
      </w:r>
      <w:proofErr w:type="spellStart"/>
      <w:r w:rsidRPr="004404FE">
        <w:rPr>
          <w:rFonts w:cs="Times New Roman"/>
        </w:rPr>
        <w:t>Wasila</w:t>
      </w:r>
      <w:proofErr w:type="spellEnd"/>
      <w:r w:rsidRPr="004404FE">
        <w:rPr>
          <w:rFonts w:cs="Times New Roman"/>
        </w:rPr>
        <w:t>, H., 2013. Effect of pepper-garlic intercropping system on soil microbial and bio-chemical properties. Pakistan J. Bot. 45, 695–702.</w:t>
      </w:r>
    </w:p>
    <w:p w14:paraId="527CC309" w14:textId="77777777" w:rsidR="004404FE" w:rsidRPr="004404FE" w:rsidRDefault="004404FE" w:rsidP="004404FE">
      <w:pPr>
        <w:spacing w:line="480" w:lineRule="auto"/>
        <w:ind w:left="475" w:hanging="475"/>
        <w:rPr>
          <w:rFonts w:cs="Times New Roman"/>
        </w:rPr>
      </w:pPr>
      <w:r w:rsidRPr="004404FE">
        <w:rPr>
          <w:rFonts w:cs="Times New Roman"/>
        </w:rPr>
        <w:t xml:space="preserve">Akhtar, M., Iqbal, Z., Naeem, A., Hashmi, Z. ul H., </w:t>
      </w:r>
      <w:proofErr w:type="spellStart"/>
      <w:r w:rsidRPr="004404FE">
        <w:rPr>
          <w:rFonts w:cs="Times New Roman"/>
        </w:rPr>
        <w:t>Yaqub</w:t>
      </w:r>
      <w:proofErr w:type="spellEnd"/>
      <w:r w:rsidRPr="004404FE">
        <w:rPr>
          <w:rFonts w:cs="Times New Roman"/>
        </w:rPr>
        <w:t>, M., Lodhi, A.H., Tahir, S., Qureshi, T.M., 2013. Impact of chickpea and wheat co-cropping on crop growth, nutrient uptake and root induced biochemical changes. Soil Environ. 32, 152–157.</w:t>
      </w:r>
    </w:p>
    <w:p w14:paraId="17531799" w14:textId="77777777" w:rsidR="004404FE" w:rsidRPr="004404FE" w:rsidRDefault="004404FE" w:rsidP="004404FE">
      <w:pPr>
        <w:spacing w:line="480" w:lineRule="auto"/>
        <w:ind w:left="475" w:hanging="475"/>
        <w:rPr>
          <w:rFonts w:cs="Times New Roman"/>
        </w:rPr>
      </w:pPr>
      <w:proofErr w:type="spellStart"/>
      <w:r w:rsidRPr="004404FE">
        <w:rPr>
          <w:rFonts w:cs="Times New Roman"/>
        </w:rPr>
        <w:t>Balota</w:t>
      </w:r>
      <w:proofErr w:type="spellEnd"/>
      <w:r w:rsidRPr="004404FE">
        <w:rPr>
          <w:rFonts w:cs="Times New Roman"/>
        </w:rPr>
        <w:t xml:space="preserve">, E.L., Chaves, J.C.D., 2010. Enzymatic activity and mineralization of carbon and nitrogen in soil cultivated with coffee and green manures. Rev. Bras. </w:t>
      </w:r>
      <w:proofErr w:type="spellStart"/>
      <w:r w:rsidRPr="004404FE">
        <w:rPr>
          <w:rFonts w:cs="Times New Roman"/>
        </w:rPr>
        <w:t>Ciência</w:t>
      </w:r>
      <w:proofErr w:type="spellEnd"/>
      <w:r w:rsidRPr="004404FE">
        <w:rPr>
          <w:rFonts w:cs="Times New Roman"/>
        </w:rPr>
        <w:t xml:space="preserve"> do Solo 34, 1573–1583. https://doi.org/10.1590/S0100-06832010000500010</w:t>
      </w:r>
    </w:p>
    <w:p w14:paraId="69BD0E90" w14:textId="77777777" w:rsidR="004404FE" w:rsidRPr="004404FE" w:rsidRDefault="004404FE" w:rsidP="004404FE">
      <w:pPr>
        <w:spacing w:line="480" w:lineRule="auto"/>
        <w:ind w:left="475" w:hanging="475"/>
        <w:rPr>
          <w:rFonts w:cs="Times New Roman"/>
        </w:rPr>
      </w:pPr>
      <w:proofErr w:type="spellStart"/>
      <w:r w:rsidRPr="004404FE">
        <w:rPr>
          <w:rFonts w:cs="Times New Roman"/>
        </w:rPr>
        <w:t>Bargaz</w:t>
      </w:r>
      <w:proofErr w:type="spellEnd"/>
      <w:r w:rsidRPr="004404FE">
        <w:rPr>
          <w:rFonts w:cs="Times New Roman"/>
        </w:rPr>
        <w:t xml:space="preserve">, A., Noyce, G.L., </w:t>
      </w:r>
      <w:proofErr w:type="spellStart"/>
      <w:r w:rsidRPr="004404FE">
        <w:rPr>
          <w:rFonts w:cs="Times New Roman"/>
        </w:rPr>
        <w:t>Fulthorpe</w:t>
      </w:r>
      <w:proofErr w:type="spellEnd"/>
      <w:r w:rsidRPr="004404FE">
        <w:rPr>
          <w:rFonts w:cs="Times New Roman"/>
        </w:rPr>
        <w:t xml:space="preserve">, R., Carlsson, G., Furze, J.R., Jensen, E.S., </w:t>
      </w:r>
      <w:proofErr w:type="spellStart"/>
      <w:r w:rsidRPr="004404FE">
        <w:rPr>
          <w:rFonts w:cs="Times New Roman"/>
        </w:rPr>
        <w:t>Dhiba</w:t>
      </w:r>
      <w:proofErr w:type="spellEnd"/>
      <w:r w:rsidRPr="004404FE">
        <w:rPr>
          <w:rFonts w:cs="Times New Roman"/>
        </w:rPr>
        <w:t>, D., Isaac, M.E., 2017. Species interactions enhance root allocation, microbial diversity and P acquisition in intercropped wheat and soybean under P deficiency. Appl. Soil Ecol. 120, 179–188. https://doi.org/10.1016/j.apsoil.2017.08.011</w:t>
      </w:r>
    </w:p>
    <w:p w14:paraId="14E49D2E" w14:textId="77777777" w:rsidR="004404FE" w:rsidRPr="008B53A4" w:rsidRDefault="004404FE" w:rsidP="004404FE">
      <w:pPr>
        <w:spacing w:line="480" w:lineRule="auto"/>
        <w:ind w:left="475" w:hanging="475"/>
        <w:rPr>
          <w:rFonts w:cs="Times New Roman"/>
          <w:lang w:val="es-ES"/>
        </w:rPr>
      </w:pPr>
      <w:r w:rsidRPr="004404FE">
        <w:rPr>
          <w:rFonts w:cs="Times New Roman"/>
        </w:rPr>
        <w:t xml:space="preserve">Bhandari, K.B., West, C.P., Acosta-Martinez, V., 2020. Assessing the role of interseeding alfalfa into grass on improving pasture soil health in semi-arid Texas High Plains. </w:t>
      </w:r>
      <w:proofErr w:type="spellStart"/>
      <w:r w:rsidRPr="008B53A4">
        <w:rPr>
          <w:rFonts w:cs="Times New Roman"/>
          <w:lang w:val="es-ES"/>
        </w:rPr>
        <w:t>Appl</w:t>
      </w:r>
      <w:proofErr w:type="spellEnd"/>
      <w:r w:rsidRPr="008B53A4">
        <w:rPr>
          <w:rFonts w:cs="Times New Roman"/>
          <w:lang w:val="es-ES"/>
        </w:rPr>
        <w:t xml:space="preserve">. </w:t>
      </w:r>
      <w:proofErr w:type="spellStart"/>
      <w:r w:rsidRPr="008B53A4">
        <w:rPr>
          <w:rFonts w:cs="Times New Roman"/>
          <w:lang w:val="es-ES"/>
        </w:rPr>
        <w:t>Soil</w:t>
      </w:r>
      <w:proofErr w:type="spellEnd"/>
      <w:r w:rsidRPr="008B53A4">
        <w:rPr>
          <w:rFonts w:cs="Times New Roman"/>
          <w:lang w:val="es-ES"/>
        </w:rPr>
        <w:t xml:space="preserve"> Ecol. 147, 103399. https://doi.org/10.1016/j.apsoil.2019.103399</w:t>
      </w:r>
    </w:p>
    <w:p w14:paraId="216EB2A6" w14:textId="77777777" w:rsidR="004404FE" w:rsidRPr="004404FE" w:rsidRDefault="004404FE" w:rsidP="004404FE">
      <w:pPr>
        <w:spacing w:line="480" w:lineRule="auto"/>
        <w:ind w:left="475" w:hanging="475"/>
        <w:rPr>
          <w:rFonts w:cs="Times New Roman"/>
        </w:rPr>
      </w:pPr>
      <w:proofErr w:type="spellStart"/>
      <w:r w:rsidRPr="008B53A4">
        <w:rPr>
          <w:rFonts w:cs="Times New Roman"/>
          <w:lang w:val="es-ES"/>
        </w:rPr>
        <w:t>Bini</w:t>
      </w:r>
      <w:proofErr w:type="spellEnd"/>
      <w:r w:rsidRPr="008B53A4">
        <w:rPr>
          <w:rFonts w:cs="Times New Roman"/>
          <w:lang w:val="es-ES"/>
        </w:rPr>
        <w:t xml:space="preserve">, D., Santos, C.A. dos, Silva, M.C.P. da, </w:t>
      </w:r>
      <w:proofErr w:type="spellStart"/>
      <w:r w:rsidRPr="008B53A4">
        <w:rPr>
          <w:rFonts w:cs="Times New Roman"/>
          <w:lang w:val="es-ES"/>
        </w:rPr>
        <w:t>Bonfim</w:t>
      </w:r>
      <w:proofErr w:type="spellEnd"/>
      <w:r w:rsidRPr="008B53A4">
        <w:rPr>
          <w:rFonts w:cs="Times New Roman"/>
          <w:lang w:val="es-ES"/>
        </w:rPr>
        <w:t xml:space="preserve">, J.A., Cardoso, E.J.B.N., 2018. </w:t>
      </w:r>
      <w:r w:rsidRPr="004404FE">
        <w:rPr>
          <w:rFonts w:cs="Times New Roman"/>
        </w:rPr>
        <w:t xml:space="preserve">Intercropping Acacia </w:t>
      </w:r>
      <w:proofErr w:type="spellStart"/>
      <w:r w:rsidRPr="004404FE">
        <w:rPr>
          <w:rFonts w:cs="Times New Roman"/>
        </w:rPr>
        <w:t>mangium</w:t>
      </w:r>
      <w:proofErr w:type="spellEnd"/>
      <w:r w:rsidRPr="004404FE">
        <w:rPr>
          <w:rFonts w:cs="Times New Roman"/>
        </w:rPr>
        <w:t xml:space="preserve"> stimulates AMF colonization and soil phosphatase activity </w:t>
      </w:r>
      <w:r w:rsidRPr="004404FE">
        <w:rPr>
          <w:rFonts w:cs="Times New Roman"/>
        </w:rPr>
        <w:lastRenderedPageBreak/>
        <w:t>in Eucalyptus grandis. Sci. Agric. 75, 102–110. https://doi.org/10.1590/1678-992x-2016-0337</w:t>
      </w:r>
    </w:p>
    <w:p w14:paraId="2EC841FA" w14:textId="77777777" w:rsidR="004404FE" w:rsidRPr="004404FE" w:rsidRDefault="004404FE" w:rsidP="004404FE">
      <w:pPr>
        <w:spacing w:line="480" w:lineRule="auto"/>
        <w:ind w:left="475" w:hanging="475"/>
        <w:rPr>
          <w:rFonts w:cs="Times New Roman"/>
        </w:rPr>
      </w:pPr>
      <w:proofErr w:type="spellStart"/>
      <w:r w:rsidRPr="004404FE">
        <w:rPr>
          <w:rFonts w:cs="Times New Roman"/>
        </w:rPr>
        <w:t>Buzinaro</w:t>
      </w:r>
      <w:proofErr w:type="spellEnd"/>
      <w:r w:rsidRPr="004404FE">
        <w:rPr>
          <w:rFonts w:cs="Times New Roman"/>
        </w:rPr>
        <w:t xml:space="preserve">, T.N., Barbosa, J.C., </w:t>
      </w:r>
      <w:proofErr w:type="spellStart"/>
      <w:r w:rsidRPr="004404FE">
        <w:rPr>
          <w:rFonts w:cs="Times New Roman"/>
        </w:rPr>
        <w:t>Nahas</w:t>
      </w:r>
      <w:proofErr w:type="spellEnd"/>
      <w:r w:rsidRPr="004404FE">
        <w:rPr>
          <w:rFonts w:cs="Times New Roman"/>
        </w:rPr>
        <w:t xml:space="preserve">, E., 2009. Soil microbial activities in orchard citrus as a response to green manure cultivation. Rev. Bras. </w:t>
      </w:r>
      <w:proofErr w:type="spellStart"/>
      <w:r w:rsidRPr="004404FE">
        <w:rPr>
          <w:rFonts w:cs="Times New Roman"/>
        </w:rPr>
        <w:t>Frutic</w:t>
      </w:r>
      <w:proofErr w:type="spellEnd"/>
      <w:r w:rsidRPr="004404FE">
        <w:rPr>
          <w:rFonts w:cs="Times New Roman"/>
        </w:rPr>
        <w:t>. 31, 408–415. https://doi.org/10.1590/S0100-29452009000200014</w:t>
      </w:r>
    </w:p>
    <w:p w14:paraId="5397EC16" w14:textId="77777777" w:rsidR="004404FE" w:rsidRPr="004404FE" w:rsidRDefault="004404FE" w:rsidP="004404FE">
      <w:pPr>
        <w:spacing w:line="480" w:lineRule="auto"/>
        <w:ind w:left="475" w:hanging="475"/>
        <w:rPr>
          <w:rFonts w:cs="Times New Roman"/>
        </w:rPr>
      </w:pPr>
      <w:r w:rsidRPr="004404FE">
        <w:rPr>
          <w:rFonts w:cs="Times New Roman"/>
        </w:rPr>
        <w:t>Chai, Q., Huang, G., Huang, P., 2006. Effects of water supply and 3-methylphenol on soil microbial diversity and enzyme activity in wheat field intercropped with horse bean. Chinese J. Appl. Ecol.</w:t>
      </w:r>
    </w:p>
    <w:p w14:paraId="0648E0C9" w14:textId="77777777" w:rsidR="004404FE" w:rsidRPr="004404FE" w:rsidRDefault="004404FE" w:rsidP="004404FE">
      <w:pPr>
        <w:spacing w:line="480" w:lineRule="auto"/>
        <w:ind w:left="475" w:hanging="475"/>
        <w:rPr>
          <w:rFonts w:cs="Times New Roman"/>
        </w:rPr>
      </w:pPr>
      <w:proofErr w:type="spellStart"/>
      <w:r w:rsidRPr="004404FE">
        <w:rPr>
          <w:rFonts w:cs="Times New Roman"/>
        </w:rPr>
        <w:t>Chander</w:t>
      </w:r>
      <w:proofErr w:type="spellEnd"/>
      <w:r w:rsidRPr="004404FE">
        <w:rPr>
          <w:rFonts w:cs="Times New Roman"/>
        </w:rPr>
        <w:t xml:space="preserve">, K., Goyal, S., </w:t>
      </w:r>
      <w:proofErr w:type="spellStart"/>
      <w:r w:rsidRPr="004404FE">
        <w:rPr>
          <w:rFonts w:cs="Times New Roman"/>
        </w:rPr>
        <w:t>Nandal</w:t>
      </w:r>
      <w:proofErr w:type="spellEnd"/>
      <w:r w:rsidRPr="004404FE">
        <w:rPr>
          <w:rFonts w:cs="Times New Roman"/>
        </w:rPr>
        <w:t xml:space="preserve">, D.P., Kapoor, K.K., 1998. Soil organic matter, microbial biomass and enzyme activities in a tropical agroforestry system. Biol. </w:t>
      </w:r>
      <w:proofErr w:type="spellStart"/>
      <w:r w:rsidRPr="004404FE">
        <w:rPr>
          <w:rFonts w:cs="Times New Roman"/>
        </w:rPr>
        <w:t>Fertil</w:t>
      </w:r>
      <w:proofErr w:type="spellEnd"/>
      <w:r w:rsidRPr="004404FE">
        <w:rPr>
          <w:rFonts w:cs="Times New Roman"/>
        </w:rPr>
        <w:t>. Soils 27, 168–172. https://doi.org/10.1007/s003740050416</w:t>
      </w:r>
    </w:p>
    <w:p w14:paraId="34E43BDD" w14:textId="77777777" w:rsidR="004404FE" w:rsidRPr="004404FE" w:rsidRDefault="004404FE" w:rsidP="004404FE">
      <w:pPr>
        <w:spacing w:line="480" w:lineRule="auto"/>
        <w:ind w:left="475" w:hanging="475"/>
        <w:rPr>
          <w:rFonts w:cs="Times New Roman"/>
        </w:rPr>
      </w:pPr>
      <w:r w:rsidRPr="004404FE">
        <w:rPr>
          <w:rFonts w:cs="Times New Roman"/>
        </w:rPr>
        <w:t>Chen, J., Arafat, Y., Wu, L., Xiao, Z., Li, Q., Khan, M.A., Khan, M.U., Lin, S., Lin, W., 2018. Shifts in soil microbial community, soil enzymes and crop yield under peanut/maize intercropping with reduced nitrogen levels. Appl. Soil Ecol. 124, 327–334. https://doi.org/10.1016/j.apsoil.2017.11.010</w:t>
      </w:r>
    </w:p>
    <w:p w14:paraId="32D953A5" w14:textId="77777777" w:rsidR="004404FE" w:rsidRPr="004404FE" w:rsidRDefault="004404FE" w:rsidP="004404FE">
      <w:pPr>
        <w:spacing w:line="480" w:lineRule="auto"/>
        <w:ind w:left="475" w:hanging="475"/>
        <w:rPr>
          <w:rFonts w:cs="Times New Roman"/>
        </w:rPr>
      </w:pPr>
      <w:r w:rsidRPr="004404FE">
        <w:rPr>
          <w:rFonts w:cs="Times New Roman"/>
        </w:rPr>
        <w:t>Chen, J., Arafat, Y., Wu, L., Xiao, Z., Li, Q., Khan, M.A., Khan, M.U., Lin, S., Lin, W., 2018. Shifts in soil microbial community, soil enzymes and crop yield under peanut/maize intercropping with reduced nitrogen levels. Appl. Soil Ecol. 124, 327–334. https://doi.org/10.1016/j.apsoil.2017.11.010</w:t>
      </w:r>
    </w:p>
    <w:p w14:paraId="566AA9EC" w14:textId="77777777" w:rsidR="004404FE" w:rsidRPr="008B53A4" w:rsidRDefault="004404FE" w:rsidP="004404FE">
      <w:pPr>
        <w:spacing w:line="480" w:lineRule="auto"/>
        <w:ind w:left="475" w:hanging="475"/>
        <w:rPr>
          <w:rFonts w:cs="Times New Roman"/>
          <w:lang w:val="es-ES"/>
        </w:rPr>
      </w:pPr>
      <w:r w:rsidRPr="004404FE">
        <w:rPr>
          <w:rFonts w:cs="Times New Roman"/>
        </w:rPr>
        <w:t xml:space="preserve">Chen, X., Song, B., Yao, Y., Wu, H., Hu, J., Zhao, L., 2014. Aromatic plants play an important role in promoting soil biological activity related to nitrogen cycling in an orchard ecosystem. </w:t>
      </w:r>
      <w:proofErr w:type="spellStart"/>
      <w:r w:rsidRPr="008B53A4">
        <w:rPr>
          <w:rFonts w:cs="Times New Roman"/>
          <w:lang w:val="es-ES"/>
        </w:rPr>
        <w:t>Sci</w:t>
      </w:r>
      <w:proofErr w:type="spellEnd"/>
      <w:r w:rsidRPr="008B53A4">
        <w:rPr>
          <w:rFonts w:cs="Times New Roman"/>
          <w:lang w:val="es-ES"/>
        </w:rPr>
        <w:t xml:space="preserve">. </w:t>
      </w:r>
      <w:proofErr w:type="gramStart"/>
      <w:r w:rsidRPr="008B53A4">
        <w:rPr>
          <w:rFonts w:cs="Times New Roman"/>
          <w:lang w:val="es-ES"/>
        </w:rPr>
        <w:t>Total</w:t>
      </w:r>
      <w:proofErr w:type="gramEnd"/>
      <w:r w:rsidRPr="008B53A4">
        <w:rPr>
          <w:rFonts w:cs="Times New Roman"/>
          <w:lang w:val="es-ES"/>
        </w:rPr>
        <w:t xml:space="preserve"> </w:t>
      </w:r>
      <w:proofErr w:type="spellStart"/>
      <w:r w:rsidRPr="008B53A4">
        <w:rPr>
          <w:rFonts w:cs="Times New Roman"/>
          <w:lang w:val="es-ES"/>
        </w:rPr>
        <w:t>Environ</w:t>
      </w:r>
      <w:proofErr w:type="spellEnd"/>
      <w:r w:rsidRPr="008B53A4">
        <w:rPr>
          <w:rFonts w:cs="Times New Roman"/>
          <w:lang w:val="es-ES"/>
        </w:rPr>
        <w:t>. 472, 939–946. https://doi.org/10.1016/j.scitotenv.2013.11.117</w:t>
      </w:r>
    </w:p>
    <w:p w14:paraId="5505996D" w14:textId="77777777" w:rsidR="004404FE" w:rsidRPr="004404FE" w:rsidRDefault="004404FE" w:rsidP="004404FE">
      <w:pPr>
        <w:spacing w:line="480" w:lineRule="auto"/>
        <w:ind w:left="475" w:hanging="475"/>
        <w:rPr>
          <w:rFonts w:cs="Times New Roman"/>
        </w:rPr>
      </w:pPr>
      <w:proofErr w:type="spellStart"/>
      <w:r w:rsidRPr="008B53A4">
        <w:rPr>
          <w:rFonts w:cs="Times New Roman"/>
          <w:lang w:val="es-ES"/>
        </w:rPr>
        <w:lastRenderedPageBreak/>
        <w:t>Choudhary</w:t>
      </w:r>
      <w:proofErr w:type="spellEnd"/>
      <w:r w:rsidRPr="008B53A4">
        <w:rPr>
          <w:rFonts w:cs="Times New Roman"/>
          <w:lang w:val="es-ES"/>
        </w:rPr>
        <w:t xml:space="preserve">, M., </w:t>
      </w:r>
      <w:proofErr w:type="spellStart"/>
      <w:r w:rsidRPr="008B53A4">
        <w:rPr>
          <w:rFonts w:cs="Times New Roman"/>
          <w:lang w:val="es-ES"/>
        </w:rPr>
        <w:t>Prabhu</w:t>
      </w:r>
      <w:proofErr w:type="spellEnd"/>
      <w:r w:rsidRPr="008B53A4">
        <w:rPr>
          <w:rFonts w:cs="Times New Roman"/>
          <w:lang w:val="es-ES"/>
        </w:rPr>
        <w:t xml:space="preserve">, G., </w:t>
      </w:r>
      <w:proofErr w:type="spellStart"/>
      <w:r w:rsidRPr="008B53A4">
        <w:rPr>
          <w:rFonts w:cs="Times New Roman"/>
          <w:lang w:val="es-ES"/>
        </w:rPr>
        <w:t>Palsaniya</w:t>
      </w:r>
      <w:proofErr w:type="spellEnd"/>
      <w:r w:rsidRPr="008B53A4">
        <w:rPr>
          <w:rFonts w:cs="Times New Roman"/>
          <w:lang w:val="es-ES"/>
        </w:rPr>
        <w:t xml:space="preserve">, D.R., 2018. </w:t>
      </w:r>
      <w:r w:rsidRPr="004404FE">
        <w:rPr>
          <w:rFonts w:cs="Times New Roman"/>
        </w:rPr>
        <w:t>Response of guinea grass (</w:t>
      </w:r>
      <w:proofErr w:type="spellStart"/>
      <w:r w:rsidRPr="004404FE">
        <w:rPr>
          <w:rFonts w:cs="Times New Roman"/>
        </w:rPr>
        <w:t>Megathyrsus</w:t>
      </w:r>
      <w:proofErr w:type="spellEnd"/>
      <w:r w:rsidRPr="004404FE">
        <w:rPr>
          <w:rFonts w:cs="Times New Roman"/>
        </w:rPr>
        <w:t xml:space="preserve"> maximus) genotypes to intercropping with forage legumes under varying nitrogen management options. Grass Forage Sci. 73, 888–896. https://doi.org/10.1111/gfs.12384</w:t>
      </w:r>
    </w:p>
    <w:p w14:paraId="52DBCA81" w14:textId="77777777" w:rsidR="004404FE" w:rsidRPr="004404FE" w:rsidRDefault="004404FE" w:rsidP="004404FE">
      <w:pPr>
        <w:spacing w:line="480" w:lineRule="auto"/>
        <w:ind w:left="475" w:hanging="475"/>
        <w:rPr>
          <w:rFonts w:cs="Times New Roman"/>
        </w:rPr>
      </w:pPr>
      <w:r w:rsidRPr="004404FE">
        <w:rPr>
          <w:rFonts w:cs="Times New Roman"/>
        </w:rPr>
        <w:t xml:space="preserve">Correa, E., </w:t>
      </w:r>
      <w:proofErr w:type="spellStart"/>
      <w:r w:rsidRPr="004404FE">
        <w:rPr>
          <w:rFonts w:cs="Times New Roman"/>
        </w:rPr>
        <w:t>Carvalhais</w:t>
      </w:r>
      <w:proofErr w:type="spellEnd"/>
      <w:r w:rsidRPr="004404FE">
        <w:rPr>
          <w:rFonts w:cs="Times New Roman"/>
        </w:rPr>
        <w:t xml:space="preserve">, L., </w:t>
      </w:r>
      <w:proofErr w:type="spellStart"/>
      <w:r w:rsidRPr="004404FE">
        <w:rPr>
          <w:rFonts w:cs="Times New Roman"/>
        </w:rPr>
        <w:t>Utida</w:t>
      </w:r>
      <w:proofErr w:type="spellEnd"/>
      <w:r w:rsidRPr="004404FE">
        <w:rPr>
          <w:rFonts w:cs="Times New Roman"/>
        </w:rPr>
        <w:t xml:space="preserve">, M., Oliveira, C.A., Scotti, M.R., 2016. Effect of plant species on P cycle-related microorganisms associated with litter decomposition and P soil availability: Implications for agroforestry management. </w:t>
      </w:r>
      <w:proofErr w:type="spellStart"/>
      <w:r w:rsidRPr="004404FE">
        <w:rPr>
          <w:rFonts w:cs="Times New Roman"/>
        </w:rPr>
        <w:t>IForest</w:t>
      </w:r>
      <w:proofErr w:type="spellEnd"/>
      <w:r w:rsidRPr="004404FE">
        <w:rPr>
          <w:rFonts w:cs="Times New Roman"/>
        </w:rPr>
        <w:t xml:space="preserve"> 9, 294–302. https://doi.org/10.3832/ifor1459-008</w:t>
      </w:r>
    </w:p>
    <w:p w14:paraId="54F4A3E2" w14:textId="77777777" w:rsidR="004404FE" w:rsidRPr="004404FE" w:rsidRDefault="004404FE" w:rsidP="004404FE">
      <w:pPr>
        <w:spacing w:line="480" w:lineRule="auto"/>
        <w:ind w:left="475" w:hanging="475"/>
        <w:rPr>
          <w:rFonts w:cs="Times New Roman"/>
        </w:rPr>
      </w:pPr>
      <w:r w:rsidRPr="004404FE">
        <w:rPr>
          <w:rFonts w:cs="Times New Roman"/>
        </w:rPr>
        <w:t xml:space="preserve">Cui, T., Fang, L., Wang, M., Jiang, M., Shen, G., 2018. Intercropping of Gramineous Pasture Ryegrass (Lolium </w:t>
      </w:r>
      <w:proofErr w:type="spellStart"/>
      <w:r w:rsidRPr="004404FE">
        <w:rPr>
          <w:rFonts w:cs="Times New Roman"/>
        </w:rPr>
        <w:t>perenne</w:t>
      </w:r>
      <w:proofErr w:type="spellEnd"/>
      <w:r w:rsidRPr="004404FE">
        <w:rPr>
          <w:rFonts w:cs="Times New Roman"/>
        </w:rPr>
        <w:t xml:space="preserve"> L.) and Leguminous Forage Alfalfa (Medicago sativa L.) Increases the Resistance of Plants to Heavy Metals. J. Chem. 2018. https://doi.org/10.1155/2018/7803408</w:t>
      </w:r>
    </w:p>
    <w:p w14:paraId="483FF9F4" w14:textId="77777777" w:rsidR="004404FE" w:rsidRPr="004404FE" w:rsidRDefault="004404FE" w:rsidP="004404FE">
      <w:pPr>
        <w:spacing w:line="480" w:lineRule="auto"/>
        <w:ind w:left="475" w:hanging="475"/>
        <w:rPr>
          <w:rFonts w:cs="Times New Roman"/>
        </w:rPr>
      </w:pPr>
      <w:r w:rsidRPr="004404FE">
        <w:rPr>
          <w:rFonts w:cs="Times New Roman"/>
        </w:rPr>
        <w:t xml:space="preserve">Dai, C.C., Chen, Y., Wang, X.X., Li, P.D., 2013. Effects of intercropping of peanut with the medicinal plant </w:t>
      </w:r>
      <w:proofErr w:type="spellStart"/>
      <w:r w:rsidRPr="004404FE">
        <w:rPr>
          <w:rFonts w:cs="Times New Roman"/>
        </w:rPr>
        <w:t>Atractylodes</w:t>
      </w:r>
      <w:proofErr w:type="spellEnd"/>
      <w:r w:rsidRPr="004404FE">
        <w:rPr>
          <w:rFonts w:cs="Times New Roman"/>
        </w:rPr>
        <w:t xml:space="preserve"> </w:t>
      </w:r>
      <w:proofErr w:type="spellStart"/>
      <w:r w:rsidRPr="004404FE">
        <w:rPr>
          <w:rFonts w:cs="Times New Roman"/>
        </w:rPr>
        <w:t>lancea</w:t>
      </w:r>
      <w:proofErr w:type="spellEnd"/>
      <w:r w:rsidRPr="004404FE">
        <w:rPr>
          <w:rFonts w:cs="Times New Roman"/>
        </w:rPr>
        <w:t xml:space="preserve"> on soil microecology and peanut yield in subtropical China. </w:t>
      </w:r>
      <w:proofErr w:type="spellStart"/>
      <w:r w:rsidRPr="004404FE">
        <w:rPr>
          <w:rFonts w:cs="Times New Roman"/>
        </w:rPr>
        <w:t>Agrofor</w:t>
      </w:r>
      <w:proofErr w:type="spellEnd"/>
      <w:r w:rsidRPr="004404FE">
        <w:rPr>
          <w:rFonts w:cs="Times New Roman"/>
        </w:rPr>
        <w:t>. Syst. 87, 417–426. https://doi.org/10.1007/s10457-012-9563-z</w:t>
      </w:r>
    </w:p>
    <w:p w14:paraId="5964F236" w14:textId="77777777" w:rsidR="004404FE" w:rsidRPr="008B53A4" w:rsidRDefault="004404FE" w:rsidP="004404FE">
      <w:pPr>
        <w:spacing w:line="480" w:lineRule="auto"/>
        <w:ind w:left="475" w:hanging="475"/>
        <w:rPr>
          <w:rFonts w:cs="Times New Roman"/>
          <w:lang w:val="es-ES"/>
        </w:rPr>
      </w:pPr>
      <w:proofErr w:type="spellStart"/>
      <w:r w:rsidRPr="004404FE">
        <w:rPr>
          <w:rFonts w:cs="Times New Roman"/>
        </w:rPr>
        <w:t>Diakhaté</w:t>
      </w:r>
      <w:proofErr w:type="spellEnd"/>
      <w:r w:rsidRPr="004404FE">
        <w:rPr>
          <w:rFonts w:cs="Times New Roman"/>
        </w:rPr>
        <w:t xml:space="preserve">, S., </w:t>
      </w:r>
      <w:proofErr w:type="spellStart"/>
      <w:r w:rsidRPr="004404FE">
        <w:rPr>
          <w:rFonts w:cs="Times New Roman"/>
        </w:rPr>
        <w:t>Gueye</w:t>
      </w:r>
      <w:proofErr w:type="spellEnd"/>
      <w:r w:rsidRPr="004404FE">
        <w:rPr>
          <w:rFonts w:cs="Times New Roman"/>
        </w:rPr>
        <w:t xml:space="preserve">, M., </w:t>
      </w:r>
      <w:proofErr w:type="spellStart"/>
      <w:r w:rsidRPr="004404FE">
        <w:rPr>
          <w:rFonts w:cs="Times New Roman"/>
        </w:rPr>
        <w:t>Chevallier</w:t>
      </w:r>
      <w:proofErr w:type="spellEnd"/>
      <w:r w:rsidRPr="004404FE">
        <w:rPr>
          <w:rFonts w:cs="Times New Roman"/>
        </w:rPr>
        <w:t xml:space="preserve">, T., Diallo, N.H., </w:t>
      </w:r>
      <w:proofErr w:type="spellStart"/>
      <w:r w:rsidRPr="004404FE">
        <w:rPr>
          <w:rFonts w:cs="Times New Roman"/>
        </w:rPr>
        <w:t>Assigbetse</w:t>
      </w:r>
      <w:proofErr w:type="spellEnd"/>
      <w:r w:rsidRPr="004404FE">
        <w:rPr>
          <w:rFonts w:cs="Times New Roman"/>
        </w:rPr>
        <w:t xml:space="preserve">, K., Abadie, J., Diouf, M., Masse, D., </w:t>
      </w:r>
      <w:proofErr w:type="spellStart"/>
      <w:r w:rsidRPr="004404FE">
        <w:rPr>
          <w:rFonts w:cs="Times New Roman"/>
        </w:rPr>
        <w:t>Sembène</w:t>
      </w:r>
      <w:proofErr w:type="spellEnd"/>
      <w:r w:rsidRPr="004404FE">
        <w:rPr>
          <w:rFonts w:cs="Times New Roman"/>
        </w:rPr>
        <w:t xml:space="preserve">, M., Ndour, Y.B., Dick, R.P., </w:t>
      </w:r>
      <w:proofErr w:type="spellStart"/>
      <w:r w:rsidRPr="004404FE">
        <w:rPr>
          <w:rFonts w:cs="Times New Roman"/>
        </w:rPr>
        <w:t>Chapuis</w:t>
      </w:r>
      <w:proofErr w:type="spellEnd"/>
      <w:r w:rsidRPr="004404FE">
        <w:rPr>
          <w:rFonts w:cs="Times New Roman"/>
        </w:rPr>
        <w:t xml:space="preserve">-Lardy, L., 2016. Soil microbial functional capacity and diversity in a millet-shrub intercropping system of semi-arid Senegal. </w:t>
      </w:r>
      <w:r w:rsidRPr="008B53A4">
        <w:rPr>
          <w:rFonts w:cs="Times New Roman"/>
          <w:lang w:val="es-ES"/>
        </w:rPr>
        <w:t xml:space="preserve">J. </w:t>
      </w:r>
      <w:proofErr w:type="spellStart"/>
      <w:r w:rsidRPr="008B53A4">
        <w:rPr>
          <w:rFonts w:cs="Times New Roman"/>
          <w:lang w:val="es-ES"/>
        </w:rPr>
        <w:t>Arid</w:t>
      </w:r>
      <w:proofErr w:type="spellEnd"/>
      <w:r w:rsidRPr="008B53A4">
        <w:rPr>
          <w:rFonts w:cs="Times New Roman"/>
          <w:lang w:val="es-ES"/>
        </w:rPr>
        <w:t xml:space="preserve"> </w:t>
      </w:r>
      <w:proofErr w:type="spellStart"/>
      <w:r w:rsidRPr="008B53A4">
        <w:rPr>
          <w:rFonts w:cs="Times New Roman"/>
          <w:lang w:val="es-ES"/>
        </w:rPr>
        <w:t>Environ</w:t>
      </w:r>
      <w:proofErr w:type="spellEnd"/>
      <w:r w:rsidRPr="008B53A4">
        <w:rPr>
          <w:rFonts w:cs="Times New Roman"/>
          <w:lang w:val="es-ES"/>
        </w:rPr>
        <w:t>. 129, 71–79. https://doi.org/10.1016/j.jaridenv.2016.01.010</w:t>
      </w:r>
    </w:p>
    <w:p w14:paraId="10ACE307" w14:textId="77777777" w:rsidR="004404FE" w:rsidRPr="004404FE" w:rsidRDefault="004404FE" w:rsidP="004404FE">
      <w:pPr>
        <w:spacing w:line="480" w:lineRule="auto"/>
        <w:ind w:left="475" w:hanging="475"/>
        <w:rPr>
          <w:rFonts w:cs="Times New Roman"/>
        </w:rPr>
      </w:pPr>
      <w:proofErr w:type="spellStart"/>
      <w:r w:rsidRPr="008B53A4">
        <w:rPr>
          <w:rFonts w:cs="Times New Roman"/>
          <w:lang w:val="es-ES"/>
        </w:rPr>
        <w:t>Ding</w:t>
      </w:r>
      <w:proofErr w:type="spellEnd"/>
      <w:r w:rsidRPr="008B53A4">
        <w:rPr>
          <w:rFonts w:cs="Times New Roman"/>
          <w:lang w:val="es-ES"/>
        </w:rPr>
        <w:t xml:space="preserve">, Y., Cao, Y., </w:t>
      </w:r>
      <w:proofErr w:type="spellStart"/>
      <w:r w:rsidRPr="008B53A4">
        <w:rPr>
          <w:rFonts w:cs="Times New Roman"/>
          <w:lang w:val="es-ES"/>
        </w:rPr>
        <w:t>Yao</w:t>
      </w:r>
      <w:proofErr w:type="spellEnd"/>
      <w:r w:rsidRPr="008B53A4">
        <w:rPr>
          <w:rFonts w:cs="Times New Roman"/>
          <w:lang w:val="es-ES"/>
        </w:rPr>
        <w:t xml:space="preserve">, X., Fu, S., Zhang, P., Lou, X., 2018. </w:t>
      </w:r>
      <w:r w:rsidRPr="004404FE">
        <w:rPr>
          <w:rFonts w:cs="Times New Roman"/>
        </w:rPr>
        <w:t xml:space="preserve">Effects of Intercropping with </w:t>
      </w:r>
      <w:proofErr w:type="spellStart"/>
      <w:r w:rsidRPr="004404FE">
        <w:rPr>
          <w:rFonts w:cs="Times New Roman"/>
        </w:rPr>
        <w:t>Vulpia</w:t>
      </w:r>
      <w:proofErr w:type="spellEnd"/>
      <w:r w:rsidRPr="004404FE">
        <w:rPr>
          <w:rFonts w:cs="Times New Roman"/>
        </w:rPr>
        <w:t xml:space="preserve"> </w:t>
      </w:r>
      <w:proofErr w:type="spellStart"/>
      <w:r w:rsidRPr="004404FE">
        <w:rPr>
          <w:rFonts w:cs="Times New Roman"/>
        </w:rPr>
        <w:t>myuros</w:t>
      </w:r>
      <w:proofErr w:type="spellEnd"/>
      <w:r w:rsidRPr="004404FE">
        <w:rPr>
          <w:rFonts w:cs="Times New Roman"/>
        </w:rPr>
        <w:t xml:space="preserve"> on Soil Nutrients and Enzyme Activity of Camellia oleifera Forest. For. Res. 31, 170–175. https://doi.org/10.13275/j.cnki.lykxyj.2018.02.024 </w:t>
      </w:r>
    </w:p>
    <w:p w14:paraId="538E3C1D"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Du, L., Huang, B., Du, N., Guo, S., Shu, S., Sun, J., 2017. Effects of Garlic/Cucumber Relay Intercropping on Soil Enzyme Activities and the Microbial Environment in Continuous Cropping. </w:t>
      </w:r>
      <w:proofErr w:type="spellStart"/>
      <w:r w:rsidRPr="004404FE">
        <w:rPr>
          <w:rFonts w:cs="Times New Roman"/>
        </w:rPr>
        <w:t>HortScience</w:t>
      </w:r>
      <w:proofErr w:type="spellEnd"/>
      <w:r w:rsidRPr="004404FE">
        <w:rPr>
          <w:rFonts w:cs="Times New Roman"/>
        </w:rPr>
        <w:t xml:space="preserve"> 52, 78–84. https://doi.org/10.21273/HORTSCI11442-16</w:t>
      </w:r>
    </w:p>
    <w:p w14:paraId="12A503B2" w14:textId="77777777" w:rsidR="004404FE" w:rsidRPr="004404FE" w:rsidRDefault="004404FE" w:rsidP="004404FE">
      <w:pPr>
        <w:spacing w:line="480" w:lineRule="auto"/>
        <w:ind w:left="475" w:hanging="475"/>
        <w:rPr>
          <w:rFonts w:cs="Times New Roman"/>
        </w:rPr>
      </w:pPr>
      <w:r w:rsidRPr="004404FE">
        <w:rPr>
          <w:rFonts w:cs="Times New Roman"/>
        </w:rPr>
        <w:t>El-</w:t>
      </w:r>
      <w:proofErr w:type="spellStart"/>
      <w:r w:rsidRPr="004404FE">
        <w:rPr>
          <w:rFonts w:cs="Times New Roman"/>
        </w:rPr>
        <w:t>kenawy</w:t>
      </w:r>
      <w:proofErr w:type="spellEnd"/>
      <w:r w:rsidRPr="004404FE">
        <w:rPr>
          <w:rFonts w:cs="Times New Roman"/>
        </w:rPr>
        <w:t xml:space="preserve">, M., 2017. Effect of intercropping of peas and clover corps on growth, productivity and soil characteristics of Flame Seedless and Thompson Seedless cultivars. Egypt. J. </w:t>
      </w:r>
      <w:proofErr w:type="spellStart"/>
      <w:r w:rsidRPr="004404FE">
        <w:rPr>
          <w:rFonts w:cs="Times New Roman"/>
        </w:rPr>
        <w:t>Hortic</w:t>
      </w:r>
      <w:proofErr w:type="spellEnd"/>
      <w:r w:rsidRPr="004404FE">
        <w:rPr>
          <w:rFonts w:cs="Times New Roman"/>
        </w:rPr>
        <w:t>. 44, 183–197. https://doi.org/10.21608/ejoh.2017.1825.1022</w:t>
      </w:r>
    </w:p>
    <w:p w14:paraId="5F8B915D" w14:textId="77777777" w:rsidR="004404FE" w:rsidRPr="004404FE" w:rsidRDefault="004404FE" w:rsidP="004404FE">
      <w:pPr>
        <w:spacing w:line="480" w:lineRule="auto"/>
        <w:ind w:left="475" w:hanging="475"/>
        <w:rPr>
          <w:rFonts w:cs="Times New Roman"/>
        </w:rPr>
      </w:pPr>
      <w:proofErr w:type="spellStart"/>
      <w:r w:rsidRPr="004404FE">
        <w:rPr>
          <w:rFonts w:cs="Times New Roman"/>
        </w:rPr>
        <w:t>Esnarriaga</w:t>
      </w:r>
      <w:proofErr w:type="spellEnd"/>
      <w:r w:rsidRPr="004404FE">
        <w:rPr>
          <w:rFonts w:cs="Times New Roman"/>
        </w:rPr>
        <w:t xml:space="preserve">, D.N., </w:t>
      </w:r>
      <w:proofErr w:type="spellStart"/>
      <w:r w:rsidRPr="004404FE">
        <w:rPr>
          <w:rFonts w:cs="Times New Roman"/>
        </w:rPr>
        <w:t>Mariotti</w:t>
      </w:r>
      <w:proofErr w:type="spellEnd"/>
      <w:r w:rsidRPr="004404FE">
        <w:rPr>
          <w:rFonts w:cs="Times New Roman"/>
        </w:rPr>
        <w:t xml:space="preserve">, M., </w:t>
      </w:r>
      <w:proofErr w:type="spellStart"/>
      <w:r w:rsidRPr="004404FE">
        <w:rPr>
          <w:rFonts w:cs="Times New Roman"/>
        </w:rPr>
        <w:t>Cardelli</w:t>
      </w:r>
      <w:proofErr w:type="spellEnd"/>
      <w:r w:rsidRPr="004404FE">
        <w:rPr>
          <w:rFonts w:cs="Times New Roman"/>
        </w:rPr>
        <w:t xml:space="preserve">, R., </w:t>
      </w:r>
      <w:proofErr w:type="spellStart"/>
      <w:r w:rsidRPr="004404FE">
        <w:rPr>
          <w:rFonts w:cs="Times New Roman"/>
        </w:rPr>
        <w:t>Arduini</w:t>
      </w:r>
      <w:proofErr w:type="spellEnd"/>
      <w:r w:rsidRPr="004404FE">
        <w:rPr>
          <w:rFonts w:cs="Times New Roman"/>
        </w:rPr>
        <w:t>, I., 2020. The importance of root interactions in field bean/triticale intercrops. Plants 9, 1–26. https://doi.org/10.3390/plants9111474</w:t>
      </w:r>
    </w:p>
    <w:p w14:paraId="0854847D" w14:textId="77777777" w:rsidR="004404FE" w:rsidRPr="004404FE" w:rsidRDefault="004404FE" w:rsidP="004404FE">
      <w:pPr>
        <w:spacing w:line="480" w:lineRule="auto"/>
        <w:ind w:left="475" w:hanging="475"/>
        <w:rPr>
          <w:rFonts w:cs="Times New Roman"/>
        </w:rPr>
      </w:pPr>
      <w:r w:rsidRPr="004404FE">
        <w:rPr>
          <w:rFonts w:cs="Times New Roman"/>
        </w:rPr>
        <w:t>Feng-</w:t>
      </w:r>
      <w:proofErr w:type="spellStart"/>
      <w:r w:rsidRPr="004404FE">
        <w:rPr>
          <w:rFonts w:cs="Times New Roman"/>
        </w:rPr>
        <w:t>jiao</w:t>
      </w:r>
      <w:proofErr w:type="spellEnd"/>
      <w:r w:rsidRPr="004404FE">
        <w:rPr>
          <w:rFonts w:cs="Times New Roman"/>
        </w:rPr>
        <w:t>, N., Long-</w:t>
      </w:r>
      <w:proofErr w:type="spellStart"/>
      <w:r w:rsidRPr="004404FE">
        <w:rPr>
          <w:rFonts w:cs="Times New Roman"/>
        </w:rPr>
        <w:t>hua</w:t>
      </w:r>
      <w:proofErr w:type="spellEnd"/>
      <w:r w:rsidRPr="004404FE">
        <w:rPr>
          <w:rFonts w:cs="Times New Roman"/>
        </w:rPr>
        <w:t>, W., Hong-</w:t>
      </w:r>
      <w:proofErr w:type="spellStart"/>
      <w:r w:rsidRPr="004404FE">
        <w:rPr>
          <w:rFonts w:cs="Times New Roman"/>
        </w:rPr>
        <w:t>yan</w:t>
      </w:r>
      <w:proofErr w:type="spellEnd"/>
      <w:r w:rsidRPr="004404FE">
        <w:rPr>
          <w:rFonts w:cs="Times New Roman"/>
        </w:rPr>
        <w:t>, L., Jing, R., Wu-</w:t>
      </w:r>
      <w:proofErr w:type="spellStart"/>
      <w:r w:rsidRPr="004404FE">
        <w:rPr>
          <w:rFonts w:cs="Times New Roman"/>
        </w:rPr>
        <w:t>xing</w:t>
      </w:r>
      <w:proofErr w:type="spellEnd"/>
      <w:r w:rsidRPr="004404FE">
        <w:rPr>
          <w:rFonts w:cs="Times New Roman"/>
        </w:rPr>
        <w:t>, L., Yong-</w:t>
      </w:r>
      <w:proofErr w:type="spellStart"/>
      <w:r w:rsidRPr="004404FE">
        <w:rPr>
          <w:rFonts w:cs="Times New Roman"/>
        </w:rPr>
        <w:t>ming</w:t>
      </w:r>
      <w:proofErr w:type="spellEnd"/>
      <w:r w:rsidRPr="004404FE">
        <w:rPr>
          <w:rFonts w:cs="Times New Roman"/>
        </w:rPr>
        <w:t xml:space="preserve">, L., 2013. Effects of intercropping Sedum </w:t>
      </w:r>
      <w:proofErr w:type="spellStart"/>
      <w:r w:rsidRPr="004404FE">
        <w:rPr>
          <w:rFonts w:cs="Times New Roman"/>
        </w:rPr>
        <w:t>plumbizincicola</w:t>
      </w:r>
      <w:proofErr w:type="spellEnd"/>
      <w:r w:rsidRPr="004404FE">
        <w:rPr>
          <w:rFonts w:cs="Times New Roman"/>
        </w:rPr>
        <w:t xml:space="preserve"> and Apium </w:t>
      </w:r>
      <w:proofErr w:type="spellStart"/>
      <w:r w:rsidRPr="004404FE">
        <w:rPr>
          <w:rFonts w:cs="Times New Roman"/>
        </w:rPr>
        <w:t>graceolens</w:t>
      </w:r>
      <w:proofErr w:type="spellEnd"/>
      <w:r w:rsidRPr="004404FE">
        <w:rPr>
          <w:rFonts w:cs="Times New Roman"/>
        </w:rPr>
        <w:t xml:space="preserve"> on the soil chemical and microbiological properties under the contamination of zinc and cadmium from sewage sludge application. </w:t>
      </w:r>
      <w:proofErr w:type="spellStart"/>
      <w:r w:rsidRPr="004404FE">
        <w:rPr>
          <w:rFonts w:cs="Times New Roman"/>
        </w:rPr>
        <w:t>Yingyong</w:t>
      </w:r>
      <w:proofErr w:type="spellEnd"/>
      <w:r w:rsidRPr="004404FE">
        <w:rPr>
          <w:rFonts w:cs="Times New Roman"/>
        </w:rPr>
        <w:t xml:space="preserve"> </w:t>
      </w:r>
      <w:proofErr w:type="spellStart"/>
      <w:r w:rsidRPr="004404FE">
        <w:rPr>
          <w:rFonts w:cs="Times New Roman"/>
        </w:rPr>
        <w:t>Shengtai</w:t>
      </w:r>
      <w:proofErr w:type="spellEnd"/>
      <w:r w:rsidRPr="004404FE">
        <w:rPr>
          <w:rFonts w:cs="Times New Roman"/>
        </w:rPr>
        <w:t xml:space="preserve"> </w:t>
      </w:r>
      <w:proofErr w:type="spellStart"/>
      <w:r w:rsidRPr="004404FE">
        <w:rPr>
          <w:rFonts w:cs="Times New Roman"/>
        </w:rPr>
        <w:t>Xuebao</w:t>
      </w:r>
      <w:proofErr w:type="spellEnd"/>
      <w:r w:rsidRPr="004404FE">
        <w:rPr>
          <w:rFonts w:cs="Times New Roman"/>
        </w:rPr>
        <w:t xml:space="preserve"> 24, 1428–1434.</w:t>
      </w:r>
    </w:p>
    <w:p w14:paraId="2D6B71DF" w14:textId="77777777" w:rsidR="004404FE" w:rsidRPr="004404FE" w:rsidRDefault="004404FE" w:rsidP="004404FE">
      <w:pPr>
        <w:spacing w:line="480" w:lineRule="auto"/>
        <w:ind w:left="475" w:hanging="475"/>
        <w:rPr>
          <w:rFonts w:cs="Times New Roman"/>
        </w:rPr>
      </w:pPr>
      <w:r w:rsidRPr="004404FE">
        <w:rPr>
          <w:rFonts w:cs="Times New Roman"/>
        </w:rPr>
        <w:t xml:space="preserve">Fidelis, R.R., dos Santos </w:t>
      </w:r>
      <w:proofErr w:type="spellStart"/>
      <w:r w:rsidRPr="004404FE">
        <w:rPr>
          <w:rFonts w:cs="Times New Roman"/>
        </w:rPr>
        <w:t>Alexandrino</w:t>
      </w:r>
      <w:proofErr w:type="spellEnd"/>
      <w:r w:rsidRPr="004404FE">
        <w:rPr>
          <w:rFonts w:cs="Times New Roman"/>
        </w:rPr>
        <w:t xml:space="preserve">, C.M., da Silva, D.B., </w:t>
      </w:r>
      <w:proofErr w:type="spellStart"/>
      <w:r w:rsidRPr="004404FE">
        <w:rPr>
          <w:rFonts w:cs="Times New Roman"/>
        </w:rPr>
        <w:t>Sugai</w:t>
      </w:r>
      <w:proofErr w:type="spellEnd"/>
      <w:r w:rsidRPr="004404FE">
        <w:rPr>
          <w:rFonts w:cs="Times New Roman"/>
        </w:rPr>
        <w:t xml:space="preserve">, M.A.A., da Silva, R.R., 2016. Quality biological indicators of soil in intercropping to jatropha </w:t>
      </w:r>
      <w:proofErr w:type="spellStart"/>
      <w:r w:rsidRPr="004404FE">
        <w:rPr>
          <w:rFonts w:cs="Times New Roman"/>
        </w:rPr>
        <w:t>curcas</w:t>
      </w:r>
      <w:proofErr w:type="spellEnd"/>
      <w:r w:rsidRPr="004404FE">
        <w:rPr>
          <w:rFonts w:cs="Times New Roman"/>
        </w:rPr>
        <w:t>. Appl. Res. Agrotechnology 9, 87–95. https://doi.org/10.5935/PAeT.V9.N3.10</w:t>
      </w:r>
    </w:p>
    <w:p w14:paraId="0DFC5646" w14:textId="77777777" w:rsidR="004404FE" w:rsidRPr="004404FE" w:rsidRDefault="004404FE" w:rsidP="004404FE">
      <w:pPr>
        <w:spacing w:line="480" w:lineRule="auto"/>
        <w:ind w:left="475" w:hanging="475"/>
        <w:rPr>
          <w:rFonts w:cs="Times New Roman"/>
        </w:rPr>
      </w:pPr>
      <w:r w:rsidRPr="004404FE">
        <w:rPr>
          <w:rFonts w:cs="Times New Roman"/>
        </w:rPr>
        <w:t xml:space="preserve">Franco, A. de J., Silva, A.P.V. da, Souza, A.B.S., Oliveira, R.L., Batista, É.R., Souza, E.D. de, Silva, A.O., Carneiro, M.A.C., 2020. Plant diversity in integrated crop-livestock systems increases the soil enzymatic activity in the short term. </w:t>
      </w:r>
      <w:proofErr w:type="spellStart"/>
      <w:r w:rsidRPr="004404FE">
        <w:rPr>
          <w:rFonts w:cs="Times New Roman"/>
        </w:rPr>
        <w:t>Pesqui</w:t>
      </w:r>
      <w:proofErr w:type="spellEnd"/>
      <w:r w:rsidRPr="004404FE">
        <w:rPr>
          <w:rFonts w:cs="Times New Roman"/>
        </w:rPr>
        <w:t xml:space="preserve">. </w:t>
      </w:r>
      <w:proofErr w:type="spellStart"/>
      <w:r w:rsidRPr="004404FE">
        <w:rPr>
          <w:rFonts w:cs="Times New Roman"/>
        </w:rPr>
        <w:t>Agropecuária</w:t>
      </w:r>
      <w:proofErr w:type="spellEnd"/>
      <w:r w:rsidRPr="004404FE">
        <w:rPr>
          <w:rFonts w:cs="Times New Roman"/>
        </w:rPr>
        <w:t xml:space="preserve"> Trop. 50. https://doi.org/10.1590/1983-40632020v5064026</w:t>
      </w:r>
    </w:p>
    <w:p w14:paraId="2486823D" w14:textId="77777777" w:rsidR="004404FE" w:rsidRPr="004404FE" w:rsidRDefault="004404FE" w:rsidP="004404FE">
      <w:pPr>
        <w:spacing w:line="480" w:lineRule="auto"/>
        <w:ind w:left="475" w:hanging="475"/>
        <w:rPr>
          <w:rFonts w:cs="Times New Roman"/>
        </w:rPr>
      </w:pPr>
      <w:r w:rsidRPr="004404FE">
        <w:rPr>
          <w:rFonts w:cs="Times New Roman"/>
        </w:rPr>
        <w:t xml:space="preserve">Fu, Z., Zhou, L., Chen, P., Du, Q., Pang, T., Song, C., Wang, X., Liu, W., Yang, W., Yong, T., 2019. Effects of maize-soybean relay intercropping on crop nutrient uptake and soil </w:t>
      </w:r>
      <w:r w:rsidRPr="004404FE">
        <w:rPr>
          <w:rFonts w:cs="Times New Roman"/>
        </w:rPr>
        <w:lastRenderedPageBreak/>
        <w:t xml:space="preserve">bacterial community. J. </w:t>
      </w:r>
      <w:proofErr w:type="spellStart"/>
      <w:r w:rsidRPr="004404FE">
        <w:rPr>
          <w:rFonts w:cs="Times New Roman"/>
        </w:rPr>
        <w:t>Integr</w:t>
      </w:r>
      <w:proofErr w:type="spellEnd"/>
      <w:r w:rsidRPr="004404FE">
        <w:rPr>
          <w:rFonts w:cs="Times New Roman"/>
        </w:rPr>
        <w:t>. Agric. 18, 2006–2018. https://doi.org/10.1016/S2095-3119(18)62114-8</w:t>
      </w:r>
    </w:p>
    <w:p w14:paraId="573F2A96" w14:textId="77777777" w:rsidR="004404FE" w:rsidRPr="004404FE" w:rsidRDefault="004404FE" w:rsidP="004404FE">
      <w:pPr>
        <w:spacing w:line="480" w:lineRule="auto"/>
        <w:ind w:left="475" w:hanging="475"/>
        <w:rPr>
          <w:rFonts w:cs="Times New Roman"/>
        </w:rPr>
      </w:pPr>
      <w:r w:rsidRPr="004404FE">
        <w:rPr>
          <w:rFonts w:cs="Times New Roman"/>
        </w:rPr>
        <w:t xml:space="preserve">Garland, G., </w:t>
      </w:r>
      <w:proofErr w:type="spellStart"/>
      <w:r w:rsidRPr="004404FE">
        <w:rPr>
          <w:rFonts w:cs="Times New Roman"/>
        </w:rPr>
        <w:t>Bünemann</w:t>
      </w:r>
      <w:proofErr w:type="spellEnd"/>
      <w:r w:rsidRPr="004404FE">
        <w:rPr>
          <w:rFonts w:cs="Times New Roman"/>
        </w:rPr>
        <w:t xml:space="preserve">, E.K., </w:t>
      </w:r>
      <w:proofErr w:type="spellStart"/>
      <w:r w:rsidRPr="004404FE">
        <w:rPr>
          <w:rFonts w:cs="Times New Roman"/>
        </w:rPr>
        <w:t>Oberson</w:t>
      </w:r>
      <w:proofErr w:type="spellEnd"/>
      <w:r w:rsidRPr="004404FE">
        <w:rPr>
          <w:rFonts w:cs="Times New Roman"/>
        </w:rPr>
        <w:t xml:space="preserve">, A., </w:t>
      </w:r>
      <w:proofErr w:type="spellStart"/>
      <w:r w:rsidRPr="004404FE">
        <w:rPr>
          <w:rFonts w:cs="Times New Roman"/>
        </w:rPr>
        <w:t>Frossard</w:t>
      </w:r>
      <w:proofErr w:type="spellEnd"/>
      <w:r w:rsidRPr="004404FE">
        <w:rPr>
          <w:rFonts w:cs="Times New Roman"/>
        </w:rPr>
        <w:t xml:space="preserve">, E., Six, J., 2017. Plant-mediated </w:t>
      </w:r>
      <w:proofErr w:type="spellStart"/>
      <w:r w:rsidRPr="004404FE">
        <w:rPr>
          <w:rFonts w:cs="Times New Roman"/>
        </w:rPr>
        <w:t>rhizospheric</w:t>
      </w:r>
      <w:proofErr w:type="spellEnd"/>
      <w:r w:rsidRPr="004404FE">
        <w:rPr>
          <w:rFonts w:cs="Times New Roman"/>
        </w:rPr>
        <w:t xml:space="preserve"> interactions in maize-pigeon pea intercropping enhance soil aggregation and organic phosphorus storage. Plant Soil 415, 37–55. https://doi.org/10.1007/s11104-016-3145-1</w:t>
      </w:r>
    </w:p>
    <w:p w14:paraId="2D51A0D3" w14:textId="77777777" w:rsidR="004404FE" w:rsidRPr="008B53A4" w:rsidRDefault="004404FE" w:rsidP="004404FE">
      <w:pPr>
        <w:spacing w:line="480" w:lineRule="auto"/>
        <w:ind w:left="475" w:hanging="475"/>
        <w:rPr>
          <w:rFonts w:cs="Times New Roman"/>
          <w:lang w:val="es-ES"/>
        </w:rPr>
      </w:pPr>
      <w:r w:rsidRPr="004404FE">
        <w:rPr>
          <w:rFonts w:cs="Times New Roman"/>
        </w:rPr>
        <w:t xml:space="preserve">Ghosh, P.K., Manna, M.C., Bandyopadhyay, K.K., Ajay, Tripathi, A.K., </w:t>
      </w:r>
      <w:proofErr w:type="spellStart"/>
      <w:r w:rsidRPr="004404FE">
        <w:rPr>
          <w:rFonts w:cs="Times New Roman"/>
        </w:rPr>
        <w:t>Wanjari</w:t>
      </w:r>
      <w:proofErr w:type="spellEnd"/>
      <w:r w:rsidRPr="004404FE">
        <w:rPr>
          <w:rFonts w:cs="Times New Roman"/>
        </w:rPr>
        <w:t xml:space="preserve">, R.H., </w:t>
      </w:r>
      <w:proofErr w:type="spellStart"/>
      <w:r w:rsidRPr="004404FE">
        <w:rPr>
          <w:rFonts w:cs="Times New Roman"/>
        </w:rPr>
        <w:t>Hati</w:t>
      </w:r>
      <w:proofErr w:type="spellEnd"/>
      <w:r w:rsidRPr="004404FE">
        <w:rPr>
          <w:rFonts w:cs="Times New Roman"/>
        </w:rPr>
        <w:t xml:space="preserve">, K.M., </w:t>
      </w:r>
      <w:proofErr w:type="spellStart"/>
      <w:r w:rsidRPr="004404FE">
        <w:rPr>
          <w:rFonts w:cs="Times New Roman"/>
        </w:rPr>
        <w:t>Misra</w:t>
      </w:r>
      <w:proofErr w:type="spellEnd"/>
      <w:r w:rsidRPr="004404FE">
        <w:rPr>
          <w:rFonts w:cs="Times New Roman"/>
        </w:rPr>
        <w:t xml:space="preserve">, A.K., Acharya, C.L., </w:t>
      </w:r>
      <w:proofErr w:type="spellStart"/>
      <w:r w:rsidRPr="004404FE">
        <w:rPr>
          <w:rFonts w:cs="Times New Roman"/>
        </w:rPr>
        <w:t>Subba</w:t>
      </w:r>
      <w:proofErr w:type="spellEnd"/>
      <w:r w:rsidRPr="004404FE">
        <w:rPr>
          <w:rFonts w:cs="Times New Roman"/>
        </w:rPr>
        <w:t xml:space="preserve"> Rao, A., 2006. Interspecific interaction and nutrient use in soybean/sorghum intercropping system. </w:t>
      </w:r>
      <w:proofErr w:type="spellStart"/>
      <w:r w:rsidRPr="008B53A4">
        <w:rPr>
          <w:rFonts w:cs="Times New Roman"/>
          <w:lang w:val="es-ES"/>
        </w:rPr>
        <w:t>Agron</w:t>
      </w:r>
      <w:proofErr w:type="spellEnd"/>
      <w:r w:rsidRPr="008B53A4">
        <w:rPr>
          <w:rFonts w:cs="Times New Roman"/>
          <w:lang w:val="es-ES"/>
        </w:rPr>
        <w:t>. J. 98, 1097–1108. https://doi.org/10.2134/agronj2005.0328</w:t>
      </w:r>
    </w:p>
    <w:p w14:paraId="2F937A72" w14:textId="77777777" w:rsidR="004404FE" w:rsidRPr="004404FE" w:rsidRDefault="004404FE" w:rsidP="004404FE">
      <w:pPr>
        <w:spacing w:line="480" w:lineRule="auto"/>
        <w:ind w:left="475" w:hanging="475"/>
        <w:rPr>
          <w:rFonts w:cs="Times New Roman"/>
        </w:rPr>
      </w:pPr>
      <w:r w:rsidRPr="008B53A4">
        <w:rPr>
          <w:rFonts w:cs="Times New Roman"/>
          <w:lang w:val="es-ES"/>
        </w:rPr>
        <w:t xml:space="preserve">Gong, X., </w:t>
      </w:r>
      <w:proofErr w:type="spellStart"/>
      <w:r w:rsidRPr="008B53A4">
        <w:rPr>
          <w:rFonts w:cs="Times New Roman"/>
          <w:lang w:val="es-ES"/>
        </w:rPr>
        <w:t>Liu</w:t>
      </w:r>
      <w:proofErr w:type="spellEnd"/>
      <w:r w:rsidRPr="008B53A4">
        <w:rPr>
          <w:rFonts w:cs="Times New Roman"/>
          <w:lang w:val="es-ES"/>
        </w:rPr>
        <w:t xml:space="preserve">, C., Li, J., </w:t>
      </w:r>
      <w:proofErr w:type="spellStart"/>
      <w:r w:rsidRPr="008B53A4">
        <w:rPr>
          <w:rFonts w:cs="Times New Roman"/>
          <w:lang w:val="es-ES"/>
        </w:rPr>
        <w:t>Luo</w:t>
      </w:r>
      <w:proofErr w:type="spellEnd"/>
      <w:r w:rsidRPr="008B53A4">
        <w:rPr>
          <w:rFonts w:cs="Times New Roman"/>
          <w:lang w:val="es-ES"/>
        </w:rPr>
        <w:t xml:space="preserve">, Y., Yang, Q., Zhang, W., Yang, P., Feng, B., 2019. </w:t>
      </w:r>
      <w:r w:rsidRPr="004404FE">
        <w:rPr>
          <w:rFonts w:cs="Times New Roman"/>
        </w:rPr>
        <w:t>Responses of rhizosphere soil properties, enzyme activities and microbial diversity to intercropping patterns on the Loess Plateau of China. Soil Tillage Res. 195, 104355. https://doi.org/10.1016/j.still.2019.104355</w:t>
      </w:r>
    </w:p>
    <w:p w14:paraId="47CD3F4E" w14:textId="77777777" w:rsidR="004404FE" w:rsidRPr="004404FE" w:rsidRDefault="004404FE" w:rsidP="004404FE">
      <w:pPr>
        <w:spacing w:line="480" w:lineRule="auto"/>
        <w:ind w:left="475" w:hanging="475"/>
        <w:rPr>
          <w:rFonts w:cs="Times New Roman"/>
        </w:rPr>
      </w:pPr>
      <w:proofErr w:type="spellStart"/>
      <w:r w:rsidRPr="004404FE">
        <w:rPr>
          <w:rFonts w:cs="Times New Roman"/>
        </w:rPr>
        <w:t>Gunes</w:t>
      </w:r>
      <w:proofErr w:type="spellEnd"/>
      <w:r w:rsidRPr="004404FE">
        <w:rPr>
          <w:rFonts w:cs="Times New Roman"/>
        </w:rPr>
        <w:t xml:space="preserve">, A., </w:t>
      </w:r>
      <w:proofErr w:type="spellStart"/>
      <w:r w:rsidRPr="004404FE">
        <w:rPr>
          <w:rFonts w:cs="Times New Roman"/>
        </w:rPr>
        <w:t>Bagci</w:t>
      </w:r>
      <w:proofErr w:type="spellEnd"/>
      <w:r w:rsidRPr="004404FE">
        <w:rPr>
          <w:rFonts w:cs="Times New Roman"/>
        </w:rPr>
        <w:t xml:space="preserve">, E.G., </w:t>
      </w:r>
      <w:proofErr w:type="spellStart"/>
      <w:r w:rsidRPr="004404FE">
        <w:rPr>
          <w:rFonts w:cs="Times New Roman"/>
        </w:rPr>
        <w:t>Inal</w:t>
      </w:r>
      <w:proofErr w:type="spellEnd"/>
      <w:r w:rsidRPr="004404FE">
        <w:rPr>
          <w:rFonts w:cs="Times New Roman"/>
        </w:rPr>
        <w:t xml:space="preserve">, A., 2007. Interspecific facilitative root interactions and rhizosphere effects on phosphorus and iron nutrition between mixed grown chickpea and barley. J. Plant </w:t>
      </w:r>
      <w:proofErr w:type="spellStart"/>
      <w:r w:rsidRPr="004404FE">
        <w:rPr>
          <w:rFonts w:cs="Times New Roman"/>
        </w:rPr>
        <w:t>Nutr</w:t>
      </w:r>
      <w:proofErr w:type="spellEnd"/>
      <w:r w:rsidRPr="004404FE">
        <w:rPr>
          <w:rFonts w:cs="Times New Roman"/>
        </w:rPr>
        <w:t>. 30, 1455–1469. https://doi.org/10.1080/01904160701555648</w:t>
      </w:r>
    </w:p>
    <w:p w14:paraId="28026FA6" w14:textId="77777777" w:rsidR="004404FE" w:rsidRPr="004404FE" w:rsidRDefault="004404FE" w:rsidP="004404FE">
      <w:pPr>
        <w:spacing w:line="480" w:lineRule="auto"/>
        <w:ind w:left="475" w:hanging="475"/>
        <w:rPr>
          <w:rFonts w:cs="Times New Roman"/>
        </w:rPr>
      </w:pPr>
      <w:r w:rsidRPr="004404FE">
        <w:rPr>
          <w:rFonts w:cs="Times New Roman"/>
        </w:rPr>
        <w:t xml:space="preserve">Hernandez, R.R., </w:t>
      </w:r>
      <w:proofErr w:type="spellStart"/>
      <w:r w:rsidRPr="004404FE">
        <w:rPr>
          <w:rFonts w:cs="Times New Roman"/>
        </w:rPr>
        <w:t>Debenport</w:t>
      </w:r>
      <w:proofErr w:type="spellEnd"/>
      <w:r w:rsidRPr="004404FE">
        <w:rPr>
          <w:rFonts w:cs="Times New Roman"/>
        </w:rPr>
        <w:t xml:space="preserve">, S.J., </w:t>
      </w:r>
      <w:proofErr w:type="spellStart"/>
      <w:r w:rsidRPr="004404FE">
        <w:rPr>
          <w:rFonts w:cs="Times New Roman"/>
        </w:rPr>
        <w:t>Leewis</w:t>
      </w:r>
      <w:proofErr w:type="spellEnd"/>
      <w:r w:rsidRPr="004404FE">
        <w:rPr>
          <w:rFonts w:cs="Times New Roman"/>
        </w:rPr>
        <w:t xml:space="preserve">, M.C.C.E., </w:t>
      </w:r>
      <w:proofErr w:type="spellStart"/>
      <w:r w:rsidRPr="004404FE">
        <w:rPr>
          <w:rFonts w:cs="Times New Roman"/>
        </w:rPr>
        <w:t>Ndoye</w:t>
      </w:r>
      <w:proofErr w:type="spellEnd"/>
      <w:r w:rsidRPr="004404FE">
        <w:rPr>
          <w:rFonts w:cs="Times New Roman"/>
        </w:rPr>
        <w:t xml:space="preserve">, F., </w:t>
      </w:r>
      <w:proofErr w:type="spellStart"/>
      <w:r w:rsidRPr="004404FE">
        <w:rPr>
          <w:rFonts w:cs="Times New Roman"/>
        </w:rPr>
        <w:t>Nkenmogne</w:t>
      </w:r>
      <w:proofErr w:type="spellEnd"/>
      <w:r w:rsidRPr="004404FE">
        <w:rPr>
          <w:rFonts w:cs="Times New Roman"/>
        </w:rPr>
        <w:t xml:space="preserve"> K., I.E., </w:t>
      </w:r>
      <w:proofErr w:type="spellStart"/>
      <w:r w:rsidRPr="004404FE">
        <w:rPr>
          <w:rFonts w:cs="Times New Roman"/>
        </w:rPr>
        <w:t>Soumare</w:t>
      </w:r>
      <w:proofErr w:type="spellEnd"/>
      <w:r w:rsidRPr="004404FE">
        <w:rPr>
          <w:rFonts w:cs="Times New Roman"/>
        </w:rPr>
        <w:t xml:space="preserve">, A., </w:t>
      </w:r>
      <w:proofErr w:type="spellStart"/>
      <w:r w:rsidRPr="004404FE">
        <w:rPr>
          <w:rFonts w:cs="Times New Roman"/>
        </w:rPr>
        <w:t>Thuita</w:t>
      </w:r>
      <w:proofErr w:type="spellEnd"/>
      <w:r w:rsidRPr="004404FE">
        <w:rPr>
          <w:rFonts w:cs="Times New Roman"/>
        </w:rPr>
        <w:t xml:space="preserve">, M., </w:t>
      </w:r>
      <w:proofErr w:type="spellStart"/>
      <w:r w:rsidRPr="004404FE">
        <w:rPr>
          <w:rFonts w:cs="Times New Roman"/>
        </w:rPr>
        <w:t>Gueye</w:t>
      </w:r>
      <w:proofErr w:type="spellEnd"/>
      <w:r w:rsidRPr="004404FE">
        <w:rPr>
          <w:rFonts w:cs="Times New Roman"/>
        </w:rPr>
        <w:t xml:space="preserve">, M., </w:t>
      </w:r>
      <w:proofErr w:type="spellStart"/>
      <w:r w:rsidRPr="004404FE">
        <w:rPr>
          <w:rFonts w:cs="Times New Roman"/>
        </w:rPr>
        <w:t>Miambi</w:t>
      </w:r>
      <w:proofErr w:type="spellEnd"/>
      <w:r w:rsidRPr="004404FE">
        <w:rPr>
          <w:rFonts w:cs="Times New Roman"/>
        </w:rPr>
        <w:t xml:space="preserve">, E., </w:t>
      </w:r>
      <w:proofErr w:type="spellStart"/>
      <w:r w:rsidRPr="004404FE">
        <w:rPr>
          <w:rFonts w:cs="Times New Roman"/>
        </w:rPr>
        <w:t>Chapuis</w:t>
      </w:r>
      <w:proofErr w:type="spellEnd"/>
      <w:r w:rsidRPr="004404FE">
        <w:rPr>
          <w:rFonts w:cs="Times New Roman"/>
        </w:rPr>
        <w:t xml:space="preserve">-Lardy, L., </w:t>
      </w:r>
      <w:proofErr w:type="spellStart"/>
      <w:r w:rsidRPr="004404FE">
        <w:rPr>
          <w:rFonts w:cs="Times New Roman"/>
        </w:rPr>
        <w:t>Diedhiou</w:t>
      </w:r>
      <w:proofErr w:type="spellEnd"/>
      <w:r w:rsidRPr="004404FE">
        <w:rPr>
          <w:rFonts w:cs="Times New Roman"/>
        </w:rPr>
        <w:t xml:space="preserve">, I., Dick, R.P., 2015. The native shrub, </w:t>
      </w:r>
      <w:proofErr w:type="spellStart"/>
      <w:r w:rsidRPr="004404FE">
        <w:rPr>
          <w:rFonts w:cs="Times New Roman"/>
        </w:rPr>
        <w:t>Piliostigma</w:t>
      </w:r>
      <w:proofErr w:type="spellEnd"/>
      <w:r w:rsidRPr="004404FE">
        <w:rPr>
          <w:rFonts w:cs="Times New Roman"/>
        </w:rPr>
        <w:t xml:space="preserve"> </w:t>
      </w:r>
      <w:proofErr w:type="spellStart"/>
      <w:r w:rsidRPr="004404FE">
        <w:rPr>
          <w:rFonts w:cs="Times New Roman"/>
        </w:rPr>
        <w:t>reticulatum</w:t>
      </w:r>
      <w:proofErr w:type="spellEnd"/>
      <w:r w:rsidRPr="004404FE">
        <w:rPr>
          <w:rFonts w:cs="Times New Roman"/>
        </w:rPr>
        <w:t xml:space="preserve">, as an ecological “resource island” for mango trees in the Sahel. Agric. </w:t>
      </w:r>
      <w:proofErr w:type="spellStart"/>
      <w:r w:rsidRPr="004404FE">
        <w:rPr>
          <w:rFonts w:cs="Times New Roman"/>
        </w:rPr>
        <w:t>Ecosyst</w:t>
      </w:r>
      <w:proofErr w:type="spellEnd"/>
      <w:r w:rsidRPr="004404FE">
        <w:rPr>
          <w:rFonts w:cs="Times New Roman"/>
        </w:rPr>
        <w:t>. Environ. 204, 51–61. https://doi.org/10.1016/j.agee.2015.02.009</w:t>
      </w:r>
    </w:p>
    <w:p w14:paraId="008204C2"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Hu, J., Chan, P.T., Wu, F., Wu, S., Zhang, J., Lin, X., Wong, M.H., 2013. Arbuscular mycorrhizal fungi induce differential Cd and P acquisition by Alfred stonecrop (Sedum </w:t>
      </w:r>
      <w:proofErr w:type="spellStart"/>
      <w:r w:rsidRPr="004404FE">
        <w:rPr>
          <w:rFonts w:cs="Times New Roman"/>
        </w:rPr>
        <w:t>alfredii</w:t>
      </w:r>
      <w:proofErr w:type="spellEnd"/>
      <w:r w:rsidRPr="004404FE">
        <w:rPr>
          <w:rFonts w:cs="Times New Roman"/>
        </w:rPr>
        <w:t xml:space="preserve"> Hance) and upland kangkong (Ipomoea aquatica </w:t>
      </w:r>
      <w:proofErr w:type="spellStart"/>
      <w:r w:rsidRPr="004404FE">
        <w:rPr>
          <w:rFonts w:cs="Times New Roman"/>
        </w:rPr>
        <w:t>Forsk</w:t>
      </w:r>
      <w:proofErr w:type="spellEnd"/>
      <w:r w:rsidRPr="004404FE">
        <w:rPr>
          <w:rFonts w:cs="Times New Roman"/>
        </w:rPr>
        <w:t>.) in an intercropping system. Appl. Soil Ecol. 63, 29–35. https://doi.org/10.1016/j.apsoil.2012.09.002</w:t>
      </w:r>
    </w:p>
    <w:p w14:paraId="16FD249A" w14:textId="77777777" w:rsidR="004404FE" w:rsidRPr="004404FE" w:rsidRDefault="004404FE" w:rsidP="004404FE">
      <w:pPr>
        <w:spacing w:line="480" w:lineRule="auto"/>
        <w:ind w:left="475" w:hanging="475"/>
        <w:rPr>
          <w:rFonts w:cs="Times New Roman"/>
        </w:rPr>
      </w:pPr>
      <w:r w:rsidRPr="004404FE">
        <w:rPr>
          <w:rFonts w:cs="Times New Roman"/>
        </w:rPr>
        <w:t>Hu, J.W., Zhu, W.X., Zhang, H.H., Xu, N., Li, X., Yue, B.B., Sun, G.Y., 2013. Effects of mulberry/soybean intercropping on the plant growth and rhizosphere soil microbial number and enzyme activities. Chinese J. Appl. Ecol. 24, 1423–1427.</w:t>
      </w:r>
    </w:p>
    <w:p w14:paraId="0871DC2D" w14:textId="77777777" w:rsidR="004404FE" w:rsidRPr="004404FE" w:rsidRDefault="004404FE" w:rsidP="004404FE">
      <w:pPr>
        <w:spacing w:line="480" w:lineRule="auto"/>
        <w:ind w:left="475" w:hanging="475"/>
        <w:rPr>
          <w:rFonts w:cs="Times New Roman"/>
        </w:rPr>
      </w:pPr>
      <w:proofErr w:type="spellStart"/>
      <w:r w:rsidRPr="004404FE">
        <w:rPr>
          <w:rFonts w:cs="Times New Roman"/>
        </w:rPr>
        <w:t>Inal</w:t>
      </w:r>
      <w:proofErr w:type="spellEnd"/>
      <w:r w:rsidRPr="004404FE">
        <w:rPr>
          <w:rFonts w:cs="Times New Roman"/>
        </w:rPr>
        <w:t xml:space="preserve">, A., </w:t>
      </w:r>
      <w:proofErr w:type="spellStart"/>
      <w:r w:rsidRPr="004404FE">
        <w:rPr>
          <w:rFonts w:cs="Times New Roman"/>
        </w:rPr>
        <w:t>Gunes</w:t>
      </w:r>
      <w:proofErr w:type="spellEnd"/>
      <w:r w:rsidRPr="004404FE">
        <w:rPr>
          <w:rFonts w:cs="Times New Roman"/>
        </w:rPr>
        <w:t xml:space="preserve">, A., Zhang, F., </w:t>
      </w:r>
      <w:proofErr w:type="spellStart"/>
      <w:r w:rsidRPr="004404FE">
        <w:rPr>
          <w:rFonts w:cs="Times New Roman"/>
        </w:rPr>
        <w:t>Cakmak</w:t>
      </w:r>
      <w:proofErr w:type="spellEnd"/>
      <w:r w:rsidRPr="004404FE">
        <w:rPr>
          <w:rFonts w:cs="Times New Roman"/>
        </w:rPr>
        <w:t xml:space="preserve">, I., 2007. Peanut/maize intercropping induced changes in rhizosphere and nutrient concentrations in shoots. Plant Physiol. </w:t>
      </w:r>
      <w:proofErr w:type="spellStart"/>
      <w:r w:rsidRPr="004404FE">
        <w:rPr>
          <w:rFonts w:cs="Times New Roman"/>
        </w:rPr>
        <w:t>Biochem</w:t>
      </w:r>
      <w:proofErr w:type="spellEnd"/>
      <w:r w:rsidRPr="004404FE">
        <w:rPr>
          <w:rFonts w:cs="Times New Roman"/>
        </w:rPr>
        <w:t>. 45, 350–356. https://doi.org/10.1016/j.plaphy.2007.03.016</w:t>
      </w:r>
    </w:p>
    <w:p w14:paraId="13185A1E" w14:textId="77777777" w:rsidR="004404FE" w:rsidRPr="004404FE" w:rsidRDefault="004404FE" w:rsidP="004404FE">
      <w:pPr>
        <w:spacing w:line="480" w:lineRule="auto"/>
        <w:ind w:left="475" w:hanging="475"/>
        <w:rPr>
          <w:rFonts w:cs="Times New Roman"/>
        </w:rPr>
      </w:pPr>
      <w:r w:rsidRPr="004404FE">
        <w:rPr>
          <w:rFonts w:cs="Times New Roman"/>
        </w:rPr>
        <w:t xml:space="preserve">Jain, N.K., </w:t>
      </w:r>
      <w:proofErr w:type="spellStart"/>
      <w:r w:rsidRPr="004404FE">
        <w:rPr>
          <w:rFonts w:cs="Times New Roman"/>
        </w:rPr>
        <w:t>Jat</w:t>
      </w:r>
      <w:proofErr w:type="spellEnd"/>
      <w:r w:rsidRPr="004404FE">
        <w:rPr>
          <w:rFonts w:cs="Times New Roman"/>
        </w:rPr>
        <w:t xml:space="preserve">, R.S., Meena, H.N., Chakraborty, K., 2018. Productivity, nutrient, and soil enzymes influenced with conservation agriculture practices in peanut. </w:t>
      </w:r>
      <w:proofErr w:type="spellStart"/>
      <w:r w:rsidRPr="004404FE">
        <w:rPr>
          <w:rFonts w:cs="Times New Roman"/>
        </w:rPr>
        <w:t>Agron</w:t>
      </w:r>
      <w:proofErr w:type="spellEnd"/>
      <w:r w:rsidRPr="004404FE">
        <w:rPr>
          <w:rFonts w:cs="Times New Roman"/>
        </w:rPr>
        <w:t>. J. 110, 1165–1172. https://doi.org/10.2134/agronj2017.08.0467</w:t>
      </w:r>
    </w:p>
    <w:p w14:paraId="2845EFBA" w14:textId="77777777" w:rsidR="004404FE" w:rsidRPr="008B53A4" w:rsidRDefault="004404FE" w:rsidP="004404FE">
      <w:pPr>
        <w:spacing w:line="480" w:lineRule="auto"/>
        <w:ind w:left="475" w:hanging="475"/>
        <w:rPr>
          <w:rFonts w:cs="Times New Roman"/>
          <w:lang w:val="es-ES"/>
        </w:rPr>
      </w:pPr>
      <w:r w:rsidRPr="004404FE">
        <w:rPr>
          <w:rFonts w:cs="Times New Roman"/>
        </w:rPr>
        <w:t xml:space="preserve">Jiao, R., Jiao, J., Li, C., 2018. The effect of sod-culture on orchard soil properties and the floral physiology of olives. </w:t>
      </w:r>
      <w:r w:rsidRPr="008B53A4">
        <w:rPr>
          <w:rFonts w:cs="Times New Roman"/>
          <w:lang w:val="es-ES"/>
        </w:rPr>
        <w:t xml:space="preserve">Acta </w:t>
      </w:r>
      <w:proofErr w:type="spellStart"/>
      <w:r w:rsidRPr="008B53A4">
        <w:rPr>
          <w:rFonts w:cs="Times New Roman"/>
          <w:lang w:val="es-ES"/>
        </w:rPr>
        <w:t>Prataculturae</w:t>
      </w:r>
      <w:proofErr w:type="spellEnd"/>
      <w:r w:rsidRPr="008B53A4">
        <w:rPr>
          <w:rFonts w:cs="Times New Roman"/>
          <w:lang w:val="es-ES"/>
        </w:rPr>
        <w:t xml:space="preserve"> Sin. 27, 133. https://doi.org/10.11686/cyxb2017330</w:t>
      </w:r>
    </w:p>
    <w:p w14:paraId="1E0A84F5" w14:textId="77777777" w:rsidR="004404FE" w:rsidRPr="004404FE" w:rsidRDefault="004404FE" w:rsidP="004404FE">
      <w:pPr>
        <w:spacing w:line="480" w:lineRule="auto"/>
        <w:ind w:left="475" w:hanging="475"/>
        <w:rPr>
          <w:rFonts w:cs="Times New Roman"/>
        </w:rPr>
      </w:pPr>
      <w:proofErr w:type="spellStart"/>
      <w:r w:rsidRPr="008B53A4">
        <w:rPr>
          <w:rFonts w:cs="Times New Roman"/>
          <w:lang w:val="es-ES"/>
        </w:rPr>
        <w:t>Khan</w:t>
      </w:r>
      <w:proofErr w:type="spellEnd"/>
      <w:r w:rsidRPr="008B53A4">
        <w:rPr>
          <w:rFonts w:cs="Times New Roman"/>
          <w:lang w:val="es-ES"/>
        </w:rPr>
        <w:t xml:space="preserve">, M.A., </w:t>
      </w:r>
      <w:proofErr w:type="spellStart"/>
      <w:r w:rsidRPr="008B53A4">
        <w:rPr>
          <w:rFonts w:cs="Times New Roman"/>
          <w:lang w:val="es-ES"/>
        </w:rPr>
        <w:t>Chen</w:t>
      </w:r>
      <w:proofErr w:type="spellEnd"/>
      <w:r w:rsidRPr="008B53A4">
        <w:rPr>
          <w:rFonts w:cs="Times New Roman"/>
          <w:lang w:val="es-ES"/>
        </w:rPr>
        <w:t xml:space="preserve">, J., Li, Q., Zhang, W., </w:t>
      </w:r>
      <w:proofErr w:type="spellStart"/>
      <w:r w:rsidRPr="008B53A4">
        <w:rPr>
          <w:rFonts w:cs="Times New Roman"/>
          <w:lang w:val="es-ES"/>
        </w:rPr>
        <w:t>Wu</w:t>
      </w:r>
      <w:proofErr w:type="spellEnd"/>
      <w:r w:rsidRPr="008B53A4">
        <w:rPr>
          <w:rFonts w:cs="Times New Roman"/>
          <w:lang w:val="es-ES"/>
        </w:rPr>
        <w:t xml:space="preserve">, L., Li, Z., </w:t>
      </w:r>
      <w:proofErr w:type="spellStart"/>
      <w:r w:rsidRPr="008B53A4">
        <w:rPr>
          <w:rFonts w:cs="Times New Roman"/>
          <w:lang w:val="es-ES"/>
        </w:rPr>
        <w:t>Lin</w:t>
      </w:r>
      <w:proofErr w:type="spellEnd"/>
      <w:r w:rsidRPr="008B53A4">
        <w:rPr>
          <w:rFonts w:cs="Times New Roman"/>
          <w:lang w:val="es-ES"/>
        </w:rPr>
        <w:t xml:space="preserve">, W., 2014. </w:t>
      </w:r>
      <w:r w:rsidRPr="004404FE">
        <w:rPr>
          <w:rFonts w:cs="Times New Roman"/>
        </w:rPr>
        <w:t>Effect of interspecific root interaction on soil nutrition, enzymatic activity and rhizosphere biology in maize/peanut intercropping system. Pakistan J. Agric. Sci. 51, 405–416.</w:t>
      </w:r>
    </w:p>
    <w:p w14:paraId="149B66B0" w14:textId="77777777" w:rsidR="004404FE" w:rsidRPr="004404FE" w:rsidRDefault="004404FE" w:rsidP="004404FE">
      <w:pPr>
        <w:spacing w:line="480" w:lineRule="auto"/>
        <w:ind w:left="475" w:hanging="475"/>
        <w:rPr>
          <w:rFonts w:cs="Times New Roman"/>
        </w:rPr>
      </w:pPr>
      <w:r w:rsidRPr="004404FE">
        <w:rPr>
          <w:rFonts w:cs="Times New Roman"/>
        </w:rPr>
        <w:t xml:space="preserve">Khan, M.A., </w:t>
      </w:r>
      <w:proofErr w:type="spellStart"/>
      <w:r w:rsidRPr="004404FE">
        <w:rPr>
          <w:rFonts w:cs="Times New Roman"/>
        </w:rPr>
        <w:t>Zhihui</w:t>
      </w:r>
      <w:proofErr w:type="spellEnd"/>
      <w:r w:rsidRPr="004404FE">
        <w:rPr>
          <w:rFonts w:cs="Times New Roman"/>
        </w:rPr>
        <w:t>, C., Khan, A.R., Rana, S.J., Ghazanfar, B., 2015. Pepper-garlic intercropping system improves soil biology and nutrient status in plastic tunnel. Int. J. Agric. Biol. 17, 869–880. https://doi.org/10.17957/IJAB/15.0021</w:t>
      </w:r>
    </w:p>
    <w:p w14:paraId="28BF2832" w14:textId="77777777" w:rsidR="004404FE" w:rsidRPr="004404FE" w:rsidRDefault="004404FE" w:rsidP="004404FE">
      <w:pPr>
        <w:spacing w:line="480" w:lineRule="auto"/>
        <w:ind w:left="475" w:hanging="475"/>
        <w:rPr>
          <w:rFonts w:cs="Times New Roman"/>
        </w:rPr>
      </w:pPr>
      <w:proofErr w:type="spellStart"/>
      <w:r w:rsidRPr="004404FE">
        <w:rPr>
          <w:rFonts w:cs="Times New Roman"/>
        </w:rPr>
        <w:lastRenderedPageBreak/>
        <w:t>Kuang</w:t>
      </w:r>
      <w:proofErr w:type="spellEnd"/>
      <w:r w:rsidRPr="004404FE">
        <w:rPr>
          <w:rFonts w:cs="Times New Roman"/>
        </w:rPr>
        <w:t>, S.-Z., Tian, S.-Y., Li, C.-Y., Yi, G.-J., Peng, Q., 2010. Effect of banana intercropping pattern and straw compost-return on soil enzyme activity. Chinese J. Eco-Agriculture 18, 617–621. https://doi.org/10.3724/SP.J.1011.2010.00617</w:t>
      </w:r>
    </w:p>
    <w:p w14:paraId="4875D57A" w14:textId="77777777" w:rsidR="004404FE" w:rsidRPr="004404FE" w:rsidRDefault="004404FE" w:rsidP="004404FE">
      <w:pPr>
        <w:spacing w:line="480" w:lineRule="auto"/>
        <w:ind w:left="475" w:hanging="475"/>
        <w:rPr>
          <w:rFonts w:cs="Times New Roman"/>
        </w:rPr>
      </w:pPr>
      <w:r w:rsidRPr="004404FE">
        <w:rPr>
          <w:rFonts w:cs="Times New Roman"/>
        </w:rPr>
        <w:t xml:space="preserve">Lan, Y.-F., Xia, H.-Y., Liu, H.-L., Yang, S.-C., Song, J.-G., Li, L., 2010. Yield and inter-specific interactions in maize/chickpea intercrop under different application rates of P in irrigated </w:t>
      </w:r>
      <w:proofErr w:type="spellStart"/>
      <w:r w:rsidRPr="004404FE">
        <w:rPr>
          <w:rFonts w:cs="Times New Roman"/>
        </w:rPr>
        <w:t>sierozem</w:t>
      </w:r>
      <w:proofErr w:type="spellEnd"/>
      <w:r w:rsidRPr="004404FE">
        <w:rPr>
          <w:rFonts w:cs="Times New Roman"/>
        </w:rPr>
        <w:t xml:space="preserve"> along the Yellow River in Northwest China. Chinese J. Eco-Agriculture 18, 917–922. https://doi.org/10.3724/sp.j.1011.2010.00917 </w:t>
      </w:r>
    </w:p>
    <w:p w14:paraId="6B8B7A34" w14:textId="77777777" w:rsidR="004404FE" w:rsidRPr="004404FE" w:rsidRDefault="004404FE" w:rsidP="004404FE">
      <w:pPr>
        <w:spacing w:line="480" w:lineRule="auto"/>
        <w:ind w:left="475" w:hanging="475"/>
        <w:rPr>
          <w:rFonts w:cs="Times New Roman"/>
        </w:rPr>
      </w:pPr>
      <w:proofErr w:type="spellStart"/>
      <w:r w:rsidRPr="004404FE">
        <w:rPr>
          <w:rFonts w:cs="Times New Roman"/>
        </w:rPr>
        <w:t>Laroca</w:t>
      </w:r>
      <w:proofErr w:type="spellEnd"/>
      <w:r w:rsidRPr="004404FE">
        <w:rPr>
          <w:rFonts w:cs="Times New Roman"/>
        </w:rPr>
        <w:t xml:space="preserve">, J.V. dos S., Souza, J.M.A. de, Pires, G.C., Pires, G.J.C., Pacheco, L.P., Silva, F.D. da, </w:t>
      </w:r>
      <w:proofErr w:type="spellStart"/>
      <w:r w:rsidRPr="004404FE">
        <w:rPr>
          <w:rFonts w:cs="Times New Roman"/>
        </w:rPr>
        <w:t>Wruck</w:t>
      </w:r>
      <w:proofErr w:type="spellEnd"/>
      <w:r w:rsidRPr="004404FE">
        <w:rPr>
          <w:rFonts w:cs="Times New Roman"/>
        </w:rPr>
        <w:t xml:space="preserve">, F.J., Carneiro, M.A.C., Silva, L.S., Souza, E.D. de, 2018. Soil quality and soybean productivity in crop-livestock integrated system in no-tillage. </w:t>
      </w:r>
      <w:proofErr w:type="spellStart"/>
      <w:r w:rsidRPr="004404FE">
        <w:rPr>
          <w:rFonts w:cs="Times New Roman"/>
        </w:rPr>
        <w:t>Pesqui</w:t>
      </w:r>
      <w:proofErr w:type="spellEnd"/>
      <w:r w:rsidRPr="004404FE">
        <w:rPr>
          <w:rFonts w:cs="Times New Roman"/>
        </w:rPr>
        <w:t xml:space="preserve">. </w:t>
      </w:r>
      <w:proofErr w:type="spellStart"/>
      <w:r w:rsidRPr="004404FE">
        <w:rPr>
          <w:rFonts w:cs="Times New Roman"/>
        </w:rPr>
        <w:t>Agropecuária</w:t>
      </w:r>
      <w:proofErr w:type="spellEnd"/>
      <w:r w:rsidRPr="004404FE">
        <w:rPr>
          <w:rFonts w:cs="Times New Roman"/>
        </w:rPr>
        <w:t xml:space="preserve"> Bras. 53, 1248–1258. https://doi.org/10.1590/s0100-204x2018001100007</w:t>
      </w:r>
    </w:p>
    <w:p w14:paraId="60DC0CFB" w14:textId="77777777" w:rsidR="004404FE" w:rsidRPr="004404FE" w:rsidRDefault="004404FE" w:rsidP="004404FE">
      <w:pPr>
        <w:spacing w:line="480" w:lineRule="auto"/>
        <w:ind w:left="475" w:hanging="475"/>
        <w:rPr>
          <w:rFonts w:cs="Times New Roman"/>
        </w:rPr>
      </w:pPr>
      <w:r w:rsidRPr="004404FE">
        <w:rPr>
          <w:rFonts w:cs="Times New Roman"/>
        </w:rPr>
        <w:t xml:space="preserve">Li, C., Dong, Y., Li, H., Shen, J., Zhang, F., 2016. Shift from complementarity to facilitation on P uptake by intercropped wheat neighboring with </w:t>
      </w:r>
      <w:proofErr w:type="spellStart"/>
      <w:r w:rsidRPr="004404FE">
        <w:rPr>
          <w:rFonts w:cs="Times New Roman"/>
        </w:rPr>
        <w:t>faba</w:t>
      </w:r>
      <w:proofErr w:type="spellEnd"/>
      <w:r w:rsidRPr="004404FE">
        <w:rPr>
          <w:rFonts w:cs="Times New Roman"/>
        </w:rPr>
        <w:t xml:space="preserve"> bean when available soil P is depleted. Sci. Rep. 6, 1–8. https://doi.org/10.1038/srep18663</w:t>
      </w:r>
    </w:p>
    <w:p w14:paraId="74EAEF31" w14:textId="77777777" w:rsidR="004404FE" w:rsidRPr="004404FE" w:rsidRDefault="004404FE" w:rsidP="004404FE">
      <w:pPr>
        <w:spacing w:line="480" w:lineRule="auto"/>
        <w:ind w:left="475" w:hanging="475"/>
        <w:rPr>
          <w:rFonts w:cs="Times New Roman"/>
        </w:rPr>
      </w:pPr>
      <w:r w:rsidRPr="004404FE">
        <w:rPr>
          <w:rFonts w:cs="Times New Roman"/>
        </w:rPr>
        <w:t>Li, H., Liu, L., Lin, C., Wang, S., 2011. Plant uptake and in-soil degradation of PCB-5 under varying cropping conditions. Chemosphere 84, 943–949. https://doi.org/10.1016/j.chemosphere.2011.06.007</w:t>
      </w:r>
    </w:p>
    <w:p w14:paraId="73E72E39" w14:textId="77777777" w:rsidR="004404FE" w:rsidRPr="004404FE" w:rsidRDefault="004404FE" w:rsidP="004404FE">
      <w:pPr>
        <w:spacing w:line="480" w:lineRule="auto"/>
        <w:ind w:left="475" w:hanging="475"/>
        <w:rPr>
          <w:rFonts w:cs="Times New Roman"/>
        </w:rPr>
      </w:pPr>
      <w:r w:rsidRPr="004404FE">
        <w:rPr>
          <w:rFonts w:cs="Times New Roman"/>
        </w:rPr>
        <w:t>Li, J., Lin, W., Zhou, L., 2016. Effects of long-term intercropping coffee on rubber soil nutrients and soil enzymes. Southwest China J. Agric. Sci. 29, 1371–1374. https://doi.org/10.16213/j.cnki.scjas.2016.06.024</w:t>
      </w:r>
    </w:p>
    <w:p w14:paraId="06E531A1" w14:textId="77777777" w:rsidR="004404FE" w:rsidRPr="004404FE" w:rsidRDefault="004404FE" w:rsidP="004404FE">
      <w:pPr>
        <w:spacing w:line="480" w:lineRule="auto"/>
        <w:ind w:left="475" w:hanging="475"/>
        <w:rPr>
          <w:rFonts w:cs="Times New Roman"/>
        </w:rPr>
      </w:pPr>
      <w:r w:rsidRPr="004404FE">
        <w:rPr>
          <w:rFonts w:cs="Times New Roman"/>
        </w:rPr>
        <w:t>Li, J., Zhou, L., Lin, W., 2019. Calla lily intercropping in rubber tree plantations changes the nutrient content, microbial abundance, and enzyme activity of both rhizosphere and non-</w:t>
      </w:r>
      <w:r w:rsidRPr="004404FE">
        <w:rPr>
          <w:rFonts w:cs="Times New Roman"/>
        </w:rPr>
        <w:lastRenderedPageBreak/>
        <w:t>rhizosphere soil and calla lily growth. Ind. Crops Prod. 132, 344–351. https://doi.org/10.1016/j.indcrop.2019.02.045</w:t>
      </w:r>
    </w:p>
    <w:p w14:paraId="21AD96C7" w14:textId="77777777" w:rsidR="004404FE" w:rsidRPr="004404FE" w:rsidRDefault="004404FE" w:rsidP="004404FE">
      <w:pPr>
        <w:spacing w:line="480" w:lineRule="auto"/>
        <w:ind w:left="475" w:hanging="475"/>
        <w:rPr>
          <w:rFonts w:cs="Times New Roman"/>
        </w:rPr>
      </w:pPr>
      <w:r w:rsidRPr="004404FE">
        <w:rPr>
          <w:rFonts w:cs="Times New Roman"/>
        </w:rPr>
        <w:t xml:space="preserve">Li, Q. song, Wu, L. </w:t>
      </w:r>
      <w:proofErr w:type="spellStart"/>
      <w:r w:rsidRPr="004404FE">
        <w:rPr>
          <w:rFonts w:cs="Times New Roman"/>
        </w:rPr>
        <w:t>kun</w:t>
      </w:r>
      <w:proofErr w:type="spellEnd"/>
      <w:r w:rsidRPr="004404FE">
        <w:rPr>
          <w:rFonts w:cs="Times New Roman"/>
        </w:rPr>
        <w:t xml:space="preserve">, Chen, J., Khan, M.A., Luo, X. </w:t>
      </w:r>
      <w:proofErr w:type="spellStart"/>
      <w:r w:rsidRPr="004404FE">
        <w:rPr>
          <w:rFonts w:cs="Times New Roman"/>
        </w:rPr>
        <w:t>mian</w:t>
      </w:r>
      <w:proofErr w:type="spellEnd"/>
      <w:r w:rsidRPr="004404FE">
        <w:rPr>
          <w:rFonts w:cs="Times New Roman"/>
        </w:rPr>
        <w:t xml:space="preserve">, Lin, W. </w:t>
      </w:r>
      <w:proofErr w:type="spellStart"/>
      <w:r w:rsidRPr="004404FE">
        <w:rPr>
          <w:rFonts w:cs="Times New Roman"/>
        </w:rPr>
        <w:t>xiong</w:t>
      </w:r>
      <w:proofErr w:type="spellEnd"/>
      <w:r w:rsidRPr="004404FE">
        <w:rPr>
          <w:rFonts w:cs="Times New Roman"/>
        </w:rPr>
        <w:t xml:space="preserve">, 2016. Biochemical and microbial properties of rhizospheres under maize/peanut intercropping. J. </w:t>
      </w:r>
      <w:proofErr w:type="spellStart"/>
      <w:r w:rsidRPr="004404FE">
        <w:rPr>
          <w:rFonts w:cs="Times New Roman"/>
        </w:rPr>
        <w:t>Integr</w:t>
      </w:r>
      <w:proofErr w:type="spellEnd"/>
      <w:r w:rsidRPr="004404FE">
        <w:rPr>
          <w:rFonts w:cs="Times New Roman"/>
        </w:rPr>
        <w:t>. Agric. 15, 101–110. https://doi.org/10.1016/S2095-3119(15)61089-9</w:t>
      </w:r>
    </w:p>
    <w:p w14:paraId="1B7E06FE" w14:textId="77777777" w:rsidR="004404FE" w:rsidRPr="004404FE" w:rsidRDefault="004404FE" w:rsidP="004404FE">
      <w:pPr>
        <w:spacing w:line="480" w:lineRule="auto"/>
        <w:ind w:left="475" w:hanging="475"/>
        <w:rPr>
          <w:rFonts w:cs="Times New Roman"/>
        </w:rPr>
      </w:pPr>
      <w:r w:rsidRPr="004404FE">
        <w:rPr>
          <w:rFonts w:cs="Times New Roman"/>
        </w:rPr>
        <w:t>Li, Q., Chen, J., Wu, L., Luo, X., Li, N., Arafat, Y., Lin, S., Lin, W., 2018. Belowground interactions impact the soil bacterial community, soil fertility, and crop yield in maize/peanut intercropping systems. Int. J. Mol. Sci. 19, 1–16. https://doi.org/10.3390/ijms19020622</w:t>
      </w:r>
    </w:p>
    <w:p w14:paraId="4CDF08AD" w14:textId="77777777" w:rsidR="004404FE" w:rsidRPr="004404FE" w:rsidRDefault="004404FE" w:rsidP="004404FE">
      <w:pPr>
        <w:spacing w:line="480" w:lineRule="auto"/>
        <w:ind w:left="475" w:hanging="475"/>
        <w:rPr>
          <w:rFonts w:cs="Times New Roman"/>
        </w:rPr>
      </w:pPr>
      <w:r w:rsidRPr="004404FE">
        <w:rPr>
          <w:rFonts w:cs="Times New Roman"/>
        </w:rPr>
        <w:t>Li, S.M., Li, L., Zhang, F.S., Tang, C., 2004. Acid phosphatase role in chickpea/maize intercropping. Ann. Bot. 94, 297–303. https://doi.org/10.1093/aob/mch140</w:t>
      </w:r>
    </w:p>
    <w:p w14:paraId="235CBCDA" w14:textId="77777777" w:rsidR="004404FE" w:rsidRPr="004404FE" w:rsidRDefault="004404FE" w:rsidP="004404FE">
      <w:pPr>
        <w:spacing w:line="480" w:lineRule="auto"/>
        <w:ind w:left="475" w:hanging="475"/>
        <w:rPr>
          <w:rFonts w:cs="Times New Roman"/>
        </w:rPr>
      </w:pPr>
      <w:r w:rsidRPr="004404FE">
        <w:rPr>
          <w:rFonts w:cs="Times New Roman"/>
        </w:rPr>
        <w:t>Li, X., Liu, N., Lin, L., Liao, M., 2019. Effects of Lycopersicon esculentum and Solanum melongena intercropping with Solanum nigrum on soil enzyme activity under cadmium stress. IOP Conf. Ser. Earth Environ. Sci. 233, 8–13. https://doi.org/10.1088/1755-1315/233/4/042013</w:t>
      </w:r>
    </w:p>
    <w:p w14:paraId="37C5AF2B" w14:textId="77777777" w:rsidR="004404FE" w:rsidRPr="004404FE" w:rsidRDefault="004404FE" w:rsidP="004404FE">
      <w:pPr>
        <w:spacing w:line="480" w:lineRule="auto"/>
        <w:ind w:left="475" w:hanging="475"/>
        <w:rPr>
          <w:rFonts w:cs="Times New Roman"/>
        </w:rPr>
      </w:pPr>
      <w:r w:rsidRPr="004404FE">
        <w:rPr>
          <w:rFonts w:cs="Times New Roman"/>
        </w:rPr>
        <w:t xml:space="preserve">Li, X., Mu, Y., Cheng, Y., Liu, X., </w:t>
      </w:r>
      <w:proofErr w:type="spellStart"/>
      <w:r w:rsidRPr="004404FE">
        <w:rPr>
          <w:rFonts w:cs="Times New Roman"/>
        </w:rPr>
        <w:t>Nian</w:t>
      </w:r>
      <w:proofErr w:type="spellEnd"/>
      <w:r w:rsidRPr="004404FE">
        <w:rPr>
          <w:rFonts w:cs="Times New Roman"/>
        </w:rPr>
        <w:t>, H., 2013. Effects of intercropping sugarcane and soybean on growth, rhizosphere soil microbes, nitrogen and phosphorus availability. Acta Physiol. Plant. 35, 1113–1119. https://doi.org/10.1007/s11738-012-1148-y</w:t>
      </w:r>
    </w:p>
    <w:p w14:paraId="35DDD266" w14:textId="77777777" w:rsidR="004404FE" w:rsidRPr="004404FE" w:rsidRDefault="004404FE" w:rsidP="004404FE">
      <w:pPr>
        <w:spacing w:line="480" w:lineRule="auto"/>
        <w:ind w:left="475" w:hanging="475"/>
        <w:rPr>
          <w:rFonts w:cs="Times New Roman"/>
        </w:rPr>
      </w:pPr>
      <w:r w:rsidRPr="004404FE">
        <w:rPr>
          <w:rFonts w:cs="Times New Roman"/>
        </w:rPr>
        <w:t xml:space="preserve">Liu, Chenggang, </w:t>
      </w:r>
      <w:proofErr w:type="spellStart"/>
      <w:r w:rsidRPr="004404FE">
        <w:rPr>
          <w:rFonts w:cs="Times New Roman"/>
        </w:rPr>
        <w:t>Jin</w:t>
      </w:r>
      <w:proofErr w:type="spellEnd"/>
      <w:r w:rsidRPr="004404FE">
        <w:rPr>
          <w:rFonts w:cs="Times New Roman"/>
        </w:rPr>
        <w:t xml:space="preserve">, Y., Liu, </w:t>
      </w:r>
      <w:proofErr w:type="spellStart"/>
      <w:r w:rsidRPr="004404FE">
        <w:rPr>
          <w:rFonts w:cs="Times New Roman"/>
        </w:rPr>
        <w:t>Changan</w:t>
      </w:r>
      <w:proofErr w:type="spellEnd"/>
      <w:r w:rsidRPr="004404FE">
        <w:rPr>
          <w:rFonts w:cs="Times New Roman"/>
        </w:rPr>
        <w:t>, Tang, J., Wang, Q., Xu, M., 2018. Phosphorous fractions in soils of rubber-based agroforestry systems: Influence of season, management and stand age. Sci. Total Environ. 616–617, 1576–1588. https://doi.org/10.1016/j.scitotenv.2017.10.156</w:t>
      </w:r>
    </w:p>
    <w:p w14:paraId="19DD5B5D"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Liu, T., Cheng, Z., Meng, H., Ahmad, I., Zhao, H., 2014. Growth, yield and quality of spring tomato and physicochemical properties of medium in a tomato/garlic intercropping system under plastic tunnel organic medium cultivation. Sci. </w:t>
      </w:r>
      <w:proofErr w:type="spellStart"/>
      <w:r w:rsidRPr="004404FE">
        <w:rPr>
          <w:rFonts w:cs="Times New Roman"/>
        </w:rPr>
        <w:t>Hortic</w:t>
      </w:r>
      <w:proofErr w:type="spellEnd"/>
      <w:r w:rsidRPr="004404FE">
        <w:rPr>
          <w:rFonts w:cs="Times New Roman"/>
        </w:rPr>
        <w:t>. (Amsterdam). 170, 159–168. https://doi.org/10.1016/j.scienta.2014.02.039</w:t>
      </w:r>
    </w:p>
    <w:p w14:paraId="5C06BD20" w14:textId="77777777" w:rsidR="004404FE" w:rsidRPr="004404FE" w:rsidRDefault="004404FE" w:rsidP="004404FE">
      <w:pPr>
        <w:spacing w:line="480" w:lineRule="auto"/>
        <w:ind w:left="475" w:hanging="475"/>
        <w:rPr>
          <w:rFonts w:cs="Times New Roman"/>
        </w:rPr>
      </w:pPr>
      <w:r w:rsidRPr="004404FE">
        <w:rPr>
          <w:rFonts w:cs="Times New Roman"/>
        </w:rPr>
        <w:t xml:space="preserve">Ma, Y. </w:t>
      </w:r>
      <w:proofErr w:type="spellStart"/>
      <w:r w:rsidRPr="004404FE">
        <w:rPr>
          <w:rFonts w:cs="Times New Roman"/>
        </w:rPr>
        <w:t>hua</w:t>
      </w:r>
      <w:proofErr w:type="spellEnd"/>
      <w:r w:rsidRPr="004404FE">
        <w:rPr>
          <w:rFonts w:cs="Times New Roman"/>
        </w:rPr>
        <w:t>, Fu, S. ling, Zhang, X. ping, Zhao, K., Chen, H.Y.H., 2017. Intercropping improves soil nutrient availability, soil enzyme activity and tea quantity and quality. Appl. Soil Ecol. 119, 171–178. https://doi.org/10.1016/j.apsoil.2017.06.028</w:t>
      </w:r>
    </w:p>
    <w:p w14:paraId="09925343" w14:textId="77777777" w:rsidR="004404FE" w:rsidRPr="004404FE" w:rsidRDefault="004404FE" w:rsidP="004404FE">
      <w:pPr>
        <w:spacing w:line="480" w:lineRule="auto"/>
        <w:ind w:left="475" w:hanging="475"/>
        <w:rPr>
          <w:rFonts w:cs="Times New Roman"/>
        </w:rPr>
      </w:pPr>
      <w:proofErr w:type="spellStart"/>
      <w:r w:rsidRPr="004404FE">
        <w:rPr>
          <w:rFonts w:cs="Times New Roman"/>
        </w:rPr>
        <w:t>Makoi</w:t>
      </w:r>
      <w:proofErr w:type="spellEnd"/>
      <w:r w:rsidRPr="004404FE">
        <w:rPr>
          <w:rFonts w:cs="Times New Roman"/>
        </w:rPr>
        <w:t xml:space="preserve">, J.H.J.R., </w:t>
      </w:r>
      <w:proofErr w:type="spellStart"/>
      <w:r w:rsidRPr="004404FE">
        <w:rPr>
          <w:rFonts w:cs="Times New Roman"/>
        </w:rPr>
        <w:t>Chimphango</w:t>
      </w:r>
      <w:proofErr w:type="spellEnd"/>
      <w:r w:rsidRPr="004404FE">
        <w:rPr>
          <w:rFonts w:cs="Times New Roman"/>
        </w:rPr>
        <w:t xml:space="preserve">, S.B.M., </w:t>
      </w:r>
      <w:proofErr w:type="spellStart"/>
      <w:r w:rsidRPr="004404FE">
        <w:rPr>
          <w:rFonts w:cs="Times New Roman"/>
        </w:rPr>
        <w:t>Dakora</w:t>
      </w:r>
      <w:proofErr w:type="spellEnd"/>
      <w:r w:rsidRPr="004404FE">
        <w:rPr>
          <w:rFonts w:cs="Times New Roman"/>
        </w:rPr>
        <w:t xml:space="preserve">, F.D., 2010. Elevated levels of acid and alkaline phosphatase activity in roots and rhizosphere of cowpea </w:t>
      </w:r>
      <w:proofErr w:type="gramStart"/>
      <w:r w:rsidRPr="004404FE">
        <w:rPr>
          <w:rFonts w:cs="Times New Roman"/>
        </w:rPr>
        <w:t>( Vigna</w:t>
      </w:r>
      <w:proofErr w:type="gramEnd"/>
      <w:r w:rsidRPr="004404FE">
        <w:rPr>
          <w:rFonts w:cs="Times New Roman"/>
        </w:rPr>
        <w:t xml:space="preserve"> unguiculata L. </w:t>
      </w:r>
      <w:proofErr w:type="spellStart"/>
      <w:r w:rsidRPr="004404FE">
        <w:rPr>
          <w:rFonts w:cs="Times New Roman"/>
        </w:rPr>
        <w:t>Walp</w:t>
      </w:r>
      <w:proofErr w:type="spellEnd"/>
      <w:r w:rsidRPr="004404FE">
        <w:rPr>
          <w:rFonts w:cs="Times New Roman"/>
        </w:rPr>
        <w:t>.) genotypes grown in mixed culture and at different densities with sorghum ( Sorghum bicolor L.). Crop Pasture Sci. 61, 279. https://doi.org/10.1071/CP09212</w:t>
      </w:r>
    </w:p>
    <w:p w14:paraId="4D90F4A0" w14:textId="77777777" w:rsidR="004404FE" w:rsidRPr="004404FE" w:rsidRDefault="004404FE" w:rsidP="004404FE">
      <w:pPr>
        <w:spacing w:line="480" w:lineRule="auto"/>
        <w:ind w:left="475" w:hanging="475"/>
        <w:rPr>
          <w:rFonts w:cs="Times New Roman"/>
        </w:rPr>
      </w:pPr>
      <w:r w:rsidRPr="004404FE">
        <w:rPr>
          <w:rFonts w:cs="Times New Roman"/>
        </w:rPr>
        <w:t xml:space="preserve">Manna, M.C., Singh, M. V., 2001. Long-term effects of intercropping and bio-litter recycling on soil biological activity and fertility status of sub-tropical soils. </w:t>
      </w:r>
      <w:proofErr w:type="spellStart"/>
      <w:r w:rsidRPr="004404FE">
        <w:rPr>
          <w:rFonts w:cs="Times New Roman"/>
        </w:rPr>
        <w:t>Bioresour</w:t>
      </w:r>
      <w:proofErr w:type="spellEnd"/>
      <w:r w:rsidRPr="004404FE">
        <w:rPr>
          <w:rFonts w:cs="Times New Roman"/>
        </w:rPr>
        <w:t>. Technol. 76, 143–150. https://doi.org/10.1016/S0960-8524(00)00088-2</w:t>
      </w:r>
    </w:p>
    <w:p w14:paraId="4D057C4F" w14:textId="77777777" w:rsidR="004404FE" w:rsidRPr="004404FE" w:rsidRDefault="004404FE" w:rsidP="004404FE">
      <w:pPr>
        <w:spacing w:line="480" w:lineRule="auto"/>
        <w:ind w:left="475" w:hanging="475"/>
        <w:rPr>
          <w:rFonts w:cs="Times New Roman"/>
        </w:rPr>
      </w:pPr>
      <w:r w:rsidRPr="004404FE">
        <w:rPr>
          <w:rFonts w:cs="Times New Roman"/>
        </w:rPr>
        <w:t>Menezes, K.M.S., Silva, D.K.A., Gouveia, G.V., da Costa, M.M., Queiroz, M.A.A., Yano-Melo, A.M., 2019. Shading and intercropping with buffelgrass pasture affect soil biological properties in the Brazilian semi-arid region. Catena 175, 236–250. https://doi.org/10.1016/j.catena.2018.12.021</w:t>
      </w:r>
    </w:p>
    <w:p w14:paraId="667EC8E6" w14:textId="77777777" w:rsidR="004404FE" w:rsidRPr="004404FE" w:rsidRDefault="004404FE" w:rsidP="004404FE">
      <w:pPr>
        <w:spacing w:line="480" w:lineRule="auto"/>
        <w:ind w:left="475" w:hanging="475"/>
        <w:rPr>
          <w:rFonts w:cs="Times New Roman"/>
        </w:rPr>
      </w:pPr>
      <w:r w:rsidRPr="004404FE">
        <w:rPr>
          <w:rFonts w:cs="Times New Roman"/>
        </w:rPr>
        <w:t xml:space="preserve">Meng, Y., Wang, L., Zhou, Z., Wang, Y., Zhang, L., </w:t>
      </w:r>
      <w:proofErr w:type="spellStart"/>
      <w:r w:rsidRPr="004404FE">
        <w:rPr>
          <w:rFonts w:cs="Times New Roman"/>
        </w:rPr>
        <w:t>Bian</w:t>
      </w:r>
      <w:proofErr w:type="spellEnd"/>
      <w:r w:rsidRPr="004404FE">
        <w:rPr>
          <w:rFonts w:cs="Times New Roman"/>
        </w:rPr>
        <w:t>, H., Zhang, S., Chen, B., 2005. Dynamics of soil enzyme activity and nutrient content in intercropped cotton rhizosphere and non-rhizosphere. Chinese J. Appl. Ecol. 16, 2076–2080.</w:t>
      </w:r>
    </w:p>
    <w:p w14:paraId="28EE1678" w14:textId="77777777" w:rsidR="004404FE" w:rsidRPr="004404FE" w:rsidRDefault="004404FE" w:rsidP="004404FE">
      <w:pPr>
        <w:spacing w:line="480" w:lineRule="auto"/>
        <w:ind w:left="475" w:hanging="475"/>
        <w:rPr>
          <w:rFonts w:cs="Times New Roman"/>
        </w:rPr>
      </w:pPr>
      <w:r w:rsidRPr="004404FE">
        <w:rPr>
          <w:rFonts w:cs="Times New Roman"/>
        </w:rPr>
        <w:t xml:space="preserve">Mndzebele, B., Ncube, B., </w:t>
      </w:r>
      <w:proofErr w:type="spellStart"/>
      <w:r w:rsidRPr="004404FE">
        <w:rPr>
          <w:rFonts w:cs="Times New Roman"/>
        </w:rPr>
        <w:t>Fessehazion</w:t>
      </w:r>
      <w:proofErr w:type="spellEnd"/>
      <w:r w:rsidRPr="004404FE">
        <w:rPr>
          <w:rFonts w:cs="Times New Roman"/>
        </w:rPr>
        <w:t xml:space="preserve">, M., </w:t>
      </w:r>
      <w:proofErr w:type="spellStart"/>
      <w:r w:rsidRPr="004404FE">
        <w:rPr>
          <w:rFonts w:cs="Times New Roman"/>
        </w:rPr>
        <w:t>Mabhaudhi</w:t>
      </w:r>
      <w:proofErr w:type="spellEnd"/>
      <w:r w:rsidRPr="004404FE">
        <w:rPr>
          <w:rFonts w:cs="Times New Roman"/>
        </w:rPr>
        <w:t xml:space="preserve">, T., </w:t>
      </w:r>
      <w:proofErr w:type="spellStart"/>
      <w:r w:rsidRPr="004404FE">
        <w:rPr>
          <w:rFonts w:cs="Times New Roman"/>
        </w:rPr>
        <w:t>Amoo</w:t>
      </w:r>
      <w:proofErr w:type="spellEnd"/>
      <w:r w:rsidRPr="004404FE">
        <w:rPr>
          <w:rFonts w:cs="Times New Roman"/>
        </w:rPr>
        <w:t xml:space="preserve">, S., du Plooy, C., Venter, S., Modi, A., 2020. Effects of cowpea-amaranth intercropping and </w:t>
      </w:r>
      <w:proofErr w:type="spellStart"/>
      <w:r w:rsidRPr="004404FE">
        <w:rPr>
          <w:rFonts w:cs="Times New Roman"/>
        </w:rPr>
        <w:t>fertiliser</w:t>
      </w:r>
      <w:proofErr w:type="spellEnd"/>
      <w:r w:rsidRPr="004404FE">
        <w:rPr>
          <w:rFonts w:cs="Times New Roman"/>
        </w:rPr>
        <w:t xml:space="preserve"> application on soil </w:t>
      </w:r>
      <w:r w:rsidRPr="004404FE">
        <w:rPr>
          <w:rFonts w:cs="Times New Roman"/>
        </w:rPr>
        <w:lastRenderedPageBreak/>
        <w:t>phosphatase activities, available soil phosphorus, and crop growth response. Agronomy 10. https://doi.org/10.3390/agronomy10010079</w:t>
      </w:r>
    </w:p>
    <w:p w14:paraId="50E0B72F" w14:textId="77777777" w:rsidR="004404FE" w:rsidRPr="004404FE" w:rsidRDefault="004404FE" w:rsidP="004404FE">
      <w:pPr>
        <w:spacing w:line="480" w:lineRule="auto"/>
        <w:ind w:left="475" w:hanging="475"/>
        <w:rPr>
          <w:rFonts w:cs="Times New Roman"/>
        </w:rPr>
      </w:pPr>
      <w:proofErr w:type="spellStart"/>
      <w:r w:rsidRPr="004404FE">
        <w:rPr>
          <w:rFonts w:cs="Times New Roman"/>
        </w:rPr>
        <w:t>Mouradi</w:t>
      </w:r>
      <w:proofErr w:type="spellEnd"/>
      <w:r w:rsidRPr="004404FE">
        <w:rPr>
          <w:rFonts w:cs="Times New Roman"/>
        </w:rPr>
        <w:t xml:space="preserve">, M., </w:t>
      </w:r>
      <w:proofErr w:type="spellStart"/>
      <w:r w:rsidRPr="004404FE">
        <w:rPr>
          <w:rFonts w:cs="Times New Roman"/>
        </w:rPr>
        <w:t>Farissi</w:t>
      </w:r>
      <w:proofErr w:type="spellEnd"/>
      <w:r w:rsidRPr="004404FE">
        <w:rPr>
          <w:rFonts w:cs="Times New Roman"/>
        </w:rPr>
        <w:t xml:space="preserve">, M., </w:t>
      </w:r>
      <w:proofErr w:type="spellStart"/>
      <w:r w:rsidRPr="004404FE">
        <w:rPr>
          <w:rFonts w:cs="Times New Roman"/>
        </w:rPr>
        <w:t>Makoudi</w:t>
      </w:r>
      <w:proofErr w:type="spellEnd"/>
      <w:r w:rsidRPr="004404FE">
        <w:rPr>
          <w:rFonts w:cs="Times New Roman"/>
        </w:rPr>
        <w:t xml:space="preserve">, B., </w:t>
      </w:r>
      <w:proofErr w:type="spellStart"/>
      <w:r w:rsidRPr="004404FE">
        <w:rPr>
          <w:rFonts w:cs="Times New Roman"/>
        </w:rPr>
        <w:t>Bouizgaren</w:t>
      </w:r>
      <w:proofErr w:type="spellEnd"/>
      <w:r w:rsidRPr="004404FE">
        <w:rPr>
          <w:rFonts w:cs="Times New Roman"/>
        </w:rPr>
        <w:t xml:space="preserve">, A., </w:t>
      </w:r>
      <w:proofErr w:type="spellStart"/>
      <w:r w:rsidRPr="004404FE">
        <w:rPr>
          <w:rFonts w:cs="Times New Roman"/>
        </w:rPr>
        <w:t>Ghoulam</w:t>
      </w:r>
      <w:proofErr w:type="spellEnd"/>
      <w:r w:rsidRPr="004404FE">
        <w:rPr>
          <w:rFonts w:cs="Times New Roman"/>
        </w:rPr>
        <w:t xml:space="preserve">, C., 2018. Effect of </w:t>
      </w:r>
      <w:proofErr w:type="spellStart"/>
      <w:r w:rsidRPr="004404FE">
        <w:rPr>
          <w:rFonts w:cs="Times New Roman"/>
        </w:rPr>
        <w:t>faba</w:t>
      </w:r>
      <w:proofErr w:type="spellEnd"/>
      <w:r w:rsidRPr="004404FE">
        <w:rPr>
          <w:rFonts w:cs="Times New Roman"/>
        </w:rPr>
        <w:t xml:space="preserve"> bean (Vicia </w:t>
      </w:r>
      <w:proofErr w:type="spellStart"/>
      <w:r w:rsidRPr="004404FE">
        <w:rPr>
          <w:rFonts w:cs="Times New Roman"/>
        </w:rPr>
        <w:t>faba</w:t>
      </w:r>
      <w:proofErr w:type="spellEnd"/>
      <w:r w:rsidRPr="004404FE">
        <w:rPr>
          <w:rFonts w:cs="Times New Roman"/>
        </w:rPr>
        <w:t xml:space="preserve"> L.)–rhizobia symbiosis on barley’s growth, phosphorus uptake and acid phosphatase activity in the intercropping system. Ann. </w:t>
      </w:r>
      <w:proofErr w:type="spellStart"/>
      <w:r w:rsidRPr="004404FE">
        <w:rPr>
          <w:rFonts w:cs="Times New Roman"/>
        </w:rPr>
        <w:t>Agrar</w:t>
      </w:r>
      <w:proofErr w:type="spellEnd"/>
      <w:r w:rsidRPr="004404FE">
        <w:rPr>
          <w:rFonts w:cs="Times New Roman"/>
        </w:rPr>
        <w:t>. Sci. 16, 297–303. https://doi.org/10.1016/j.aasci.2018.05.003</w:t>
      </w:r>
    </w:p>
    <w:p w14:paraId="57E06BC0" w14:textId="77777777" w:rsidR="004404FE" w:rsidRPr="004404FE" w:rsidRDefault="004404FE" w:rsidP="004404FE">
      <w:pPr>
        <w:spacing w:line="480" w:lineRule="auto"/>
        <w:ind w:left="475" w:hanging="475"/>
        <w:rPr>
          <w:rFonts w:cs="Times New Roman"/>
        </w:rPr>
      </w:pPr>
      <w:proofErr w:type="spellStart"/>
      <w:r w:rsidRPr="004404FE">
        <w:rPr>
          <w:rFonts w:cs="Times New Roman"/>
        </w:rPr>
        <w:t>Nyawade</w:t>
      </w:r>
      <w:proofErr w:type="spellEnd"/>
      <w:r w:rsidRPr="004404FE">
        <w:rPr>
          <w:rFonts w:cs="Times New Roman"/>
        </w:rPr>
        <w:t xml:space="preserve">, S.O., Karanja, N.N., </w:t>
      </w:r>
      <w:proofErr w:type="spellStart"/>
      <w:r w:rsidRPr="004404FE">
        <w:rPr>
          <w:rFonts w:cs="Times New Roman"/>
        </w:rPr>
        <w:t>Gachene</w:t>
      </w:r>
      <w:proofErr w:type="spellEnd"/>
      <w:r w:rsidRPr="004404FE">
        <w:rPr>
          <w:rFonts w:cs="Times New Roman"/>
        </w:rPr>
        <w:t xml:space="preserve">, C.K.K., </w:t>
      </w:r>
      <w:proofErr w:type="spellStart"/>
      <w:r w:rsidRPr="004404FE">
        <w:rPr>
          <w:rFonts w:cs="Times New Roman"/>
        </w:rPr>
        <w:t>Gitari</w:t>
      </w:r>
      <w:proofErr w:type="spellEnd"/>
      <w:r w:rsidRPr="004404FE">
        <w:rPr>
          <w:rFonts w:cs="Times New Roman"/>
        </w:rPr>
        <w:t>, H.I., Schulte-</w:t>
      </w:r>
      <w:proofErr w:type="spellStart"/>
      <w:r w:rsidRPr="004404FE">
        <w:rPr>
          <w:rFonts w:cs="Times New Roman"/>
        </w:rPr>
        <w:t>Geldermann</w:t>
      </w:r>
      <w:proofErr w:type="spellEnd"/>
      <w:r w:rsidRPr="004404FE">
        <w:rPr>
          <w:rFonts w:cs="Times New Roman"/>
        </w:rPr>
        <w:t>, E., Parker, M.L., 2019. Short-term dynamics of soil organic matter fractions and microbial activity in smallholder potato-legume intercropping systems. Appl. Soil Ecol. 142, 123–135. https://doi.org/10.1016/j.apsoil.2019.04.015</w:t>
      </w:r>
    </w:p>
    <w:p w14:paraId="5792913F" w14:textId="77777777" w:rsidR="004404FE" w:rsidRPr="004404FE" w:rsidRDefault="004404FE" w:rsidP="004404FE">
      <w:pPr>
        <w:spacing w:line="480" w:lineRule="auto"/>
        <w:ind w:left="475" w:hanging="475"/>
        <w:rPr>
          <w:rFonts w:cs="Times New Roman"/>
        </w:rPr>
      </w:pPr>
      <w:r w:rsidRPr="004404FE">
        <w:rPr>
          <w:rFonts w:cs="Times New Roman"/>
        </w:rPr>
        <w:t xml:space="preserve">Pereira, A.P.A., </w:t>
      </w:r>
      <w:proofErr w:type="spellStart"/>
      <w:r w:rsidRPr="004404FE">
        <w:rPr>
          <w:rFonts w:cs="Times New Roman"/>
        </w:rPr>
        <w:t>Zagatto</w:t>
      </w:r>
      <w:proofErr w:type="spellEnd"/>
      <w:r w:rsidRPr="004404FE">
        <w:rPr>
          <w:rFonts w:cs="Times New Roman"/>
        </w:rPr>
        <w:t xml:space="preserve">, M.R.G., </w:t>
      </w:r>
      <w:proofErr w:type="spellStart"/>
      <w:r w:rsidRPr="004404FE">
        <w:rPr>
          <w:rFonts w:cs="Times New Roman"/>
        </w:rPr>
        <w:t>Brandani</w:t>
      </w:r>
      <w:proofErr w:type="spellEnd"/>
      <w:r w:rsidRPr="004404FE">
        <w:rPr>
          <w:rFonts w:cs="Times New Roman"/>
        </w:rPr>
        <w:t xml:space="preserve">, C.B., </w:t>
      </w:r>
      <w:proofErr w:type="spellStart"/>
      <w:r w:rsidRPr="004404FE">
        <w:rPr>
          <w:rFonts w:cs="Times New Roman"/>
        </w:rPr>
        <w:t>Mescolotti</w:t>
      </w:r>
      <w:proofErr w:type="spellEnd"/>
      <w:r w:rsidRPr="004404FE">
        <w:rPr>
          <w:rFonts w:cs="Times New Roman"/>
        </w:rPr>
        <w:t>, D. de L., Cotta, S.R., Gonçalves, J.L.M., Cardoso, E.J.B.N., 2018. Acacia changes microbial indicators and increases C and N in soil organic fractions in intercropped Eucalyptus plantations. Front. Microbiol. 9, 1–13. https://doi.org/10.3389/fmicb.2018.00655</w:t>
      </w:r>
    </w:p>
    <w:p w14:paraId="2CDAF854" w14:textId="77777777" w:rsidR="004404FE" w:rsidRPr="004404FE" w:rsidRDefault="004404FE" w:rsidP="004404FE">
      <w:pPr>
        <w:spacing w:line="480" w:lineRule="auto"/>
        <w:ind w:left="475" w:hanging="475"/>
        <w:rPr>
          <w:rFonts w:cs="Times New Roman"/>
        </w:rPr>
      </w:pPr>
      <w:proofErr w:type="spellStart"/>
      <w:r w:rsidRPr="004404FE">
        <w:rPr>
          <w:rFonts w:cs="Times New Roman"/>
        </w:rPr>
        <w:t>Rigal</w:t>
      </w:r>
      <w:proofErr w:type="spellEnd"/>
      <w:r w:rsidRPr="004404FE">
        <w:rPr>
          <w:rFonts w:cs="Times New Roman"/>
        </w:rPr>
        <w:t xml:space="preserve">, C., Xu, J., </w:t>
      </w:r>
      <w:proofErr w:type="spellStart"/>
      <w:r w:rsidRPr="004404FE">
        <w:rPr>
          <w:rFonts w:cs="Times New Roman"/>
        </w:rPr>
        <w:t>Vaast</w:t>
      </w:r>
      <w:proofErr w:type="spellEnd"/>
      <w:r w:rsidRPr="004404FE">
        <w:rPr>
          <w:rFonts w:cs="Times New Roman"/>
        </w:rPr>
        <w:t>, P., 2020. Young shade trees improve soil quality in intensively managed coffee systems recently converted to agroforestry in Yunnan Province, China. Plant Soil 453, 119–137. https://doi.org/10.1007/s11104-019-04004-1</w:t>
      </w:r>
    </w:p>
    <w:p w14:paraId="67756B35" w14:textId="77777777" w:rsidR="004404FE" w:rsidRPr="008B53A4" w:rsidRDefault="004404FE" w:rsidP="004404FE">
      <w:pPr>
        <w:spacing w:line="480" w:lineRule="auto"/>
        <w:ind w:left="475" w:hanging="475"/>
        <w:rPr>
          <w:rFonts w:cs="Times New Roman"/>
          <w:lang w:val="es-ES"/>
        </w:rPr>
      </w:pPr>
      <w:proofErr w:type="spellStart"/>
      <w:r w:rsidRPr="004404FE">
        <w:rPr>
          <w:rFonts w:cs="Times New Roman"/>
        </w:rPr>
        <w:t>Roohi</w:t>
      </w:r>
      <w:proofErr w:type="spellEnd"/>
      <w:r w:rsidRPr="004404FE">
        <w:rPr>
          <w:rFonts w:cs="Times New Roman"/>
        </w:rPr>
        <w:t xml:space="preserve">, M., </w:t>
      </w:r>
      <w:proofErr w:type="spellStart"/>
      <w:r w:rsidRPr="004404FE">
        <w:rPr>
          <w:rFonts w:cs="Times New Roman"/>
        </w:rPr>
        <w:t>Arif</w:t>
      </w:r>
      <w:proofErr w:type="spellEnd"/>
      <w:r w:rsidRPr="004404FE">
        <w:rPr>
          <w:rFonts w:cs="Times New Roman"/>
        </w:rPr>
        <w:t xml:space="preserve">, M.S., Yasmeen, T., Riaz, M., Rizwan, M., Shahzad, S.M., Ali, S., </w:t>
      </w:r>
      <w:proofErr w:type="spellStart"/>
      <w:r w:rsidRPr="004404FE">
        <w:rPr>
          <w:rFonts w:cs="Times New Roman"/>
        </w:rPr>
        <w:t>Bragazza</w:t>
      </w:r>
      <w:proofErr w:type="spellEnd"/>
      <w:r w:rsidRPr="004404FE">
        <w:rPr>
          <w:rFonts w:cs="Times New Roman"/>
        </w:rPr>
        <w:t xml:space="preserve">, L., 2020. Effects of cropping system and fertilization regime on soil phosphorous are mediated by rhizosphere-microbial processes in a semi-arid agroecosystem. </w:t>
      </w:r>
      <w:r w:rsidRPr="008B53A4">
        <w:rPr>
          <w:rFonts w:cs="Times New Roman"/>
          <w:lang w:val="es-ES"/>
        </w:rPr>
        <w:t xml:space="preserve">J. </w:t>
      </w:r>
      <w:proofErr w:type="spellStart"/>
      <w:r w:rsidRPr="008B53A4">
        <w:rPr>
          <w:rFonts w:cs="Times New Roman"/>
          <w:lang w:val="es-ES"/>
        </w:rPr>
        <w:t>Environ</w:t>
      </w:r>
      <w:proofErr w:type="spellEnd"/>
      <w:r w:rsidRPr="008B53A4">
        <w:rPr>
          <w:rFonts w:cs="Times New Roman"/>
          <w:lang w:val="es-ES"/>
        </w:rPr>
        <w:t xml:space="preserve">. </w:t>
      </w:r>
      <w:proofErr w:type="spellStart"/>
      <w:r w:rsidRPr="008B53A4">
        <w:rPr>
          <w:rFonts w:cs="Times New Roman"/>
          <w:lang w:val="es-ES"/>
        </w:rPr>
        <w:t>Manage</w:t>
      </w:r>
      <w:proofErr w:type="spellEnd"/>
      <w:r w:rsidRPr="008B53A4">
        <w:rPr>
          <w:rFonts w:cs="Times New Roman"/>
          <w:lang w:val="es-ES"/>
        </w:rPr>
        <w:t>. 271, 111033. https://doi.org/10.1016/j.jenvman.2020.111033</w:t>
      </w:r>
    </w:p>
    <w:p w14:paraId="1E9EAF0A" w14:textId="77777777" w:rsidR="004404FE" w:rsidRPr="008B53A4" w:rsidRDefault="004404FE" w:rsidP="004404FE">
      <w:pPr>
        <w:spacing w:line="480" w:lineRule="auto"/>
        <w:ind w:left="475" w:hanging="475"/>
        <w:rPr>
          <w:rFonts w:cs="Times New Roman"/>
          <w:lang w:val="es-ES"/>
        </w:rPr>
      </w:pPr>
      <w:r w:rsidRPr="008B53A4">
        <w:rPr>
          <w:rFonts w:cs="Times New Roman"/>
          <w:lang w:val="es-ES"/>
        </w:rPr>
        <w:lastRenderedPageBreak/>
        <w:t xml:space="preserve">Santos, F.M., </w:t>
      </w:r>
      <w:proofErr w:type="spellStart"/>
      <w:r w:rsidRPr="008B53A4">
        <w:rPr>
          <w:rFonts w:cs="Times New Roman"/>
          <w:lang w:val="es-ES"/>
        </w:rPr>
        <w:t>Balieiro</w:t>
      </w:r>
      <w:proofErr w:type="spellEnd"/>
      <w:r w:rsidRPr="008B53A4">
        <w:rPr>
          <w:rFonts w:cs="Times New Roman"/>
          <w:lang w:val="es-ES"/>
        </w:rPr>
        <w:t xml:space="preserve">, F. de C., </w:t>
      </w:r>
      <w:proofErr w:type="spellStart"/>
      <w:r w:rsidRPr="008B53A4">
        <w:rPr>
          <w:rFonts w:cs="Times New Roman"/>
          <w:lang w:val="es-ES"/>
        </w:rPr>
        <w:t>Fontes</w:t>
      </w:r>
      <w:proofErr w:type="spellEnd"/>
      <w:r w:rsidRPr="008B53A4">
        <w:rPr>
          <w:rFonts w:cs="Times New Roman"/>
          <w:lang w:val="es-ES"/>
        </w:rPr>
        <w:t xml:space="preserve">, M.A., </w:t>
      </w:r>
      <w:proofErr w:type="spellStart"/>
      <w:r w:rsidRPr="008B53A4">
        <w:rPr>
          <w:rFonts w:cs="Times New Roman"/>
          <w:lang w:val="es-ES"/>
        </w:rPr>
        <w:t>Chaer</w:t>
      </w:r>
      <w:proofErr w:type="spellEnd"/>
      <w:r w:rsidRPr="008B53A4">
        <w:rPr>
          <w:rFonts w:cs="Times New Roman"/>
          <w:lang w:val="es-ES"/>
        </w:rPr>
        <w:t xml:space="preserve">, G.M., 2018. </w:t>
      </w:r>
      <w:r w:rsidRPr="004404FE">
        <w:rPr>
          <w:rFonts w:cs="Times New Roman"/>
        </w:rPr>
        <w:t xml:space="preserve">Understanding the enhanced litter decomposition of mixed-species plantations of Eucalyptus and Acacia </w:t>
      </w:r>
      <w:proofErr w:type="spellStart"/>
      <w:r w:rsidRPr="004404FE">
        <w:rPr>
          <w:rFonts w:cs="Times New Roman"/>
        </w:rPr>
        <w:t>mangium</w:t>
      </w:r>
      <w:proofErr w:type="spellEnd"/>
      <w:r w:rsidRPr="004404FE">
        <w:rPr>
          <w:rFonts w:cs="Times New Roman"/>
        </w:rPr>
        <w:t xml:space="preserve">. </w:t>
      </w:r>
      <w:proofErr w:type="spellStart"/>
      <w:r w:rsidRPr="008B53A4">
        <w:rPr>
          <w:rFonts w:cs="Times New Roman"/>
          <w:lang w:val="es-ES"/>
        </w:rPr>
        <w:t>Plant</w:t>
      </w:r>
      <w:proofErr w:type="spellEnd"/>
      <w:r w:rsidRPr="008B53A4">
        <w:rPr>
          <w:rFonts w:cs="Times New Roman"/>
          <w:lang w:val="es-ES"/>
        </w:rPr>
        <w:t xml:space="preserve"> </w:t>
      </w:r>
      <w:proofErr w:type="spellStart"/>
      <w:r w:rsidRPr="008B53A4">
        <w:rPr>
          <w:rFonts w:cs="Times New Roman"/>
          <w:lang w:val="es-ES"/>
        </w:rPr>
        <w:t>Soil</w:t>
      </w:r>
      <w:proofErr w:type="spellEnd"/>
      <w:r w:rsidRPr="008B53A4">
        <w:rPr>
          <w:rFonts w:cs="Times New Roman"/>
          <w:lang w:val="es-ES"/>
        </w:rPr>
        <w:t xml:space="preserve"> 423, 141–155. https://doi.org/10.1007/s11104-017-3491-7</w:t>
      </w:r>
    </w:p>
    <w:p w14:paraId="48ADE3DB" w14:textId="77777777" w:rsidR="004404FE" w:rsidRPr="008B53A4" w:rsidRDefault="004404FE" w:rsidP="004404FE">
      <w:pPr>
        <w:spacing w:line="480" w:lineRule="auto"/>
        <w:ind w:left="475" w:hanging="475"/>
        <w:rPr>
          <w:rFonts w:cs="Times New Roman"/>
          <w:lang w:val="es-ES"/>
        </w:rPr>
      </w:pPr>
      <w:proofErr w:type="spellStart"/>
      <w:r w:rsidRPr="008B53A4">
        <w:rPr>
          <w:rFonts w:cs="Times New Roman"/>
          <w:lang w:val="es-ES"/>
        </w:rPr>
        <w:t>Schoebitz</w:t>
      </w:r>
      <w:proofErr w:type="spellEnd"/>
      <w:r w:rsidRPr="008B53A4">
        <w:rPr>
          <w:rFonts w:cs="Times New Roman"/>
          <w:lang w:val="es-ES"/>
        </w:rPr>
        <w:t xml:space="preserve">, M., Castillo, D., Jorquera, M., Roldan, A., 2020. </w:t>
      </w:r>
      <w:r w:rsidRPr="004404FE">
        <w:rPr>
          <w:rFonts w:cs="Times New Roman"/>
        </w:rPr>
        <w:t xml:space="preserve">Responses of microbiological soil properties to intercropping at different planting densities in an acidic </w:t>
      </w:r>
      <w:proofErr w:type="spellStart"/>
      <w:r w:rsidRPr="004404FE">
        <w:rPr>
          <w:rFonts w:cs="Times New Roman"/>
        </w:rPr>
        <w:t>Andisol</w:t>
      </w:r>
      <w:proofErr w:type="spellEnd"/>
      <w:r w:rsidRPr="004404FE">
        <w:rPr>
          <w:rFonts w:cs="Times New Roman"/>
        </w:rPr>
        <w:t xml:space="preserve">. </w:t>
      </w:r>
      <w:proofErr w:type="spellStart"/>
      <w:r w:rsidRPr="008B53A4">
        <w:rPr>
          <w:rFonts w:cs="Times New Roman"/>
          <w:lang w:val="es-ES"/>
        </w:rPr>
        <w:t>Agronomy</w:t>
      </w:r>
      <w:proofErr w:type="spellEnd"/>
      <w:r w:rsidRPr="008B53A4">
        <w:rPr>
          <w:rFonts w:cs="Times New Roman"/>
          <w:lang w:val="es-ES"/>
        </w:rPr>
        <w:t xml:space="preserve"> 10. https://doi.org/10.3390/agronomy10060781</w:t>
      </w:r>
    </w:p>
    <w:p w14:paraId="520B1E80" w14:textId="77777777" w:rsidR="004404FE" w:rsidRPr="004404FE" w:rsidRDefault="004404FE" w:rsidP="004404FE">
      <w:pPr>
        <w:spacing w:line="480" w:lineRule="auto"/>
        <w:ind w:left="475" w:hanging="475"/>
        <w:rPr>
          <w:rFonts w:cs="Times New Roman"/>
        </w:rPr>
      </w:pPr>
      <w:proofErr w:type="spellStart"/>
      <w:r w:rsidRPr="008B53A4">
        <w:rPr>
          <w:rFonts w:cs="Times New Roman"/>
          <w:lang w:val="es-ES"/>
        </w:rPr>
        <w:t>Sekaran</w:t>
      </w:r>
      <w:proofErr w:type="spellEnd"/>
      <w:r w:rsidRPr="008B53A4">
        <w:rPr>
          <w:rFonts w:cs="Times New Roman"/>
          <w:lang w:val="es-ES"/>
        </w:rPr>
        <w:t xml:space="preserve">, U., Loya, J.R., </w:t>
      </w:r>
      <w:proofErr w:type="spellStart"/>
      <w:r w:rsidRPr="008B53A4">
        <w:rPr>
          <w:rFonts w:cs="Times New Roman"/>
          <w:lang w:val="es-ES"/>
        </w:rPr>
        <w:t>Abagandura</w:t>
      </w:r>
      <w:proofErr w:type="spellEnd"/>
      <w:r w:rsidRPr="008B53A4">
        <w:rPr>
          <w:rFonts w:cs="Times New Roman"/>
          <w:lang w:val="es-ES"/>
        </w:rPr>
        <w:t xml:space="preserve">, G.O., </w:t>
      </w:r>
      <w:proofErr w:type="spellStart"/>
      <w:r w:rsidRPr="008B53A4">
        <w:rPr>
          <w:rFonts w:cs="Times New Roman"/>
          <w:lang w:val="es-ES"/>
        </w:rPr>
        <w:t>Subramanian</w:t>
      </w:r>
      <w:proofErr w:type="spellEnd"/>
      <w:r w:rsidRPr="008B53A4">
        <w:rPr>
          <w:rFonts w:cs="Times New Roman"/>
          <w:lang w:val="es-ES"/>
        </w:rPr>
        <w:t xml:space="preserve">, S., </w:t>
      </w:r>
      <w:proofErr w:type="spellStart"/>
      <w:r w:rsidRPr="008B53A4">
        <w:rPr>
          <w:rFonts w:cs="Times New Roman"/>
          <w:lang w:val="es-ES"/>
        </w:rPr>
        <w:t>Owens</w:t>
      </w:r>
      <w:proofErr w:type="spellEnd"/>
      <w:r w:rsidRPr="008B53A4">
        <w:rPr>
          <w:rFonts w:cs="Times New Roman"/>
          <w:lang w:val="es-ES"/>
        </w:rPr>
        <w:t xml:space="preserve">, V., </w:t>
      </w:r>
      <w:proofErr w:type="spellStart"/>
      <w:r w:rsidRPr="008B53A4">
        <w:rPr>
          <w:rFonts w:cs="Times New Roman"/>
          <w:lang w:val="es-ES"/>
        </w:rPr>
        <w:t>Kumar</w:t>
      </w:r>
      <w:proofErr w:type="spellEnd"/>
      <w:r w:rsidRPr="008B53A4">
        <w:rPr>
          <w:rFonts w:cs="Times New Roman"/>
          <w:lang w:val="es-ES"/>
        </w:rPr>
        <w:t xml:space="preserve">, S., 2020. </w:t>
      </w:r>
      <w:r w:rsidRPr="004404FE">
        <w:rPr>
          <w:rFonts w:cs="Times New Roman"/>
        </w:rPr>
        <w:t xml:space="preserve">Intercropping of </w:t>
      </w:r>
      <w:proofErr w:type="spellStart"/>
      <w:r w:rsidRPr="004404FE">
        <w:rPr>
          <w:rFonts w:cs="Times New Roman"/>
        </w:rPr>
        <w:t>kura</w:t>
      </w:r>
      <w:proofErr w:type="spellEnd"/>
      <w:r w:rsidRPr="004404FE">
        <w:rPr>
          <w:rFonts w:cs="Times New Roman"/>
        </w:rPr>
        <w:t xml:space="preserve"> clover (Trifolium </w:t>
      </w:r>
      <w:proofErr w:type="spellStart"/>
      <w:r w:rsidRPr="004404FE">
        <w:rPr>
          <w:rFonts w:cs="Times New Roman"/>
        </w:rPr>
        <w:t>ambiguum</w:t>
      </w:r>
      <w:proofErr w:type="spellEnd"/>
      <w:r w:rsidRPr="004404FE">
        <w:rPr>
          <w:rFonts w:cs="Times New Roman"/>
        </w:rPr>
        <w:t xml:space="preserve"> M. </w:t>
      </w:r>
      <w:proofErr w:type="spellStart"/>
      <w:r w:rsidRPr="004404FE">
        <w:rPr>
          <w:rFonts w:cs="Times New Roman"/>
        </w:rPr>
        <w:t>Bieb</w:t>
      </w:r>
      <w:proofErr w:type="spellEnd"/>
      <w:r w:rsidRPr="004404FE">
        <w:rPr>
          <w:rFonts w:cs="Times New Roman"/>
        </w:rPr>
        <w:t xml:space="preserve">) with prairie cordgrass (Spartina </w:t>
      </w:r>
      <w:proofErr w:type="spellStart"/>
      <w:r w:rsidRPr="004404FE">
        <w:rPr>
          <w:rFonts w:cs="Times New Roman"/>
        </w:rPr>
        <w:t>pectinata</w:t>
      </w:r>
      <w:proofErr w:type="spellEnd"/>
      <w:r w:rsidRPr="004404FE">
        <w:rPr>
          <w:rFonts w:cs="Times New Roman"/>
        </w:rPr>
        <w:t xml:space="preserve"> link.) enhanced soil biochemical activities and microbial community structure. Appl. Soil Ecol. 147, 103427. https://doi.org/10.1016/j.apsoil.2019.103427</w:t>
      </w:r>
    </w:p>
    <w:p w14:paraId="0F9DFB74" w14:textId="77777777" w:rsidR="004404FE" w:rsidRPr="004404FE" w:rsidRDefault="004404FE" w:rsidP="004404FE">
      <w:pPr>
        <w:spacing w:line="480" w:lineRule="auto"/>
        <w:ind w:left="475" w:hanging="475"/>
        <w:rPr>
          <w:rFonts w:cs="Times New Roman"/>
        </w:rPr>
      </w:pPr>
      <w:r w:rsidRPr="004404FE">
        <w:rPr>
          <w:rFonts w:cs="Times New Roman"/>
        </w:rPr>
        <w:t xml:space="preserve">Sharma, R.C., </w:t>
      </w:r>
      <w:proofErr w:type="spellStart"/>
      <w:r w:rsidRPr="004404FE">
        <w:rPr>
          <w:rFonts w:cs="Times New Roman"/>
        </w:rPr>
        <w:t>Banik</w:t>
      </w:r>
      <w:proofErr w:type="spellEnd"/>
      <w:r w:rsidRPr="004404FE">
        <w:rPr>
          <w:rFonts w:cs="Times New Roman"/>
        </w:rPr>
        <w:t xml:space="preserve">, P., 2015. Baby Corn-Legumes Intercropping Systems: I. Yields, Resource Utilization Efficiency, and Soil Health. </w:t>
      </w:r>
      <w:proofErr w:type="spellStart"/>
      <w:r w:rsidRPr="004404FE">
        <w:rPr>
          <w:rFonts w:cs="Times New Roman"/>
        </w:rPr>
        <w:t>Agroecol</w:t>
      </w:r>
      <w:proofErr w:type="spellEnd"/>
      <w:r w:rsidRPr="004404FE">
        <w:rPr>
          <w:rFonts w:cs="Times New Roman"/>
        </w:rPr>
        <w:t>. Sustain. Food Syst. 39, 41–61. https://doi.org/10.1080/21683565.2014.942764</w:t>
      </w:r>
    </w:p>
    <w:p w14:paraId="3AC45AA5" w14:textId="77777777" w:rsidR="004404FE" w:rsidRPr="004404FE" w:rsidRDefault="004404FE" w:rsidP="004404FE">
      <w:pPr>
        <w:spacing w:line="480" w:lineRule="auto"/>
        <w:ind w:left="475" w:hanging="475"/>
        <w:rPr>
          <w:rFonts w:cs="Times New Roman"/>
        </w:rPr>
      </w:pPr>
      <w:r w:rsidRPr="004404FE">
        <w:rPr>
          <w:rFonts w:cs="Times New Roman"/>
        </w:rPr>
        <w:t>Sheng, P.P., Liu, R.J., Li, M., 2012. Inoculation with an arbuscular mycorrhizal fungus and intercropping with pepper can improve soil quality and watermelon crop performance in a system previously managed by monoculture. Am. J. Agric. Environ. Sci. 12, 1462–1468. https://doi.org/10.5829/idosi.aejaes.2012.12.11.1816</w:t>
      </w:r>
    </w:p>
    <w:p w14:paraId="19D64D0D" w14:textId="77777777" w:rsidR="004404FE" w:rsidRPr="004404FE" w:rsidRDefault="004404FE" w:rsidP="004404FE">
      <w:pPr>
        <w:spacing w:line="480" w:lineRule="auto"/>
        <w:ind w:left="475" w:hanging="475"/>
        <w:rPr>
          <w:rFonts w:cs="Times New Roman"/>
        </w:rPr>
      </w:pPr>
      <w:r w:rsidRPr="004404FE">
        <w:rPr>
          <w:rFonts w:cs="Times New Roman"/>
        </w:rPr>
        <w:t>Sheng, P.P., Liu, R.J., Li, M., 2012. Inoculation with an arbuscular mycorrhizal fungus and intercropping with pepper can improve soil quality and watermelon crop performance in a system previously managed by monoculture. Am. J. Agric. Environ. Sci. 12, 1462–1468. https://doi.org/10.5829/idosi.aejaes.2012.12.11.1816</w:t>
      </w:r>
    </w:p>
    <w:p w14:paraId="4D56AEC8"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Singh, R.J., Ahlawat, I.P.S., Singh, S., 2013. Effects of transgenic </w:t>
      </w:r>
      <w:proofErr w:type="spellStart"/>
      <w:r w:rsidRPr="004404FE">
        <w:rPr>
          <w:rFonts w:cs="Times New Roman"/>
        </w:rPr>
        <w:t>Bt</w:t>
      </w:r>
      <w:proofErr w:type="spellEnd"/>
      <w:r w:rsidRPr="004404FE">
        <w:rPr>
          <w:rFonts w:cs="Times New Roman"/>
        </w:rPr>
        <w:t xml:space="preserve"> cotton on soil fertility and biology under field conditions in subtropical </w:t>
      </w:r>
      <w:proofErr w:type="spellStart"/>
      <w:r w:rsidRPr="004404FE">
        <w:rPr>
          <w:rFonts w:cs="Times New Roman"/>
        </w:rPr>
        <w:t>inceptisol</w:t>
      </w:r>
      <w:proofErr w:type="spellEnd"/>
      <w:r w:rsidRPr="004404FE">
        <w:rPr>
          <w:rFonts w:cs="Times New Roman"/>
        </w:rPr>
        <w:t xml:space="preserve">. Environ. </w:t>
      </w:r>
      <w:proofErr w:type="spellStart"/>
      <w:r w:rsidRPr="004404FE">
        <w:rPr>
          <w:rFonts w:cs="Times New Roman"/>
        </w:rPr>
        <w:t>Monit</w:t>
      </w:r>
      <w:proofErr w:type="spellEnd"/>
      <w:r w:rsidRPr="004404FE">
        <w:rPr>
          <w:rFonts w:cs="Times New Roman"/>
        </w:rPr>
        <w:t>. Assess. 185, 485–495. https://doi.org/10.1007/s10661-012-2569-1</w:t>
      </w:r>
    </w:p>
    <w:p w14:paraId="117C1E4D" w14:textId="77777777" w:rsidR="004404FE" w:rsidRPr="004404FE" w:rsidRDefault="004404FE" w:rsidP="004404FE">
      <w:pPr>
        <w:spacing w:line="480" w:lineRule="auto"/>
        <w:ind w:left="475" w:hanging="475"/>
        <w:rPr>
          <w:rFonts w:cs="Times New Roman"/>
        </w:rPr>
      </w:pPr>
      <w:r w:rsidRPr="004404FE">
        <w:rPr>
          <w:rFonts w:cs="Times New Roman"/>
        </w:rPr>
        <w:t xml:space="preserve">Solanki, M.K., Wang, F.Y., Wang, Z., Li, C.N., Lan, T.J., Singh, R.K., Singh, P., Yang, L.T., Li, Y.R., 2019. </w:t>
      </w:r>
      <w:proofErr w:type="spellStart"/>
      <w:r w:rsidRPr="004404FE">
        <w:rPr>
          <w:rFonts w:cs="Times New Roman"/>
        </w:rPr>
        <w:t>Rhizospheric</w:t>
      </w:r>
      <w:proofErr w:type="spellEnd"/>
      <w:r w:rsidRPr="004404FE">
        <w:rPr>
          <w:rFonts w:cs="Times New Roman"/>
        </w:rPr>
        <w:t xml:space="preserve"> and endospheric diazotrophs mediated soil fertility intensification in sugarcane-legume intercropping systems. J. Soils Sediments 19, 1911–1927. https://doi.org/10.1007/s11368-018-2156-3</w:t>
      </w:r>
    </w:p>
    <w:p w14:paraId="61A33C2C" w14:textId="77777777" w:rsidR="004404FE" w:rsidRPr="004404FE" w:rsidRDefault="004404FE" w:rsidP="004404FE">
      <w:pPr>
        <w:spacing w:line="480" w:lineRule="auto"/>
        <w:ind w:left="475" w:hanging="475"/>
        <w:rPr>
          <w:rFonts w:cs="Times New Roman"/>
        </w:rPr>
      </w:pPr>
      <w:r w:rsidRPr="004404FE">
        <w:rPr>
          <w:rFonts w:cs="Times New Roman"/>
        </w:rPr>
        <w:t>Solanki, M.K., Wang, Z., Wang, F.Y., Li, C.N., Lan, T.J., Singh, R.K., Singh, P., Yang, L.T., Li, Y.R., 2017. Intercropping in Sugarcane Cultivation Influenced the Soil Properties and Enhanced the Diversity of Vital Diazotrophic Bacteria. Sugar Tech 19, 136–147. https://doi.org/10.1007/s12355-016-0445-y</w:t>
      </w:r>
    </w:p>
    <w:p w14:paraId="4E4859C5" w14:textId="77777777" w:rsidR="004404FE" w:rsidRPr="004404FE" w:rsidRDefault="004404FE" w:rsidP="004404FE">
      <w:pPr>
        <w:spacing w:line="480" w:lineRule="auto"/>
        <w:ind w:left="475" w:hanging="475"/>
        <w:rPr>
          <w:rFonts w:cs="Times New Roman"/>
        </w:rPr>
      </w:pPr>
      <w:r w:rsidRPr="004404FE">
        <w:rPr>
          <w:rFonts w:cs="Times New Roman"/>
        </w:rPr>
        <w:t>Sun, B., Gao, Y., Wu, X., Ma, H., Zheng, C., Wang, X., Zhang, H., Li, Z., Yang, H., 2020. The relative contributions of pH, organic anions, and phosphatase to rhizosphere soil phosphorus mobilization and crop phosphorus uptake in maize/alfalfa polyculture. Plant Soil 447, 117–133. https://doi.org/10.1007/s11104-019-04110-0</w:t>
      </w:r>
    </w:p>
    <w:p w14:paraId="48A8C916" w14:textId="77777777" w:rsidR="004404FE" w:rsidRPr="004404FE" w:rsidRDefault="004404FE" w:rsidP="004404FE">
      <w:pPr>
        <w:spacing w:line="480" w:lineRule="auto"/>
        <w:ind w:left="475" w:hanging="475"/>
        <w:rPr>
          <w:rFonts w:cs="Times New Roman"/>
        </w:rPr>
      </w:pPr>
      <w:r w:rsidRPr="004404FE">
        <w:rPr>
          <w:rFonts w:cs="Times New Roman"/>
        </w:rPr>
        <w:t xml:space="preserve">Sun, Y.M., Zhang, N.N., Wang, E.T., Yuan, H.L., Yang, J.S., Chen, W.X., 2009. Influence of intercropping and intercropping plus rhizobial inoculation on microbial activity and community composition in rhizosphere of alfalfa (Medicago sativa L.) and Siberian wild rye (Elymus </w:t>
      </w:r>
      <w:proofErr w:type="spellStart"/>
      <w:r w:rsidRPr="004404FE">
        <w:rPr>
          <w:rFonts w:cs="Times New Roman"/>
        </w:rPr>
        <w:t>sibiricus</w:t>
      </w:r>
      <w:proofErr w:type="spellEnd"/>
      <w:r w:rsidRPr="004404FE">
        <w:rPr>
          <w:rFonts w:cs="Times New Roman"/>
        </w:rPr>
        <w:t xml:space="preserve"> L.). FEMS Microbiol. Ecol. 70, 218–226. https://doi.org/10.1111/j.1574-6941.2009.00752.x</w:t>
      </w:r>
    </w:p>
    <w:p w14:paraId="0E3727C3" w14:textId="77777777" w:rsidR="004404FE" w:rsidRPr="004404FE" w:rsidRDefault="004404FE" w:rsidP="004404FE">
      <w:pPr>
        <w:spacing w:line="480" w:lineRule="auto"/>
        <w:ind w:left="475" w:hanging="475"/>
        <w:rPr>
          <w:rFonts w:cs="Times New Roman"/>
        </w:rPr>
      </w:pPr>
      <w:r w:rsidRPr="004404FE">
        <w:rPr>
          <w:rFonts w:cs="Times New Roman"/>
        </w:rPr>
        <w:t>Tai-wen, Y., Wen-</w:t>
      </w:r>
      <w:proofErr w:type="spellStart"/>
      <w:r w:rsidRPr="004404FE">
        <w:rPr>
          <w:rFonts w:cs="Times New Roman"/>
        </w:rPr>
        <w:t>yu</w:t>
      </w:r>
      <w:proofErr w:type="spellEnd"/>
      <w:r w:rsidRPr="004404FE">
        <w:rPr>
          <w:rFonts w:cs="Times New Roman"/>
        </w:rPr>
        <w:t>, Y., Da-</w:t>
      </w:r>
      <w:proofErr w:type="spellStart"/>
      <w:r w:rsidRPr="004404FE">
        <w:rPr>
          <w:rFonts w:cs="Times New Roman"/>
        </w:rPr>
        <w:t>bing</w:t>
      </w:r>
      <w:proofErr w:type="spellEnd"/>
      <w:r w:rsidRPr="004404FE">
        <w:rPr>
          <w:rFonts w:cs="Times New Roman"/>
        </w:rPr>
        <w:t>, X., Xiao-</w:t>
      </w:r>
      <w:proofErr w:type="spellStart"/>
      <w:r w:rsidRPr="004404FE">
        <w:rPr>
          <w:rFonts w:cs="Times New Roman"/>
        </w:rPr>
        <w:t>rong</w:t>
      </w:r>
      <w:proofErr w:type="spellEnd"/>
      <w:r w:rsidRPr="004404FE">
        <w:rPr>
          <w:rFonts w:cs="Times New Roman"/>
        </w:rPr>
        <w:t xml:space="preserve">, C., Tai, Y., Wen, Y., Xiao, C., Physiology, C., 2011. Effects of different planting modes on soil nitrogen transformation and related enzyme activities. </w:t>
      </w:r>
      <w:proofErr w:type="spellStart"/>
      <w:r w:rsidRPr="004404FE">
        <w:rPr>
          <w:rFonts w:cs="Times New Roman"/>
        </w:rPr>
        <w:t>Yingyong</w:t>
      </w:r>
      <w:proofErr w:type="spellEnd"/>
      <w:r w:rsidRPr="004404FE">
        <w:rPr>
          <w:rFonts w:cs="Times New Roman"/>
        </w:rPr>
        <w:t xml:space="preserve"> </w:t>
      </w:r>
      <w:proofErr w:type="spellStart"/>
      <w:r w:rsidRPr="004404FE">
        <w:rPr>
          <w:rFonts w:cs="Times New Roman"/>
        </w:rPr>
        <w:t>Shengtai</w:t>
      </w:r>
      <w:proofErr w:type="spellEnd"/>
      <w:r w:rsidRPr="004404FE">
        <w:rPr>
          <w:rFonts w:cs="Times New Roman"/>
        </w:rPr>
        <w:t xml:space="preserve"> </w:t>
      </w:r>
      <w:proofErr w:type="spellStart"/>
      <w:r w:rsidRPr="004404FE">
        <w:rPr>
          <w:rFonts w:cs="Times New Roman"/>
        </w:rPr>
        <w:t>Xuebao</w:t>
      </w:r>
      <w:proofErr w:type="spellEnd"/>
      <w:r w:rsidRPr="004404FE">
        <w:rPr>
          <w:rFonts w:cs="Times New Roman"/>
        </w:rPr>
        <w:t xml:space="preserve"> 22, 3227–3235.</w:t>
      </w:r>
    </w:p>
    <w:p w14:paraId="74FD245A"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Tang, L., Hamid, Y., Chen, Z., Lin, Q., </w:t>
      </w:r>
      <w:proofErr w:type="spellStart"/>
      <w:r w:rsidRPr="004404FE">
        <w:rPr>
          <w:rFonts w:cs="Times New Roman"/>
        </w:rPr>
        <w:t>Shohag</w:t>
      </w:r>
      <w:proofErr w:type="spellEnd"/>
      <w:r w:rsidRPr="004404FE">
        <w:rPr>
          <w:rFonts w:cs="Times New Roman"/>
        </w:rPr>
        <w:t xml:space="preserve">, M.J.I., He, Z., Yang, X., 2020. A phytoremediation coupled with </w:t>
      </w:r>
      <w:proofErr w:type="spellStart"/>
      <w:r w:rsidRPr="004404FE">
        <w:rPr>
          <w:rFonts w:cs="Times New Roman"/>
        </w:rPr>
        <w:t>agro</w:t>
      </w:r>
      <w:proofErr w:type="spellEnd"/>
      <w:r w:rsidRPr="004404FE">
        <w:rPr>
          <w:rFonts w:cs="Times New Roman"/>
        </w:rPr>
        <w:t>-production mode suppresses Fusarium wilt disease and alleviates cadmium phytotoxicity of cucumber (Cucumis sativus L.) in continuous cropping greenhouse soil. Chemosphere 128634. https://doi.org/10.1016/j.chemosphere.2020.128634</w:t>
      </w:r>
    </w:p>
    <w:p w14:paraId="2E687999" w14:textId="77777777" w:rsidR="004404FE" w:rsidRPr="004404FE" w:rsidRDefault="004404FE" w:rsidP="004404FE">
      <w:pPr>
        <w:spacing w:line="480" w:lineRule="auto"/>
        <w:ind w:left="475" w:hanging="475"/>
        <w:rPr>
          <w:rFonts w:cs="Times New Roman"/>
        </w:rPr>
      </w:pPr>
      <w:r w:rsidRPr="004404FE">
        <w:rPr>
          <w:rFonts w:cs="Times New Roman"/>
        </w:rPr>
        <w:t>Tang, X., 2021. Sugarcane / peanut intercropping system improves the soil quality and increases the abundance of beneficial microbes. https://doi.org/10.1002/jobm.202000750</w:t>
      </w:r>
    </w:p>
    <w:p w14:paraId="790DA172" w14:textId="77777777" w:rsidR="004404FE" w:rsidRPr="004404FE" w:rsidRDefault="004404FE" w:rsidP="004404FE">
      <w:pPr>
        <w:spacing w:line="480" w:lineRule="auto"/>
        <w:ind w:left="475" w:hanging="475"/>
        <w:rPr>
          <w:rFonts w:cs="Times New Roman"/>
        </w:rPr>
      </w:pPr>
      <w:r w:rsidRPr="004404FE">
        <w:rPr>
          <w:rFonts w:cs="Times New Roman"/>
        </w:rPr>
        <w:t xml:space="preserve">Tang, X., Zhong, R., Jiang, J., He, </w:t>
      </w:r>
      <w:proofErr w:type="spellStart"/>
      <w:r w:rsidRPr="004404FE">
        <w:rPr>
          <w:rFonts w:cs="Times New Roman"/>
        </w:rPr>
        <w:t>Liangqiong</w:t>
      </w:r>
      <w:proofErr w:type="spellEnd"/>
      <w:r w:rsidRPr="004404FE">
        <w:rPr>
          <w:rFonts w:cs="Times New Roman"/>
        </w:rPr>
        <w:t xml:space="preserve">, Huang, Z., Shi, G., Wu, H., Liu, J., </w:t>
      </w:r>
      <w:proofErr w:type="spellStart"/>
      <w:r w:rsidRPr="004404FE">
        <w:rPr>
          <w:rFonts w:cs="Times New Roman"/>
        </w:rPr>
        <w:t>Xiong</w:t>
      </w:r>
      <w:proofErr w:type="spellEnd"/>
      <w:r w:rsidRPr="004404FE">
        <w:rPr>
          <w:rFonts w:cs="Times New Roman"/>
        </w:rPr>
        <w:t xml:space="preserve">, F., Han, Z., Tang, R., He, </w:t>
      </w:r>
      <w:proofErr w:type="spellStart"/>
      <w:r w:rsidRPr="004404FE">
        <w:rPr>
          <w:rFonts w:cs="Times New Roman"/>
        </w:rPr>
        <w:t>Longfei</w:t>
      </w:r>
      <w:proofErr w:type="spellEnd"/>
      <w:r w:rsidRPr="004404FE">
        <w:rPr>
          <w:rFonts w:cs="Times New Roman"/>
        </w:rPr>
        <w:t xml:space="preserve">, 2020. Cassava/peanut intercropping improves soil quality via </w:t>
      </w:r>
      <w:proofErr w:type="spellStart"/>
      <w:r w:rsidRPr="004404FE">
        <w:rPr>
          <w:rFonts w:cs="Times New Roman"/>
        </w:rPr>
        <w:t>rhizospheric</w:t>
      </w:r>
      <w:proofErr w:type="spellEnd"/>
      <w:r w:rsidRPr="004404FE">
        <w:rPr>
          <w:rFonts w:cs="Times New Roman"/>
        </w:rPr>
        <w:t xml:space="preserve"> microbes increased available nitrogen contents. BMC </w:t>
      </w:r>
      <w:proofErr w:type="spellStart"/>
      <w:r w:rsidRPr="004404FE">
        <w:rPr>
          <w:rFonts w:cs="Times New Roman"/>
        </w:rPr>
        <w:t>Biotechnol</w:t>
      </w:r>
      <w:proofErr w:type="spellEnd"/>
      <w:r w:rsidRPr="004404FE">
        <w:rPr>
          <w:rFonts w:cs="Times New Roman"/>
        </w:rPr>
        <w:t>. 20, 1–11. https://doi.org/10.1186/s12896-020-00606-1</w:t>
      </w:r>
    </w:p>
    <w:p w14:paraId="1AF77B77" w14:textId="77777777" w:rsidR="004404FE" w:rsidRPr="004404FE" w:rsidRDefault="004404FE" w:rsidP="004404FE">
      <w:pPr>
        <w:spacing w:line="480" w:lineRule="auto"/>
        <w:ind w:left="475" w:hanging="475"/>
        <w:rPr>
          <w:rFonts w:cs="Times New Roman"/>
        </w:rPr>
      </w:pPr>
      <w:proofErr w:type="spellStart"/>
      <w:r w:rsidRPr="004404FE">
        <w:rPr>
          <w:rFonts w:cs="Times New Roman"/>
        </w:rPr>
        <w:t>Telkar</w:t>
      </w:r>
      <w:proofErr w:type="spellEnd"/>
      <w:r w:rsidRPr="004404FE">
        <w:rPr>
          <w:rFonts w:cs="Times New Roman"/>
        </w:rPr>
        <w:t>, S.G., Singh, A.K., 2018. Productivity, profitability and soil biochemical properties in maize (</w:t>
      </w:r>
      <w:proofErr w:type="spellStart"/>
      <w:r w:rsidRPr="004404FE">
        <w:rPr>
          <w:rFonts w:cs="Times New Roman"/>
        </w:rPr>
        <w:t>Zea</w:t>
      </w:r>
      <w:proofErr w:type="spellEnd"/>
      <w:r w:rsidRPr="004404FE">
        <w:rPr>
          <w:rFonts w:cs="Times New Roman"/>
        </w:rPr>
        <w:t xml:space="preserve"> mays) and soybean (Glycine max) intercropping as influenced by population proportion of component crops. Indian J. Agric. Sci. 88, 458–462.</w:t>
      </w:r>
    </w:p>
    <w:p w14:paraId="2348512F" w14:textId="77777777" w:rsidR="004404FE" w:rsidRPr="004404FE" w:rsidRDefault="004404FE" w:rsidP="004404FE">
      <w:pPr>
        <w:spacing w:line="480" w:lineRule="auto"/>
        <w:ind w:left="475" w:hanging="475"/>
        <w:rPr>
          <w:rFonts w:cs="Times New Roman"/>
        </w:rPr>
      </w:pPr>
      <w:r w:rsidRPr="004404FE">
        <w:rPr>
          <w:rFonts w:cs="Times New Roman"/>
        </w:rPr>
        <w:t xml:space="preserve">Tian, J., Tang, M., Xu, X., Luo, S., Condron, L.M., Lambers, H., Cai, K., Wang, J., 2020. Soybean (Glycine max (L.) Merrill) intercropping with reduced nitrogen input influences rhizosphere phosphorus dynamics and phosphorus acquisition of sugarcane (Saccharum officinarum). Biol. </w:t>
      </w:r>
      <w:proofErr w:type="spellStart"/>
      <w:r w:rsidRPr="004404FE">
        <w:rPr>
          <w:rFonts w:cs="Times New Roman"/>
        </w:rPr>
        <w:t>Fertil</w:t>
      </w:r>
      <w:proofErr w:type="spellEnd"/>
      <w:r w:rsidRPr="004404FE">
        <w:rPr>
          <w:rFonts w:cs="Times New Roman"/>
        </w:rPr>
        <w:t>. Soils 56, 1063–1075. https://doi.org/10.1007/s00374-020-01484-7</w:t>
      </w:r>
    </w:p>
    <w:p w14:paraId="285F4075" w14:textId="77777777" w:rsidR="004404FE" w:rsidRPr="004404FE" w:rsidRDefault="004404FE" w:rsidP="004404FE">
      <w:pPr>
        <w:spacing w:line="480" w:lineRule="auto"/>
        <w:ind w:left="475" w:hanging="475"/>
        <w:rPr>
          <w:rFonts w:cs="Times New Roman"/>
        </w:rPr>
      </w:pPr>
      <w:r w:rsidRPr="004404FE">
        <w:rPr>
          <w:rFonts w:cs="Times New Roman"/>
        </w:rPr>
        <w:t xml:space="preserve">Wan, J., Bao, H., Peng, W., An, L., Jiang, Q., Yang, J., Zhu, C., 2020. Effects of intercropping on cadmium uptake by maize and tomato. </w:t>
      </w:r>
      <w:proofErr w:type="spellStart"/>
      <w:r w:rsidRPr="004404FE">
        <w:rPr>
          <w:rFonts w:cs="Times New Roman"/>
        </w:rPr>
        <w:t>Shengwu</w:t>
      </w:r>
      <w:proofErr w:type="spellEnd"/>
      <w:r w:rsidRPr="004404FE">
        <w:rPr>
          <w:rFonts w:cs="Times New Roman"/>
        </w:rPr>
        <w:t xml:space="preserve"> </w:t>
      </w:r>
      <w:proofErr w:type="spellStart"/>
      <w:r w:rsidRPr="004404FE">
        <w:rPr>
          <w:rFonts w:cs="Times New Roman"/>
        </w:rPr>
        <w:t>Gongcheng</w:t>
      </w:r>
      <w:proofErr w:type="spellEnd"/>
      <w:r w:rsidRPr="004404FE">
        <w:rPr>
          <w:rFonts w:cs="Times New Roman"/>
        </w:rPr>
        <w:t xml:space="preserve"> </w:t>
      </w:r>
      <w:proofErr w:type="spellStart"/>
      <w:r w:rsidRPr="004404FE">
        <w:rPr>
          <w:rFonts w:cs="Times New Roman"/>
        </w:rPr>
        <w:t>Xuebao</w:t>
      </w:r>
      <w:proofErr w:type="spellEnd"/>
      <w:r w:rsidRPr="004404FE">
        <w:rPr>
          <w:rFonts w:cs="Times New Roman"/>
        </w:rPr>
        <w:t xml:space="preserve">/Chinese J. </w:t>
      </w:r>
      <w:proofErr w:type="spellStart"/>
      <w:r w:rsidRPr="004404FE">
        <w:rPr>
          <w:rFonts w:cs="Times New Roman"/>
        </w:rPr>
        <w:t>Biotechnol</w:t>
      </w:r>
      <w:proofErr w:type="spellEnd"/>
      <w:r w:rsidRPr="004404FE">
        <w:rPr>
          <w:rFonts w:cs="Times New Roman"/>
        </w:rPr>
        <w:t>. 36, 518–528. https://doi.org/10.13345/j.cjb.190116</w:t>
      </w:r>
    </w:p>
    <w:p w14:paraId="69388DCF"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Wang, H., Huang, Y., Huang, H., Wang, K.M., Zhou, S.Y., 2005. Soil properties under young Chinese fir-based agroforestry system in mid-subtropical China. </w:t>
      </w:r>
      <w:proofErr w:type="spellStart"/>
      <w:r w:rsidRPr="004404FE">
        <w:rPr>
          <w:rFonts w:cs="Times New Roman"/>
        </w:rPr>
        <w:t>Agrofor</w:t>
      </w:r>
      <w:proofErr w:type="spellEnd"/>
      <w:r w:rsidRPr="004404FE">
        <w:rPr>
          <w:rFonts w:cs="Times New Roman"/>
        </w:rPr>
        <w:t>. Syst. 64, 131–141. https://doi.org/10.1007/s10457-004-0718-4</w:t>
      </w:r>
    </w:p>
    <w:p w14:paraId="39A53F14" w14:textId="77777777" w:rsidR="004404FE" w:rsidRPr="004404FE" w:rsidRDefault="004404FE" w:rsidP="004404FE">
      <w:pPr>
        <w:spacing w:line="480" w:lineRule="auto"/>
        <w:ind w:left="475" w:hanging="475"/>
        <w:rPr>
          <w:rFonts w:cs="Times New Roman"/>
        </w:rPr>
      </w:pPr>
      <w:r w:rsidRPr="004404FE">
        <w:rPr>
          <w:rFonts w:cs="Times New Roman"/>
        </w:rPr>
        <w:t xml:space="preserve">Wang, J., Lu, X., Zhang, J., Ouyang, Y., Wei, G., </w:t>
      </w:r>
      <w:proofErr w:type="spellStart"/>
      <w:r w:rsidRPr="004404FE">
        <w:rPr>
          <w:rFonts w:cs="Times New Roman"/>
        </w:rPr>
        <w:t>Xiong</w:t>
      </w:r>
      <w:proofErr w:type="spellEnd"/>
      <w:r w:rsidRPr="004404FE">
        <w:rPr>
          <w:rFonts w:cs="Times New Roman"/>
        </w:rPr>
        <w:t>, Y., 2020. Rice intercropping with alligator flag (Thalia dealbata): A novel model to produce safe cereal grains while remediating cadmium contaminated paddy soil. J. Hazard. Mater. 394, 122505. https://doi.org/10.1016/j.jhazmat.2020.122505</w:t>
      </w:r>
    </w:p>
    <w:p w14:paraId="1371A5EE" w14:textId="77777777" w:rsidR="004404FE" w:rsidRPr="004404FE" w:rsidRDefault="004404FE" w:rsidP="004404FE">
      <w:pPr>
        <w:spacing w:line="480" w:lineRule="auto"/>
        <w:ind w:left="475" w:hanging="475"/>
        <w:rPr>
          <w:rFonts w:cs="Times New Roman"/>
        </w:rPr>
      </w:pPr>
      <w:r w:rsidRPr="004404FE">
        <w:rPr>
          <w:rFonts w:cs="Times New Roman"/>
        </w:rPr>
        <w:t xml:space="preserve">Wang, L., Hou, B., Zhang, D., </w:t>
      </w:r>
      <w:proofErr w:type="spellStart"/>
      <w:r w:rsidRPr="004404FE">
        <w:rPr>
          <w:rFonts w:cs="Times New Roman"/>
        </w:rPr>
        <w:t>Lyu</w:t>
      </w:r>
      <w:proofErr w:type="spellEnd"/>
      <w:r w:rsidRPr="004404FE">
        <w:rPr>
          <w:rFonts w:cs="Times New Roman"/>
        </w:rPr>
        <w:t xml:space="preserve">, Y., Zhang, K., Li, H., </w:t>
      </w:r>
      <w:proofErr w:type="spellStart"/>
      <w:r w:rsidRPr="004404FE">
        <w:rPr>
          <w:rFonts w:cs="Times New Roman"/>
        </w:rPr>
        <w:t>Rengel</w:t>
      </w:r>
      <w:proofErr w:type="spellEnd"/>
      <w:r w:rsidRPr="004404FE">
        <w:rPr>
          <w:rFonts w:cs="Times New Roman"/>
        </w:rPr>
        <w:t xml:space="preserve">, Z., Shen, J., 2020. The niche complementarity driven by rhizosphere interactions enhances phosphorus-use efficiency in maize/alfalfa mixture. Food Energy </w:t>
      </w:r>
      <w:proofErr w:type="spellStart"/>
      <w:r w:rsidRPr="004404FE">
        <w:rPr>
          <w:rFonts w:cs="Times New Roman"/>
        </w:rPr>
        <w:t>Secur</w:t>
      </w:r>
      <w:proofErr w:type="spellEnd"/>
      <w:r w:rsidRPr="004404FE">
        <w:rPr>
          <w:rFonts w:cs="Times New Roman"/>
        </w:rPr>
        <w:t>. 9, 1–14. https://doi.org/10.1002/fes3.252</w:t>
      </w:r>
    </w:p>
    <w:p w14:paraId="09F74FC4" w14:textId="77777777" w:rsidR="004404FE" w:rsidRPr="004404FE" w:rsidRDefault="004404FE" w:rsidP="004404FE">
      <w:pPr>
        <w:spacing w:line="480" w:lineRule="auto"/>
        <w:ind w:left="475" w:hanging="475"/>
        <w:rPr>
          <w:rFonts w:cs="Times New Roman"/>
        </w:rPr>
      </w:pPr>
      <w:r w:rsidRPr="004404FE">
        <w:rPr>
          <w:rFonts w:cs="Times New Roman"/>
        </w:rPr>
        <w:t xml:space="preserve">Wang, L., Zou, R., Li, Y.C., Tong, Z., You, M., </w:t>
      </w:r>
      <w:proofErr w:type="spellStart"/>
      <w:r w:rsidRPr="004404FE">
        <w:rPr>
          <w:rFonts w:cs="Times New Roman"/>
        </w:rPr>
        <w:t>Huo</w:t>
      </w:r>
      <w:proofErr w:type="spellEnd"/>
      <w:r w:rsidRPr="004404FE">
        <w:rPr>
          <w:rFonts w:cs="Times New Roman"/>
        </w:rPr>
        <w:t xml:space="preserve">, W., Chi, K., Fan, H., 2020. Effect of Wheat-Solanum nigrum L. intercropping on Cd accumulation by plants and soil bacterial community under Cd contaminated soil. </w:t>
      </w:r>
      <w:proofErr w:type="spellStart"/>
      <w:r w:rsidRPr="004404FE">
        <w:rPr>
          <w:rFonts w:cs="Times New Roman"/>
        </w:rPr>
        <w:t>Ecotoxicol</w:t>
      </w:r>
      <w:proofErr w:type="spellEnd"/>
      <w:r w:rsidRPr="004404FE">
        <w:rPr>
          <w:rFonts w:cs="Times New Roman"/>
        </w:rPr>
        <w:t xml:space="preserve">. Environ. </w:t>
      </w:r>
      <w:proofErr w:type="spellStart"/>
      <w:r w:rsidRPr="004404FE">
        <w:rPr>
          <w:rFonts w:cs="Times New Roman"/>
        </w:rPr>
        <w:t>Saf</w:t>
      </w:r>
      <w:proofErr w:type="spellEnd"/>
      <w:r w:rsidRPr="004404FE">
        <w:rPr>
          <w:rFonts w:cs="Times New Roman"/>
        </w:rPr>
        <w:t>. 206, 111383. https://doi.org/10.1016/j.ecoenv.2020.111383</w:t>
      </w:r>
    </w:p>
    <w:p w14:paraId="6FBBBD6F" w14:textId="77777777" w:rsidR="004404FE" w:rsidRPr="008B53A4" w:rsidRDefault="004404FE" w:rsidP="004404FE">
      <w:pPr>
        <w:spacing w:line="480" w:lineRule="auto"/>
        <w:ind w:left="475" w:hanging="475"/>
        <w:rPr>
          <w:rFonts w:cs="Times New Roman"/>
          <w:lang w:val="es-ES"/>
        </w:rPr>
      </w:pPr>
      <w:r w:rsidRPr="004404FE">
        <w:rPr>
          <w:rFonts w:cs="Times New Roman"/>
        </w:rPr>
        <w:t xml:space="preserve">Wang, M., Wu, C., Cheng, Z., Meng, H., Zhang, M., Zhang, H., 2014. Soil chemical property changes in eggplant/garlic relay intercropping systems under continuous cropping. </w:t>
      </w:r>
      <w:proofErr w:type="spellStart"/>
      <w:r w:rsidRPr="008B53A4">
        <w:rPr>
          <w:rFonts w:cs="Times New Roman"/>
          <w:lang w:val="es-ES"/>
        </w:rPr>
        <w:t>PLoS</w:t>
      </w:r>
      <w:proofErr w:type="spellEnd"/>
      <w:r w:rsidRPr="008B53A4">
        <w:rPr>
          <w:rFonts w:cs="Times New Roman"/>
          <w:lang w:val="es-ES"/>
        </w:rPr>
        <w:t xml:space="preserve"> </w:t>
      </w:r>
      <w:proofErr w:type="spellStart"/>
      <w:r w:rsidRPr="008B53A4">
        <w:rPr>
          <w:rFonts w:cs="Times New Roman"/>
          <w:lang w:val="es-ES"/>
        </w:rPr>
        <w:t>One</w:t>
      </w:r>
      <w:proofErr w:type="spellEnd"/>
      <w:r w:rsidRPr="008B53A4">
        <w:rPr>
          <w:rFonts w:cs="Times New Roman"/>
          <w:lang w:val="es-ES"/>
        </w:rPr>
        <w:t xml:space="preserve"> 9. https://doi.org/10.1371/journal.pone.0111040</w:t>
      </w:r>
    </w:p>
    <w:p w14:paraId="105F441D" w14:textId="77777777" w:rsidR="004404FE" w:rsidRPr="004404FE" w:rsidRDefault="004404FE" w:rsidP="004404FE">
      <w:pPr>
        <w:spacing w:line="480" w:lineRule="auto"/>
        <w:ind w:left="475" w:hanging="475"/>
        <w:rPr>
          <w:rFonts w:cs="Times New Roman"/>
        </w:rPr>
      </w:pPr>
      <w:r w:rsidRPr="008B53A4">
        <w:rPr>
          <w:rFonts w:cs="Times New Roman"/>
          <w:lang w:val="es-ES"/>
        </w:rPr>
        <w:t xml:space="preserve">Wang, X., </w:t>
      </w:r>
      <w:proofErr w:type="spellStart"/>
      <w:r w:rsidRPr="008B53A4">
        <w:rPr>
          <w:rFonts w:cs="Times New Roman"/>
          <w:lang w:val="es-ES"/>
        </w:rPr>
        <w:t>Deng</w:t>
      </w:r>
      <w:proofErr w:type="spellEnd"/>
      <w:r w:rsidRPr="008B53A4">
        <w:rPr>
          <w:rFonts w:cs="Times New Roman"/>
          <w:lang w:val="es-ES"/>
        </w:rPr>
        <w:t xml:space="preserve">, X., Pu, T., </w:t>
      </w:r>
      <w:proofErr w:type="spellStart"/>
      <w:r w:rsidRPr="008B53A4">
        <w:rPr>
          <w:rFonts w:cs="Times New Roman"/>
          <w:lang w:val="es-ES"/>
        </w:rPr>
        <w:t>Song</w:t>
      </w:r>
      <w:proofErr w:type="spellEnd"/>
      <w:r w:rsidRPr="008B53A4">
        <w:rPr>
          <w:rFonts w:cs="Times New Roman"/>
          <w:lang w:val="es-ES"/>
        </w:rPr>
        <w:t xml:space="preserve">, C., </w:t>
      </w:r>
      <w:proofErr w:type="spellStart"/>
      <w:r w:rsidRPr="008B53A4">
        <w:rPr>
          <w:rFonts w:cs="Times New Roman"/>
          <w:lang w:val="es-ES"/>
        </w:rPr>
        <w:t>Yong</w:t>
      </w:r>
      <w:proofErr w:type="spellEnd"/>
      <w:r w:rsidRPr="008B53A4">
        <w:rPr>
          <w:rFonts w:cs="Times New Roman"/>
          <w:lang w:val="es-ES"/>
        </w:rPr>
        <w:t xml:space="preserve">, T., Yang, F., </w:t>
      </w:r>
      <w:proofErr w:type="spellStart"/>
      <w:r w:rsidRPr="008B53A4">
        <w:rPr>
          <w:rFonts w:cs="Times New Roman"/>
          <w:lang w:val="es-ES"/>
        </w:rPr>
        <w:t>Sun</w:t>
      </w:r>
      <w:proofErr w:type="spellEnd"/>
      <w:r w:rsidRPr="008B53A4">
        <w:rPr>
          <w:rFonts w:cs="Times New Roman"/>
          <w:lang w:val="es-ES"/>
        </w:rPr>
        <w:t xml:space="preserve">, X., </w:t>
      </w:r>
      <w:proofErr w:type="spellStart"/>
      <w:r w:rsidRPr="008B53A4">
        <w:rPr>
          <w:rFonts w:cs="Times New Roman"/>
          <w:lang w:val="es-ES"/>
        </w:rPr>
        <w:t>Liu</w:t>
      </w:r>
      <w:proofErr w:type="spellEnd"/>
      <w:r w:rsidRPr="008B53A4">
        <w:rPr>
          <w:rFonts w:cs="Times New Roman"/>
          <w:lang w:val="es-ES"/>
        </w:rPr>
        <w:t xml:space="preserve">, W., </w:t>
      </w:r>
      <w:proofErr w:type="spellStart"/>
      <w:r w:rsidRPr="008B53A4">
        <w:rPr>
          <w:rFonts w:cs="Times New Roman"/>
          <w:lang w:val="es-ES"/>
        </w:rPr>
        <w:t>Yan</w:t>
      </w:r>
      <w:proofErr w:type="spellEnd"/>
      <w:r w:rsidRPr="008B53A4">
        <w:rPr>
          <w:rFonts w:cs="Times New Roman"/>
          <w:lang w:val="es-ES"/>
        </w:rPr>
        <w:t xml:space="preserve">, Y., Du, J., </w:t>
      </w:r>
      <w:proofErr w:type="spellStart"/>
      <w:r w:rsidRPr="008B53A4">
        <w:rPr>
          <w:rFonts w:cs="Times New Roman"/>
          <w:lang w:val="es-ES"/>
        </w:rPr>
        <w:t>Liu</w:t>
      </w:r>
      <w:proofErr w:type="spellEnd"/>
      <w:r w:rsidRPr="008B53A4">
        <w:rPr>
          <w:rFonts w:cs="Times New Roman"/>
          <w:lang w:val="es-ES"/>
        </w:rPr>
        <w:t xml:space="preserve">, J., Su, K., Yang, W., 2017. </w:t>
      </w:r>
      <w:r w:rsidRPr="004404FE">
        <w:rPr>
          <w:rFonts w:cs="Times New Roman"/>
        </w:rPr>
        <w:t>Contribution of interspecific interactions and phosphorus application to increasing soil phosphorus availability in relay intercropping systems. F. Crop. Res. 204, 12–22. https://doi.org/10.1016/j.fcr.2016.12.020</w:t>
      </w:r>
    </w:p>
    <w:p w14:paraId="31C4B885" w14:textId="77777777" w:rsidR="004404FE" w:rsidRPr="004404FE" w:rsidRDefault="004404FE" w:rsidP="004404FE">
      <w:pPr>
        <w:spacing w:line="480" w:lineRule="auto"/>
        <w:ind w:left="475" w:hanging="475"/>
        <w:rPr>
          <w:rFonts w:cs="Times New Roman"/>
        </w:rPr>
      </w:pPr>
      <w:r w:rsidRPr="004404FE">
        <w:rPr>
          <w:rFonts w:cs="Times New Roman"/>
        </w:rPr>
        <w:t xml:space="preserve">Wang, Z. gang, Bao, X. </w:t>
      </w:r>
      <w:proofErr w:type="spellStart"/>
      <w:r w:rsidRPr="004404FE">
        <w:rPr>
          <w:rFonts w:cs="Times New Roman"/>
        </w:rPr>
        <w:t>guo</w:t>
      </w:r>
      <w:proofErr w:type="spellEnd"/>
      <w:r w:rsidRPr="004404FE">
        <w:rPr>
          <w:rFonts w:cs="Times New Roman"/>
        </w:rPr>
        <w:t xml:space="preserve">, Li, X. </w:t>
      </w:r>
      <w:proofErr w:type="spellStart"/>
      <w:r w:rsidRPr="004404FE">
        <w:rPr>
          <w:rFonts w:cs="Times New Roman"/>
        </w:rPr>
        <w:t>fei</w:t>
      </w:r>
      <w:proofErr w:type="spellEnd"/>
      <w:r w:rsidRPr="004404FE">
        <w:rPr>
          <w:rFonts w:cs="Times New Roman"/>
        </w:rPr>
        <w:t xml:space="preserve">, </w:t>
      </w:r>
      <w:proofErr w:type="spellStart"/>
      <w:r w:rsidRPr="004404FE">
        <w:rPr>
          <w:rFonts w:cs="Times New Roman"/>
        </w:rPr>
        <w:t>Jin</w:t>
      </w:r>
      <w:proofErr w:type="spellEnd"/>
      <w:r w:rsidRPr="004404FE">
        <w:rPr>
          <w:rFonts w:cs="Times New Roman"/>
        </w:rPr>
        <w:t xml:space="preserve">, X., Zhao, J. </w:t>
      </w:r>
      <w:proofErr w:type="spellStart"/>
      <w:r w:rsidRPr="004404FE">
        <w:rPr>
          <w:rFonts w:cs="Times New Roman"/>
        </w:rPr>
        <w:t>hua</w:t>
      </w:r>
      <w:proofErr w:type="spellEnd"/>
      <w:r w:rsidRPr="004404FE">
        <w:rPr>
          <w:rFonts w:cs="Times New Roman"/>
        </w:rPr>
        <w:t xml:space="preserve">, Sun, J. </w:t>
      </w:r>
      <w:proofErr w:type="spellStart"/>
      <w:r w:rsidRPr="004404FE">
        <w:rPr>
          <w:rFonts w:cs="Times New Roman"/>
        </w:rPr>
        <w:t>hao</w:t>
      </w:r>
      <w:proofErr w:type="spellEnd"/>
      <w:r w:rsidRPr="004404FE">
        <w:rPr>
          <w:rFonts w:cs="Times New Roman"/>
        </w:rPr>
        <w:t xml:space="preserve">, Christie, P., Li, L., 2015. Intercropping maintains soil fertility in terms of chemical properties and enzyme </w:t>
      </w:r>
      <w:r w:rsidRPr="004404FE">
        <w:rPr>
          <w:rFonts w:cs="Times New Roman"/>
        </w:rPr>
        <w:lastRenderedPageBreak/>
        <w:t>activities on a timescale of one decade. Plant Soil 391, 265–282. https://doi.org/10.1007/s11104-015-2428-2</w:t>
      </w:r>
    </w:p>
    <w:p w14:paraId="62E791B1" w14:textId="77777777" w:rsidR="004404FE" w:rsidRPr="004404FE" w:rsidRDefault="004404FE" w:rsidP="004404FE">
      <w:pPr>
        <w:spacing w:line="480" w:lineRule="auto"/>
        <w:ind w:left="475" w:hanging="475"/>
        <w:rPr>
          <w:rFonts w:cs="Times New Roman"/>
        </w:rPr>
      </w:pPr>
      <w:r w:rsidRPr="004404FE">
        <w:rPr>
          <w:rFonts w:cs="Times New Roman"/>
        </w:rPr>
        <w:t xml:space="preserve">Wang, Z.G., </w:t>
      </w:r>
      <w:proofErr w:type="spellStart"/>
      <w:r w:rsidRPr="004404FE">
        <w:rPr>
          <w:rFonts w:cs="Times New Roman"/>
        </w:rPr>
        <w:t>Jin</w:t>
      </w:r>
      <w:proofErr w:type="spellEnd"/>
      <w:r w:rsidRPr="004404FE">
        <w:rPr>
          <w:rFonts w:cs="Times New Roman"/>
        </w:rPr>
        <w:t xml:space="preserve">, X., Bao, X.G., Li, X.F., Zhao, J.H., Sun, J.H., Christie, P., Li, L., 2014. Intercropping enhances productivity and maintains the most soil fertility properties relative to sole cropping. </w:t>
      </w:r>
      <w:proofErr w:type="spellStart"/>
      <w:r w:rsidRPr="004404FE">
        <w:rPr>
          <w:rFonts w:cs="Times New Roman"/>
        </w:rPr>
        <w:t>PLoS</w:t>
      </w:r>
      <w:proofErr w:type="spellEnd"/>
      <w:r w:rsidRPr="004404FE">
        <w:rPr>
          <w:rFonts w:cs="Times New Roman"/>
        </w:rPr>
        <w:t xml:space="preserve"> One 9, 1–24. https://doi.org/10.1371/journal.pone.0113984</w:t>
      </w:r>
    </w:p>
    <w:p w14:paraId="68CD2929" w14:textId="77777777" w:rsidR="004404FE" w:rsidRPr="004404FE" w:rsidRDefault="004404FE" w:rsidP="004404FE">
      <w:pPr>
        <w:spacing w:line="480" w:lineRule="auto"/>
        <w:ind w:left="475" w:hanging="475"/>
        <w:rPr>
          <w:rFonts w:cs="Times New Roman"/>
        </w:rPr>
      </w:pPr>
      <w:r w:rsidRPr="004404FE">
        <w:rPr>
          <w:rFonts w:cs="Times New Roman"/>
        </w:rPr>
        <w:t>Wu, C., Liu, J., Xia, D., Yang, L., Sun, J., Lin, L., 2019. Effects of grape seedlings intercropping with post-grafting generation of two floricultural accumulator plants on soil enzymes activity under cadmium stress. IOP Conf. Ser. Earth Environ. Sci. 233. https://doi.org/10.1088/1755-1315/233/4/042017</w:t>
      </w:r>
    </w:p>
    <w:p w14:paraId="21B0FF62" w14:textId="77777777" w:rsidR="004404FE" w:rsidRPr="004404FE" w:rsidRDefault="004404FE" w:rsidP="004404FE">
      <w:pPr>
        <w:spacing w:line="480" w:lineRule="auto"/>
        <w:ind w:left="475" w:hanging="475"/>
        <w:rPr>
          <w:rFonts w:cs="Times New Roman"/>
        </w:rPr>
      </w:pPr>
      <w:proofErr w:type="spellStart"/>
      <w:r w:rsidRPr="004404FE">
        <w:rPr>
          <w:rFonts w:cs="Times New Roman"/>
        </w:rPr>
        <w:t>Xianchen</w:t>
      </w:r>
      <w:proofErr w:type="spellEnd"/>
      <w:r w:rsidRPr="004404FE">
        <w:rPr>
          <w:rFonts w:cs="Times New Roman"/>
        </w:rPr>
        <w:t xml:space="preserve">, Z., </w:t>
      </w:r>
      <w:proofErr w:type="spellStart"/>
      <w:r w:rsidRPr="004404FE">
        <w:rPr>
          <w:rFonts w:cs="Times New Roman"/>
        </w:rPr>
        <w:t>Huiguang</w:t>
      </w:r>
      <w:proofErr w:type="spellEnd"/>
      <w:r w:rsidRPr="004404FE">
        <w:rPr>
          <w:rFonts w:cs="Times New Roman"/>
        </w:rPr>
        <w:t xml:space="preserve">, J., </w:t>
      </w:r>
      <w:proofErr w:type="spellStart"/>
      <w:r w:rsidRPr="004404FE">
        <w:rPr>
          <w:rFonts w:cs="Times New Roman"/>
        </w:rPr>
        <w:t>Xiaochun</w:t>
      </w:r>
      <w:proofErr w:type="spellEnd"/>
      <w:r w:rsidRPr="004404FE">
        <w:rPr>
          <w:rFonts w:cs="Times New Roman"/>
        </w:rPr>
        <w:t xml:space="preserve">, W., </w:t>
      </w:r>
      <w:proofErr w:type="spellStart"/>
      <w:r w:rsidRPr="004404FE">
        <w:rPr>
          <w:rFonts w:cs="Times New Roman"/>
        </w:rPr>
        <w:t>Yeyun</w:t>
      </w:r>
      <w:proofErr w:type="spellEnd"/>
      <w:r w:rsidRPr="004404FE">
        <w:rPr>
          <w:rFonts w:cs="Times New Roman"/>
        </w:rPr>
        <w:t>, L., 2020. The effects of different types of mulch on soil properties and tea production and quality. J. Sci. Food Agric. 100, 5292–5300. https://doi.org/10.1002/jsfa.10580</w:t>
      </w:r>
    </w:p>
    <w:p w14:paraId="1E422540" w14:textId="77777777" w:rsidR="004404FE" w:rsidRPr="004404FE" w:rsidRDefault="004404FE" w:rsidP="004404FE">
      <w:pPr>
        <w:spacing w:line="480" w:lineRule="auto"/>
        <w:ind w:left="475" w:hanging="475"/>
        <w:rPr>
          <w:rFonts w:cs="Times New Roman"/>
        </w:rPr>
      </w:pPr>
      <w:r w:rsidRPr="004404FE">
        <w:rPr>
          <w:rFonts w:cs="Times New Roman"/>
        </w:rPr>
        <w:t>Xiao, L., Huang, Y., Zeng, Q., Zhao, J., Zhou, J., 2018. Soil enzyme activities and microbial biomass response to crop types on the terraces of the Loess Plateau, China. J. Soils Sediments 1–10. https://doi.org/10.1007/s11368-018-1969-4</w:t>
      </w:r>
    </w:p>
    <w:p w14:paraId="6A9BC923" w14:textId="77777777" w:rsidR="004404FE" w:rsidRPr="004404FE" w:rsidRDefault="004404FE" w:rsidP="004404FE">
      <w:pPr>
        <w:spacing w:line="480" w:lineRule="auto"/>
        <w:ind w:left="475" w:hanging="475"/>
        <w:rPr>
          <w:rFonts w:cs="Times New Roman"/>
        </w:rPr>
      </w:pPr>
      <w:r w:rsidRPr="004404FE">
        <w:rPr>
          <w:rFonts w:cs="Times New Roman"/>
        </w:rPr>
        <w:t xml:space="preserve">Xiao, X., Cheng, Z., </w:t>
      </w:r>
      <w:proofErr w:type="spellStart"/>
      <w:r w:rsidRPr="004404FE">
        <w:rPr>
          <w:rFonts w:cs="Times New Roman"/>
        </w:rPr>
        <w:t>Lv</w:t>
      </w:r>
      <w:proofErr w:type="spellEnd"/>
      <w:r w:rsidRPr="004404FE">
        <w:rPr>
          <w:rFonts w:cs="Times New Roman"/>
        </w:rPr>
        <w:t xml:space="preserve">, J., </w:t>
      </w:r>
      <w:proofErr w:type="spellStart"/>
      <w:r w:rsidRPr="004404FE">
        <w:rPr>
          <w:rFonts w:cs="Times New Roman"/>
        </w:rPr>
        <w:t>Xie</w:t>
      </w:r>
      <w:proofErr w:type="spellEnd"/>
      <w:r w:rsidRPr="004404FE">
        <w:rPr>
          <w:rFonts w:cs="Times New Roman"/>
        </w:rPr>
        <w:t xml:space="preserve">, J., Ma, N., Yu, J., 2019. A green garlic (Allium sativum L.) based intercropping system reduces the strain of continuous monocropping in cucumber (Cucumis sativus L.) by adjusting the micro-ecological environment of soil. </w:t>
      </w:r>
      <w:proofErr w:type="spellStart"/>
      <w:r w:rsidRPr="004404FE">
        <w:rPr>
          <w:rFonts w:cs="Times New Roman"/>
        </w:rPr>
        <w:t>PeerJ</w:t>
      </w:r>
      <w:proofErr w:type="spellEnd"/>
      <w:r w:rsidRPr="004404FE">
        <w:rPr>
          <w:rFonts w:cs="Times New Roman"/>
        </w:rPr>
        <w:t xml:space="preserve"> 2019. https://doi.org/10.7717/peerj.7267</w:t>
      </w:r>
    </w:p>
    <w:p w14:paraId="75802917" w14:textId="77777777" w:rsidR="004404FE" w:rsidRPr="004404FE" w:rsidRDefault="004404FE" w:rsidP="004404FE">
      <w:pPr>
        <w:spacing w:line="480" w:lineRule="auto"/>
        <w:ind w:left="475" w:hanging="475"/>
        <w:rPr>
          <w:rFonts w:cs="Times New Roman"/>
        </w:rPr>
      </w:pPr>
      <w:r w:rsidRPr="004404FE">
        <w:rPr>
          <w:rFonts w:cs="Times New Roman"/>
        </w:rPr>
        <w:t>Xiao, X., Cheng, Z., Meng, H., Khan, M.A., Li, H., 2012. Intercropping with garlic alleviated continuous cropping obstacle of cucumber in plastic tunnel. Acta Agric. Scand. Sect. B Soil Plant Sci. 62, 696–705. https://doi.org/10.1080/09064710.2012.697571</w:t>
      </w:r>
    </w:p>
    <w:p w14:paraId="50B54E57"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Xu, Q., Cheng, Z., Meng, H., Zhang, Y., 2007. Relationship between soil nutrients and </w:t>
      </w:r>
      <w:proofErr w:type="spellStart"/>
      <w:r w:rsidRPr="004404FE">
        <w:rPr>
          <w:rFonts w:cs="Times New Roman"/>
        </w:rPr>
        <w:t>rhizospheric</w:t>
      </w:r>
      <w:proofErr w:type="spellEnd"/>
      <w:r w:rsidRPr="004404FE">
        <w:rPr>
          <w:rFonts w:cs="Times New Roman"/>
        </w:rPr>
        <w:t xml:space="preserve"> soil microbial communities and enzyme activities in a maize-capsicum intercropping system. Chinese J. Appl. Ecol. 18, 2747–2754.</w:t>
      </w:r>
    </w:p>
    <w:p w14:paraId="568B4A87" w14:textId="77777777" w:rsidR="004404FE" w:rsidRPr="004404FE" w:rsidRDefault="004404FE" w:rsidP="004404FE">
      <w:pPr>
        <w:spacing w:line="480" w:lineRule="auto"/>
        <w:ind w:left="475" w:hanging="475"/>
        <w:rPr>
          <w:rFonts w:cs="Times New Roman"/>
        </w:rPr>
      </w:pPr>
      <w:r w:rsidRPr="004404FE">
        <w:rPr>
          <w:rFonts w:cs="Times New Roman"/>
        </w:rPr>
        <w:t>Xu, W., Wang, Z., Wu, F., 2015. The effect of D123 wheat as a companion crop on soil enzyme activities, microbial biomass and microbial communities in the rhizosphere of watermelon. Front. Microbiol. 6, 1–10. https://doi.org/10.3389/fmicb.2015.00899</w:t>
      </w:r>
    </w:p>
    <w:p w14:paraId="38B6FE9A" w14:textId="77777777" w:rsidR="004404FE" w:rsidRPr="004404FE" w:rsidRDefault="004404FE" w:rsidP="004404FE">
      <w:pPr>
        <w:spacing w:line="480" w:lineRule="auto"/>
        <w:ind w:left="475" w:hanging="475"/>
        <w:rPr>
          <w:rFonts w:cs="Times New Roman"/>
        </w:rPr>
      </w:pPr>
      <w:r w:rsidRPr="004404FE">
        <w:rPr>
          <w:rFonts w:cs="Times New Roman"/>
        </w:rPr>
        <w:t xml:space="preserve">Xu, Z.Y., Li, X.P., DU, Y., Xu, B.T., Zhang, X.L., 2019. Responses of soil microbial communities in mulberry </w:t>
      </w:r>
      <w:proofErr w:type="spellStart"/>
      <w:r w:rsidRPr="004404FE">
        <w:rPr>
          <w:rFonts w:cs="Times New Roman"/>
        </w:rPr>
        <w:t>rhizophere</w:t>
      </w:r>
      <w:proofErr w:type="spellEnd"/>
      <w:r w:rsidRPr="004404FE">
        <w:rPr>
          <w:rFonts w:cs="Times New Roman"/>
        </w:rPr>
        <w:t xml:space="preserve"> to intercropping and nitrogen application. J. Appl. Ecol. 30, 1983. https://doi.org/10.13287/j.1001-9332.201906.037</w:t>
      </w:r>
    </w:p>
    <w:p w14:paraId="5F522074" w14:textId="77777777" w:rsidR="004404FE" w:rsidRPr="004404FE" w:rsidRDefault="004404FE" w:rsidP="004404FE">
      <w:pPr>
        <w:spacing w:line="480" w:lineRule="auto"/>
        <w:ind w:left="475" w:hanging="475"/>
        <w:rPr>
          <w:rFonts w:cs="Times New Roman"/>
        </w:rPr>
      </w:pPr>
      <w:r w:rsidRPr="004404FE">
        <w:rPr>
          <w:rFonts w:cs="Times New Roman"/>
        </w:rPr>
        <w:t xml:space="preserve">Xu, Z.Y., Li, X.P., DU, Y., Xu, B.T., Zhang, X.L., 2019. Responses of soil microbial communities in mulberry </w:t>
      </w:r>
      <w:proofErr w:type="spellStart"/>
      <w:r w:rsidRPr="004404FE">
        <w:rPr>
          <w:rFonts w:cs="Times New Roman"/>
        </w:rPr>
        <w:t>rhizophere</w:t>
      </w:r>
      <w:proofErr w:type="spellEnd"/>
      <w:r w:rsidRPr="004404FE">
        <w:rPr>
          <w:rFonts w:cs="Times New Roman"/>
        </w:rPr>
        <w:t xml:space="preserve"> to intercropping and nitrogen application. J. Appl. Ecol. 30, 1983.</w:t>
      </w:r>
    </w:p>
    <w:p w14:paraId="6CB3D90E" w14:textId="77777777" w:rsidR="004404FE" w:rsidRPr="004404FE" w:rsidRDefault="004404FE" w:rsidP="004404FE">
      <w:pPr>
        <w:spacing w:line="480" w:lineRule="auto"/>
        <w:ind w:left="475" w:hanging="475"/>
        <w:rPr>
          <w:rFonts w:cs="Times New Roman"/>
        </w:rPr>
      </w:pPr>
      <w:r w:rsidRPr="004404FE">
        <w:rPr>
          <w:rFonts w:cs="Times New Roman"/>
        </w:rPr>
        <w:t>Yang, Y., Wu, F.Z., 2011. Effects of intercropping Chinese onion cultivars of different allelopathic potential on cucumber growth and soil micro-environment. Chinese J. Appl. Ecol. 22, 2627–2634.</w:t>
      </w:r>
    </w:p>
    <w:p w14:paraId="4A9AE2E6" w14:textId="77777777" w:rsidR="004404FE" w:rsidRPr="004404FE" w:rsidRDefault="004404FE" w:rsidP="004404FE">
      <w:pPr>
        <w:spacing w:line="480" w:lineRule="auto"/>
        <w:ind w:left="475" w:hanging="475"/>
        <w:rPr>
          <w:rFonts w:cs="Times New Roman"/>
        </w:rPr>
      </w:pPr>
      <w:r w:rsidRPr="004404FE">
        <w:rPr>
          <w:rFonts w:cs="Times New Roman"/>
        </w:rPr>
        <w:t xml:space="preserve">Zaeem, M., Nadeem, M., Pham, T.H., Ashiq, W., Ali, W., Gilani, S.S.M., </w:t>
      </w:r>
      <w:proofErr w:type="spellStart"/>
      <w:r w:rsidRPr="004404FE">
        <w:rPr>
          <w:rFonts w:cs="Times New Roman"/>
        </w:rPr>
        <w:t>Elavarthi</w:t>
      </w:r>
      <w:proofErr w:type="spellEnd"/>
      <w:r w:rsidRPr="004404FE">
        <w:rPr>
          <w:rFonts w:cs="Times New Roman"/>
        </w:rPr>
        <w:t xml:space="preserve">, S., Kavanagh, V., Cheema, M., </w:t>
      </w:r>
      <w:proofErr w:type="spellStart"/>
      <w:r w:rsidRPr="004404FE">
        <w:rPr>
          <w:rFonts w:cs="Times New Roman"/>
        </w:rPr>
        <w:t>Galagedara</w:t>
      </w:r>
      <w:proofErr w:type="spellEnd"/>
      <w:r w:rsidRPr="004404FE">
        <w:rPr>
          <w:rFonts w:cs="Times New Roman"/>
        </w:rPr>
        <w:t>, L., Thomas, R., 2019. The potential of corn-soybean intercropping to improve the soil health status and biomass production in cool climate boreal ecosystems. Sci. Rep. 9, 1–17. https://doi.org/10.1038/s41598-019-49558-3</w:t>
      </w:r>
    </w:p>
    <w:p w14:paraId="32FF724A" w14:textId="77777777" w:rsidR="004404FE" w:rsidRPr="004404FE" w:rsidRDefault="004404FE" w:rsidP="004404FE">
      <w:pPr>
        <w:spacing w:line="480" w:lineRule="auto"/>
        <w:ind w:left="475" w:hanging="475"/>
        <w:rPr>
          <w:rFonts w:cs="Times New Roman"/>
        </w:rPr>
      </w:pPr>
      <w:r w:rsidRPr="004404FE">
        <w:rPr>
          <w:rFonts w:cs="Times New Roman"/>
        </w:rPr>
        <w:t xml:space="preserve">Zeng, J., Liu, J., Lu, C., </w:t>
      </w:r>
      <w:proofErr w:type="spellStart"/>
      <w:r w:rsidRPr="004404FE">
        <w:rPr>
          <w:rFonts w:cs="Times New Roman"/>
        </w:rPr>
        <w:t>Ou</w:t>
      </w:r>
      <w:proofErr w:type="spellEnd"/>
      <w:r w:rsidRPr="004404FE">
        <w:rPr>
          <w:rFonts w:cs="Times New Roman"/>
        </w:rPr>
        <w:t xml:space="preserve">, X., Luo, K., Li, C., He, M., Zhang, H., Yan, H., 2020. Intercropping </w:t>
      </w:r>
      <w:proofErr w:type="gramStart"/>
      <w:r w:rsidRPr="004404FE">
        <w:rPr>
          <w:rFonts w:cs="Times New Roman"/>
        </w:rPr>
        <w:t>With</w:t>
      </w:r>
      <w:proofErr w:type="gramEnd"/>
      <w:r w:rsidRPr="004404FE">
        <w:rPr>
          <w:rFonts w:cs="Times New Roman"/>
        </w:rPr>
        <w:t xml:space="preserve"> Turmeric or Ginger Reduce the Continuous Cropping Obstacles That Affect </w:t>
      </w:r>
      <w:proofErr w:type="spellStart"/>
      <w:r w:rsidRPr="004404FE">
        <w:rPr>
          <w:rFonts w:cs="Times New Roman"/>
        </w:rPr>
        <w:t>Pogostemon</w:t>
      </w:r>
      <w:proofErr w:type="spellEnd"/>
      <w:r w:rsidRPr="004404FE">
        <w:rPr>
          <w:rFonts w:cs="Times New Roman"/>
        </w:rPr>
        <w:t xml:space="preserve"> </w:t>
      </w:r>
      <w:proofErr w:type="spellStart"/>
      <w:r w:rsidRPr="004404FE">
        <w:rPr>
          <w:rFonts w:cs="Times New Roman"/>
        </w:rPr>
        <w:t>cablin</w:t>
      </w:r>
      <w:proofErr w:type="spellEnd"/>
      <w:r w:rsidRPr="004404FE">
        <w:rPr>
          <w:rFonts w:cs="Times New Roman"/>
        </w:rPr>
        <w:t xml:space="preserve"> (Patchouli). Front. Microbiol. 11, 1–14. https://doi.org/10.3389/fmicb.2020.579719</w:t>
      </w:r>
    </w:p>
    <w:p w14:paraId="0CD04778" w14:textId="77777777" w:rsidR="004404FE" w:rsidRPr="004404FE" w:rsidRDefault="004404FE" w:rsidP="004404FE">
      <w:pPr>
        <w:spacing w:line="480" w:lineRule="auto"/>
        <w:ind w:left="475" w:hanging="475"/>
        <w:rPr>
          <w:rFonts w:cs="Times New Roman"/>
        </w:rPr>
      </w:pPr>
      <w:r w:rsidRPr="004404FE">
        <w:rPr>
          <w:rFonts w:cs="Times New Roman"/>
        </w:rPr>
        <w:lastRenderedPageBreak/>
        <w:t xml:space="preserve">Zeng, P., Guo, Z., Xiao, X., Peng, C., 2019. Dynamic response of enzymatic activity and microbial community structure in metal(loid)-contaminated soil with tree-herb intercropping. </w:t>
      </w:r>
      <w:proofErr w:type="spellStart"/>
      <w:r w:rsidRPr="004404FE">
        <w:rPr>
          <w:rFonts w:cs="Times New Roman"/>
        </w:rPr>
        <w:t>Geoderma</w:t>
      </w:r>
      <w:proofErr w:type="spellEnd"/>
      <w:r w:rsidRPr="004404FE">
        <w:rPr>
          <w:rFonts w:cs="Times New Roman"/>
        </w:rPr>
        <w:t xml:space="preserve"> 345, 5–16. https://doi.org/10.1016/j.geoderma.2019.03.013</w:t>
      </w:r>
    </w:p>
    <w:p w14:paraId="2D527E1E" w14:textId="77777777" w:rsidR="004404FE" w:rsidRPr="004404FE" w:rsidRDefault="004404FE" w:rsidP="004404FE">
      <w:pPr>
        <w:spacing w:line="480" w:lineRule="auto"/>
        <w:ind w:left="475" w:hanging="475"/>
        <w:rPr>
          <w:rFonts w:cs="Times New Roman"/>
        </w:rPr>
      </w:pPr>
      <w:r w:rsidRPr="004404FE">
        <w:rPr>
          <w:rFonts w:cs="Times New Roman"/>
        </w:rPr>
        <w:t xml:space="preserve">Zhang, C., Wang, Q.P., Zhou, K.T., Wu, X.M., Long, Y.H., Li, J.H., Yin, X.H., 2018. Effects of intercropping </w:t>
      </w:r>
      <w:proofErr w:type="spellStart"/>
      <w:r w:rsidRPr="004404FE">
        <w:rPr>
          <w:rFonts w:cs="Times New Roman"/>
        </w:rPr>
        <w:t>Reineckia</w:t>
      </w:r>
      <w:proofErr w:type="spellEnd"/>
      <w:r w:rsidRPr="004404FE">
        <w:rPr>
          <w:rFonts w:cs="Times New Roman"/>
        </w:rPr>
        <w:t xml:space="preserve"> </w:t>
      </w:r>
      <w:proofErr w:type="spellStart"/>
      <w:r w:rsidRPr="004404FE">
        <w:rPr>
          <w:rFonts w:cs="Times New Roman"/>
        </w:rPr>
        <w:t>carnea</w:t>
      </w:r>
      <w:proofErr w:type="spellEnd"/>
      <w:r w:rsidRPr="004404FE">
        <w:rPr>
          <w:rFonts w:cs="Times New Roman"/>
        </w:rPr>
        <w:t xml:space="preserve"> on soil enzyme activity and kiwifruit fruit yield, quality in kiwifruit orchard. Sci. Agric. Sin. 51, 1556–1567. https://doi.org/10.3864/j.issn.0578-1752.2018.08.013</w:t>
      </w:r>
    </w:p>
    <w:p w14:paraId="50BD0F3A" w14:textId="77777777" w:rsidR="004404FE" w:rsidRPr="004404FE" w:rsidRDefault="004404FE" w:rsidP="004404FE">
      <w:pPr>
        <w:spacing w:line="480" w:lineRule="auto"/>
        <w:ind w:left="475" w:hanging="475"/>
        <w:rPr>
          <w:rFonts w:cs="Times New Roman"/>
        </w:rPr>
      </w:pPr>
      <w:r w:rsidRPr="004404FE">
        <w:rPr>
          <w:rFonts w:cs="Times New Roman"/>
        </w:rPr>
        <w:t xml:space="preserve">Zhang, D., Li, H., Fu, Z., Cai, S., Xu, S., Zhu, H., Shen, J., 2019. Increased planting density of Chinese milk vetch (Astragalus </w:t>
      </w:r>
      <w:proofErr w:type="spellStart"/>
      <w:r w:rsidRPr="004404FE">
        <w:rPr>
          <w:rFonts w:cs="Times New Roman"/>
        </w:rPr>
        <w:t>sinicus</w:t>
      </w:r>
      <w:proofErr w:type="spellEnd"/>
      <w:r w:rsidRPr="004404FE">
        <w:rPr>
          <w:rFonts w:cs="Times New Roman"/>
        </w:rPr>
        <w:t xml:space="preserve">) weakens phosphorus uptake advantage by rapeseed (Brassica napus) in a mixed cropping system. </w:t>
      </w:r>
      <w:proofErr w:type="spellStart"/>
      <w:r w:rsidRPr="004404FE">
        <w:rPr>
          <w:rFonts w:cs="Times New Roman"/>
        </w:rPr>
        <w:t>AoB</w:t>
      </w:r>
      <w:proofErr w:type="spellEnd"/>
      <w:r w:rsidRPr="004404FE">
        <w:rPr>
          <w:rFonts w:cs="Times New Roman"/>
        </w:rPr>
        <w:t xml:space="preserve"> Plants 11, 1–9. https://doi.org/10.1093/aobpla/plz033</w:t>
      </w:r>
    </w:p>
    <w:p w14:paraId="7FFE0519" w14:textId="77777777" w:rsidR="004404FE" w:rsidRPr="004404FE" w:rsidRDefault="004404FE" w:rsidP="004404FE">
      <w:pPr>
        <w:spacing w:line="480" w:lineRule="auto"/>
        <w:ind w:left="475" w:hanging="475"/>
        <w:rPr>
          <w:rFonts w:cs="Times New Roman"/>
        </w:rPr>
      </w:pPr>
      <w:r w:rsidRPr="004404FE">
        <w:rPr>
          <w:rFonts w:cs="Times New Roman"/>
        </w:rPr>
        <w:t xml:space="preserve">Zhang, X., Huang, G., </w:t>
      </w:r>
      <w:proofErr w:type="spellStart"/>
      <w:r w:rsidRPr="004404FE">
        <w:rPr>
          <w:rFonts w:cs="Times New Roman"/>
        </w:rPr>
        <w:t>Bian</w:t>
      </w:r>
      <w:proofErr w:type="spellEnd"/>
      <w:r w:rsidRPr="004404FE">
        <w:rPr>
          <w:rFonts w:cs="Times New Roman"/>
        </w:rPr>
        <w:t>, X., Zhao, Q., 2013. Effects of nitrogen fertilization and root interaction on the agronomic traits of intercropped maize, and the quantity of microorganisms and activity of enzymes in the rhizosphere. Plant Soil 368, 407–417. https://doi.org/10.1007/s11104-012-1528-5</w:t>
      </w:r>
    </w:p>
    <w:p w14:paraId="4F1698E7" w14:textId="77777777" w:rsidR="004404FE" w:rsidRPr="004404FE" w:rsidRDefault="004404FE" w:rsidP="004404FE">
      <w:pPr>
        <w:spacing w:line="480" w:lineRule="auto"/>
        <w:ind w:left="475" w:hanging="475"/>
        <w:rPr>
          <w:rFonts w:cs="Times New Roman"/>
        </w:rPr>
      </w:pPr>
      <w:r w:rsidRPr="004404FE">
        <w:rPr>
          <w:rFonts w:cs="Times New Roman"/>
        </w:rPr>
        <w:t xml:space="preserve">Zhang, Y., Hu, J., Bai, J., Qin, H., Wang, </w:t>
      </w:r>
      <w:proofErr w:type="spellStart"/>
      <w:r w:rsidRPr="004404FE">
        <w:rPr>
          <w:rFonts w:cs="Times New Roman"/>
        </w:rPr>
        <w:t>Junhua</w:t>
      </w:r>
      <w:proofErr w:type="spellEnd"/>
      <w:r w:rsidRPr="004404FE">
        <w:rPr>
          <w:rFonts w:cs="Times New Roman"/>
        </w:rPr>
        <w:t xml:space="preserve">, Wang, </w:t>
      </w:r>
      <w:proofErr w:type="spellStart"/>
      <w:r w:rsidRPr="004404FE">
        <w:rPr>
          <w:rFonts w:cs="Times New Roman"/>
        </w:rPr>
        <w:t>Jingwei</w:t>
      </w:r>
      <w:proofErr w:type="spellEnd"/>
      <w:r w:rsidRPr="004404FE">
        <w:rPr>
          <w:rFonts w:cs="Times New Roman"/>
        </w:rPr>
        <w:t xml:space="preserve">, Lin, X., 2019. Intercropping with sunflower and inoculation with arbuscular mycorrhizal fungi promotes growth of garlic chive in metal-contaminated soil at a WEEE-recycling site. </w:t>
      </w:r>
      <w:proofErr w:type="spellStart"/>
      <w:r w:rsidRPr="004404FE">
        <w:rPr>
          <w:rFonts w:cs="Times New Roman"/>
        </w:rPr>
        <w:t>Ecotoxicol</w:t>
      </w:r>
      <w:proofErr w:type="spellEnd"/>
      <w:r w:rsidRPr="004404FE">
        <w:rPr>
          <w:rFonts w:cs="Times New Roman"/>
        </w:rPr>
        <w:t xml:space="preserve">. Environ. </w:t>
      </w:r>
      <w:proofErr w:type="spellStart"/>
      <w:r w:rsidRPr="004404FE">
        <w:rPr>
          <w:rFonts w:cs="Times New Roman"/>
        </w:rPr>
        <w:t>Saf</w:t>
      </w:r>
      <w:proofErr w:type="spellEnd"/>
      <w:r w:rsidRPr="004404FE">
        <w:rPr>
          <w:rFonts w:cs="Times New Roman"/>
        </w:rPr>
        <w:t>. 167, 376–384. https://doi.org/10.1016/j.ecoenv.2018.10.046</w:t>
      </w:r>
    </w:p>
    <w:p w14:paraId="30F4A378" w14:textId="77777777" w:rsidR="004404FE" w:rsidRPr="004404FE" w:rsidRDefault="004404FE" w:rsidP="004404FE">
      <w:pPr>
        <w:spacing w:line="480" w:lineRule="auto"/>
        <w:ind w:left="475" w:hanging="475"/>
        <w:rPr>
          <w:rFonts w:cs="Times New Roman"/>
        </w:rPr>
      </w:pPr>
      <w:r w:rsidRPr="004404FE">
        <w:rPr>
          <w:rFonts w:cs="Times New Roman"/>
        </w:rPr>
        <w:t xml:space="preserve">Zheng, W., Gong, Q., Zhao, Z., Liu, J., </w:t>
      </w:r>
      <w:proofErr w:type="spellStart"/>
      <w:r w:rsidRPr="004404FE">
        <w:rPr>
          <w:rFonts w:cs="Times New Roman"/>
        </w:rPr>
        <w:t>Zhai</w:t>
      </w:r>
      <w:proofErr w:type="spellEnd"/>
      <w:r w:rsidRPr="004404FE">
        <w:rPr>
          <w:rFonts w:cs="Times New Roman"/>
        </w:rPr>
        <w:t>, B., Wang, Z., Li, Z., 2018. Changes in the soil bacterial community structure and enzyme activities after intercrop mulch with cover crop for eight years in an orchard. Eur. J. Soil Biol. 86, 34–41. https://doi.org/10.1016/j.ejsobi.2018.01.009</w:t>
      </w:r>
    </w:p>
    <w:p w14:paraId="34300C5C" w14:textId="77777777" w:rsidR="004404FE" w:rsidRPr="004404FE" w:rsidRDefault="004404FE" w:rsidP="004404FE">
      <w:pPr>
        <w:spacing w:line="480" w:lineRule="auto"/>
        <w:ind w:left="475" w:hanging="475"/>
        <w:rPr>
          <w:rFonts w:cs="Times New Roman"/>
        </w:rPr>
      </w:pPr>
      <w:proofErr w:type="spellStart"/>
      <w:r w:rsidRPr="004404FE">
        <w:rPr>
          <w:rFonts w:cs="Times New Roman"/>
        </w:rPr>
        <w:lastRenderedPageBreak/>
        <w:t>Zhidan</w:t>
      </w:r>
      <w:proofErr w:type="spellEnd"/>
      <w:r w:rsidRPr="004404FE">
        <w:rPr>
          <w:rFonts w:cs="Times New Roman"/>
        </w:rPr>
        <w:t xml:space="preserve">, F.U., Li, Z., Ping, C., Qing, D.U., Ting, P., Wenyu, Y., </w:t>
      </w:r>
      <w:proofErr w:type="spellStart"/>
      <w:r w:rsidRPr="004404FE">
        <w:rPr>
          <w:rFonts w:cs="Times New Roman"/>
        </w:rPr>
        <w:t>Taiwen</w:t>
      </w:r>
      <w:proofErr w:type="spellEnd"/>
      <w:r w:rsidRPr="004404FE">
        <w:rPr>
          <w:rFonts w:cs="Times New Roman"/>
        </w:rPr>
        <w:t>, Y., 2017. Effects of nitrogen application rate on soil microbial quantity and soil enzymes activities in maize/soybean intercropping systems. Chinese J. Eco-Agriculture 25, 1463–1474. https://doi.org/10.13930/j.cnki.cjea.170335</w:t>
      </w:r>
    </w:p>
    <w:p w14:paraId="3256F020" w14:textId="77777777" w:rsidR="004404FE" w:rsidRPr="004404FE" w:rsidRDefault="004404FE" w:rsidP="004404FE">
      <w:pPr>
        <w:spacing w:line="480" w:lineRule="auto"/>
        <w:ind w:left="475" w:hanging="475"/>
        <w:rPr>
          <w:rFonts w:cs="Times New Roman"/>
        </w:rPr>
      </w:pPr>
      <w:r w:rsidRPr="004404FE">
        <w:rPr>
          <w:rFonts w:cs="Times New Roman"/>
        </w:rPr>
        <w:t>Zhou, X., Yu, G., Wu, F., 2011. Effects of intercropping cucumber with onion or garlic on soil enzyme activities, microbial communities and cucumber yield. Eur. J. Soil Biol. 47, 279–287. https://doi.org/10.1016/j.ejsobi.2011.07.001</w:t>
      </w:r>
    </w:p>
    <w:p w14:paraId="1EAF5116" w14:textId="77777777" w:rsidR="004404FE" w:rsidRDefault="004404FE" w:rsidP="004404FE">
      <w:pPr>
        <w:spacing w:line="480" w:lineRule="auto"/>
        <w:ind w:left="475" w:hanging="475"/>
        <w:rPr>
          <w:rFonts w:cs="Times New Roman"/>
        </w:rPr>
      </w:pPr>
      <w:r w:rsidRPr="004404FE">
        <w:rPr>
          <w:rFonts w:cs="Times New Roman"/>
        </w:rPr>
        <w:t>Zhou, X., Yu, G., Wu, F., 2011. Effects of intercropping cucumber with onion or garlic on soil enzyme activities, microbial communities and cucumber yield. Eur. J. Soil Biol. 47, 279–287. https://doi.org/10.1016/j.ejsobi.2011.07.001</w:t>
      </w:r>
    </w:p>
    <w:p w14:paraId="48EF0D35" w14:textId="77E76CE2" w:rsidR="0062436A" w:rsidRPr="0048001D" w:rsidRDefault="0062436A" w:rsidP="00AF1645">
      <w:pPr>
        <w:spacing w:line="480" w:lineRule="auto"/>
        <w:rPr>
          <w:rFonts w:cs="Times New Roman"/>
        </w:rPr>
      </w:pPr>
      <w:r w:rsidRPr="0048001D">
        <w:rPr>
          <w:rFonts w:cs="Times New Roman"/>
        </w:rPr>
        <w:br w:type="page"/>
      </w:r>
    </w:p>
    <w:p w14:paraId="0264644C" w14:textId="74734CFB" w:rsidR="0062436A" w:rsidRPr="006F17AC" w:rsidRDefault="006F17AC" w:rsidP="006F17AC">
      <w:pPr>
        <w:spacing w:line="480" w:lineRule="auto"/>
        <w:rPr>
          <w:rFonts w:cs="Times New Roman"/>
          <w:b/>
          <w:bCs/>
        </w:rPr>
      </w:pPr>
      <w:r w:rsidRPr="006F17AC">
        <w:rPr>
          <w:rFonts w:cs="Times New Roman"/>
          <w:b/>
          <w:bCs/>
        </w:rPr>
        <w:lastRenderedPageBreak/>
        <w:t>References</w:t>
      </w:r>
    </w:p>
    <w:p w14:paraId="1531442F" w14:textId="1F8A13AA" w:rsidR="006D0D09" w:rsidRPr="006D0D09" w:rsidRDefault="008F45BC" w:rsidP="006D0D09">
      <w:pPr>
        <w:widowControl w:val="0"/>
        <w:autoSpaceDE w:val="0"/>
        <w:autoSpaceDN w:val="0"/>
        <w:adjustRightInd w:val="0"/>
        <w:spacing w:line="480" w:lineRule="auto"/>
        <w:ind w:left="480" w:hanging="480"/>
        <w:rPr>
          <w:rFonts w:cs="Times New Roman"/>
          <w:noProof/>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6D0D09" w:rsidRPr="006D0D09">
        <w:rPr>
          <w:rFonts w:cs="Times New Roman"/>
          <w:noProof/>
        </w:rPr>
        <w:t>Alef, K., 1995. Enzyme activities, in: Methods in Applied Soil Microbiology and Biochemistry. Elsevier, pp. 311–373. https://doi.org/10.1016/B978-012513840-6/50022-7</w:t>
      </w:r>
    </w:p>
    <w:p w14:paraId="1E117972"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Allison, S.D., Vitousek, P.M., 2005. Responses of extracellular enzymes to simple and complex nutrient inputs. Soil Biol. Biochem. 37, 937–944. https://doi.org/10.1016/j.soilbio.2004.09.014</w:t>
      </w:r>
    </w:p>
    <w:p w14:paraId="1F6CD10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Balestrini, R., Lumini, E., Borriello, R., Bianciotto, V., 2015. Plant-Soil Biota Interactions, 4th ed, Soil Microbiology, Ecology and Biochemistry. Elsevier Inc. https://doi.org/10.1016/B978-0-12-415955-6.00011-6</w:t>
      </w:r>
    </w:p>
    <w:p w14:paraId="2C9AA486"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Bandick, A.K., Dick, R.P., 1999. Field management effects on soil enzyme activities. Soil Biol. Biochem. 31, 1471–1479. https://doi.org/10.1016/S0038-0717(99)00051-6</w:t>
      </w:r>
    </w:p>
    <w:p w14:paraId="43A67302"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Bardgett, R.D., Smith, R.S., Shiel, R.S., Peacock, S., Simkin, J.M., Quirk, H., Hobbs, P.J., 2006. Parasitic plants indirectly regulate below-ground properties in grassland ecosystems. Nature 439, 969–972. https://doi.org/10.1038/nature04197</w:t>
      </w:r>
    </w:p>
    <w:p w14:paraId="6396F4C2" w14:textId="77777777" w:rsidR="006D0D09" w:rsidRPr="008B53A4" w:rsidRDefault="006D0D09" w:rsidP="006D0D09">
      <w:pPr>
        <w:widowControl w:val="0"/>
        <w:autoSpaceDE w:val="0"/>
        <w:autoSpaceDN w:val="0"/>
        <w:adjustRightInd w:val="0"/>
        <w:spacing w:line="480" w:lineRule="auto"/>
        <w:ind w:left="480" w:hanging="480"/>
        <w:rPr>
          <w:rFonts w:cs="Times New Roman"/>
          <w:noProof/>
          <w:lang w:val="es-ES"/>
        </w:rPr>
      </w:pPr>
      <w:r w:rsidRPr="006D0D09">
        <w:rPr>
          <w:rFonts w:cs="Times New Roman"/>
          <w:noProof/>
        </w:rPr>
        <w:t xml:space="preserve">Bardgett, R.D., Van Der Putten, W.H., 2014. Belowground biodiversity and ecosystem functioning. </w:t>
      </w:r>
      <w:r w:rsidRPr="008B53A4">
        <w:rPr>
          <w:rFonts w:cs="Times New Roman"/>
          <w:noProof/>
          <w:lang w:val="es-ES"/>
        </w:rPr>
        <w:t>Nature 515, 505–511. https://doi.org/10.1038/nature13855</w:t>
      </w:r>
    </w:p>
    <w:p w14:paraId="313898EF" w14:textId="77777777" w:rsidR="006D0D09" w:rsidRPr="008B53A4" w:rsidRDefault="006D0D09" w:rsidP="006D0D09">
      <w:pPr>
        <w:widowControl w:val="0"/>
        <w:autoSpaceDE w:val="0"/>
        <w:autoSpaceDN w:val="0"/>
        <w:adjustRightInd w:val="0"/>
        <w:spacing w:line="480" w:lineRule="auto"/>
        <w:ind w:left="480" w:hanging="480"/>
        <w:rPr>
          <w:rFonts w:cs="Times New Roman"/>
          <w:noProof/>
          <w:lang w:val="es-ES"/>
        </w:rPr>
      </w:pPr>
      <w:r w:rsidRPr="008B53A4">
        <w:rPr>
          <w:rFonts w:cs="Times New Roman"/>
          <w:noProof/>
          <w:lang w:val="es-ES"/>
        </w:rPr>
        <w:t xml:space="preserve">Bini, D., Santos, C.A. dos, Bouillet, J.P., Gonçalves, J.L. de M., Cardoso, E.J.B.N., 2013. </w:t>
      </w:r>
      <w:r w:rsidRPr="006D0D09">
        <w:rPr>
          <w:rFonts w:cs="Times New Roman"/>
          <w:noProof/>
        </w:rPr>
        <w:t xml:space="preserve">Eucalyptus grandis and Acacia mangium in monoculture and intercropped plantations: Evolution of soil and litter microbial and chemical attributes during early stages of plant development. </w:t>
      </w:r>
      <w:r w:rsidRPr="008B53A4">
        <w:rPr>
          <w:rFonts w:cs="Times New Roman"/>
          <w:noProof/>
          <w:lang w:val="es-ES"/>
        </w:rPr>
        <w:t>Appl. Soil Ecol. 63, 57–66. https://doi.org/10.1016/j.apsoil.2012.09.012</w:t>
      </w:r>
    </w:p>
    <w:p w14:paraId="634FD63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8B53A4">
        <w:rPr>
          <w:rFonts w:cs="Times New Roman"/>
          <w:noProof/>
          <w:lang w:val="es-ES"/>
        </w:rPr>
        <w:t xml:space="preserve">Bini, D., Santos, C.A. dos, Silva, M.C.P. da, Bonfim, J.A., Cardoso, E.J.B.N., 2018. </w:t>
      </w:r>
      <w:r w:rsidRPr="006D0D09">
        <w:rPr>
          <w:rFonts w:cs="Times New Roman"/>
          <w:noProof/>
        </w:rPr>
        <w:t>Intercropping Acacia mangium stimulates AMF colonization and soil phosphatase activity in Eucalyptus grandis. Sci. Agric. 75, 102–110. https://doi.org/10.1590/1678-992x-2016-</w:t>
      </w:r>
      <w:r w:rsidRPr="006D0D09">
        <w:rPr>
          <w:rFonts w:cs="Times New Roman"/>
          <w:noProof/>
        </w:rPr>
        <w:lastRenderedPageBreak/>
        <w:t>0337</w:t>
      </w:r>
    </w:p>
    <w:p w14:paraId="08DA3AE7"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Borchers, A., Truex-Powell, E., Wallander, S., Nickerson, C., 2014. Multi-Cropping Practices: Recent Trends in Double Cropping United States Department of Agriculture.</w:t>
      </w:r>
    </w:p>
    <w:p w14:paraId="37125C8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Brooker, R.W., Bennett, A.E., Cong, W.F., Daniell, T.J., George, T.S., Hallett, P.D., Hawes, C., Iannetta, P.P.M., Jones, H.G., Karley, A.J., Li, L., Mckenzie, B.M., Pakeman, R.J., Paterson, E., Schöb, C., Shen, J., Squire, G., Watson, C.A., Zhang, C., Zhang, F., Zhang, J., White, P.J., 2015. Improving intercropping: A synthesis of research in agronomy, plant physiology and ecology. New Phytol. 206, 107–117. https://doi.org/10.1111/nph.13132</w:t>
      </w:r>
    </w:p>
    <w:p w14:paraId="56737743"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Burns, R.G., 1982. Enzyme activity in soil: Location and a possible role in microbial ecology. Soil Biol. Biochem. 14, 423–427. https://doi.org/10.1016/0038-0717(82)90099-2</w:t>
      </w:r>
    </w:p>
    <w:p w14:paraId="26B31A3C"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Burns, R.G., DeForest, J.L., Marxsen, J., Sinsabaugh, R.L., Stromberger, M.E., Wallenstein, M.D., Weintraub, M.N., Zoppini, A., 2013. Soil enzymes in a changing environment: Current knowledge and future directions. Soil Biol. Biochem. 58, 216–234. https://doi.org/10.1016/j.soilbio.2012.11.009</w:t>
      </w:r>
    </w:p>
    <w:p w14:paraId="400241E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Cardinale, B.J., Wright, J.P., Cadotte, M.W., Carroll, I.T., Hector, A., Srivastava, D.S., Loreau, M., Weis, J.J., 2007. Impacts of plant diversity on biomass production increase through time because of species complementarity. Proc. Natl. Acad. Sci. 104, 18123–18128. https://doi.org/10.1073/pnas.0709069104</w:t>
      </w:r>
    </w:p>
    <w:p w14:paraId="31A7B135"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Chander, K., Goyal, S., Nandal, D.P., Kapoor, K.K., 1998. Soil organic matter, microbial biomass and enzyme activities in a tropical agroforestry system. Biol. Fertil. Soils 27, 168–172. https://doi.org/10.1007/s003740050416</w:t>
      </w:r>
    </w:p>
    <w:p w14:paraId="09461A1F"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 xml:space="preserve">Chen, J., Arafat, Y., Wu, L., Xiao, Z., Li, Q., Khan, M.A., Khan, M.U., Lin, S., Lin, W., 2018. Shifts in soil microbial community, soil enzymes and crop yield under peanut/maize </w:t>
      </w:r>
      <w:r w:rsidRPr="006D0D09">
        <w:rPr>
          <w:rFonts w:cs="Times New Roman"/>
          <w:noProof/>
        </w:rPr>
        <w:lastRenderedPageBreak/>
        <w:t>intercropping with reduced nitrogen levels. Appl. Soil Ecol. 124, 327–334. https://doi.org/10.1016/j.apsoil.2017.11.010</w:t>
      </w:r>
    </w:p>
    <w:p w14:paraId="6164BEE6"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Chen, R., Senbayram, M., Blagodatsky, S., Myachina, O., Dittert, K., Lin, X., Blagodatskaya, E., Kuzyakov, Y., 2014. Soil C and N availability determine the priming effect: Microbial N mining and stoichiometric decomposition theories. Glob. Chang. Biol. 20, 2356–2367. https://doi.org/10.1111/gcb.12475</w:t>
      </w:r>
    </w:p>
    <w:p w14:paraId="70FC5AC3"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Crème, A., Rumpel, C., Le Roux, X., Romian, A., Lan, T., Chabbi, A., 2018. Ley grassland under temperate climate had a legacy effect on soil organic matter quantity, biogeochemical signature and microbial activities. Soil Biol. Biochem. 122, 203–210. https://doi.org/10.1016/j.soilbio.2018.04.018</w:t>
      </w:r>
    </w:p>
    <w:p w14:paraId="1C32E98C"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Crowther, T.W., van den Hoogen, J., Wan, J., Mayes, M.A., Keiser, A.D., Mo, L., Averill, C., Maynard, D.S., 2019. The global soil community and its influence on biogeochemistry. Science (80-. ). 365. https://doi.org/10.1126/science.aav0550</w:t>
      </w:r>
    </w:p>
    <w:p w14:paraId="6836595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Dai, C.C., Chen, Y., Wang, X.X., Li, P.D., 2013. Effects of intercropping of peanut with the medicinal plant Atractylodes lancea on soil microecology and peanut yield in subtropical China. Agrofor. Syst. 87, 417–426. https://doi.org/10.1007/s10457-012-9563-z</w:t>
      </w:r>
    </w:p>
    <w:p w14:paraId="080DD192"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Dick, R.P., 1994. Soil Enzyme Activities as Indicators of Soil Quality, in: Defining Soil Quality for a Sustainable Environment. pp. 107–124.</w:t>
      </w:r>
    </w:p>
    <w:p w14:paraId="152D90A7" w14:textId="77777777" w:rsidR="006D0D09" w:rsidRPr="008B53A4" w:rsidRDefault="006D0D09" w:rsidP="006D0D09">
      <w:pPr>
        <w:widowControl w:val="0"/>
        <w:autoSpaceDE w:val="0"/>
        <w:autoSpaceDN w:val="0"/>
        <w:adjustRightInd w:val="0"/>
        <w:spacing w:line="480" w:lineRule="auto"/>
        <w:ind w:left="480" w:hanging="480"/>
        <w:rPr>
          <w:rFonts w:cs="Times New Roman"/>
          <w:noProof/>
          <w:lang w:val="es-ES"/>
        </w:rPr>
      </w:pPr>
      <w:r w:rsidRPr="006D0D09">
        <w:rPr>
          <w:rFonts w:cs="Times New Roman"/>
          <w:noProof/>
        </w:rPr>
        <w:t xml:space="preserve">Eisenhauer, N., 2016. Plant diversity effects on soil microorganisms: Spatial and temporal heterogeneity of plant inputs increase soil biodiversity. </w:t>
      </w:r>
      <w:r w:rsidRPr="008B53A4">
        <w:rPr>
          <w:rFonts w:cs="Times New Roman"/>
          <w:noProof/>
          <w:lang w:val="es-ES"/>
        </w:rPr>
        <w:t>Pedobiologia (Jena). 59, 175–177. https://doi.org/10.1016/j.pedobi.2016.04.004</w:t>
      </w:r>
    </w:p>
    <w:p w14:paraId="10131C81"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8B53A4">
        <w:rPr>
          <w:rFonts w:cs="Times New Roman"/>
          <w:noProof/>
          <w:lang w:val="es-ES"/>
        </w:rPr>
        <w:t xml:space="preserve">Fanin, N., Bertrand, I., 2016. </w:t>
      </w:r>
      <w:r w:rsidRPr="006D0D09">
        <w:rPr>
          <w:rFonts w:cs="Times New Roman"/>
          <w:noProof/>
        </w:rPr>
        <w:t xml:space="preserve">Aboveground litter quality is a better predictor than belowground microbial communities when estimating carbon mineralization along a land-use gradient. </w:t>
      </w:r>
      <w:r w:rsidRPr="006D0D09">
        <w:rPr>
          <w:rFonts w:cs="Times New Roman"/>
          <w:noProof/>
        </w:rPr>
        <w:lastRenderedPageBreak/>
        <w:t>Soil Biol. Biochem. 94, 48–60. https://doi.org/10.1016/j.soilbio.2015.11.007</w:t>
      </w:r>
    </w:p>
    <w:p w14:paraId="48393F6E"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Fierer, N., 2017. Embracing the unknown: Disentangling the complexities of the soil microbiome. Nat. Rev. Microbiol. 15, 579–590. https://doi.org/10.1038/nrmicro.2017.87</w:t>
      </w:r>
    </w:p>
    <w:p w14:paraId="57432C23"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Fierer, N., Strickland, M.S., Liptzin, D., Bradford, M.A., Cleveland, C.C., 2009. Global patterns in belowground communities. Ecol. Lett. 12, 1238–1249. https://doi.org/10.1111/j.1461-0248.2009.01360.x</w:t>
      </w:r>
    </w:p>
    <w:p w14:paraId="4701180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Finney, D.M., Kaye, J.P., 2017. Functional diversity in cover crop polycultures increases multifunctionality of an agricultural system. J. Appl. Ecol. 54, 509–517. https://doi.org/10.1111/1365-2664.12765</w:t>
      </w:r>
    </w:p>
    <w:p w14:paraId="1002975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Fischer, G., Nachtergaele, F., Prieler, S., van Velthuizen, H.T., Verelst, L., Wiberg, D., 2008. Global Agro-ecological Zones Assessment for Agriculture (GAEZ 2008). Rome, Italy.</w:t>
      </w:r>
    </w:p>
    <w:p w14:paraId="4E738D56"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Geisseler, D., Horwath, W.R., 2008. Regulation of extracellular protease activity in soil in response to different sources and concentrations of nitrogen and carbon. Soil Biol. Biochem. 40, 3040–3048. https://doi.org/10.1016/j.soilbio.2008.09.001</w:t>
      </w:r>
    </w:p>
    <w:p w14:paraId="4201FBB3"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Geisseler, D., Horwath, W.R., Joergensen, R.G., Ludwig, B., 2010. Pathways of nitrogen utilization by soil microorganisms - A review. Soil Biol. Biochem. 42, 2058–2067. https://doi.org/10.1016/j.soilbio.2010.08.021</w:t>
      </w:r>
    </w:p>
    <w:p w14:paraId="6121EB9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Geisseler, D., Scow, K.M., 2014. Long-term effects of mineral fertilizers on soil microorganisms - A review. Soil Biol. Biochem. 75, 54–63. https://doi.org/10.1016/j.soilbio.2014.03.023</w:t>
      </w:r>
    </w:p>
    <w:p w14:paraId="6D584A2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German, D.P., Weintraub, M.N., Grandy, A.S., Lauber, C.L., Rinkes, Z.L., Allison, S.D., 2011. Optimization of hydrolytic and oxidative enzyme methods for ecosystem studies. Soil Biol. Biochem. 43, 1387–1397. https://doi.org/10.1016/j.soilbio.2011.03.017</w:t>
      </w:r>
    </w:p>
    <w:p w14:paraId="6F21F137"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 xml:space="preserve">Hartmann, A., Schmid, M., van Tuinen, D., Berg, G., 2009. Plant-driven selection of microbes. </w:t>
      </w:r>
      <w:r w:rsidRPr="006D0D09">
        <w:rPr>
          <w:rFonts w:cs="Times New Roman"/>
          <w:noProof/>
        </w:rPr>
        <w:lastRenderedPageBreak/>
        <w:t>Plant Soil 321, 235–257. https://doi.org/10.1007/s11104-008-9814-y</w:t>
      </w:r>
    </w:p>
    <w:p w14:paraId="042FC19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Hayat, R., Ali, S., Amara, U., Khalid, R., Ahmed, I., 2010. Soil beneficial bacteria and their role in plant growth promotion: A review. Ann. Microbiol. 60, 579–598. https://doi.org/10.1007/s13213-010-0117-1</w:t>
      </w:r>
    </w:p>
    <w:p w14:paraId="3722AC6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Hedges, L. V., Olkin, I., 1985. Random Effects Models for Effect Sizes. Stat. Methods Meta-Analysis 189–203. https://doi.org/10.1016/b978-0-08-057065-5.50014-2</w:t>
      </w:r>
    </w:p>
    <w:p w14:paraId="483BB5A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Hernandez, R.R., Debenport, S.J., Leewis, M.C.C.E., Ndoye, F., Nkenmogne K., I.E., Soumare, A., Thuita, M., Gueye, M., Miambi, E., Chapuis-Lardy, L., Diedhiou, I., Dick, R.P., 2015. The native shrub, Piliostigma reticulatum, as an ecological “resource island” for mango trees in the Sahel. Agric. Ecosyst. Environ. 204, 51–61. https://doi.org/10.1016/j.agee.2015.02.009</w:t>
      </w:r>
    </w:p>
    <w:p w14:paraId="35B43B75"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Hu, J.W., Zhu, W.X., Zhang, H.H., Xu, N., Li, X., Yue, B.B., Sun, G.Y., 2013. Effects of mulberry/soybean intercropping on the plant growth and rhizosphere soil microbial number and enzyme activities. Chinese J. Appl. Ecol. 24, 1423–1427.</w:t>
      </w:r>
    </w:p>
    <w:p w14:paraId="5E59BA0A"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IPCC, 2014. Contribution of Working Groups I, II and III to the Fifth Assessment Report of the Intergovernmental Panel on Climate Change, in: Climate Change 2014: Synthesis Report. p. 151. https://doi.org/I2280E/1/06.11</w:t>
      </w:r>
    </w:p>
    <w:p w14:paraId="3342F6DD"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Kallenbach, C., Grandy, A.S., 2011. Controls over soil microbial biomass responses to carbon amendments in agricultural systems: A meta-analysis. Agric. Ecosyst. Environ. 144, 241–252. https://doi.org/10.1016/j.agee.2011.08.020</w:t>
      </w:r>
    </w:p>
    <w:p w14:paraId="2B053EF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Khan, M.A., Chen, J., Li, Q., Zhang, W., Wu, L., Li, Z., Lin, W., 2014. Effect of interspecific root interaction on soil nutrition, enzymatic activity and rhizosphere biology in maize/peanut intercropping system. Pakistan J. Agric. Sci. 51, 405–416.</w:t>
      </w:r>
    </w:p>
    <w:p w14:paraId="034DA343"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lastRenderedPageBreak/>
        <w:t>King, A.E., Hofmockel, K.S., 2017. Diversified cropping systems support greater microbial cycling and retention of carbon and nitrogen. Agric. Ecosyst. Environ. 240, 66–76. https://doi.org/10.1016/j.agee.2017.01.040</w:t>
      </w:r>
    </w:p>
    <w:p w14:paraId="547CFBC8"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Knörzer, H., Graeff-hönninger, S., Guo, B., Wang, P., Claupein, W., 2009. The Rediscovery of Intercropping in China: A Traditional Cropping System for Future Chinese Agriculture – A Review, in: Climate Change, Intercropping, Pest Control and Beneficial Microorganisms. pp. 13–44. https://doi.org/10.1007/978-90-481-2716-0</w:t>
      </w:r>
    </w:p>
    <w:p w14:paraId="59D41B92"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Kourtev, P.S., Ehrenfeld, J.G., Haggblom, M., 2002. Exotic plant species alter the microbial community structure and function in the soil. Ecology 83, 3152–3166. https://doi.org/10.1890/0012-9658(2002)083[3152:EPSATM]2.0.CO;2</w:t>
      </w:r>
    </w:p>
    <w:p w14:paraId="3932A0CF"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Kuang, S.-Z., Tian, S.-Y., Li, C.-Y., Yi, G.-J., Peng, Q., 2010. Effect of banana intercropping pattern and straw compost-return on soil enzyme activity. Chinese J. Eco-Agriculture 18, 617–621. https://doi.org/10.3724/SP.J.1011.2010.00617</w:t>
      </w:r>
    </w:p>
    <w:p w14:paraId="664FE6D6"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Kumar, K., Goh, K.M., 2003. Nitrogen release from crop residues and organic amendments as affected by biochemical composition. Commun. Soil Sci. Plant Anal. 34, 2441–2460. https://doi.org/10.1081/CSS-120024778</w:t>
      </w:r>
    </w:p>
    <w:p w14:paraId="22577E1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Kuzyakov, Y., Blagodatskaya, E., 2015. Microbial hotspots and hot moments in soil: Concept &amp; review. Soil Biol. Biochem. 83, 184–199. https://doi.org/10.1016/j.soilbio.2015.01.025</w:t>
      </w:r>
    </w:p>
    <w:p w14:paraId="118C930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 xml:space="preserve">Leff, J.W., Jones, S.E., Prober, S.M., Barberán, A., Borer, E.T., Firn, J.L., Harpole, W.S., Hobbie, S.E., Hofmockel, K.S., Knops, J.M.H.H., McCulley, R.L., La Pierre, K., Risch, A.C., Seabloom, E.W., Schütz, M., Steenbock, C., Stevens, C.J., Fierer, N., 2015. Consistent responses of soil microbial communities to elevated nutrient inputs in grasslands across the globe. Proc. Natl. Acad. Sci. 112, 10967–10972. </w:t>
      </w:r>
      <w:r w:rsidRPr="006D0D09">
        <w:rPr>
          <w:rFonts w:cs="Times New Roman"/>
          <w:noProof/>
        </w:rPr>
        <w:lastRenderedPageBreak/>
        <w:t>https://doi.org/10.1073/pnas.1508382112</w:t>
      </w:r>
    </w:p>
    <w:p w14:paraId="58F1D54D"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Li, B., Li, Y.Y., Wu, H.M., Zhang, F.F., Li, C.J., Li, X.X., Lambers, H., Li, L., 2016. Root exudates drive interspecific facilitation by enhancing nodulation and N2 fixation. Proc. Natl. Acad. Sci. U. S. A. 113, 6496–6501. https://doi.org/10.1073/pnas.1523580113</w:t>
      </w:r>
    </w:p>
    <w:p w14:paraId="5090CFAD"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Li, L., Li, S.-M., Sun, J.-H., Zhou, L.-L., Bao, X.-G., Zhang, H.-G., Zhang, F.-S., 2007. Diversity enhances agricultural productivity via rhizosphere phosphorus facilitation on phosphorus-deficient soils. Proc. Natl. Acad. Sci. 104, 11192–11196. https://doi.org/10.1073/pnas.0704591104</w:t>
      </w:r>
    </w:p>
    <w:p w14:paraId="5E7BFE7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Li, Q., Chen, J., Wu, L., Luo, X., Li, N., Arafat, Y., Lin, S., Lin, W., 2018. Belowground interactions impact the soil bacterial community, soil fertility, and crop yield in maize/peanut intercropping systems. Int. J. Mol. Sci. 19, 1–16. https://doi.org/10.3390/ijms19020622</w:t>
      </w:r>
    </w:p>
    <w:p w14:paraId="55DE9E55"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Li, Q., Wu, L.K., Chen, J., Khan, M.A., Luo, X.M., Lin, W.X., 2016. Biochemical and microbial properties of rhizospheres under maize/peanut intercropping. J. Integr. Agric. 15, 101–110. https://doi.org/10.1016/S2095-3119(15)61089-9</w:t>
      </w:r>
    </w:p>
    <w:p w14:paraId="586D011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Liu, T., Cheng, Z., Meng, H., Ahmad, I., Zhao, H., 2014. Growth, yield and quality of spring tomato and physicochemical properties of medium in a tomato/garlic intercropping system under plastic tunnel organic medium cultivation. Sci. Hortic. (Amsterdam). 170, 159–168. https://doi.org/10.1016/j.scienta.2014.02.039</w:t>
      </w:r>
    </w:p>
    <w:p w14:paraId="68CEA903"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Luo, G., Li, L., Friman, V.P., Guo, J., Guo, S., Shen, Q., Ling, N., 2018. Organic amendments increase crop yields by improving microbe-mediated soil functioning of agroecosystems: A meta-analysis. Soil Biol. Biochem. 124, 105–115. https://doi.org/10.1016/j.soilbio.2018.06.002</w:t>
      </w:r>
    </w:p>
    <w:p w14:paraId="5B36CF0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lastRenderedPageBreak/>
        <w:t>Ma, X., Zarebanadkouki, M., Kuzyakov, Y., Blagodatskaya, E., Pausch, J., Razavi, B.S., 2018. Spatial patterns of enzyme activities in the rhizosphere: Effects of root hairs and root radius. Soil Biol. Biochem. 118, 69–78. https://doi.org/10.1016/j.soilbio.2017.12.009</w:t>
      </w:r>
    </w:p>
    <w:p w14:paraId="60B016F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Ma, Y. hua, Fu, S. ling, Zhang, X. ping, Zhao, K., Chen, H.Y.H., 2017. Intercropping improves soil nutrient availability, soil enzyme activity and tea quantity and quality. Appl. Soil Ecol. 119, 171–178. https://doi.org/10.1016/j.apsoil.2017.06.028</w:t>
      </w:r>
    </w:p>
    <w:p w14:paraId="5E6D7451"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Mancinelli, R., Marinari, S., Di Felice, V., Savin, M.C., Campiglia, E., 2013. Soil property, CO2 emission and aridity index as agroecological indicators to assess the mineralization of cover crop green manure in a Mediterranean environment. Ecol. Indic. 34, 31–40. https://doi.org/10.1016/j.ecolind.2013.04.011</w:t>
      </w:r>
    </w:p>
    <w:p w14:paraId="281433EC"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McDaniel, M.D., Grandy, A.S., Tiemann, L.K., Weintraub, M.N., 2014a. Crop rotation complexity regulates the decomposition of high and low quality residues. Soil Biol. Biochem. 78, 243–254. https://doi.org/10.1016/j.soilbio.2014.07.027</w:t>
      </w:r>
    </w:p>
    <w:p w14:paraId="2A18BF2D"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McDaniel, M.D., Tiemann, L.K., Grandy, A.S., 2014b. Does agricultural crop diversity enhance soil microbial biomass and organic matter dynamics? A meta-analysis. Ecol. Appl. 24, 560–70. https://doi.org/10.1890/13-0616.1</w:t>
      </w:r>
    </w:p>
    <w:p w14:paraId="126ADE0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Morris, R., Garrity, D., 1993. Resource capture and utilisation in intercropping: water. F. Crop. Res. 34, 303–317.</w:t>
      </w:r>
    </w:p>
    <w:p w14:paraId="28D5046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Nyberg, G., Ekblad, A., Buresh, R.J., Högberg, P., 2000. Respiration from C3 plant green manure added to a C4 plant carbon dominated soil. Plant Soil 218, 83–89. https://doi.org/10.1023/A:1014963303205</w:t>
      </w:r>
    </w:p>
    <w:p w14:paraId="0F174E1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 xml:space="preserve">Piotrowska, A., Wilczewski, E., 2012. Effects of catch crops cultivated for green manure and mineral nitrogen fertilization on soil enzyme activities and chemical properties. Geoderma </w:t>
      </w:r>
      <w:r w:rsidRPr="006D0D09">
        <w:rPr>
          <w:rFonts w:cs="Times New Roman"/>
          <w:noProof/>
        </w:rPr>
        <w:lastRenderedPageBreak/>
        <w:t>189–190, 72–80. https://doi.org/10.1016/j.geoderma.2012.04.018</w:t>
      </w:r>
    </w:p>
    <w:p w14:paraId="0C1BC4AA"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Prosser, J.A., Speir, T.W., Stott, D.E., 2015. Soil Oxidoreductases and FDA Hydrolysis 47907, 103–124. https://doi.org/10.2136/sssabookser9.c6</w:t>
      </w:r>
    </w:p>
    <w:p w14:paraId="20546E5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Rachid, C.T.C.C., Balieiro, F.C., Fonseca, E.S., Peixoto, R.S., Chaer, G.M., Tiedje, J.M., Rosado, A.S., 2015. Intercropped silviculture systems, a key to achieving soil fungal community management in eucalyptus plantations. PLoS One 10, 1–13. https://doi.org/10.1371/journal.pone.0118515</w:t>
      </w:r>
    </w:p>
    <w:p w14:paraId="621A15D6"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Randhawa, P.S., Condron, L.M., Di, H.J., Sinaj, S., McLenaghen, R.D., 2005. Effect of green manure addition on soil organic phosphorus mineralisation. Nutr. Cycl. Agroecosystems 73, 181–189. https://doi.org/10.1007/s10705-005-0593-z</w:t>
      </w:r>
    </w:p>
    <w:p w14:paraId="1DC493DA"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Rao, M.R., Willey, R.W., 1980. Evaluation of yield stability in intercropping: Studies on sorghum/pigeonpea. Exp. Agric. 16, 105–116. https://doi.org/10.1017/S0014479700010796</w:t>
      </w:r>
    </w:p>
    <w:p w14:paraId="1968D542"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Reich, P.B., Tilman, D., Isbell, F., Mueller, K., Hobbie, S.E., Flynn, D.F.B., Eisenhauer, N., 2012. Impacts of biodiversity loss escalate. Science (80-. ). 336, 589–592. https://doi.org/10.1126/science.1217909</w:t>
      </w:r>
    </w:p>
    <w:p w14:paraId="65CA0E41"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Robertson, G.P., Tiedje, J.M., 1987. Nitrous oxide sources in aerobic soils: Nitrification, denitrification and other biological processes. Soil Biol. Biochem. 19, 187–193. https://doi.org/10.1016/0038-0717(87)90080-0</w:t>
      </w:r>
    </w:p>
    <w:p w14:paraId="1391C62F"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Rohatgi, A., 2019. WebPlotDigitizer.</w:t>
      </w:r>
    </w:p>
    <w:p w14:paraId="5A6CA222" w14:textId="77777777" w:rsidR="006D0D09" w:rsidRPr="008B53A4" w:rsidRDefault="006D0D09" w:rsidP="006D0D09">
      <w:pPr>
        <w:widowControl w:val="0"/>
        <w:autoSpaceDE w:val="0"/>
        <w:autoSpaceDN w:val="0"/>
        <w:adjustRightInd w:val="0"/>
        <w:spacing w:line="480" w:lineRule="auto"/>
        <w:ind w:left="480" w:hanging="480"/>
        <w:rPr>
          <w:rFonts w:cs="Times New Roman"/>
          <w:noProof/>
          <w:lang w:val="es-ES"/>
        </w:rPr>
      </w:pPr>
      <w:r w:rsidRPr="006D0D09">
        <w:rPr>
          <w:rFonts w:cs="Times New Roman"/>
          <w:noProof/>
        </w:rPr>
        <w:t xml:space="preserve">Rosenberg, M.S., Rothstein, H.R., Gurevitch, J., 2013. Effect sizes: Conventional choices and calculations. </w:t>
      </w:r>
      <w:r w:rsidRPr="008B53A4">
        <w:rPr>
          <w:rFonts w:cs="Times New Roman"/>
          <w:noProof/>
          <w:lang w:val="es-ES"/>
        </w:rPr>
        <w:t>Handb. Meta-analysis Ecol. Evol. 61–71. https://doi.org/10.23943/princeton/9780691137285.003.0006</w:t>
      </w:r>
    </w:p>
    <w:p w14:paraId="1494E0E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8B53A4">
        <w:rPr>
          <w:rFonts w:cs="Times New Roman"/>
          <w:noProof/>
          <w:lang w:val="es-ES"/>
        </w:rPr>
        <w:t xml:space="preserve">Santos, F.M., Balieiro, F. de C., Fontes, M.A., Chaer, G.M., 2018. </w:t>
      </w:r>
      <w:r w:rsidRPr="006D0D09">
        <w:rPr>
          <w:rFonts w:cs="Times New Roman"/>
          <w:noProof/>
        </w:rPr>
        <w:t xml:space="preserve">Understanding the enhanced </w:t>
      </w:r>
      <w:r w:rsidRPr="006D0D09">
        <w:rPr>
          <w:rFonts w:cs="Times New Roman"/>
          <w:noProof/>
        </w:rPr>
        <w:lastRenderedPageBreak/>
        <w:t>litter decomposition of mixed-species plantations of Eucalyptus and Acacia mangium. Plant Soil 423, 141–155. https://doi.org/10.1007/s11104-017-3491-7</w:t>
      </w:r>
    </w:p>
    <w:p w14:paraId="2E83A1C8"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Schipanski, M.E., Barbercheck, M., Douglas, M.R., Finney, D.M., Haider, K., Kaye, J.P., Kemanian, A.R., Mortensen, D.A., Ryan, M.R., Tooker, J., White, C., 2014. A framework for evaluating ecosystem services provided by cover crops in agroecosystems. Agric. Syst. 125, 12–22. https://doi.org/10.1016/j.agsy.2013.11.004</w:t>
      </w:r>
    </w:p>
    <w:p w14:paraId="0AE2362C"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Sinsabaugh, R.L., 2010. Phenol oxidase, peroxidase and organic matter dynamics of soil. Soil Biol. Biochem. 42, 391–404. https://doi.org/10.1016/j.soilbio.2009.10.014</w:t>
      </w:r>
    </w:p>
    <w:p w14:paraId="2344F886"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Sinsabaugh, R.L., Lauber, C.L., Weintraub, M.N., Ahmed, B., Allison, S.D., Crenshaw, C., Contosta, A.R., Cusack, D., Frey, S., Gallo, M.E., Gartner, T.B., Hobbie, S.E., Holland, K., Keeler, B.L., Powers, J.S., Stursova, M., Takacs-Vesbach, C., Waldrop, M.P., Wallenstein, M.D., Zak, D.R., Zeglin, L.H., 2008. Stoichiometry of soil enzyme activity at global scale. Ecol. Lett. 11, 1252–1264. https://doi.org/10.1111/j.1461-0248.2008.01245.x</w:t>
      </w:r>
    </w:p>
    <w:p w14:paraId="27FEEB8C"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Sinsabaugh, R.L., Shah, J.J.F., 2011. Ecoenzymatic stoichiometry of recalcitrant organic matter decomposition: The growth rate hypothesis in reverse. Biogeochemistry 102, 31–43. https://doi.org/10.1007/s10533-010-9482-x</w:t>
      </w:r>
    </w:p>
    <w:p w14:paraId="799F1C8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Sinsabaugh, R.S., 1994. Enzymic analysis of microbial pattern and process. Biol. Fertil. Soils 17, 69–74. https://doi.org/10.1007/BF00418675</w:t>
      </w:r>
    </w:p>
    <w:p w14:paraId="6816F3A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Skujiņš, J., Burns, R.G., 1976. Extracellular Enzymes in Soil. CRC Crit. Rev. Microbiol. 4, 383–421. https://doi.org/10.3109/10408417609102304</w:t>
      </w:r>
    </w:p>
    <w:p w14:paraId="538E7B47"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Smith, R.G., Gross, K.L., Robertson, G.P., 2008. Effects of crop diversity on agroecosystem function: Crop yield response. Ecosystems 11, 355–366. https://doi.org/10.1007/s10021-008-9124-5</w:t>
      </w:r>
    </w:p>
    <w:p w14:paraId="1C1C2751"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lastRenderedPageBreak/>
        <w:t>Solanki, M.K., Wang, Z., Wang, F.Y., Li, C.N., Lan, T.J., Singh, R.K., Singh, P., Yang, L.T., Li, Y.R., 2017. Intercropping in Sugarcane Cultivation Influenced the Soil Properties and Enhanced the Diversity of Vital Diazotrophic Bacteria. Sugar Tech 19, 136–147. https://doi.org/10.1007/s12355-016-0445-y</w:t>
      </w:r>
    </w:p>
    <w:p w14:paraId="7F1CFDB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Sun, Y.M., Zhang, N.N., Wang, E.T., Yuan, H.L., Yang, J.S., Chen, W.X., 2009. Influence of intercropping and intercropping plus rhizobial inoculation on microbial activity and community composition in rhizosphere of alfalfa (Medicago sativa L.) and Siberian wild rye (Elymus sibiricus L.). FEMS Microbiol. Ecol. 70, 218–226. https://doi.org/10.1111/j.1574-6941.2009.00752.x</w:t>
      </w:r>
    </w:p>
    <w:p w14:paraId="163DD3D6" w14:textId="77777777" w:rsidR="006D0D09" w:rsidRPr="008B53A4" w:rsidRDefault="006D0D09" w:rsidP="006D0D09">
      <w:pPr>
        <w:widowControl w:val="0"/>
        <w:autoSpaceDE w:val="0"/>
        <w:autoSpaceDN w:val="0"/>
        <w:adjustRightInd w:val="0"/>
        <w:spacing w:line="480" w:lineRule="auto"/>
        <w:ind w:left="480" w:hanging="480"/>
        <w:rPr>
          <w:rFonts w:cs="Times New Roman"/>
          <w:noProof/>
          <w:lang w:val="es-ES"/>
        </w:rPr>
      </w:pPr>
      <w:r w:rsidRPr="006D0D09">
        <w:rPr>
          <w:rFonts w:cs="Times New Roman"/>
          <w:noProof/>
        </w:rPr>
        <w:t xml:space="preserve">Swinton, S.M., Lupi, F., Robertson, G.P., Hamilton, S.K., 2007. Ecosystem services and agriculture: Cultivating agricultural ecosystems for diverse benefits. </w:t>
      </w:r>
      <w:r w:rsidRPr="008B53A4">
        <w:rPr>
          <w:rFonts w:cs="Times New Roman"/>
          <w:noProof/>
          <w:lang w:val="es-ES"/>
        </w:rPr>
        <w:t>Ecol. Econ. 64, 245–252. https://doi.org/10.1016/j.ecolecon.2007.09.020</w:t>
      </w:r>
    </w:p>
    <w:p w14:paraId="5CF46C8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8B53A4">
        <w:rPr>
          <w:rFonts w:cs="Times New Roman"/>
          <w:noProof/>
          <w:lang w:val="es-ES"/>
        </w:rPr>
        <w:t xml:space="preserve">Tabatabai, M.A.A., 1994. </w:t>
      </w:r>
      <w:r w:rsidRPr="006D0D09">
        <w:rPr>
          <w:rFonts w:cs="Times New Roman"/>
          <w:noProof/>
        </w:rPr>
        <w:t>Soil Enzymes, in: Methods of Soil Analysis, SSSA Book Series. pp. 775–833. https://doi.org/doi:10.2136/sssabookser5.2.c37</w:t>
      </w:r>
    </w:p>
    <w:p w14:paraId="27F3F18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Taylor, D.L., Sinsabaugh, R.L., 2015. The Soil Fungi, 4th ed, Soil Microbiology, Ecology and Biochemistry. Elsevier Inc. https://doi.org/10.1016/b978-0-12-415955-6.00004-9</w:t>
      </w:r>
    </w:p>
    <w:p w14:paraId="54848468"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Tiemann, L.K., Billings, S.A., 2011. Indirect Effects of Nitrogen Amendments on Organic Substrate Quality Increase Enzymatic Activity Driving Decomposition in a Mesic Grassland. Ecosystems 14, 234–247. https://doi.org/10.1007/s10021-010-9406-6</w:t>
      </w:r>
    </w:p>
    <w:p w14:paraId="7AD8598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Tiemann, L.K., Grandy, A.S., Atkinson, E.E., Marin-Spiotta, E., Mcdaniel, M.D., 2015. Crop rotational diversity enhances belowground communities and functions in an agroecosystem. Ecol. Lett. 18, 761–771. https://doi.org/10.1111/ele.12453</w:t>
      </w:r>
    </w:p>
    <w:p w14:paraId="58EE8DE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 xml:space="preserve">Tilman, D., Wedin, D., Knops, J., 1996. Productivity and sustainability influenced by </w:t>
      </w:r>
      <w:r w:rsidRPr="006D0D09">
        <w:rPr>
          <w:rFonts w:cs="Times New Roman"/>
          <w:noProof/>
        </w:rPr>
        <w:lastRenderedPageBreak/>
        <w:t>biodiversity in grassland ecosystems. Nature 379, 718–720. https://doi.org/10.1038/379718a0</w:t>
      </w:r>
    </w:p>
    <w:p w14:paraId="52C6508C"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Toju, H., Peay, K.G., Yamamichi, M., Narisawa, K., Hiruma, K., Naito, K., Fukuda, S., Ushio, M., Nakaoka, S., Onoda, Y., Yoshida, K., Schlaeppi, K., Bai, Y., Sugiura, R., Ichihashi, Y., Minamisawa, K., Kiers, E.T., 2018. Core microbiomes for sustainable agroecosystems. Nat. Plants 4, 247–257. https://doi.org/10.1038/s41477-018-0139-4</w:t>
      </w:r>
    </w:p>
    <w:p w14:paraId="1D0CFA35"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Turner, B.L., 2010. Variation in ph optima of hydrolytic enzyme activities in tropical rain forest soils. Appl. Environ. Microbiol. 76, 6485–6493. https://doi.org/10.1128/AEM.00560-10</w:t>
      </w:r>
    </w:p>
    <w:p w14:paraId="15E77396"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Van Der Heijden, M.G.A., Bardgett, R.D., Van Straalen, N.M., 2008. The unseen majority: Soil microbes as drivers of plant diversity and productivity in terrestrial ecosystems. Ecol. Lett. 11, 296–310. https://doi.org/10.1111/j.1461-0248.2007.01139.x</w:t>
      </w:r>
    </w:p>
    <w:p w14:paraId="6B49FB0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Vandermeer, J.H., 1992. The ecology of intercropping. Cambridge University Press.</w:t>
      </w:r>
    </w:p>
    <w:p w14:paraId="1030754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Venter, Z.S., Jacobs, K., Hawkins, H.J., 2016. The impact of crop rotation on soil microbial diversity: A meta-analysis. Pedobiologia (Jena). 59, 215–223. https://doi.org/10.1016/j.pedobi.2016.04.001</w:t>
      </w:r>
    </w:p>
    <w:p w14:paraId="2E107CD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Waldrop, M.P., Balser, T.C., Firestone, M.K., 2000. Linking microbial community composition to function in a tropical soil. Soil Biol. Biochem. 32, 1837–1846. https://doi.org/10.1016/S0038-0717(00)00157-7</w:t>
      </w:r>
    </w:p>
    <w:p w14:paraId="499104BD"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Wallace, B.C., Lajeunesse, M.J., Dietz, G., Dahabreh, I.J., Trikalinos, T.A., Schmid, C.H., Gurevitch, J., 2017. OpenMEE: Intuitive, open-source software for meta-analysis in ecology and evolutionary biology. Methods Ecol. Evol. 8, 941–947. https://doi.org/10.1111/2041-210X.12708</w:t>
      </w:r>
    </w:p>
    <w:p w14:paraId="5B6FA3F2"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 xml:space="preserve">Wallenstein, M.D., Burns, R.G., 2015. Ecology of Extracellular Enzyme Activities and Organic </w:t>
      </w:r>
      <w:r w:rsidRPr="006D0D09">
        <w:rPr>
          <w:rFonts w:cs="Times New Roman"/>
          <w:noProof/>
        </w:rPr>
        <w:lastRenderedPageBreak/>
        <w:t>Matter Degradation in Soil: A Complex Community-Driven Process 80523, 35–55. https://doi.org/10.2136/sssabookser9.c2</w:t>
      </w:r>
    </w:p>
    <w:p w14:paraId="64F15A3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Wang, M., Wu, C., Cheng, Z., Meng, H., Zhang, M., Zhang, H., 2014. Soil chemical property changes in eggplant/garlic relay intercropping systems under continuous cropping. PLoS One 9. https://doi.org/10.1371/journal.pone.0111040</w:t>
      </w:r>
    </w:p>
    <w:p w14:paraId="1A1F1859"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Wang, Z. gang, Bao, X. guo, Li, X. fei, Jin, X., Zhao, J. hua, Sun, J. hao, Christie, P., Li, L., 2015. Intercropping maintains soil fertility in terms of chemical properties and enzyme activities on a timescale of one decade. Plant Soil 391, 265–282. https://doi.org/10.1007/s11104-015-2428-2</w:t>
      </w:r>
    </w:p>
    <w:p w14:paraId="35F5C76E"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Xiao, W., Chen, X., Jing, X., Zhu, B., 2018. A meta-analysis of soil extracellular enzyme activities in response to global change. Soil Biol. Biochem. 123, 21–32. https://doi.org/10.1016/j.soilbio.2018.05.001</w:t>
      </w:r>
    </w:p>
    <w:p w14:paraId="30F08A2C"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Xiao, X., Cheng, Z., Meng, H., Khan, M.A., Li, H., 2012. Intercropping with garlic alleviated continuous cropping obstacle of cucumber in plastic tunnel. Acta Agric. Scand. Sect. B Soil Plant Sci. 62, 696–705. https://doi.org/10.1080/09064710.2012.697571</w:t>
      </w:r>
    </w:p>
    <w:p w14:paraId="16F19134"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Xu, Q., Cheng, Z.-H.Z., Meng, H.-W.H., Zhang, Y., 2007. Relationship between soil nutrients and rhizospheric soil microbial communities and enzyme activities in a maize-capsicum intercropping system. Chinese J. Appl. Ecol. 18, 2747–2754.</w:t>
      </w:r>
    </w:p>
    <w:p w14:paraId="4C5C3BDA"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Yang, Y., Wu, F.Z., 2011. Effects of intercropping Chinese onion cultivars of different allelopathic potential on cucumber growth and soil micro-environment. Chinese J. Appl. Ecol. 22, 2627–2634.</w:t>
      </w:r>
    </w:p>
    <w:p w14:paraId="0970EA5F"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 xml:space="preserve">Young, I.M., Crawford, J.W., Nunan, N., Otten, W., Spiers, A., 2008. Chapter 4 Microbial Distribution in Soils. Physics and Scaling, 1st ed, Advances in Agronomy. Elsevier Inc. </w:t>
      </w:r>
      <w:r w:rsidRPr="006D0D09">
        <w:rPr>
          <w:rFonts w:cs="Times New Roman"/>
          <w:noProof/>
        </w:rPr>
        <w:lastRenderedPageBreak/>
        <w:t>https://doi.org/10.1016/S0065-2113(08)00604-4</w:t>
      </w:r>
    </w:p>
    <w:p w14:paraId="4BDBFFA0"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Zechmeister-Boltenstern, S., Keiblinger, K.M., Mooshammer, M., Peñuelas, J., Richter, A., Sardans, J., Wanek, W., 2015. The application of ecological stoichiometry to plant-microbial-soil organic matter transformations. Ecol. Monogr. 85, 133–155. https://doi.org/10.1890/14-0777.1</w:t>
      </w:r>
    </w:p>
    <w:p w14:paraId="51EA710B"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Zhang, W., Ricketts, T.H., Kremen, C., Carney, K., Swinton, S.M., 2007. Ecosystem services and dis-services to agriculture. Ecol. Econ. 64, 253–260. https://doi.org/10.1016/j.ecolecon.2007.02.024</w:t>
      </w:r>
    </w:p>
    <w:p w14:paraId="29FF9D9F"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Zheng, W., Gong, Q., Zhao, Z., Liu, J., Zhai, B., Wang, Z., Li, Z., 2018. Changes in the soil bacterial community structure and enzyme activities after intercrop mulch with cover crop for eight years in an orchard. Eur. J. Soil Biol. 86, 34–41. https://doi.org/10.1016/j.ejsobi.2018.01.009</w:t>
      </w:r>
    </w:p>
    <w:p w14:paraId="4E4EA272"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6D0D09">
        <w:rPr>
          <w:rFonts w:cs="Times New Roman"/>
          <w:noProof/>
        </w:rPr>
        <w:t>Zhou, X., Yu, G., Wu, F., 2011. Effects of intercropping cucumber with onion or garlic on soil enzyme activities, microbial communities and cucumber yield. Eur. J. Soil Biol. 47, 279–287. https://doi.org/10.1016/j.ejsobi.2011.07.001</w:t>
      </w:r>
    </w:p>
    <w:p w14:paraId="39BAC668" w14:textId="77777777" w:rsidR="006D0D09" w:rsidRPr="008B53A4" w:rsidRDefault="006D0D09" w:rsidP="006D0D09">
      <w:pPr>
        <w:widowControl w:val="0"/>
        <w:autoSpaceDE w:val="0"/>
        <w:autoSpaceDN w:val="0"/>
        <w:adjustRightInd w:val="0"/>
        <w:spacing w:line="480" w:lineRule="auto"/>
        <w:ind w:left="480" w:hanging="480"/>
        <w:rPr>
          <w:rFonts w:cs="Times New Roman"/>
          <w:noProof/>
          <w:lang w:val="es-ES"/>
        </w:rPr>
      </w:pPr>
      <w:r w:rsidRPr="006D0D09">
        <w:rPr>
          <w:rFonts w:cs="Times New Roman"/>
          <w:noProof/>
        </w:rPr>
        <w:t xml:space="preserve">Zhou, Y., Staver, A.C., 2019. Enhanced activity of soil nutrient-releasing enzymes after plant invasion: a meta-analysis. </w:t>
      </w:r>
      <w:r w:rsidRPr="008B53A4">
        <w:rPr>
          <w:rFonts w:cs="Times New Roman"/>
          <w:noProof/>
          <w:lang w:val="es-ES"/>
        </w:rPr>
        <w:t>Ecology 100, 1–11. https://doi.org/10.1002/ecy.2830</w:t>
      </w:r>
    </w:p>
    <w:p w14:paraId="4D5A5933" w14:textId="77777777" w:rsidR="006D0D09" w:rsidRPr="006D0D09" w:rsidRDefault="006D0D09" w:rsidP="006D0D09">
      <w:pPr>
        <w:widowControl w:val="0"/>
        <w:autoSpaceDE w:val="0"/>
        <w:autoSpaceDN w:val="0"/>
        <w:adjustRightInd w:val="0"/>
        <w:spacing w:line="480" w:lineRule="auto"/>
        <w:ind w:left="480" w:hanging="480"/>
        <w:rPr>
          <w:rFonts w:cs="Times New Roman"/>
          <w:noProof/>
        </w:rPr>
      </w:pPr>
      <w:r w:rsidRPr="008B53A4">
        <w:rPr>
          <w:rFonts w:cs="Times New Roman"/>
          <w:noProof/>
          <w:lang w:val="es-ES"/>
        </w:rPr>
        <w:t xml:space="preserve">Zuber, S.M., Villamil, M.B., 2016. </w:t>
      </w:r>
      <w:r w:rsidRPr="006D0D09">
        <w:rPr>
          <w:rFonts w:cs="Times New Roman"/>
          <w:noProof/>
        </w:rPr>
        <w:t>Meta-analysis approach to assess effect of tillage on microbial biomass and enzyme activities. Soil Biol. Biochem. 97, 176–187. https://doi.org/10.1016/j.soilbio.2016.03.011</w:t>
      </w:r>
    </w:p>
    <w:p w14:paraId="03A9695C" w14:textId="30A99C38" w:rsidR="000F2E7E" w:rsidRPr="00BA4DC8" w:rsidRDefault="008F45BC" w:rsidP="00814CDC">
      <w:pPr>
        <w:widowControl w:val="0"/>
        <w:autoSpaceDE w:val="0"/>
        <w:autoSpaceDN w:val="0"/>
        <w:adjustRightInd w:val="0"/>
        <w:spacing w:line="480" w:lineRule="auto"/>
        <w:ind w:left="480" w:hanging="480"/>
        <w:rPr>
          <w:rFonts w:cs="Times New Roman"/>
        </w:rPr>
      </w:pPr>
      <w:r>
        <w:rPr>
          <w:rFonts w:cs="Times New Roman"/>
        </w:rPr>
        <w:fldChar w:fldCharType="end"/>
      </w:r>
    </w:p>
    <w:sectPr w:rsidR="000F2E7E" w:rsidRPr="00BA4DC8" w:rsidSect="00D36E6C">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0B6D4" w14:textId="77777777" w:rsidR="00057676" w:rsidRDefault="00057676" w:rsidP="007B76AF">
      <w:r>
        <w:separator/>
      </w:r>
    </w:p>
  </w:endnote>
  <w:endnote w:type="continuationSeparator" w:id="0">
    <w:p w14:paraId="349D00D2" w14:textId="77777777" w:rsidR="00057676" w:rsidRDefault="00057676" w:rsidP="007B76AF">
      <w:r>
        <w:continuationSeparator/>
      </w:r>
    </w:p>
  </w:endnote>
  <w:endnote w:type="continuationNotice" w:id="1">
    <w:p w14:paraId="444C684D" w14:textId="77777777" w:rsidR="00057676" w:rsidRDefault="00057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024780"/>
      <w:docPartObj>
        <w:docPartGallery w:val="Page Numbers (Bottom of Page)"/>
        <w:docPartUnique/>
      </w:docPartObj>
    </w:sdtPr>
    <w:sdtEndPr>
      <w:rPr>
        <w:noProof/>
      </w:rPr>
    </w:sdtEndPr>
    <w:sdtContent>
      <w:p w14:paraId="46D28591" w14:textId="594C5FD5" w:rsidR="00D04BE2" w:rsidRDefault="00D04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07B5C" w14:textId="77777777" w:rsidR="00D04BE2" w:rsidRDefault="00D04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B1325" w14:textId="77777777" w:rsidR="00057676" w:rsidRDefault="00057676" w:rsidP="007B76AF">
      <w:r>
        <w:separator/>
      </w:r>
    </w:p>
  </w:footnote>
  <w:footnote w:type="continuationSeparator" w:id="0">
    <w:p w14:paraId="0D4E3097" w14:textId="77777777" w:rsidR="00057676" w:rsidRDefault="00057676" w:rsidP="007B76AF">
      <w:r>
        <w:continuationSeparator/>
      </w:r>
    </w:p>
  </w:footnote>
  <w:footnote w:type="continuationNotice" w:id="1">
    <w:p w14:paraId="3118441B" w14:textId="77777777" w:rsidR="00057676" w:rsidRDefault="000576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60A6F"/>
    <w:multiLevelType w:val="hybridMultilevel"/>
    <w:tmpl w:val="F8EACF96"/>
    <w:lvl w:ilvl="0" w:tplc="3BA82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F807A3"/>
    <w:multiLevelType w:val="hybridMultilevel"/>
    <w:tmpl w:val="043CB39A"/>
    <w:lvl w:ilvl="0" w:tplc="A1B05F8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547C4"/>
    <w:multiLevelType w:val="hybridMultilevel"/>
    <w:tmpl w:val="3934E9E0"/>
    <w:lvl w:ilvl="0" w:tplc="73562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B67DE1"/>
    <w:multiLevelType w:val="hybridMultilevel"/>
    <w:tmpl w:val="692ACBAE"/>
    <w:lvl w:ilvl="0" w:tplc="D09ED14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E03F50"/>
    <w:multiLevelType w:val="hybridMultilevel"/>
    <w:tmpl w:val="259E9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activeWritingStyle w:appName="MSWord" w:lang="pt-BR"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75"/>
    <w:rsid w:val="00000467"/>
    <w:rsid w:val="00000600"/>
    <w:rsid w:val="00000FF5"/>
    <w:rsid w:val="000011E0"/>
    <w:rsid w:val="00001E4B"/>
    <w:rsid w:val="00002107"/>
    <w:rsid w:val="000026D2"/>
    <w:rsid w:val="000029B9"/>
    <w:rsid w:val="00003648"/>
    <w:rsid w:val="00003655"/>
    <w:rsid w:val="0000370F"/>
    <w:rsid w:val="00004492"/>
    <w:rsid w:val="000045C0"/>
    <w:rsid w:val="00005002"/>
    <w:rsid w:val="00005104"/>
    <w:rsid w:val="000056A2"/>
    <w:rsid w:val="00006781"/>
    <w:rsid w:val="0000696D"/>
    <w:rsid w:val="00006A44"/>
    <w:rsid w:val="00006E9E"/>
    <w:rsid w:val="00007481"/>
    <w:rsid w:val="00007801"/>
    <w:rsid w:val="00007A02"/>
    <w:rsid w:val="0001036A"/>
    <w:rsid w:val="00010D07"/>
    <w:rsid w:val="0001152C"/>
    <w:rsid w:val="00011DF2"/>
    <w:rsid w:val="000132C0"/>
    <w:rsid w:val="00013BEC"/>
    <w:rsid w:val="00013FE7"/>
    <w:rsid w:val="00013FEA"/>
    <w:rsid w:val="000146E1"/>
    <w:rsid w:val="0001506B"/>
    <w:rsid w:val="00015AA5"/>
    <w:rsid w:val="00015DAD"/>
    <w:rsid w:val="000170E0"/>
    <w:rsid w:val="000174D1"/>
    <w:rsid w:val="000176BD"/>
    <w:rsid w:val="00017B4F"/>
    <w:rsid w:val="00017B60"/>
    <w:rsid w:val="00017EBD"/>
    <w:rsid w:val="0002178A"/>
    <w:rsid w:val="00021793"/>
    <w:rsid w:val="00021D9F"/>
    <w:rsid w:val="00021F38"/>
    <w:rsid w:val="00022005"/>
    <w:rsid w:val="0002256A"/>
    <w:rsid w:val="00022D30"/>
    <w:rsid w:val="000238EC"/>
    <w:rsid w:val="00023CFC"/>
    <w:rsid w:val="000248BF"/>
    <w:rsid w:val="00024AC8"/>
    <w:rsid w:val="0002558E"/>
    <w:rsid w:val="000257F7"/>
    <w:rsid w:val="00025E0A"/>
    <w:rsid w:val="00025EF1"/>
    <w:rsid w:val="00026009"/>
    <w:rsid w:val="0002644B"/>
    <w:rsid w:val="000265AF"/>
    <w:rsid w:val="00026961"/>
    <w:rsid w:val="00026D79"/>
    <w:rsid w:val="00027A27"/>
    <w:rsid w:val="00027DDA"/>
    <w:rsid w:val="00030610"/>
    <w:rsid w:val="000308BC"/>
    <w:rsid w:val="00030D35"/>
    <w:rsid w:val="000310A5"/>
    <w:rsid w:val="000310BA"/>
    <w:rsid w:val="0003185D"/>
    <w:rsid w:val="00031C31"/>
    <w:rsid w:val="00031E21"/>
    <w:rsid w:val="000336E5"/>
    <w:rsid w:val="00034035"/>
    <w:rsid w:val="000347B9"/>
    <w:rsid w:val="00034B1F"/>
    <w:rsid w:val="00034BC9"/>
    <w:rsid w:val="000358D7"/>
    <w:rsid w:val="00035AA9"/>
    <w:rsid w:val="00036132"/>
    <w:rsid w:val="00036EC0"/>
    <w:rsid w:val="0003701F"/>
    <w:rsid w:val="000370D8"/>
    <w:rsid w:val="00037347"/>
    <w:rsid w:val="00037910"/>
    <w:rsid w:val="00037EC9"/>
    <w:rsid w:val="0004006D"/>
    <w:rsid w:val="00040667"/>
    <w:rsid w:val="000407D7"/>
    <w:rsid w:val="000408EC"/>
    <w:rsid w:val="00040C51"/>
    <w:rsid w:val="00040E5B"/>
    <w:rsid w:val="00041149"/>
    <w:rsid w:val="0004123A"/>
    <w:rsid w:val="0004243C"/>
    <w:rsid w:val="000428DE"/>
    <w:rsid w:val="00042D15"/>
    <w:rsid w:val="00043500"/>
    <w:rsid w:val="000437AB"/>
    <w:rsid w:val="00043EEC"/>
    <w:rsid w:val="000446B0"/>
    <w:rsid w:val="00045453"/>
    <w:rsid w:val="000467D4"/>
    <w:rsid w:val="00046EEF"/>
    <w:rsid w:val="00047A14"/>
    <w:rsid w:val="00050E0B"/>
    <w:rsid w:val="00051485"/>
    <w:rsid w:val="00051E3B"/>
    <w:rsid w:val="00052681"/>
    <w:rsid w:val="00052B8D"/>
    <w:rsid w:val="00053D34"/>
    <w:rsid w:val="00053E7A"/>
    <w:rsid w:val="000549D4"/>
    <w:rsid w:val="00054B9F"/>
    <w:rsid w:val="000557BB"/>
    <w:rsid w:val="000560A8"/>
    <w:rsid w:val="000562EB"/>
    <w:rsid w:val="0005708B"/>
    <w:rsid w:val="00057428"/>
    <w:rsid w:val="0005749F"/>
    <w:rsid w:val="00057676"/>
    <w:rsid w:val="000603AB"/>
    <w:rsid w:val="000604D6"/>
    <w:rsid w:val="00060A23"/>
    <w:rsid w:val="00060AD7"/>
    <w:rsid w:val="00061933"/>
    <w:rsid w:val="00061B15"/>
    <w:rsid w:val="00061DDD"/>
    <w:rsid w:val="00061EFC"/>
    <w:rsid w:val="000621C4"/>
    <w:rsid w:val="000621E9"/>
    <w:rsid w:val="000628FD"/>
    <w:rsid w:val="00062DBA"/>
    <w:rsid w:val="000632D2"/>
    <w:rsid w:val="00063438"/>
    <w:rsid w:val="00063652"/>
    <w:rsid w:val="000637B4"/>
    <w:rsid w:val="00063E05"/>
    <w:rsid w:val="00063F10"/>
    <w:rsid w:val="00063FCD"/>
    <w:rsid w:val="00064B03"/>
    <w:rsid w:val="000653D1"/>
    <w:rsid w:val="00065476"/>
    <w:rsid w:val="00065EE4"/>
    <w:rsid w:val="00066099"/>
    <w:rsid w:val="00066836"/>
    <w:rsid w:val="00066A0B"/>
    <w:rsid w:val="00066B74"/>
    <w:rsid w:val="00066C18"/>
    <w:rsid w:val="00066D11"/>
    <w:rsid w:val="000677D0"/>
    <w:rsid w:val="00067ADD"/>
    <w:rsid w:val="00067CEC"/>
    <w:rsid w:val="000701AF"/>
    <w:rsid w:val="00071175"/>
    <w:rsid w:val="00071510"/>
    <w:rsid w:val="00072C09"/>
    <w:rsid w:val="00072EF7"/>
    <w:rsid w:val="00074298"/>
    <w:rsid w:val="0007434C"/>
    <w:rsid w:val="00074BE6"/>
    <w:rsid w:val="00074E77"/>
    <w:rsid w:val="00075E77"/>
    <w:rsid w:val="00076347"/>
    <w:rsid w:val="00076404"/>
    <w:rsid w:val="00076429"/>
    <w:rsid w:val="0007658D"/>
    <w:rsid w:val="00076643"/>
    <w:rsid w:val="00077174"/>
    <w:rsid w:val="00077560"/>
    <w:rsid w:val="00080643"/>
    <w:rsid w:val="00081189"/>
    <w:rsid w:val="000812B9"/>
    <w:rsid w:val="00081B05"/>
    <w:rsid w:val="00081BF7"/>
    <w:rsid w:val="000825E2"/>
    <w:rsid w:val="000827F1"/>
    <w:rsid w:val="00083578"/>
    <w:rsid w:val="000837EF"/>
    <w:rsid w:val="00083ADE"/>
    <w:rsid w:val="00083E9B"/>
    <w:rsid w:val="000854E2"/>
    <w:rsid w:val="00086E52"/>
    <w:rsid w:val="00087146"/>
    <w:rsid w:val="00087703"/>
    <w:rsid w:val="000907DC"/>
    <w:rsid w:val="000908B8"/>
    <w:rsid w:val="00092F72"/>
    <w:rsid w:val="00094520"/>
    <w:rsid w:val="00094BA2"/>
    <w:rsid w:val="00094DD5"/>
    <w:rsid w:val="00095115"/>
    <w:rsid w:val="00095194"/>
    <w:rsid w:val="00095A62"/>
    <w:rsid w:val="0009659A"/>
    <w:rsid w:val="00096EFC"/>
    <w:rsid w:val="000971EC"/>
    <w:rsid w:val="000975E3"/>
    <w:rsid w:val="000976F2"/>
    <w:rsid w:val="00097B5A"/>
    <w:rsid w:val="000A0C9E"/>
    <w:rsid w:val="000A288F"/>
    <w:rsid w:val="000A2A3F"/>
    <w:rsid w:val="000A347D"/>
    <w:rsid w:val="000A369E"/>
    <w:rsid w:val="000A3A30"/>
    <w:rsid w:val="000A3D06"/>
    <w:rsid w:val="000A3D56"/>
    <w:rsid w:val="000A435F"/>
    <w:rsid w:val="000A4FE2"/>
    <w:rsid w:val="000A597C"/>
    <w:rsid w:val="000A6174"/>
    <w:rsid w:val="000A65D8"/>
    <w:rsid w:val="000A7277"/>
    <w:rsid w:val="000B0002"/>
    <w:rsid w:val="000B032C"/>
    <w:rsid w:val="000B11A2"/>
    <w:rsid w:val="000B122B"/>
    <w:rsid w:val="000B1724"/>
    <w:rsid w:val="000B1732"/>
    <w:rsid w:val="000B18D5"/>
    <w:rsid w:val="000B2394"/>
    <w:rsid w:val="000B2B47"/>
    <w:rsid w:val="000B2E6D"/>
    <w:rsid w:val="000B308C"/>
    <w:rsid w:val="000B31EC"/>
    <w:rsid w:val="000B40D3"/>
    <w:rsid w:val="000B476D"/>
    <w:rsid w:val="000B4CB7"/>
    <w:rsid w:val="000B4E3F"/>
    <w:rsid w:val="000B53D3"/>
    <w:rsid w:val="000B55D3"/>
    <w:rsid w:val="000B5885"/>
    <w:rsid w:val="000B5929"/>
    <w:rsid w:val="000B59DF"/>
    <w:rsid w:val="000B5DEA"/>
    <w:rsid w:val="000B6745"/>
    <w:rsid w:val="000B71C9"/>
    <w:rsid w:val="000B73E9"/>
    <w:rsid w:val="000B78C4"/>
    <w:rsid w:val="000C0730"/>
    <w:rsid w:val="000C0950"/>
    <w:rsid w:val="000C0E48"/>
    <w:rsid w:val="000C1638"/>
    <w:rsid w:val="000C175D"/>
    <w:rsid w:val="000C2984"/>
    <w:rsid w:val="000C29B2"/>
    <w:rsid w:val="000C2DC9"/>
    <w:rsid w:val="000C2E20"/>
    <w:rsid w:val="000C2EFC"/>
    <w:rsid w:val="000C3919"/>
    <w:rsid w:val="000C3A9E"/>
    <w:rsid w:val="000C3DAE"/>
    <w:rsid w:val="000C44A6"/>
    <w:rsid w:val="000C47CC"/>
    <w:rsid w:val="000C4C61"/>
    <w:rsid w:val="000C4DFB"/>
    <w:rsid w:val="000C5DE3"/>
    <w:rsid w:val="000C5E33"/>
    <w:rsid w:val="000C6293"/>
    <w:rsid w:val="000C67A0"/>
    <w:rsid w:val="000C747A"/>
    <w:rsid w:val="000D0E9A"/>
    <w:rsid w:val="000D14E4"/>
    <w:rsid w:val="000D16DA"/>
    <w:rsid w:val="000D1C20"/>
    <w:rsid w:val="000D1C3B"/>
    <w:rsid w:val="000D2227"/>
    <w:rsid w:val="000D2E26"/>
    <w:rsid w:val="000D3163"/>
    <w:rsid w:val="000D3197"/>
    <w:rsid w:val="000D332C"/>
    <w:rsid w:val="000D425D"/>
    <w:rsid w:val="000D4905"/>
    <w:rsid w:val="000D499E"/>
    <w:rsid w:val="000D4DCA"/>
    <w:rsid w:val="000D582D"/>
    <w:rsid w:val="000D672A"/>
    <w:rsid w:val="000D6E26"/>
    <w:rsid w:val="000D7AAD"/>
    <w:rsid w:val="000D7FF6"/>
    <w:rsid w:val="000E0126"/>
    <w:rsid w:val="000E0867"/>
    <w:rsid w:val="000E0AA5"/>
    <w:rsid w:val="000E0E9D"/>
    <w:rsid w:val="000E1C45"/>
    <w:rsid w:val="000E1CC7"/>
    <w:rsid w:val="000E212B"/>
    <w:rsid w:val="000E3C2C"/>
    <w:rsid w:val="000E3D9F"/>
    <w:rsid w:val="000E403E"/>
    <w:rsid w:val="000E4156"/>
    <w:rsid w:val="000E4300"/>
    <w:rsid w:val="000E449F"/>
    <w:rsid w:val="000E4D43"/>
    <w:rsid w:val="000E5DA7"/>
    <w:rsid w:val="000E6811"/>
    <w:rsid w:val="000E730B"/>
    <w:rsid w:val="000E7348"/>
    <w:rsid w:val="000E76B0"/>
    <w:rsid w:val="000E7DD5"/>
    <w:rsid w:val="000F0B39"/>
    <w:rsid w:val="000F0C5F"/>
    <w:rsid w:val="000F13FA"/>
    <w:rsid w:val="000F1A23"/>
    <w:rsid w:val="000F2E7E"/>
    <w:rsid w:val="000F2EBB"/>
    <w:rsid w:val="000F3058"/>
    <w:rsid w:val="000F309A"/>
    <w:rsid w:val="000F30AE"/>
    <w:rsid w:val="000F35C0"/>
    <w:rsid w:val="000F3FA7"/>
    <w:rsid w:val="000F4354"/>
    <w:rsid w:val="000F4B07"/>
    <w:rsid w:val="000F5478"/>
    <w:rsid w:val="000F5C4C"/>
    <w:rsid w:val="000F5F40"/>
    <w:rsid w:val="000F5F6A"/>
    <w:rsid w:val="000F6652"/>
    <w:rsid w:val="000F69A6"/>
    <w:rsid w:val="000F6B67"/>
    <w:rsid w:val="000F7C86"/>
    <w:rsid w:val="0010107D"/>
    <w:rsid w:val="00101277"/>
    <w:rsid w:val="00101303"/>
    <w:rsid w:val="00102540"/>
    <w:rsid w:val="00102726"/>
    <w:rsid w:val="00102925"/>
    <w:rsid w:val="00102A7C"/>
    <w:rsid w:val="00102D2A"/>
    <w:rsid w:val="00102EFF"/>
    <w:rsid w:val="00103234"/>
    <w:rsid w:val="00103804"/>
    <w:rsid w:val="00103EE9"/>
    <w:rsid w:val="0010431E"/>
    <w:rsid w:val="00105194"/>
    <w:rsid w:val="0010525B"/>
    <w:rsid w:val="00105FFB"/>
    <w:rsid w:val="001064CD"/>
    <w:rsid w:val="00106EEC"/>
    <w:rsid w:val="0010708E"/>
    <w:rsid w:val="001071E8"/>
    <w:rsid w:val="00107419"/>
    <w:rsid w:val="00107512"/>
    <w:rsid w:val="00110021"/>
    <w:rsid w:val="0011029B"/>
    <w:rsid w:val="001104AE"/>
    <w:rsid w:val="00110BD1"/>
    <w:rsid w:val="00111446"/>
    <w:rsid w:val="00111C04"/>
    <w:rsid w:val="00112153"/>
    <w:rsid w:val="001122D9"/>
    <w:rsid w:val="00112882"/>
    <w:rsid w:val="00113217"/>
    <w:rsid w:val="001132C8"/>
    <w:rsid w:val="00113DEF"/>
    <w:rsid w:val="001153A8"/>
    <w:rsid w:val="0011543F"/>
    <w:rsid w:val="00115BE4"/>
    <w:rsid w:val="00115C93"/>
    <w:rsid w:val="001162B8"/>
    <w:rsid w:val="00116823"/>
    <w:rsid w:val="0011690D"/>
    <w:rsid w:val="00116B56"/>
    <w:rsid w:val="00117041"/>
    <w:rsid w:val="0012097D"/>
    <w:rsid w:val="0012098B"/>
    <w:rsid w:val="00120B58"/>
    <w:rsid w:val="00120BF1"/>
    <w:rsid w:val="00120C72"/>
    <w:rsid w:val="00120F36"/>
    <w:rsid w:val="00120F75"/>
    <w:rsid w:val="0012137B"/>
    <w:rsid w:val="00121989"/>
    <w:rsid w:val="00121BEF"/>
    <w:rsid w:val="00121FB9"/>
    <w:rsid w:val="001224F1"/>
    <w:rsid w:val="001225DA"/>
    <w:rsid w:val="00122A7D"/>
    <w:rsid w:val="00122F12"/>
    <w:rsid w:val="00123052"/>
    <w:rsid w:val="00123910"/>
    <w:rsid w:val="00123B80"/>
    <w:rsid w:val="0012469A"/>
    <w:rsid w:val="00125680"/>
    <w:rsid w:val="00125871"/>
    <w:rsid w:val="001259E1"/>
    <w:rsid w:val="00125C9D"/>
    <w:rsid w:val="00125DCA"/>
    <w:rsid w:val="0012717E"/>
    <w:rsid w:val="0012761E"/>
    <w:rsid w:val="0013019C"/>
    <w:rsid w:val="00130D7A"/>
    <w:rsid w:val="001315D7"/>
    <w:rsid w:val="00131AA5"/>
    <w:rsid w:val="00132184"/>
    <w:rsid w:val="00132189"/>
    <w:rsid w:val="00133412"/>
    <w:rsid w:val="001335C5"/>
    <w:rsid w:val="00133B54"/>
    <w:rsid w:val="00135747"/>
    <w:rsid w:val="001365DA"/>
    <w:rsid w:val="001368B4"/>
    <w:rsid w:val="001377DE"/>
    <w:rsid w:val="00137AC3"/>
    <w:rsid w:val="001408B0"/>
    <w:rsid w:val="00141088"/>
    <w:rsid w:val="001413C3"/>
    <w:rsid w:val="00141D5C"/>
    <w:rsid w:val="00141E53"/>
    <w:rsid w:val="00142528"/>
    <w:rsid w:val="00142E34"/>
    <w:rsid w:val="0014397B"/>
    <w:rsid w:val="00143D42"/>
    <w:rsid w:val="00143E3D"/>
    <w:rsid w:val="00143F54"/>
    <w:rsid w:val="00143FAF"/>
    <w:rsid w:val="001443AC"/>
    <w:rsid w:val="001453CA"/>
    <w:rsid w:val="001455CB"/>
    <w:rsid w:val="001468AF"/>
    <w:rsid w:val="00147938"/>
    <w:rsid w:val="00147ADF"/>
    <w:rsid w:val="00150263"/>
    <w:rsid w:val="00150297"/>
    <w:rsid w:val="001503E4"/>
    <w:rsid w:val="00150484"/>
    <w:rsid w:val="0015148B"/>
    <w:rsid w:val="00151977"/>
    <w:rsid w:val="00151AEC"/>
    <w:rsid w:val="001523F9"/>
    <w:rsid w:val="00152E87"/>
    <w:rsid w:val="00153C7A"/>
    <w:rsid w:val="00153EBB"/>
    <w:rsid w:val="00154565"/>
    <w:rsid w:val="00154B65"/>
    <w:rsid w:val="0015516F"/>
    <w:rsid w:val="00155801"/>
    <w:rsid w:val="00156075"/>
    <w:rsid w:val="001565DC"/>
    <w:rsid w:val="00156B91"/>
    <w:rsid w:val="00157322"/>
    <w:rsid w:val="001577C6"/>
    <w:rsid w:val="00157813"/>
    <w:rsid w:val="001600DC"/>
    <w:rsid w:val="0016058D"/>
    <w:rsid w:val="00160B65"/>
    <w:rsid w:val="00160BA5"/>
    <w:rsid w:val="00160DA6"/>
    <w:rsid w:val="00160F9A"/>
    <w:rsid w:val="00161063"/>
    <w:rsid w:val="001619D2"/>
    <w:rsid w:val="00161BA1"/>
    <w:rsid w:val="00161F0B"/>
    <w:rsid w:val="00161F8C"/>
    <w:rsid w:val="0016259F"/>
    <w:rsid w:val="00162F13"/>
    <w:rsid w:val="0016318A"/>
    <w:rsid w:val="0016353C"/>
    <w:rsid w:val="001644BD"/>
    <w:rsid w:val="001649C9"/>
    <w:rsid w:val="00165100"/>
    <w:rsid w:val="001655EC"/>
    <w:rsid w:val="00166ABE"/>
    <w:rsid w:val="001676A7"/>
    <w:rsid w:val="00167D49"/>
    <w:rsid w:val="0017004A"/>
    <w:rsid w:val="001708AA"/>
    <w:rsid w:val="00170DC2"/>
    <w:rsid w:val="00171580"/>
    <w:rsid w:val="00171921"/>
    <w:rsid w:val="001722BE"/>
    <w:rsid w:val="001724CA"/>
    <w:rsid w:val="00172A33"/>
    <w:rsid w:val="00172CE6"/>
    <w:rsid w:val="001731E1"/>
    <w:rsid w:val="0017357C"/>
    <w:rsid w:val="00173A3C"/>
    <w:rsid w:val="0017414E"/>
    <w:rsid w:val="00174E5A"/>
    <w:rsid w:val="0017651C"/>
    <w:rsid w:val="00176815"/>
    <w:rsid w:val="001768C1"/>
    <w:rsid w:val="001769A1"/>
    <w:rsid w:val="00177269"/>
    <w:rsid w:val="00177728"/>
    <w:rsid w:val="001778D6"/>
    <w:rsid w:val="00177C08"/>
    <w:rsid w:val="00180605"/>
    <w:rsid w:val="001807ED"/>
    <w:rsid w:val="001811D9"/>
    <w:rsid w:val="001814B5"/>
    <w:rsid w:val="00181B39"/>
    <w:rsid w:val="00181B74"/>
    <w:rsid w:val="00181C57"/>
    <w:rsid w:val="0018234C"/>
    <w:rsid w:val="00182B27"/>
    <w:rsid w:val="0018377F"/>
    <w:rsid w:val="00183797"/>
    <w:rsid w:val="00183E27"/>
    <w:rsid w:val="00184C1A"/>
    <w:rsid w:val="00184F25"/>
    <w:rsid w:val="0018512C"/>
    <w:rsid w:val="001852CA"/>
    <w:rsid w:val="001857DF"/>
    <w:rsid w:val="00185924"/>
    <w:rsid w:val="001860EA"/>
    <w:rsid w:val="00186481"/>
    <w:rsid w:val="001906D5"/>
    <w:rsid w:val="00190FC9"/>
    <w:rsid w:val="00190FD2"/>
    <w:rsid w:val="00191E81"/>
    <w:rsid w:val="001923ED"/>
    <w:rsid w:val="0019249A"/>
    <w:rsid w:val="00192720"/>
    <w:rsid w:val="001927BD"/>
    <w:rsid w:val="00192973"/>
    <w:rsid w:val="00192E14"/>
    <w:rsid w:val="00193861"/>
    <w:rsid w:val="00193D99"/>
    <w:rsid w:val="001943D0"/>
    <w:rsid w:val="00194A70"/>
    <w:rsid w:val="00195882"/>
    <w:rsid w:val="00195F76"/>
    <w:rsid w:val="001969FD"/>
    <w:rsid w:val="00196CCD"/>
    <w:rsid w:val="00197291"/>
    <w:rsid w:val="00197E97"/>
    <w:rsid w:val="001A0137"/>
    <w:rsid w:val="001A06BE"/>
    <w:rsid w:val="001A0F27"/>
    <w:rsid w:val="001A1752"/>
    <w:rsid w:val="001A1DDF"/>
    <w:rsid w:val="001A1FB8"/>
    <w:rsid w:val="001A2091"/>
    <w:rsid w:val="001A31C7"/>
    <w:rsid w:val="001A40B3"/>
    <w:rsid w:val="001A444F"/>
    <w:rsid w:val="001A458F"/>
    <w:rsid w:val="001A4AB7"/>
    <w:rsid w:val="001A55E8"/>
    <w:rsid w:val="001A63C6"/>
    <w:rsid w:val="001A6803"/>
    <w:rsid w:val="001A6948"/>
    <w:rsid w:val="001A6B9A"/>
    <w:rsid w:val="001A6F2D"/>
    <w:rsid w:val="001A753B"/>
    <w:rsid w:val="001A7BD7"/>
    <w:rsid w:val="001B03A8"/>
    <w:rsid w:val="001B0474"/>
    <w:rsid w:val="001B0BE4"/>
    <w:rsid w:val="001B0D7B"/>
    <w:rsid w:val="001B0DE8"/>
    <w:rsid w:val="001B1122"/>
    <w:rsid w:val="001B11B3"/>
    <w:rsid w:val="001B1492"/>
    <w:rsid w:val="001B1BF0"/>
    <w:rsid w:val="001B23BE"/>
    <w:rsid w:val="001B2749"/>
    <w:rsid w:val="001B285D"/>
    <w:rsid w:val="001B2CD2"/>
    <w:rsid w:val="001B2EB6"/>
    <w:rsid w:val="001B2F0C"/>
    <w:rsid w:val="001B41AD"/>
    <w:rsid w:val="001B4472"/>
    <w:rsid w:val="001B4C83"/>
    <w:rsid w:val="001B4D7E"/>
    <w:rsid w:val="001B66F6"/>
    <w:rsid w:val="001B68E1"/>
    <w:rsid w:val="001B7803"/>
    <w:rsid w:val="001B79A8"/>
    <w:rsid w:val="001B7A26"/>
    <w:rsid w:val="001B7AF2"/>
    <w:rsid w:val="001C054F"/>
    <w:rsid w:val="001C0608"/>
    <w:rsid w:val="001C1D89"/>
    <w:rsid w:val="001C1DAF"/>
    <w:rsid w:val="001C1F53"/>
    <w:rsid w:val="001C2E5C"/>
    <w:rsid w:val="001C438C"/>
    <w:rsid w:val="001C447B"/>
    <w:rsid w:val="001C485B"/>
    <w:rsid w:val="001C49F4"/>
    <w:rsid w:val="001C55F9"/>
    <w:rsid w:val="001C5868"/>
    <w:rsid w:val="001C5AB3"/>
    <w:rsid w:val="001C6FCC"/>
    <w:rsid w:val="001C7238"/>
    <w:rsid w:val="001C77C5"/>
    <w:rsid w:val="001C7C69"/>
    <w:rsid w:val="001D03F2"/>
    <w:rsid w:val="001D05CA"/>
    <w:rsid w:val="001D090C"/>
    <w:rsid w:val="001D11AB"/>
    <w:rsid w:val="001D1241"/>
    <w:rsid w:val="001D1302"/>
    <w:rsid w:val="001D1DD8"/>
    <w:rsid w:val="001D2329"/>
    <w:rsid w:val="001D2AB4"/>
    <w:rsid w:val="001D363F"/>
    <w:rsid w:val="001D3B52"/>
    <w:rsid w:val="001D3BCB"/>
    <w:rsid w:val="001D4270"/>
    <w:rsid w:val="001D4A4E"/>
    <w:rsid w:val="001D4F76"/>
    <w:rsid w:val="001D57F3"/>
    <w:rsid w:val="001D595C"/>
    <w:rsid w:val="001D5978"/>
    <w:rsid w:val="001D5E31"/>
    <w:rsid w:val="001D61C7"/>
    <w:rsid w:val="001D68B7"/>
    <w:rsid w:val="001D6CE9"/>
    <w:rsid w:val="001D6D6E"/>
    <w:rsid w:val="001D7554"/>
    <w:rsid w:val="001D76B7"/>
    <w:rsid w:val="001D788B"/>
    <w:rsid w:val="001E01B6"/>
    <w:rsid w:val="001E035B"/>
    <w:rsid w:val="001E07CE"/>
    <w:rsid w:val="001E1219"/>
    <w:rsid w:val="001E17F2"/>
    <w:rsid w:val="001E307E"/>
    <w:rsid w:val="001E322B"/>
    <w:rsid w:val="001E3A66"/>
    <w:rsid w:val="001E4223"/>
    <w:rsid w:val="001E481E"/>
    <w:rsid w:val="001E4D1C"/>
    <w:rsid w:val="001E4D7C"/>
    <w:rsid w:val="001E4FAE"/>
    <w:rsid w:val="001E57B4"/>
    <w:rsid w:val="001E5EA1"/>
    <w:rsid w:val="001E6898"/>
    <w:rsid w:val="001E6F24"/>
    <w:rsid w:val="001E712A"/>
    <w:rsid w:val="001E71FE"/>
    <w:rsid w:val="001E7908"/>
    <w:rsid w:val="001E7971"/>
    <w:rsid w:val="001F0980"/>
    <w:rsid w:val="001F14B5"/>
    <w:rsid w:val="001F24AA"/>
    <w:rsid w:val="001F2DA2"/>
    <w:rsid w:val="001F2E49"/>
    <w:rsid w:val="001F356C"/>
    <w:rsid w:val="001F3C6D"/>
    <w:rsid w:val="001F3E4A"/>
    <w:rsid w:val="001F4317"/>
    <w:rsid w:val="001F44CE"/>
    <w:rsid w:val="001F6B57"/>
    <w:rsid w:val="001F6D0C"/>
    <w:rsid w:val="001F752F"/>
    <w:rsid w:val="001F761B"/>
    <w:rsid w:val="00200C74"/>
    <w:rsid w:val="00201D90"/>
    <w:rsid w:val="002024AC"/>
    <w:rsid w:val="00203D23"/>
    <w:rsid w:val="00204195"/>
    <w:rsid w:val="00204796"/>
    <w:rsid w:val="00204FC4"/>
    <w:rsid w:val="00205AC2"/>
    <w:rsid w:val="00205E52"/>
    <w:rsid w:val="00206529"/>
    <w:rsid w:val="00206615"/>
    <w:rsid w:val="0020661C"/>
    <w:rsid w:val="002102F9"/>
    <w:rsid w:val="00210761"/>
    <w:rsid w:val="00212233"/>
    <w:rsid w:val="0021271A"/>
    <w:rsid w:val="00212BFE"/>
    <w:rsid w:val="00212D8D"/>
    <w:rsid w:val="00213AC7"/>
    <w:rsid w:val="00213B3F"/>
    <w:rsid w:val="00213C67"/>
    <w:rsid w:val="00214D2C"/>
    <w:rsid w:val="0021579A"/>
    <w:rsid w:val="00215C5B"/>
    <w:rsid w:val="0021720A"/>
    <w:rsid w:val="00217C39"/>
    <w:rsid w:val="00217D39"/>
    <w:rsid w:val="0022006F"/>
    <w:rsid w:val="002209D2"/>
    <w:rsid w:val="00220B5E"/>
    <w:rsid w:val="00220C18"/>
    <w:rsid w:val="00221908"/>
    <w:rsid w:val="00221C62"/>
    <w:rsid w:val="0022213C"/>
    <w:rsid w:val="0022219C"/>
    <w:rsid w:val="002224EE"/>
    <w:rsid w:val="00222B47"/>
    <w:rsid w:val="00224748"/>
    <w:rsid w:val="0022474E"/>
    <w:rsid w:val="00224A06"/>
    <w:rsid w:val="00224B52"/>
    <w:rsid w:val="002258BD"/>
    <w:rsid w:val="00225C19"/>
    <w:rsid w:val="00226D14"/>
    <w:rsid w:val="00226EC3"/>
    <w:rsid w:val="00226FA2"/>
    <w:rsid w:val="00227693"/>
    <w:rsid w:val="002276BD"/>
    <w:rsid w:val="0023012A"/>
    <w:rsid w:val="002302C1"/>
    <w:rsid w:val="002302F1"/>
    <w:rsid w:val="0023040B"/>
    <w:rsid w:val="0023057B"/>
    <w:rsid w:val="0023061E"/>
    <w:rsid w:val="00230A08"/>
    <w:rsid w:val="00232764"/>
    <w:rsid w:val="002328B0"/>
    <w:rsid w:val="00232BB8"/>
    <w:rsid w:val="00232CAF"/>
    <w:rsid w:val="00233A7F"/>
    <w:rsid w:val="0023406E"/>
    <w:rsid w:val="0023411D"/>
    <w:rsid w:val="00235349"/>
    <w:rsid w:val="002356A0"/>
    <w:rsid w:val="002363A0"/>
    <w:rsid w:val="0023687E"/>
    <w:rsid w:val="00236E92"/>
    <w:rsid w:val="00237711"/>
    <w:rsid w:val="00237D0B"/>
    <w:rsid w:val="002401C7"/>
    <w:rsid w:val="00240202"/>
    <w:rsid w:val="0024089E"/>
    <w:rsid w:val="00241168"/>
    <w:rsid w:val="0024147B"/>
    <w:rsid w:val="00242217"/>
    <w:rsid w:val="00243B73"/>
    <w:rsid w:val="00244E41"/>
    <w:rsid w:val="00245130"/>
    <w:rsid w:val="002452D5"/>
    <w:rsid w:val="002462AE"/>
    <w:rsid w:val="0024655A"/>
    <w:rsid w:val="002469A2"/>
    <w:rsid w:val="0024719D"/>
    <w:rsid w:val="00247480"/>
    <w:rsid w:val="002477BF"/>
    <w:rsid w:val="00247CCA"/>
    <w:rsid w:val="00250053"/>
    <w:rsid w:val="002502F8"/>
    <w:rsid w:val="002509EE"/>
    <w:rsid w:val="0025109C"/>
    <w:rsid w:val="002512CD"/>
    <w:rsid w:val="002515BB"/>
    <w:rsid w:val="002531D4"/>
    <w:rsid w:val="00253A1F"/>
    <w:rsid w:val="00253B6F"/>
    <w:rsid w:val="002542B3"/>
    <w:rsid w:val="0025468E"/>
    <w:rsid w:val="00254924"/>
    <w:rsid w:val="00254EAD"/>
    <w:rsid w:val="0025531A"/>
    <w:rsid w:val="0025594A"/>
    <w:rsid w:val="00255F1A"/>
    <w:rsid w:val="00256EE8"/>
    <w:rsid w:val="002571C2"/>
    <w:rsid w:val="00257BFC"/>
    <w:rsid w:val="00260537"/>
    <w:rsid w:val="00260F14"/>
    <w:rsid w:val="002613A0"/>
    <w:rsid w:val="0026149D"/>
    <w:rsid w:val="0026216F"/>
    <w:rsid w:val="00262836"/>
    <w:rsid w:val="00263515"/>
    <w:rsid w:val="002638FB"/>
    <w:rsid w:val="00264DD0"/>
    <w:rsid w:val="00265F0C"/>
    <w:rsid w:val="0026603B"/>
    <w:rsid w:val="00267187"/>
    <w:rsid w:val="0026744D"/>
    <w:rsid w:val="002701B5"/>
    <w:rsid w:val="0027032D"/>
    <w:rsid w:val="0027054B"/>
    <w:rsid w:val="0027055F"/>
    <w:rsid w:val="002707FF"/>
    <w:rsid w:val="00270C10"/>
    <w:rsid w:val="00270CA3"/>
    <w:rsid w:val="00271702"/>
    <w:rsid w:val="00271E50"/>
    <w:rsid w:val="00272529"/>
    <w:rsid w:val="0027387C"/>
    <w:rsid w:val="0027390F"/>
    <w:rsid w:val="00273D49"/>
    <w:rsid w:val="00273FBC"/>
    <w:rsid w:val="0027518A"/>
    <w:rsid w:val="002751D6"/>
    <w:rsid w:val="002754F4"/>
    <w:rsid w:val="00277451"/>
    <w:rsid w:val="00277C9D"/>
    <w:rsid w:val="00280E18"/>
    <w:rsid w:val="00281448"/>
    <w:rsid w:val="00281827"/>
    <w:rsid w:val="0028254F"/>
    <w:rsid w:val="00282964"/>
    <w:rsid w:val="00282AE9"/>
    <w:rsid w:val="002831CE"/>
    <w:rsid w:val="002833E8"/>
    <w:rsid w:val="00284A44"/>
    <w:rsid w:val="00284DD5"/>
    <w:rsid w:val="002853E4"/>
    <w:rsid w:val="00285849"/>
    <w:rsid w:val="002859DE"/>
    <w:rsid w:val="00285EFF"/>
    <w:rsid w:val="00287465"/>
    <w:rsid w:val="00287492"/>
    <w:rsid w:val="00287830"/>
    <w:rsid w:val="00287E98"/>
    <w:rsid w:val="00290720"/>
    <w:rsid w:val="0029175A"/>
    <w:rsid w:val="00291CCA"/>
    <w:rsid w:val="00291FBC"/>
    <w:rsid w:val="00292730"/>
    <w:rsid w:val="002928CB"/>
    <w:rsid w:val="0029377B"/>
    <w:rsid w:val="002937A7"/>
    <w:rsid w:val="00293B30"/>
    <w:rsid w:val="002940A1"/>
    <w:rsid w:val="0029435D"/>
    <w:rsid w:val="00294B27"/>
    <w:rsid w:val="00294DD4"/>
    <w:rsid w:val="00294FDF"/>
    <w:rsid w:val="00295033"/>
    <w:rsid w:val="00295240"/>
    <w:rsid w:val="0029590A"/>
    <w:rsid w:val="002963F2"/>
    <w:rsid w:val="002966C5"/>
    <w:rsid w:val="00297392"/>
    <w:rsid w:val="002974C4"/>
    <w:rsid w:val="00297BD9"/>
    <w:rsid w:val="002A1307"/>
    <w:rsid w:val="002A1EDA"/>
    <w:rsid w:val="002A2E8F"/>
    <w:rsid w:val="002A35AB"/>
    <w:rsid w:val="002A3E08"/>
    <w:rsid w:val="002A4DBD"/>
    <w:rsid w:val="002A54CE"/>
    <w:rsid w:val="002A62FF"/>
    <w:rsid w:val="002A65EB"/>
    <w:rsid w:val="002A7017"/>
    <w:rsid w:val="002A72AF"/>
    <w:rsid w:val="002B0D0A"/>
    <w:rsid w:val="002B0DD8"/>
    <w:rsid w:val="002B0F87"/>
    <w:rsid w:val="002B1585"/>
    <w:rsid w:val="002B15EA"/>
    <w:rsid w:val="002B178E"/>
    <w:rsid w:val="002B209A"/>
    <w:rsid w:val="002B2838"/>
    <w:rsid w:val="002B353F"/>
    <w:rsid w:val="002B4A07"/>
    <w:rsid w:val="002B4ED0"/>
    <w:rsid w:val="002B583A"/>
    <w:rsid w:val="002B584C"/>
    <w:rsid w:val="002B620C"/>
    <w:rsid w:val="002B67EB"/>
    <w:rsid w:val="002B6895"/>
    <w:rsid w:val="002B6CCF"/>
    <w:rsid w:val="002C0975"/>
    <w:rsid w:val="002C09E9"/>
    <w:rsid w:val="002C0CE7"/>
    <w:rsid w:val="002C1354"/>
    <w:rsid w:val="002C1B53"/>
    <w:rsid w:val="002C1C2D"/>
    <w:rsid w:val="002C21B7"/>
    <w:rsid w:val="002C32FE"/>
    <w:rsid w:val="002C34DD"/>
    <w:rsid w:val="002C3B4C"/>
    <w:rsid w:val="002C3C05"/>
    <w:rsid w:val="002C447B"/>
    <w:rsid w:val="002C5808"/>
    <w:rsid w:val="002C63A1"/>
    <w:rsid w:val="002C68E1"/>
    <w:rsid w:val="002C6A72"/>
    <w:rsid w:val="002C6BBA"/>
    <w:rsid w:val="002C6D2F"/>
    <w:rsid w:val="002C70FE"/>
    <w:rsid w:val="002C71CA"/>
    <w:rsid w:val="002C7B20"/>
    <w:rsid w:val="002C7DE7"/>
    <w:rsid w:val="002D088E"/>
    <w:rsid w:val="002D094B"/>
    <w:rsid w:val="002D0A91"/>
    <w:rsid w:val="002D0D95"/>
    <w:rsid w:val="002D13C3"/>
    <w:rsid w:val="002D140E"/>
    <w:rsid w:val="002D14B8"/>
    <w:rsid w:val="002D1E2A"/>
    <w:rsid w:val="002D1F4D"/>
    <w:rsid w:val="002D2307"/>
    <w:rsid w:val="002D23AC"/>
    <w:rsid w:val="002D2BD8"/>
    <w:rsid w:val="002D312B"/>
    <w:rsid w:val="002D37BF"/>
    <w:rsid w:val="002D59DA"/>
    <w:rsid w:val="002D758F"/>
    <w:rsid w:val="002D7A70"/>
    <w:rsid w:val="002E0AFE"/>
    <w:rsid w:val="002E0CF5"/>
    <w:rsid w:val="002E19BD"/>
    <w:rsid w:val="002E1DE4"/>
    <w:rsid w:val="002E2267"/>
    <w:rsid w:val="002E2D75"/>
    <w:rsid w:val="002E3389"/>
    <w:rsid w:val="002E38E3"/>
    <w:rsid w:val="002E456B"/>
    <w:rsid w:val="002E6F2C"/>
    <w:rsid w:val="002E727C"/>
    <w:rsid w:val="002F0075"/>
    <w:rsid w:val="002F0210"/>
    <w:rsid w:val="002F0874"/>
    <w:rsid w:val="002F0D82"/>
    <w:rsid w:val="002F0F50"/>
    <w:rsid w:val="002F1488"/>
    <w:rsid w:val="002F1A30"/>
    <w:rsid w:val="002F1F55"/>
    <w:rsid w:val="002F2104"/>
    <w:rsid w:val="002F3088"/>
    <w:rsid w:val="002F32FA"/>
    <w:rsid w:val="002F3DFC"/>
    <w:rsid w:val="002F42DD"/>
    <w:rsid w:val="002F5864"/>
    <w:rsid w:val="002F6703"/>
    <w:rsid w:val="002F678D"/>
    <w:rsid w:val="002F67BE"/>
    <w:rsid w:val="002F69B6"/>
    <w:rsid w:val="002F6EEC"/>
    <w:rsid w:val="002F75F1"/>
    <w:rsid w:val="002F7A4D"/>
    <w:rsid w:val="002F7BAB"/>
    <w:rsid w:val="002F7C45"/>
    <w:rsid w:val="00300678"/>
    <w:rsid w:val="00300DAD"/>
    <w:rsid w:val="00301CDA"/>
    <w:rsid w:val="0030223F"/>
    <w:rsid w:val="00302B46"/>
    <w:rsid w:val="00302C51"/>
    <w:rsid w:val="00302EAB"/>
    <w:rsid w:val="00303CE7"/>
    <w:rsid w:val="003040EC"/>
    <w:rsid w:val="003052F7"/>
    <w:rsid w:val="00305385"/>
    <w:rsid w:val="0030563B"/>
    <w:rsid w:val="00305685"/>
    <w:rsid w:val="00305A5C"/>
    <w:rsid w:val="00305E78"/>
    <w:rsid w:val="00305E79"/>
    <w:rsid w:val="003068E1"/>
    <w:rsid w:val="00306D1A"/>
    <w:rsid w:val="00307301"/>
    <w:rsid w:val="0031023C"/>
    <w:rsid w:val="0031031D"/>
    <w:rsid w:val="00310C08"/>
    <w:rsid w:val="00310C0B"/>
    <w:rsid w:val="003111A1"/>
    <w:rsid w:val="003115D1"/>
    <w:rsid w:val="00311EB1"/>
    <w:rsid w:val="00312BF7"/>
    <w:rsid w:val="00312CC3"/>
    <w:rsid w:val="00312FB9"/>
    <w:rsid w:val="00313850"/>
    <w:rsid w:val="00313DBD"/>
    <w:rsid w:val="00314003"/>
    <w:rsid w:val="00314939"/>
    <w:rsid w:val="00315981"/>
    <w:rsid w:val="00315BBD"/>
    <w:rsid w:val="003165C7"/>
    <w:rsid w:val="00316FAF"/>
    <w:rsid w:val="00317533"/>
    <w:rsid w:val="00317CD4"/>
    <w:rsid w:val="003200FB"/>
    <w:rsid w:val="003206DF"/>
    <w:rsid w:val="00320E9C"/>
    <w:rsid w:val="0032174A"/>
    <w:rsid w:val="00322C84"/>
    <w:rsid w:val="0032396E"/>
    <w:rsid w:val="00323CB0"/>
    <w:rsid w:val="00323F2C"/>
    <w:rsid w:val="00324D44"/>
    <w:rsid w:val="00324FE4"/>
    <w:rsid w:val="00325657"/>
    <w:rsid w:val="0032645C"/>
    <w:rsid w:val="003271A6"/>
    <w:rsid w:val="003276EE"/>
    <w:rsid w:val="003313FE"/>
    <w:rsid w:val="0033195A"/>
    <w:rsid w:val="0033229E"/>
    <w:rsid w:val="003328D2"/>
    <w:rsid w:val="00332A2D"/>
    <w:rsid w:val="00332ADA"/>
    <w:rsid w:val="00332B2D"/>
    <w:rsid w:val="00332F4B"/>
    <w:rsid w:val="0033302D"/>
    <w:rsid w:val="0033308C"/>
    <w:rsid w:val="00333354"/>
    <w:rsid w:val="0033359A"/>
    <w:rsid w:val="003339CC"/>
    <w:rsid w:val="0033457E"/>
    <w:rsid w:val="00334589"/>
    <w:rsid w:val="00334E5B"/>
    <w:rsid w:val="00334FB3"/>
    <w:rsid w:val="00335947"/>
    <w:rsid w:val="00335FAA"/>
    <w:rsid w:val="00336337"/>
    <w:rsid w:val="0033670E"/>
    <w:rsid w:val="00336D1B"/>
    <w:rsid w:val="003376AE"/>
    <w:rsid w:val="003378CF"/>
    <w:rsid w:val="00337E0C"/>
    <w:rsid w:val="00340D68"/>
    <w:rsid w:val="00341C39"/>
    <w:rsid w:val="003422E9"/>
    <w:rsid w:val="003425A1"/>
    <w:rsid w:val="00342858"/>
    <w:rsid w:val="00342901"/>
    <w:rsid w:val="00342ED7"/>
    <w:rsid w:val="00343182"/>
    <w:rsid w:val="003433D2"/>
    <w:rsid w:val="00343804"/>
    <w:rsid w:val="003439D5"/>
    <w:rsid w:val="003444DC"/>
    <w:rsid w:val="00345155"/>
    <w:rsid w:val="003459BB"/>
    <w:rsid w:val="00345A2A"/>
    <w:rsid w:val="003464BA"/>
    <w:rsid w:val="00346629"/>
    <w:rsid w:val="0034690D"/>
    <w:rsid w:val="00346BB6"/>
    <w:rsid w:val="00347561"/>
    <w:rsid w:val="003476A4"/>
    <w:rsid w:val="003476AD"/>
    <w:rsid w:val="0035032A"/>
    <w:rsid w:val="0035065F"/>
    <w:rsid w:val="00350D04"/>
    <w:rsid w:val="00350E5F"/>
    <w:rsid w:val="003510AC"/>
    <w:rsid w:val="00351C31"/>
    <w:rsid w:val="00351D5B"/>
    <w:rsid w:val="00352023"/>
    <w:rsid w:val="00352036"/>
    <w:rsid w:val="003525B5"/>
    <w:rsid w:val="00352892"/>
    <w:rsid w:val="0035328C"/>
    <w:rsid w:val="0035348F"/>
    <w:rsid w:val="00353DFD"/>
    <w:rsid w:val="003543BD"/>
    <w:rsid w:val="003545FB"/>
    <w:rsid w:val="003549B8"/>
    <w:rsid w:val="00354C55"/>
    <w:rsid w:val="00354C91"/>
    <w:rsid w:val="00354CF3"/>
    <w:rsid w:val="0035512F"/>
    <w:rsid w:val="0035546D"/>
    <w:rsid w:val="00355528"/>
    <w:rsid w:val="00355919"/>
    <w:rsid w:val="00356066"/>
    <w:rsid w:val="0035648E"/>
    <w:rsid w:val="003566EC"/>
    <w:rsid w:val="003569E8"/>
    <w:rsid w:val="00356CCC"/>
    <w:rsid w:val="00360E66"/>
    <w:rsid w:val="00361831"/>
    <w:rsid w:val="0036188F"/>
    <w:rsid w:val="00361AAC"/>
    <w:rsid w:val="00361B71"/>
    <w:rsid w:val="00361C26"/>
    <w:rsid w:val="00362187"/>
    <w:rsid w:val="0036218B"/>
    <w:rsid w:val="003621D5"/>
    <w:rsid w:val="00363608"/>
    <w:rsid w:val="0036381F"/>
    <w:rsid w:val="003639B8"/>
    <w:rsid w:val="003646B2"/>
    <w:rsid w:val="00364FD2"/>
    <w:rsid w:val="00365175"/>
    <w:rsid w:val="00365588"/>
    <w:rsid w:val="003656EE"/>
    <w:rsid w:val="0036619D"/>
    <w:rsid w:val="003664D2"/>
    <w:rsid w:val="00366DCC"/>
    <w:rsid w:val="003679BE"/>
    <w:rsid w:val="0037038D"/>
    <w:rsid w:val="003713BC"/>
    <w:rsid w:val="00372355"/>
    <w:rsid w:val="00372815"/>
    <w:rsid w:val="003738B0"/>
    <w:rsid w:val="00374853"/>
    <w:rsid w:val="0037594B"/>
    <w:rsid w:val="00375CA4"/>
    <w:rsid w:val="00375D35"/>
    <w:rsid w:val="00376059"/>
    <w:rsid w:val="003760D6"/>
    <w:rsid w:val="00376438"/>
    <w:rsid w:val="00376755"/>
    <w:rsid w:val="00376B4C"/>
    <w:rsid w:val="00376E7F"/>
    <w:rsid w:val="0037780A"/>
    <w:rsid w:val="003779B4"/>
    <w:rsid w:val="003805B6"/>
    <w:rsid w:val="00380865"/>
    <w:rsid w:val="00380E91"/>
    <w:rsid w:val="0038102E"/>
    <w:rsid w:val="00381054"/>
    <w:rsid w:val="003811FB"/>
    <w:rsid w:val="00381304"/>
    <w:rsid w:val="0038207C"/>
    <w:rsid w:val="003826D9"/>
    <w:rsid w:val="003828F8"/>
    <w:rsid w:val="00382C95"/>
    <w:rsid w:val="00382F4D"/>
    <w:rsid w:val="003832F3"/>
    <w:rsid w:val="00384358"/>
    <w:rsid w:val="003853A6"/>
    <w:rsid w:val="00387E43"/>
    <w:rsid w:val="0039096C"/>
    <w:rsid w:val="00390AD1"/>
    <w:rsid w:val="0039121D"/>
    <w:rsid w:val="003914B2"/>
    <w:rsid w:val="00391841"/>
    <w:rsid w:val="003918A2"/>
    <w:rsid w:val="00391934"/>
    <w:rsid w:val="003929D4"/>
    <w:rsid w:val="00392A9B"/>
    <w:rsid w:val="00392CA1"/>
    <w:rsid w:val="00392F91"/>
    <w:rsid w:val="00393D5A"/>
    <w:rsid w:val="0039488A"/>
    <w:rsid w:val="003952BC"/>
    <w:rsid w:val="003953BE"/>
    <w:rsid w:val="00395E30"/>
    <w:rsid w:val="00396B63"/>
    <w:rsid w:val="00397FD5"/>
    <w:rsid w:val="003A0D8E"/>
    <w:rsid w:val="003A1043"/>
    <w:rsid w:val="003A1230"/>
    <w:rsid w:val="003A12C9"/>
    <w:rsid w:val="003A1B7E"/>
    <w:rsid w:val="003A1C4F"/>
    <w:rsid w:val="003A1DE8"/>
    <w:rsid w:val="003A2A2B"/>
    <w:rsid w:val="003A2A61"/>
    <w:rsid w:val="003A2D88"/>
    <w:rsid w:val="003A40AD"/>
    <w:rsid w:val="003A49B4"/>
    <w:rsid w:val="003A4F8A"/>
    <w:rsid w:val="003A5636"/>
    <w:rsid w:val="003A5C63"/>
    <w:rsid w:val="003A6571"/>
    <w:rsid w:val="003A6976"/>
    <w:rsid w:val="003A6B9F"/>
    <w:rsid w:val="003A6CB3"/>
    <w:rsid w:val="003A6EDB"/>
    <w:rsid w:val="003A7546"/>
    <w:rsid w:val="003A7888"/>
    <w:rsid w:val="003A7C15"/>
    <w:rsid w:val="003A7C6F"/>
    <w:rsid w:val="003A7FDD"/>
    <w:rsid w:val="003B06DB"/>
    <w:rsid w:val="003B06FC"/>
    <w:rsid w:val="003B16ED"/>
    <w:rsid w:val="003B1F01"/>
    <w:rsid w:val="003B1FEA"/>
    <w:rsid w:val="003B2A54"/>
    <w:rsid w:val="003B33D2"/>
    <w:rsid w:val="003B33F4"/>
    <w:rsid w:val="003B34E8"/>
    <w:rsid w:val="003B4507"/>
    <w:rsid w:val="003B468B"/>
    <w:rsid w:val="003B4FFC"/>
    <w:rsid w:val="003B5008"/>
    <w:rsid w:val="003B5693"/>
    <w:rsid w:val="003B5E3D"/>
    <w:rsid w:val="003B63FF"/>
    <w:rsid w:val="003B6419"/>
    <w:rsid w:val="003B65BB"/>
    <w:rsid w:val="003B74A5"/>
    <w:rsid w:val="003B78A4"/>
    <w:rsid w:val="003C0C07"/>
    <w:rsid w:val="003C1303"/>
    <w:rsid w:val="003C1C4C"/>
    <w:rsid w:val="003C1C78"/>
    <w:rsid w:val="003C2D64"/>
    <w:rsid w:val="003C35B2"/>
    <w:rsid w:val="003C3821"/>
    <w:rsid w:val="003C3972"/>
    <w:rsid w:val="003C3FE0"/>
    <w:rsid w:val="003C441A"/>
    <w:rsid w:val="003C4A0D"/>
    <w:rsid w:val="003C4F73"/>
    <w:rsid w:val="003C5354"/>
    <w:rsid w:val="003C560F"/>
    <w:rsid w:val="003C578B"/>
    <w:rsid w:val="003C5997"/>
    <w:rsid w:val="003C5F2B"/>
    <w:rsid w:val="003C6EAA"/>
    <w:rsid w:val="003D0D17"/>
    <w:rsid w:val="003D0D68"/>
    <w:rsid w:val="003D0F23"/>
    <w:rsid w:val="003D18E9"/>
    <w:rsid w:val="003D1961"/>
    <w:rsid w:val="003D1F26"/>
    <w:rsid w:val="003D20A9"/>
    <w:rsid w:val="003D21A9"/>
    <w:rsid w:val="003D2738"/>
    <w:rsid w:val="003D281A"/>
    <w:rsid w:val="003D2BD0"/>
    <w:rsid w:val="003D2CCA"/>
    <w:rsid w:val="003D310A"/>
    <w:rsid w:val="003D3367"/>
    <w:rsid w:val="003D3E0C"/>
    <w:rsid w:val="003D42D2"/>
    <w:rsid w:val="003D4C0A"/>
    <w:rsid w:val="003D4C0B"/>
    <w:rsid w:val="003D4DAC"/>
    <w:rsid w:val="003D5353"/>
    <w:rsid w:val="003D591C"/>
    <w:rsid w:val="003D5BF9"/>
    <w:rsid w:val="003D6AAE"/>
    <w:rsid w:val="003D6B0A"/>
    <w:rsid w:val="003D748A"/>
    <w:rsid w:val="003D75E0"/>
    <w:rsid w:val="003D7D1E"/>
    <w:rsid w:val="003E0CAA"/>
    <w:rsid w:val="003E0DD4"/>
    <w:rsid w:val="003E0E08"/>
    <w:rsid w:val="003E15BE"/>
    <w:rsid w:val="003E19D1"/>
    <w:rsid w:val="003E2405"/>
    <w:rsid w:val="003E295E"/>
    <w:rsid w:val="003E2F2E"/>
    <w:rsid w:val="003E4918"/>
    <w:rsid w:val="003E5006"/>
    <w:rsid w:val="003E5C36"/>
    <w:rsid w:val="003E5FA9"/>
    <w:rsid w:val="003E6E75"/>
    <w:rsid w:val="003E755C"/>
    <w:rsid w:val="003E7572"/>
    <w:rsid w:val="003E7AF4"/>
    <w:rsid w:val="003E7B92"/>
    <w:rsid w:val="003E7F6F"/>
    <w:rsid w:val="003F0099"/>
    <w:rsid w:val="003F0D3D"/>
    <w:rsid w:val="003F1540"/>
    <w:rsid w:val="003F154F"/>
    <w:rsid w:val="003F1AEB"/>
    <w:rsid w:val="003F2618"/>
    <w:rsid w:val="003F26D5"/>
    <w:rsid w:val="003F2B77"/>
    <w:rsid w:val="003F30C2"/>
    <w:rsid w:val="003F32EE"/>
    <w:rsid w:val="003F3580"/>
    <w:rsid w:val="003F3B1E"/>
    <w:rsid w:val="003F41B6"/>
    <w:rsid w:val="003F47AA"/>
    <w:rsid w:val="003F4B9B"/>
    <w:rsid w:val="003F4CB5"/>
    <w:rsid w:val="003F4D31"/>
    <w:rsid w:val="003F53CA"/>
    <w:rsid w:val="003F57CE"/>
    <w:rsid w:val="003F5D21"/>
    <w:rsid w:val="003F642C"/>
    <w:rsid w:val="003F780F"/>
    <w:rsid w:val="003F78B2"/>
    <w:rsid w:val="003F7CCA"/>
    <w:rsid w:val="00400422"/>
    <w:rsid w:val="00400910"/>
    <w:rsid w:val="004021A3"/>
    <w:rsid w:val="004021BF"/>
    <w:rsid w:val="00402432"/>
    <w:rsid w:val="0040293A"/>
    <w:rsid w:val="00402E34"/>
    <w:rsid w:val="00402E44"/>
    <w:rsid w:val="00403225"/>
    <w:rsid w:val="004034F4"/>
    <w:rsid w:val="00403628"/>
    <w:rsid w:val="004037F7"/>
    <w:rsid w:val="0040386E"/>
    <w:rsid w:val="00404AAE"/>
    <w:rsid w:val="00404D1E"/>
    <w:rsid w:val="00404FCA"/>
    <w:rsid w:val="0040536F"/>
    <w:rsid w:val="00406777"/>
    <w:rsid w:val="00407073"/>
    <w:rsid w:val="00407DC3"/>
    <w:rsid w:val="00407EE6"/>
    <w:rsid w:val="00410284"/>
    <w:rsid w:val="00411AEE"/>
    <w:rsid w:val="00411F02"/>
    <w:rsid w:val="00411F4E"/>
    <w:rsid w:val="00412A7A"/>
    <w:rsid w:val="0041349F"/>
    <w:rsid w:val="004135F1"/>
    <w:rsid w:val="0041361E"/>
    <w:rsid w:val="00414514"/>
    <w:rsid w:val="004148E2"/>
    <w:rsid w:val="004150BB"/>
    <w:rsid w:val="00415B20"/>
    <w:rsid w:val="00415D39"/>
    <w:rsid w:val="00415E70"/>
    <w:rsid w:val="004163A4"/>
    <w:rsid w:val="00416C31"/>
    <w:rsid w:val="00416CE2"/>
    <w:rsid w:val="00417925"/>
    <w:rsid w:val="00417BDA"/>
    <w:rsid w:val="00420658"/>
    <w:rsid w:val="0042092C"/>
    <w:rsid w:val="00420B47"/>
    <w:rsid w:val="004214C6"/>
    <w:rsid w:val="00421AA4"/>
    <w:rsid w:val="0042277A"/>
    <w:rsid w:val="00422DEE"/>
    <w:rsid w:val="004237B2"/>
    <w:rsid w:val="00423F55"/>
    <w:rsid w:val="004244CF"/>
    <w:rsid w:val="00424E3D"/>
    <w:rsid w:val="00424E95"/>
    <w:rsid w:val="0042635E"/>
    <w:rsid w:val="004266C3"/>
    <w:rsid w:val="00427385"/>
    <w:rsid w:val="004273C0"/>
    <w:rsid w:val="0042748C"/>
    <w:rsid w:val="00427D32"/>
    <w:rsid w:val="004307D8"/>
    <w:rsid w:val="00430BD6"/>
    <w:rsid w:val="00430C47"/>
    <w:rsid w:val="004317D1"/>
    <w:rsid w:val="00431D8F"/>
    <w:rsid w:val="00432B0B"/>
    <w:rsid w:val="00432F70"/>
    <w:rsid w:val="0043477F"/>
    <w:rsid w:val="0043496C"/>
    <w:rsid w:val="00434A5E"/>
    <w:rsid w:val="00435474"/>
    <w:rsid w:val="004357B7"/>
    <w:rsid w:val="00435C3B"/>
    <w:rsid w:val="00435E25"/>
    <w:rsid w:val="004361B6"/>
    <w:rsid w:val="0043676F"/>
    <w:rsid w:val="00436A6C"/>
    <w:rsid w:val="00436AAB"/>
    <w:rsid w:val="0043729B"/>
    <w:rsid w:val="004373C9"/>
    <w:rsid w:val="00437804"/>
    <w:rsid w:val="00437DC3"/>
    <w:rsid w:val="00437FA4"/>
    <w:rsid w:val="004404FE"/>
    <w:rsid w:val="00441293"/>
    <w:rsid w:val="00441FC0"/>
    <w:rsid w:val="004432EB"/>
    <w:rsid w:val="004434A9"/>
    <w:rsid w:val="00443807"/>
    <w:rsid w:val="00444432"/>
    <w:rsid w:val="004444A1"/>
    <w:rsid w:val="0044558B"/>
    <w:rsid w:val="00445646"/>
    <w:rsid w:val="0044582D"/>
    <w:rsid w:val="00445B8B"/>
    <w:rsid w:val="00445EE5"/>
    <w:rsid w:val="0044628D"/>
    <w:rsid w:val="004463D8"/>
    <w:rsid w:val="00446653"/>
    <w:rsid w:val="00446900"/>
    <w:rsid w:val="0044713D"/>
    <w:rsid w:val="004477DA"/>
    <w:rsid w:val="00447B2C"/>
    <w:rsid w:val="00447C32"/>
    <w:rsid w:val="00447C4C"/>
    <w:rsid w:val="00447D59"/>
    <w:rsid w:val="0045003A"/>
    <w:rsid w:val="004500F8"/>
    <w:rsid w:val="0045017C"/>
    <w:rsid w:val="00450291"/>
    <w:rsid w:val="004504F5"/>
    <w:rsid w:val="00451896"/>
    <w:rsid w:val="00452376"/>
    <w:rsid w:val="004525AC"/>
    <w:rsid w:val="00452676"/>
    <w:rsid w:val="00452CFF"/>
    <w:rsid w:val="00452D8C"/>
    <w:rsid w:val="00453E0F"/>
    <w:rsid w:val="00453E74"/>
    <w:rsid w:val="00455045"/>
    <w:rsid w:val="0045505C"/>
    <w:rsid w:val="004552E1"/>
    <w:rsid w:val="00456EFF"/>
    <w:rsid w:val="0045702B"/>
    <w:rsid w:val="004606A5"/>
    <w:rsid w:val="004609B1"/>
    <w:rsid w:val="00460A93"/>
    <w:rsid w:val="0046148C"/>
    <w:rsid w:val="00461975"/>
    <w:rsid w:val="004619C9"/>
    <w:rsid w:val="00462024"/>
    <w:rsid w:val="004622A9"/>
    <w:rsid w:val="00462746"/>
    <w:rsid w:val="0046274D"/>
    <w:rsid w:val="00462DB2"/>
    <w:rsid w:val="004638E5"/>
    <w:rsid w:val="00463B45"/>
    <w:rsid w:val="00463BE8"/>
    <w:rsid w:val="00465069"/>
    <w:rsid w:val="00466265"/>
    <w:rsid w:val="00467047"/>
    <w:rsid w:val="00467D86"/>
    <w:rsid w:val="0047042B"/>
    <w:rsid w:val="00470D9C"/>
    <w:rsid w:val="004711C7"/>
    <w:rsid w:val="004713AB"/>
    <w:rsid w:val="004724DF"/>
    <w:rsid w:val="004724FD"/>
    <w:rsid w:val="00473C4B"/>
    <w:rsid w:val="004743FD"/>
    <w:rsid w:val="004746ED"/>
    <w:rsid w:val="00474D07"/>
    <w:rsid w:val="00475699"/>
    <w:rsid w:val="00475C89"/>
    <w:rsid w:val="004760D6"/>
    <w:rsid w:val="004762E0"/>
    <w:rsid w:val="004766AA"/>
    <w:rsid w:val="00476C3C"/>
    <w:rsid w:val="00476DA8"/>
    <w:rsid w:val="0047705E"/>
    <w:rsid w:val="0047746B"/>
    <w:rsid w:val="0048001D"/>
    <w:rsid w:val="0048005C"/>
    <w:rsid w:val="00481F56"/>
    <w:rsid w:val="00483DF0"/>
    <w:rsid w:val="00484CCF"/>
    <w:rsid w:val="00484FB4"/>
    <w:rsid w:val="004857CA"/>
    <w:rsid w:val="00485E8F"/>
    <w:rsid w:val="00486F24"/>
    <w:rsid w:val="00487293"/>
    <w:rsid w:val="004901BD"/>
    <w:rsid w:val="00490202"/>
    <w:rsid w:val="0049080A"/>
    <w:rsid w:val="004912F1"/>
    <w:rsid w:val="0049206E"/>
    <w:rsid w:val="004925AF"/>
    <w:rsid w:val="00492FF4"/>
    <w:rsid w:val="00493358"/>
    <w:rsid w:val="0049395E"/>
    <w:rsid w:val="00494916"/>
    <w:rsid w:val="00494963"/>
    <w:rsid w:val="00494BEE"/>
    <w:rsid w:val="00495043"/>
    <w:rsid w:val="004954DE"/>
    <w:rsid w:val="00495A87"/>
    <w:rsid w:val="00495F68"/>
    <w:rsid w:val="00496470"/>
    <w:rsid w:val="004A0555"/>
    <w:rsid w:val="004A0CBB"/>
    <w:rsid w:val="004A147C"/>
    <w:rsid w:val="004A1572"/>
    <w:rsid w:val="004A1B4D"/>
    <w:rsid w:val="004A2870"/>
    <w:rsid w:val="004A2BA4"/>
    <w:rsid w:val="004A3064"/>
    <w:rsid w:val="004A3791"/>
    <w:rsid w:val="004A3923"/>
    <w:rsid w:val="004A4071"/>
    <w:rsid w:val="004A4072"/>
    <w:rsid w:val="004A41C1"/>
    <w:rsid w:val="004A4630"/>
    <w:rsid w:val="004A48A6"/>
    <w:rsid w:val="004A4DA9"/>
    <w:rsid w:val="004A4FA9"/>
    <w:rsid w:val="004A541B"/>
    <w:rsid w:val="004A5A01"/>
    <w:rsid w:val="004A5B74"/>
    <w:rsid w:val="004A6622"/>
    <w:rsid w:val="004A6954"/>
    <w:rsid w:val="004A6BAE"/>
    <w:rsid w:val="004A760B"/>
    <w:rsid w:val="004A76C0"/>
    <w:rsid w:val="004A7803"/>
    <w:rsid w:val="004A7BEA"/>
    <w:rsid w:val="004B095D"/>
    <w:rsid w:val="004B10A0"/>
    <w:rsid w:val="004B1F5E"/>
    <w:rsid w:val="004B2FC8"/>
    <w:rsid w:val="004B3037"/>
    <w:rsid w:val="004B38A4"/>
    <w:rsid w:val="004B394E"/>
    <w:rsid w:val="004B3ED1"/>
    <w:rsid w:val="004B460E"/>
    <w:rsid w:val="004B661F"/>
    <w:rsid w:val="004B694E"/>
    <w:rsid w:val="004B72FA"/>
    <w:rsid w:val="004B7D25"/>
    <w:rsid w:val="004B7E9A"/>
    <w:rsid w:val="004C06DA"/>
    <w:rsid w:val="004C0C6E"/>
    <w:rsid w:val="004C1840"/>
    <w:rsid w:val="004C1976"/>
    <w:rsid w:val="004C1A93"/>
    <w:rsid w:val="004C1E72"/>
    <w:rsid w:val="004C20BB"/>
    <w:rsid w:val="004C23B7"/>
    <w:rsid w:val="004C254B"/>
    <w:rsid w:val="004C2A59"/>
    <w:rsid w:val="004C34B4"/>
    <w:rsid w:val="004C3D0C"/>
    <w:rsid w:val="004C41CC"/>
    <w:rsid w:val="004C46CA"/>
    <w:rsid w:val="004C49A6"/>
    <w:rsid w:val="004C4B86"/>
    <w:rsid w:val="004C4C82"/>
    <w:rsid w:val="004C51FD"/>
    <w:rsid w:val="004C59B4"/>
    <w:rsid w:val="004C6C16"/>
    <w:rsid w:val="004C6E8A"/>
    <w:rsid w:val="004C71E7"/>
    <w:rsid w:val="004C7993"/>
    <w:rsid w:val="004D0A54"/>
    <w:rsid w:val="004D0D8C"/>
    <w:rsid w:val="004D0E1C"/>
    <w:rsid w:val="004D1307"/>
    <w:rsid w:val="004D190C"/>
    <w:rsid w:val="004D1CC9"/>
    <w:rsid w:val="004D1F20"/>
    <w:rsid w:val="004D206F"/>
    <w:rsid w:val="004D2763"/>
    <w:rsid w:val="004D2F2E"/>
    <w:rsid w:val="004D3492"/>
    <w:rsid w:val="004D47D9"/>
    <w:rsid w:val="004D579C"/>
    <w:rsid w:val="004D5B07"/>
    <w:rsid w:val="004D614F"/>
    <w:rsid w:val="004D638C"/>
    <w:rsid w:val="004D676E"/>
    <w:rsid w:val="004D6A6E"/>
    <w:rsid w:val="004D6B3A"/>
    <w:rsid w:val="004D7250"/>
    <w:rsid w:val="004D7937"/>
    <w:rsid w:val="004D7C4F"/>
    <w:rsid w:val="004E00DA"/>
    <w:rsid w:val="004E0279"/>
    <w:rsid w:val="004E0644"/>
    <w:rsid w:val="004E1EE0"/>
    <w:rsid w:val="004E1F03"/>
    <w:rsid w:val="004E247E"/>
    <w:rsid w:val="004E2766"/>
    <w:rsid w:val="004E4286"/>
    <w:rsid w:val="004E5C66"/>
    <w:rsid w:val="004E5EF0"/>
    <w:rsid w:val="004E60C5"/>
    <w:rsid w:val="004E63DF"/>
    <w:rsid w:val="004E7120"/>
    <w:rsid w:val="004E7C45"/>
    <w:rsid w:val="004E7DA6"/>
    <w:rsid w:val="004E7FFB"/>
    <w:rsid w:val="004F092B"/>
    <w:rsid w:val="004F0EE9"/>
    <w:rsid w:val="004F1352"/>
    <w:rsid w:val="004F2D3F"/>
    <w:rsid w:val="004F2E90"/>
    <w:rsid w:val="004F310F"/>
    <w:rsid w:val="004F37B9"/>
    <w:rsid w:val="004F38B2"/>
    <w:rsid w:val="004F4866"/>
    <w:rsid w:val="004F4986"/>
    <w:rsid w:val="004F5449"/>
    <w:rsid w:val="004F59F2"/>
    <w:rsid w:val="004F60F8"/>
    <w:rsid w:val="004F6D31"/>
    <w:rsid w:val="004F7237"/>
    <w:rsid w:val="004F7564"/>
    <w:rsid w:val="004F7606"/>
    <w:rsid w:val="0050025F"/>
    <w:rsid w:val="00500471"/>
    <w:rsid w:val="00500E58"/>
    <w:rsid w:val="00501261"/>
    <w:rsid w:val="00502483"/>
    <w:rsid w:val="005027A1"/>
    <w:rsid w:val="00502F99"/>
    <w:rsid w:val="0050310C"/>
    <w:rsid w:val="005035A4"/>
    <w:rsid w:val="00503FC7"/>
    <w:rsid w:val="005045BD"/>
    <w:rsid w:val="00506C14"/>
    <w:rsid w:val="00506DCC"/>
    <w:rsid w:val="00506F49"/>
    <w:rsid w:val="005077DD"/>
    <w:rsid w:val="005079F0"/>
    <w:rsid w:val="005102AA"/>
    <w:rsid w:val="005104EB"/>
    <w:rsid w:val="0051079D"/>
    <w:rsid w:val="00510E7B"/>
    <w:rsid w:val="005117B9"/>
    <w:rsid w:val="00511E77"/>
    <w:rsid w:val="00512441"/>
    <w:rsid w:val="005128D2"/>
    <w:rsid w:val="00512B21"/>
    <w:rsid w:val="00512F28"/>
    <w:rsid w:val="00512F80"/>
    <w:rsid w:val="00513096"/>
    <w:rsid w:val="00513D2F"/>
    <w:rsid w:val="00515128"/>
    <w:rsid w:val="005153A9"/>
    <w:rsid w:val="00515FD5"/>
    <w:rsid w:val="00516120"/>
    <w:rsid w:val="005161D6"/>
    <w:rsid w:val="00516340"/>
    <w:rsid w:val="00516482"/>
    <w:rsid w:val="005166AC"/>
    <w:rsid w:val="0051686C"/>
    <w:rsid w:val="00516D33"/>
    <w:rsid w:val="005176AA"/>
    <w:rsid w:val="00517D91"/>
    <w:rsid w:val="00517F4C"/>
    <w:rsid w:val="0052040F"/>
    <w:rsid w:val="005208DF"/>
    <w:rsid w:val="00520E8C"/>
    <w:rsid w:val="00521551"/>
    <w:rsid w:val="0052192E"/>
    <w:rsid w:val="00521A82"/>
    <w:rsid w:val="005222C2"/>
    <w:rsid w:val="00523849"/>
    <w:rsid w:val="00523882"/>
    <w:rsid w:val="00524AC3"/>
    <w:rsid w:val="00526C2B"/>
    <w:rsid w:val="005303DB"/>
    <w:rsid w:val="00530DC9"/>
    <w:rsid w:val="005321AC"/>
    <w:rsid w:val="00532D20"/>
    <w:rsid w:val="00532E84"/>
    <w:rsid w:val="005335BE"/>
    <w:rsid w:val="0053363C"/>
    <w:rsid w:val="005337AB"/>
    <w:rsid w:val="00534041"/>
    <w:rsid w:val="00534052"/>
    <w:rsid w:val="00534414"/>
    <w:rsid w:val="005356EA"/>
    <w:rsid w:val="00535C61"/>
    <w:rsid w:val="0053600C"/>
    <w:rsid w:val="0053654C"/>
    <w:rsid w:val="005370D5"/>
    <w:rsid w:val="00537C13"/>
    <w:rsid w:val="00537E22"/>
    <w:rsid w:val="005407CC"/>
    <w:rsid w:val="005410C1"/>
    <w:rsid w:val="00541272"/>
    <w:rsid w:val="00541307"/>
    <w:rsid w:val="0054163D"/>
    <w:rsid w:val="0054169B"/>
    <w:rsid w:val="00541C24"/>
    <w:rsid w:val="005423DB"/>
    <w:rsid w:val="0054244B"/>
    <w:rsid w:val="0054273C"/>
    <w:rsid w:val="00542B76"/>
    <w:rsid w:val="00542C84"/>
    <w:rsid w:val="00542F02"/>
    <w:rsid w:val="00543218"/>
    <w:rsid w:val="0054365E"/>
    <w:rsid w:val="00543D8D"/>
    <w:rsid w:val="00543E5D"/>
    <w:rsid w:val="0054411E"/>
    <w:rsid w:val="00545058"/>
    <w:rsid w:val="00545078"/>
    <w:rsid w:val="00545116"/>
    <w:rsid w:val="0054526B"/>
    <w:rsid w:val="00546508"/>
    <w:rsid w:val="0054656C"/>
    <w:rsid w:val="005469E7"/>
    <w:rsid w:val="00546EFA"/>
    <w:rsid w:val="0054701C"/>
    <w:rsid w:val="0054789C"/>
    <w:rsid w:val="00547D54"/>
    <w:rsid w:val="005503AE"/>
    <w:rsid w:val="00551B09"/>
    <w:rsid w:val="00552862"/>
    <w:rsid w:val="00552D6D"/>
    <w:rsid w:val="005533FB"/>
    <w:rsid w:val="00553B0E"/>
    <w:rsid w:val="00553F39"/>
    <w:rsid w:val="00555607"/>
    <w:rsid w:val="00555AEB"/>
    <w:rsid w:val="00556E09"/>
    <w:rsid w:val="00557774"/>
    <w:rsid w:val="005579FC"/>
    <w:rsid w:val="00560552"/>
    <w:rsid w:val="005609E4"/>
    <w:rsid w:val="005615E6"/>
    <w:rsid w:val="0056167F"/>
    <w:rsid w:val="005617A0"/>
    <w:rsid w:val="00561C11"/>
    <w:rsid w:val="00561DEF"/>
    <w:rsid w:val="005623DB"/>
    <w:rsid w:val="00562E1E"/>
    <w:rsid w:val="00562EE5"/>
    <w:rsid w:val="005639DA"/>
    <w:rsid w:val="00564D7C"/>
    <w:rsid w:val="00564E6A"/>
    <w:rsid w:val="0056518B"/>
    <w:rsid w:val="0056526E"/>
    <w:rsid w:val="0056564E"/>
    <w:rsid w:val="00565E31"/>
    <w:rsid w:val="005663B4"/>
    <w:rsid w:val="0056676A"/>
    <w:rsid w:val="005668F5"/>
    <w:rsid w:val="005669B1"/>
    <w:rsid w:val="0056731C"/>
    <w:rsid w:val="005674A3"/>
    <w:rsid w:val="0056790A"/>
    <w:rsid w:val="00570EE8"/>
    <w:rsid w:val="00570F19"/>
    <w:rsid w:val="005711E2"/>
    <w:rsid w:val="005717D4"/>
    <w:rsid w:val="00571F3D"/>
    <w:rsid w:val="0057248D"/>
    <w:rsid w:val="00572971"/>
    <w:rsid w:val="00573819"/>
    <w:rsid w:val="00574611"/>
    <w:rsid w:val="005752DC"/>
    <w:rsid w:val="00575CA0"/>
    <w:rsid w:val="00576D90"/>
    <w:rsid w:val="00577ED7"/>
    <w:rsid w:val="00580196"/>
    <w:rsid w:val="00580754"/>
    <w:rsid w:val="00580EC1"/>
    <w:rsid w:val="00580F23"/>
    <w:rsid w:val="005810D5"/>
    <w:rsid w:val="005814D5"/>
    <w:rsid w:val="00581590"/>
    <w:rsid w:val="005816CB"/>
    <w:rsid w:val="00582231"/>
    <w:rsid w:val="005828AE"/>
    <w:rsid w:val="00583238"/>
    <w:rsid w:val="0058452D"/>
    <w:rsid w:val="0058602A"/>
    <w:rsid w:val="005864CB"/>
    <w:rsid w:val="00587281"/>
    <w:rsid w:val="0059041F"/>
    <w:rsid w:val="00590512"/>
    <w:rsid w:val="00590742"/>
    <w:rsid w:val="00591CFE"/>
    <w:rsid w:val="005921F0"/>
    <w:rsid w:val="00592284"/>
    <w:rsid w:val="0059251F"/>
    <w:rsid w:val="00592963"/>
    <w:rsid w:val="00594669"/>
    <w:rsid w:val="00594A35"/>
    <w:rsid w:val="00594F7E"/>
    <w:rsid w:val="0059557B"/>
    <w:rsid w:val="0059595D"/>
    <w:rsid w:val="00596430"/>
    <w:rsid w:val="005974A7"/>
    <w:rsid w:val="00597894"/>
    <w:rsid w:val="005A0126"/>
    <w:rsid w:val="005A04BF"/>
    <w:rsid w:val="005A077E"/>
    <w:rsid w:val="005A08C5"/>
    <w:rsid w:val="005A0C9E"/>
    <w:rsid w:val="005A1835"/>
    <w:rsid w:val="005A26F5"/>
    <w:rsid w:val="005A2735"/>
    <w:rsid w:val="005A2A40"/>
    <w:rsid w:val="005A2C01"/>
    <w:rsid w:val="005A3BFF"/>
    <w:rsid w:val="005A498D"/>
    <w:rsid w:val="005A5B99"/>
    <w:rsid w:val="005A60E9"/>
    <w:rsid w:val="005A6E31"/>
    <w:rsid w:val="005A7013"/>
    <w:rsid w:val="005A79F4"/>
    <w:rsid w:val="005B0785"/>
    <w:rsid w:val="005B0B8E"/>
    <w:rsid w:val="005B0EC4"/>
    <w:rsid w:val="005B11B5"/>
    <w:rsid w:val="005B1966"/>
    <w:rsid w:val="005B24CB"/>
    <w:rsid w:val="005B26C0"/>
    <w:rsid w:val="005B2A94"/>
    <w:rsid w:val="005B2EC7"/>
    <w:rsid w:val="005B33CF"/>
    <w:rsid w:val="005B35CD"/>
    <w:rsid w:val="005B43AC"/>
    <w:rsid w:val="005B459F"/>
    <w:rsid w:val="005B45C2"/>
    <w:rsid w:val="005B4806"/>
    <w:rsid w:val="005B4DB4"/>
    <w:rsid w:val="005B4E81"/>
    <w:rsid w:val="005B50B0"/>
    <w:rsid w:val="005B543D"/>
    <w:rsid w:val="005B59EE"/>
    <w:rsid w:val="005B5B32"/>
    <w:rsid w:val="005B5E40"/>
    <w:rsid w:val="005B722F"/>
    <w:rsid w:val="005C01D8"/>
    <w:rsid w:val="005C0486"/>
    <w:rsid w:val="005C0DD6"/>
    <w:rsid w:val="005C3913"/>
    <w:rsid w:val="005C4504"/>
    <w:rsid w:val="005C4D6B"/>
    <w:rsid w:val="005C4EEC"/>
    <w:rsid w:val="005C5F4A"/>
    <w:rsid w:val="005C6A83"/>
    <w:rsid w:val="005C6BCA"/>
    <w:rsid w:val="005C70E2"/>
    <w:rsid w:val="005C73AE"/>
    <w:rsid w:val="005D1707"/>
    <w:rsid w:val="005D1814"/>
    <w:rsid w:val="005D2487"/>
    <w:rsid w:val="005D2659"/>
    <w:rsid w:val="005D2B91"/>
    <w:rsid w:val="005D31D8"/>
    <w:rsid w:val="005D35B0"/>
    <w:rsid w:val="005D36B3"/>
    <w:rsid w:val="005D36D1"/>
    <w:rsid w:val="005D370E"/>
    <w:rsid w:val="005D37BE"/>
    <w:rsid w:val="005D39F0"/>
    <w:rsid w:val="005D4E34"/>
    <w:rsid w:val="005D51D5"/>
    <w:rsid w:val="005D5A20"/>
    <w:rsid w:val="005D5AC0"/>
    <w:rsid w:val="005D697E"/>
    <w:rsid w:val="005D6FE3"/>
    <w:rsid w:val="005D7D2A"/>
    <w:rsid w:val="005E0D0C"/>
    <w:rsid w:val="005E11ED"/>
    <w:rsid w:val="005E1909"/>
    <w:rsid w:val="005E25CF"/>
    <w:rsid w:val="005E27B3"/>
    <w:rsid w:val="005E2C8E"/>
    <w:rsid w:val="005E2EB5"/>
    <w:rsid w:val="005E30FB"/>
    <w:rsid w:val="005E3524"/>
    <w:rsid w:val="005E399B"/>
    <w:rsid w:val="005E3CCF"/>
    <w:rsid w:val="005E3FA2"/>
    <w:rsid w:val="005E4011"/>
    <w:rsid w:val="005E4255"/>
    <w:rsid w:val="005E42E9"/>
    <w:rsid w:val="005E445B"/>
    <w:rsid w:val="005E5A69"/>
    <w:rsid w:val="005E68A3"/>
    <w:rsid w:val="005E699D"/>
    <w:rsid w:val="005E72D0"/>
    <w:rsid w:val="005E7EA6"/>
    <w:rsid w:val="005E7FF1"/>
    <w:rsid w:val="005F00F9"/>
    <w:rsid w:val="005F0C4B"/>
    <w:rsid w:val="005F11BA"/>
    <w:rsid w:val="005F122A"/>
    <w:rsid w:val="005F12DC"/>
    <w:rsid w:val="005F1E9B"/>
    <w:rsid w:val="005F1FAD"/>
    <w:rsid w:val="005F245E"/>
    <w:rsid w:val="005F2A4D"/>
    <w:rsid w:val="005F2C65"/>
    <w:rsid w:val="005F2DF0"/>
    <w:rsid w:val="005F304B"/>
    <w:rsid w:val="005F326B"/>
    <w:rsid w:val="005F37E7"/>
    <w:rsid w:val="005F4CE6"/>
    <w:rsid w:val="005F51AC"/>
    <w:rsid w:val="005F640F"/>
    <w:rsid w:val="005F6BD2"/>
    <w:rsid w:val="005F705C"/>
    <w:rsid w:val="0060038E"/>
    <w:rsid w:val="00600697"/>
    <w:rsid w:val="006008FB"/>
    <w:rsid w:val="00600D56"/>
    <w:rsid w:val="0060263D"/>
    <w:rsid w:val="0060311F"/>
    <w:rsid w:val="006031B9"/>
    <w:rsid w:val="0060328D"/>
    <w:rsid w:val="006037A8"/>
    <w:rsid w:val="006038AD"/>
    <w:rsid w:val="00603D5C"/>
    <w:rsid w:val="00603FDE"/>
    <w:rsid w:val="006043A4"/>
    <w:rsid w:val="006043C3"/>
    <w:rsid w:val="00604BD4"/>
    <w:rsid w:val="00605842"/>
    <w:rsid w:val="00605AD5"/>
    <w:rsid w:val="00607278"/>
    <w:rsid w:val="00607AD9"/>
    <w:rsid w:val="0061012F"/>
    <w:rsid w:val="006107B5"/>
    <w:rsid w:val="00611614"/>
    <w:rsid w:val="00611887"/>
    <w:rsid w:val="00611A43"/>
    <w:rsid w:val="0061276B"/>
    <w:rsid w:val="00612B37"/>
    <w:rsid w:val="006146EE"/>
    <w:rsid w:val="00614F00"/>
    <w:rsid w:val="006152D1"/>
    <w:rsid w:val="00615349"/>
    <w:rsid w:val="00615CC6"/>
    <w:rsid w:val="00616CBB"/>
    <w:rsid w:val="006170C0"/>
    <w:rsid w:val="006171A7"/>
    <w:rsid w:val="00617BCC"/>
    <w:rsid w:val="00617DBE"/>
    <w:rsid w:val="00617F61"/>
    <w:rsid w:val="00621299"/>
    <w:rsid w:val="006212B7"/>
    <w:rsid w:val="00622ED6"/>
    <w:rsid w:val="00623367"/>
    <w:rsid w:val="00623735"/>
    <w:rsid w:val="00623859"/>
    <w:rsid w:val="00624168"/>
    <w:rsid w:val="0062436A"/>
    <w:rsid w:val="00624D4F"/>
    <w:rsid w:val="00624E27"/>
    <w:rsid w:val="00624FC5"/>
    <w:rsid w:val="00626320"/>
    <w:rsid w:val="006266F2"/>
    <w:rsid w:val="00626F85"/>
    <w:rsid w:val="00627225"/>
    <w:rsid w:val="006300A9"/>
    <w:rsid w:val="0063092C"/>
    <w:rsid w:val="00630E9C"/>
    <w:rsid w:val="006311B6"/>
    <w:rsid w:val="006314D2"/>
    <w:rsid w:val="00631E09"/>
    <w:rsid w:val="00633DA6"/>
    <w:rsid w:val="00633E9A"/>
    <w:rsid w:val="00634A32"/>
    <w:rsid w:val="0063548F"/>
    <w:rsid w:val="006359A5"/>
    <w:rsid w:val="006365CF"/>
    <w:rsid w:val="00636C1E"/>
    <w:rsid w:val="00636FF1"/>
    <w:rsid w:val="006379AA"/>
    <w:rsid w:val="00640625"/>
    <w:rsid w:val="006409EB"/>
    <w:rsid w:val="006419FD"/>
    <w:rsid w:val="006422FB"/>
    <w:rsid w:val="00644972"/>
    <w:rsid w:val="00645232"/>
    <w:rsid w:val="0064574F"/>
    <w:rsid w:val="0064615A"/>
    <w:rsid w:val="00647438"/>
    <w:rsid w:val="00647778"/>
    <w:rsid w:val="0064794E"/>
    <w:rsid w:val="00650125"/>
    <w:rsid w:val="0065089C"/>
    <w:rsid w:val="00650971"/>
    <w:rsid w:val="0065114F"/>
    <w:rsid w:val="00651B13"/>
    <w:rsid w:val="0065282D"/>
    <w:rsid w:val="00653321"/>
    <w:rsid w:val="006534EC"/>
    <w:rsid w:val="00653565"/>
    <w:rsid w:val="00653573"/>
    <w:rsid w:val="00653D33"/>
    <w:rsid w:val="00653EB5"/>
    <w:rsid w:val="0065466F"/>
    <w:rsid w:val="00654A4E"/>
    <w:rsid w:val="0065514C"/>
    <w:rsid w:val="00655D05"/>
    <w:rsid w:val="006561F2"/>
    <w:rsid w:val="00656C0A"/>
    <w:rsid w:val="00657340"/>
    <w:rsid w:val="006573C2"/>
    <w:rsid w:val="006575C1"/>
    <w:rsid w:val="00657673"/>
    <w:rsid w:val="00657861"/>
    <w:rsid w:val="00657AEF"/>
    <w:rsid w:val="006600ED"/>
    <w:rsid w:val="006604B1"/>
    <w:rsid w:val="00660933"/>
    <w:rsid w:val="00660A1F"/>
    <w:rsid w:val="0066146C"/>
    <w:rsid w:val="00662007"/>
    <w:rsid w:val="00662895"/>
    <w:rsid w:val="00662DF7"/>
    <w:rsid w:val="00663194"/>
    <w:rsid w:val="00663E9D"/>
    <w:rsid w:val="00664268"/>
    <w:rsid w:val="00665853"/>
    <w:rsid w:val="00665C51"/>
    <w:rsid w:val="00666726"/>
    <w:rsid w:val="00666EE2"/>
    <w:rsid w:val="0066743C"/>
    <w:rsid w:val="006707DD"/>
    <w:rsid w:val="00671387"/>
    <w:rsid w:val="006714B4"/>
    <w:rsid w:val="00671944"/>
    <w:rsid w:val="00672F62"/>
    <w:rsid w:val="0067347F"/>
    <w:rsid w:val="00673601"/>
    <w:rsid w:val="00673C61"/>
    <w:rsid w:val="006743AA"/>
    <w:rsid w:val="006744BE"/>
    <w:rsid w:val="006755AA"/>
    <w:rsid w:val="006757B6"/>
    <w:rsid w:val="00675E3C"/>
    <w:rsid w:val="00676020"/>
    <w:rsid w:val="00677380"/>
    <w:rsid w:val="0067759F"/>
    <w:rsid w:val="00677CDB"/>
    <w:rsid w:val="006800AC"/>
    <w:rsid w:val="006807FE"/>
    <w:rsid w:val="006811AF"/>
    <w:rsid w:val="006817D5"/>
    <w:rsid w:val="00681C83"/>
    <w:rsid w:val="00682813"/>
    <w:rsid w:val="006828A3"/>
    <w:rsid w:val="00682ABA"/>
    <w:rsid w:val="00683055"/>
    <w:rsid w:val="006830C1"/>
    <w:rsid w:val="0068418A"/>
    <w:rsid w:val="00684BC7"/>
    <w:rsid w:val="00684CEE"/>
    <w:rsid w:val="00685AA9"/>
    <w:rsid w:val="00685B55"/>
    <w:rsid w:val="00685DC2"/>
    <w:rsid w:val="00685E68"/>
    <w:rsid w:val="006863DA"/>
    <w:rsid w:val="00686523"/>
    <w:rsid w:val="006870C6"/>
    <w:rsid w:val="006871DA"/>
    <w:rsid w:val="00687281"/>
    <w:rsid w:val="00687421"/>
    <w:rsid w:val="00687D3D"/>
    <w:rsid w:val="00687F59"/>
    <w:rsid w:val="006905CC"/>
    <w:rsid w:val="006911C5"/>
    <w:rsid w:val="0069143C"/>
    <w:rsid w:val="00691967"/>
    <w:rsid w:val="00691D4D"/>
    <w:rsid w:val="00692187"/>
    <w:rsid w:val="00692E9A"/>
    <w:rsid w:val="00693504"/>
    <w:rsid w:val="00694011"/>
    <w:rsid w:val="00694EA9"/>
    <w:rsid w:val="0069732E"/>
    <w:rsid w:val="00697E2F"/>
    <w:rsid w:val="006A0459"/>
    <w:rsid w:val="006A0872"/>
    <w:rsid w:val="006A0976"/>
    <w:rsid w:val="006A0B4E"/>
    <w:rsid w:val="006A0FFD"/>
    <w:rsid w:val="006A28B9"/>
    <w:rsid w:val="006A2D33"/>
    <w:rsid w:val="006A34F0"/>
    <w:rsid w:val="006A3905"/>
    <w:rsid w:val="006A3B40"/>
    <w:rsid w:val="006A4EC7"/>
    <w:rsid w:val="006A4F1B"/>
    <w:rsid w:val="006A5360"/>
    <w:rsid w:val="006A5D55"/>
    <w:rsid w:val="006A5F52"/>
    <w:rsid w:val="006A668F"/>
    <w:rsid w:val="006A6B09"/>
    <w:rsid w:val="006A6CF8"/>
    <w:rsid w:val="006A79E7"/>
    <w:rsid w:val="006B0A63"/>
    <w:rsid w:val="006B0FC6"/>
    <w:rsid w:val="006B10D1"/>
    <w:rsid w:val="006B11B8"/>
    <w:rsid w:val="006B11C6"/>
    <w:rsid w:val="006B19DF"/>
    <w:rsid w:val="006B1E08"/>
    <w:rsid w:val="006B2094"/>
    <w:rsid w:val="006B2284"/>
    <w:rsid w:val="006B22FB"/>
    <w:rsid w:val="006B2B14"/>
    <w:rsid w:val="006B35D7"/>
    <w:rsid w:val="006B4061"/>
    <w:rsid w:val="006B53C6"/>
    <w:rsid w:val="006B5F00"/>
    <w:rsid w:val="006B6924"/>
    <w:rsid w:val="006B6F10"/>
    <w:rsid w:val="006B717F"/>
    <w:rsid w:val="006B787F"/>
    <w:rsid w:val="006C18F3"/>
    <w:rsid w:val="006C2743"/>
    <w:rsid w:val="006C2892"/>
    <w:rsid w:val="006C302C"/>
    <w:rsid w:val="006C397D"/>
    <w:rsid w:val="006C5D8F"/>
    <w:rsid w:val="006C5EC4"/>
    <w:rsid w:val="006C683F"/>
    <w:rsid w:val="006C6CA4"/>
    <w:rsid w:val="006C72F3"/>
    <w:rsid w:val="006C748C"/>
    <w:rsid w:val="006C76C8"/>
    <w:rsid w:val="006C782C"/>
    <w:rsid w:val="006C7BB5"/>
    <w:rsid w:val="006D0D09"/>
    <w:rsid w:val="006D17F0"/>
    <w:rsid w:val="006D1864"/>
    <w:rsid w:val="006D2393"/>
    <w:rsid w:val="006D2F86"/>
    <w:rsid w:val="006D43D0"/>
    <w:rsid w:val="006D48FD"/>
    <w:rsid w:val="006D5098"/>
    <w:rsid w:val="006D5226"/>
    <w:rsid w:val="006D5D7F"/>
    <w:rsid w:val="006D60C0"/>
    <w:rsid w:val="006D6884"/>
    <w:rsid w:val="006D6B86"/>
    <w:rsid w:val="006D73CD"/>
    <w:rsid w:val="006D7591"/>
    <w:rsid w:val="006D7D39"/>
    <w:rsid w:val="006E05E4"/>
    <w:rsid w:val="006E07E5"/>
    <w:rsid w:val="006E08BD"/>
    <w:rsid w:val="006E1483"/>
    <w:rsid w:val="006E161C"/>
    <w:rsid w:val="006E3181"/>
    <w:rsid w:val="006E36A7"/>
    <w:rsid w:val="006E3755"/>
    <w:rsid w:val="006E38CD"/>
    <w:rsid w:val="006E3BD8"/>
    <w:rsid w:val="006E4B08"/>
    <w:rsid w:val="006E4BD7"/>
    <w:rsid w:val="006E4FB8"/>
    <w:rsid w:val="006E5566"/>
    <w:rsid w:val="006E56B4"/>
    <w:rsid w:val="006E5822"/>
    <w:rsid w:val="006E5C0D"/>
    <w:rsid w:val="006E6826"/>
    <w:rsid w:val="006E6A73"/>
    <w:rsid w:val="006E770F"/>
    <w:rsid w:val="006E7D40"/>
    <w:rsid w:val="006F0F90"/>
    <w:rsid w:val="006F1385"/>
    <w:rsid w:val="006F17AC"/>
    <w:rsid w:val="006F1C97"/>
    <w:rsid w:val="006F1D3C"/>
    <w:rsid w:val="006F22C3"/>
    <w:rsid w:val="006F2E55"/>
    <w:rsid w:val="006F48B7"/>
    <w:rsid w:val="006F4F83"/>
    <w:rsid w:val="006F5685"/>
    <w:rsid w:val="006F5A82"/>
    <w:rsid w:val="006F7395"/>
    <w:rsid w:val="006F74A4"/>
    <w:rsid w:val="006F7741"/>
    <w:rsid w:val="00700CCF"/>
    <w:rsid w:val="00700E6A"/>
    <w:rsid w:val="007010A7"/>
    <w:rsid w:val="0070190F"/>
    <w:rsid w:val="007025B6"/>
    <w:rsid w:val="00702840"/>
    <w:rsid w:val="00702AC6"/>
    <w:rsid w:val="007030F5"/>
    <w:rsid w:val="00703B85"/>
    <w:rsid w:val="007041BD"/>
    <w:rsid w:val="00706086"/>
    <w:rsid w:val="007061EC"/>
    <w:rsid w:val="00706AE8"/>
    <w:rsid w:val="00706EA2"/>
    <w:rsid w:val="007072BD"/>
    <w:rsid w:val="00707BDE"/>
    <w:rsid w:val="00710600"/>
    <w:rsid w:val="00710685"/>
    <w:rsid w:val="00710930"/>
    <w:rsid w:val="0071126C"/>
    <w:rsid w:val="007120FF"/>
    <w:rsid w:val="00712152"/>
    <w:rsid w:val="00712F2D"/>
    <w:rsid w:val="007134BB"/>
    <w:rsid w:val="0071374D"/>
    <w:rsid w:val="00713BB1"/>
    <w:rsid w:val="00713DD6"/>
    <w:rsid w:val="00713E58"/>
    <w:rsid w:val="00714DAD"/>
    <w:rsid w:val="00714EA1"/>
    <w:rsid w:val="00715BFE"/>
    <w:rsid w:val="0071626F"/>
    <w:rsid w:val="00716A29"/>
    <w:rsid w:val="00716BEA"/>
    <w:rsid w:val="00717075"/>
    <w:rsid w:val="00717309"/>
    <w:rsid w:val="007174D3"/>
    <w:rsid w:val="007177D5"/>
    <w:rsid w:val="007179FF"/>
    <w:rsid w:val="00717CE2"/>
    <w:rsid w:val="00720042"/>
    <w:rsid w:val="007201A2"/>
    <w:rsid w:val="007201C2"/>
    <w:rsid w:val="00720846"/>
    <w:rsid w:val="00720A6C"/>
    <w:rsid w:val="00721880"/>
    <w:rsid w:val="00721E45"/>
    <w:rsid w:val="00722A01"/>
    <w:rsid w:val="00722E80"/>
    <w:rsid w:val="00723BD2"/>
    <w:rsid w:val="00723C82"/>
    <w:rsid w:val="00724A61"/>
    <w:rsid w:val="0072505D"/>
    <w:rsid w:val="00725098"/>
    <w:rsid w:val="0072588C"/>
    <w:rsid w:val="0072658B"/>
    <w:rsid w:val="0072688C"/>
    <w:rsid w:val="00726A8C"/>
    <w:rsid w:val="00726C30"/>
    <w:rsid w:val="00727A38"/>
    <w:rsid w:val="0073080F"/>
    <w:rsid w:val="00731785"/>
    <w:rsid w:val="00731EB6"/>
    <w:rsid w:val="00732FE6"/>
    <w:rsid w:val="00733A42"/>
    <w:rsid w:val="00733DE0"/>
    <w:rsid w:val="007343B8"/>
    <w:rsid w:val="0073542A"/>
    <w:rsid w:val="007363AA"/>
    <w:rsid w:val="007378C5"/>
    <w:rsid w:val="00737E13"/>
    <w:rsid w:val="0074094B"/>
    <w:rsid w:val="007414BF"/>
    <w:rsid w:val="00741E5F"/>
    <w:rsid w:val="007427A7"/>
    <w:rsid w:val="00742B9F"/>
    <w:rsid w:val="00743317"/>
    <w:rsid w:val="007438A9"/>
    <w:rsid w:val="00743A5E"/>
    <w:rsid w:val="00743ADB"/>
    <w:rsid w:val="00743B25"/>
    <w:rsid w:val="00744776"/>
    <w:rsid w:val="007447E0"/>
    <w:rsid w:val="00744B0B"/>
    <w:rsid w:val="00744C94"/>
    <w:rsid w:val="00745CE4"/>
    <w:rsid w:val="00745FBF"/>
    <w:rsid w:val="00746055"/>
    <w:rsid w:val="00746934"/>
    <w:rsid w:val="007471AF"/>
    <w:rsid w:val="007471DF"/>
    <w:rsid w:val="00747DEE"/>
    <w:rsid w:val="007501DD"/>
    <w:rsid w:val="00750326"/>
    <w:rsid w:val="0075071D"/>
    <w:rsid w:val="00751546"/>
    <w:rsid w:val="007518D2"/>
    <w:rsid w:val="00751A02"/>
    <w:rsid w:val="00751A2C"/>
    <w:rsid w:val="00752104"/>
    <w:rsid w:val="007531CB"/>
    <w:rsid w:val="00753216"/>
    <w:rsid w:val="0075333C"/>
    <w:rsid w:val="00753CF8"/>
    <w:rsid w:val="00754202"/>
    <w:rsid w:val="007549E9"/>
    <w:rsid w:val="00756208"/>
    <w:rsid w:val="007564E4"/>
    <w:rsid w:val="0075685D"/>
    <w:rsid w:val="00756D53"/>
    <w:rsid w:val="00757A5A"/>
    <w:rsid w:val="00760381"/>
    <w:rsid w:val="00760B37"/>
    <w:rsid w:val="00760C6D"/>
    <w:rsid w:val="00761824"/>
    <w:rsid w:val="00762284"/>
    <w:rsid w:val="00762AB6"/>
    <w:rsid w:val="0076416F"/>
    <w:rsid w:val="00765A2C"/>
    <w:rsid w:val="00765CD6"/>
    <w:rsid w:val="007661C9"/>
    <w:rsid w:val="007667FE"/>
    <w:rsid w:val="00767111"/>
    <w:rsid w:val="00767665"/>
    <w:rsid w:val="00767C80"/>
    <w:rsid w:val="00767EF7"/>
    <w:rsid w:val="0077100A"/>
    <w:rsid w:val="00773426"/>
    <w:rsid w:val="00775151"/>
    <w:rsid w:val="00775302"/>
    <w:rsid w:val="0077573A"/>
    <w:rsid w:val="007757D1"/>
    <w:rsid w:val="00775C21"/>
    <w:rsid w:val="00775EBE"/>
    <w:rsid w:val="00776175"/>
    <w:rsid w:val="0077635F"/>
    <w:rsid w:val="007766F6"/>
    <w:rsid w:val="007768F9"/>
    <w:rsid w:val="00776A7B"/>
    <w:rsid w:val="00776B8E"/>
    <w:rsid w:val="00777268"/>
    <w:rsid w:val="007773D2"/>
    <w:rsid w:val="00777FD7"/>
    <w:rsid w:val="0078003C"/>
    <w:rsid w:val="0078079C"/>
    <w:rsid w:val="007808E8"/>
    <w:rsid w:val="0078122B"/>
    <w:rsid w:val="007816E7"/>
    <w:rsid w:val="007817F4"/>
    <w:rsid w:val="0078231F"/>
    <w:rsid w:val="00782A27"/>
    <w:rsid w:val="00782EFE"/>
    <w:rsid w:val="0078315F"/>
    <w:rsid w:val="0078345D"/>
    <w:rsid w:val="007835D9"/>
    <w:rsid w:val="00783D8F"/>
    <w:rsid w:val="00783E98"/>
    <w:rsid w:val="00784668"/>
    <w:rsid w:val="00784A0B"/>
    <w:rsid w:val="007855D1"/>
    <w:rsid w:val="00785693"/>
    <w:rsid w:val="00786209"/>
    <w:rsid w:val="00786532"/>
    <w:rsid w:val="00786C51"/>
    <w:rsid w:val="00786CF6"/>
    <w:rsid w:val="00787241"/>
    <w:rsid w:val="00787721"/>
    <w:rsid w:val="007901F7"/>
    <w:rsid w:val="00790377"/>
    <w:rsid w:val="0079039D"/>
    <w:rsid w:val="0079118A"/>
    <w:rsid w:val="0079123E"/>
    <w:rsid w:val="0079128C"/>
    <w:rsid w:val="007914FC"/>
    <w:rsid w:val="00791515"/>
    <w:rsid w:val="00792191"/>
    <w:rsid w:val="00792B26"/>
    <w:rsid w:val="00792B41"/>
    <w:rsid w:val="00792F34"/>
    <w:rsid w:val="007933C5"/>
    <w:rsid w:val="0079360D"/>
    <w:rsid w:val="007937A2"/>
    <w:rsid w:val="007953E6"/>
    <w:rsid w:val="00795BB3"/>
    <w:rsid w:val="007966CC"/>
    <w:rsid w:val="00796C15"/>
    <w:rsid w:val="00797995"/>
    <w:rsid w:val="00797C44"/>
    <w:rsid w:val="007A025B"/>
    <w:rsid w:val="007A0471"/>
    <w:rsid w:val="007A0D7C"/>
    <w:rsid w:val="007A0E00"/>
    <w:rsid w:val="007A1B6B"/>
    <w:rsid w:val="007A1F1E"/>
    <w:rsid w:val="007A1F4C"/>
    <w:rsid w:val="007A2411"/>
    <w:rsid w:val="007A2EEF"/>
    <w:rsid w:val="007A3112"/>
    <w:rsid w:val="007A3644"/>
    <w:rsid w:val="007A3BF9"/>
    <w:rsid w:val="007A48B4"/>
    <w:rsid w:val="007A55B1"/>
    <w:rsid w:val="007A56BB"/>
    <w:rsid w:val="007A5D46"/>
    <w:rsid w:val="007A6323"/>
    <w:rsid w:val="007A6CCD"/>
    <w:rsid w:val="007A6D13"/>
    <w:rsid w:val="007A76CC"/>
    <w:rsid w:val="007B034B"/>
    <w:rsid w:val="007B0442"/>
    <w:rsid w:val="007B049B"/>
    <w:rsid w:val="007B0574"/>
    <w:rsid w:val="007B19EE"/>
    <w:rsid w:val="007B1C45"/>
    <w:rsid w:val="007B2C69"/>
    <w:rsid w:val="007B3A96"/>
    <w:rsid w:val="007B3E08"/>
    <w:rsid w:val="007B409D"/>
    <w:rsid w:val="007B42F0"/>
    <w:rsid w:val="007B4CFD"/>
    <w:rsid w:val="007B4D05"/>
    <w:rsid w:val="007B4EDE"/>
    <w:rsid w:val="007B5B26"/>
    <w:rsid w:val="007B5D37"/>
    <w:rsid w:val="007B6480"/>
    <w:rsid w:val="007B66F3"/>
    <w:rsid w:val="007B71C8"/>
    <w:rsid w:val="007B76AF"/>
    <w:rsid w:val="007B7F8D"/>
    <w:rsid w:val="007C08FE"/>
    <w:rsid w:val="007C0CF3"/>
    <w:rsid w:val="007C0E95"/>
    <w:rsid w:val="007C0F27"/>
    <w:rsid w:val="007C2825"/>
    <w:rsid w:val="007C394D"/>
    <w:rsid w:val="007C39D6"/>
    <w:rsid w:val="007C55EA"/>
    <w:rsid w:val="007C5ADF"/>
    <w:rsid w:val="007C5FCC"/>
    <w:rsid w:val="007C666F"/>
    <w:rsid w:val="007C7410"/>
    <w:rsid w:val="007C7719"/>
    <w:rsid w:val="007C7921"/>
    <w:rsid w:val="007C7D84"/>
    <w:rsid w:val="007D06C4"/>
    <w:rsid w:val="007D0ECB"/>
    <w:rsid w:val="007D1211"/>
    <w:rsid w:val="007D169F"/>
    <w:rsid w:val="007D2605"/>
    <w:rsid w:val="007D278A"/>
    <w:rsid w:val="007D2EED"/>
    <w:rsid w:val="007D376F"/>
    <w:rsid w:val="007D3872"/>
    <w:rsid w:val="007D3F12"/>
    <w:rsid w:val="007D41CE"/>
    <w:rsid w:val="007D4B97"/>
    <w:rsid w:val="007D4E3F"/>
    <w:rsid w:val="007D4E7D"/>
    <w:rsid w:val="007D50E9"/>
    <w:rsid w:val="007D51E6"/>
    <w:rsid w:val="007D5234"/>
    <w:rsid w:val="007D6760"/>
    <w:rsid w:val="007D6E4C"/>
    <w:rsid w:val="007D7D23"/>
    <w:rsid w:val="007D7FE3"/>
    <w:rsid w:val="007E0034"/>
    <w:rsid w:val="007E08C2"/>
    <w:rsid w:val="007E0DA0"/>
    <w:rsid w:val="007E1166"/>
    <w:rsid w:val="007E1E5E"/>
    <w:rsid w:val="007E3622"/>
    <w:rsid w:val="007E3717"/>
    <w:rsid w:val="007E3C8E"/>
    <w:rsid w:val="007E4052"/>
    <w:rsid w:val="007E40A8"/>
    <w:rsid w:val="007E4119"/>
    <w:rsid w:val="007E47D9"/>
    <w:rsid w:val="007E4DFE"/>
    <w:rsid w:val="007E4EC9"/>
    <w:rsid w:val="007E5123"/>
    <w:rsid w:val="007E59B2"/>
    <w:rsid w:val="007E5D4E"/>
    <w:rsid w:val="007E651B"/>
    <w:rsid w:val="007E6801"/>
    <w:rsid w:val="007E6C28"/>
    <w:rsid w:val="007E7520"/>
    <w:rsid w:val="007E76FB"/>
    <w:rsid w:val="007F0342"/>
    <w:rsid w:val="007F1CC5"/>
    <w:rsid w:val="007F2B7E"/>
    <w:rsid w:val="007F3209"/>
    <w:rsid w:val="007F37C7"/>
    <w:rsid w:val="007F3C82"/>
    <w:rsid w:val="007F45A0"/>
    <w:rsid w:val="007F4807"/>
    <w:rsid w:val="007F48DE"/>
    <w:rsid w:val="007F5C4E"/>
    <w:rsid w:val="007F5CD5"/>
    <w:rsid w:val="007F65B2"/>
    <w:rsid w:val="007F755F"/>
    <w:rsid w:val="007F7932"/>
    <w:rsid w:val="007F7ABB"/>
    <w:rsid w:val="008003AA"/>
    <w:rsid w:val="008007AD"/>
    <w:rsid w:val="00800FB8"/>
    <w:rsid w:val="008015B5"/>
    <w:rsid w:val="008015E9"/>
    <w:rsid w:val="00801610"/>
    <w:rsid w:val="008026F7"/>
    <w:rsid w:val="00802721"/>
    <w:rsid w:val="00802C03"/>
    <w:rsid w:val="00803028"/>
    <w:rsid w:val="00803973"/>
    <w:rsid w:val="00803CEE"/>
    <w:rsid w:val="00803D5C"/>
    <w:rsid w:val="00803DB6"/>
    <w:rsid w:val="00803FAD"/>
    <w:rsid w:val="008041DF"/>
    <w:rsid w:val="0080447A"/>
    <w:rsid w:val="008048F2"/>
    <w:rsid w:val="00804939"/>
    <w:rsid w:val="00804D03"/>
    <w:rsid w:val="00804D29"/>
    <w:rsid w:val="008054AC"/>
    <w:rsid w:val="008056B0"/>
    <w:rsid w:val="00805E21"/>
    <w:rsid w:val="00805FA0"/>
    <w:rsid w:val="0080652A"/>
    <w:rsid w:val="00806BFC"/>
    <w:rsid w:val="00806D5E"/>
    <w:rsid w:val="00810952"/>
    <w:rsid w:val="008109E2"/>
    <w:rsid w:val="0081135D"/>
    <w:rsid w:val="0081259F"/>
    <w:rsid w:val="00812BBC"/>
    <w:rsid w:val="00813A9F"/>
    <w:rsid w:val="00813B7E"/>
    <w:rsid w:val="00813CDD"/>
    <w:rsid w:val="008148B0"/>
    <w:rsid w:val="00814A14"/>
    <w:rsid w:val="00814A2D"/>
    <w:rsid w:val="00814C60"/>
    <w:rsid w:val="00814CDC"/>
    <w:rsid w:val="00814D00"/>
    <w:rsid w:val="00815788"/>
    <w:rsid w:val="00815F28"/>
    <w:rsid w:val="00816EEC"/>
    <w:rsid w:val="0081748A"/>
    <w:rsid w:val="00817952"/>
    <w:rsid w:val="00820BC7"/>
    <w:rsid w:val="00820E53"/>
    <w:rsid w:val="00820EE7"/>
    <w:rsid w:val="00820F67"/>
    <w:rsid w:val="00820FB6"/>
    <w:rsid w:val="0082107B"/>
    <w:rsid w:val="00821A31"/>
    <w:rsid w:val="00822FA0"/>
    <w:rsid w:val="00823325"/>
    <w:rsid w:val="008242C2"/>
    <w:rsid w:val="00824A8D"/>
    <w:rsid w:val="008254A6"/>
    <w:rsid w:val="008256B8"/>
    <w:rsid w:val="008256EE"/>
    <w:rsid w:val="00825876"/>
    <w:rsid w:val="00825AA3"/>
    <w:rsid w:val="00826042"/>
    <w:rsid w:val="008269F1"/>
    <w:rsid w:val="00826C35"/>
    <w:rsid w:val="00826F35"/>
    <w:rsid w:val="008271CF"/>
    <w:rsid w:val="00827881"/>
    <w:rsid w:val="008301F7"/>
    <w:rsid w:val="008317C1"/>
    <w:rsid w:val="00831F96"/>
    <w:rsid w:val="00832173"/>
    <w:rsid w:val="0083261D"/>
    <w:rsid w:val="00834423"/>
    <w:rsid w:val="00834D18"/>
    <w:rsid w:val="0083517B"/>
    <w:rsid w:val="00835331"/>
    <w:rsid w:val="00836F2A"/>
    <w:rsid w:val="00837737"/>
    <w:rsid w:val="00837B31"/>
    <w:rsid w:val="00840409"/>
    <w:rsid w:val="00840E3A"/>
    <w:rsid w:val="008416F6"/>
    <w:rsid w:val="00842137"/>
    <w:rsid w:val="00842876"/>
    <w:rsid w:val="00843235"/>
    <w:rsid w:val="00843AB2"/>
    <w:rsid w:val="008440A3"/>
    <w:rsid w:val="008444A5"/>
    <w:rsid w:val="008446F9"/>
    <w:rsid w:val="00844F04"/>
    <w:rsid w:val="008450EB"/>
    <w:rsid w:val="00845346"/>
    <w:rsid w:val="00845C96"/>
    <w:rsid w:val="008464A6"/>
    <w:rsid w:val="008465DD"/>
    <w:rsid w:val="00846E76"/>
    <w:rsid w:val="00846ED7"/>
    <w:rsid w:val="00846FFB"/>
    <w:rsid w:val="00847149"/>
    <w:rsid w:val="00850173"/>
    <w:rsid w:val="00851374"/>
    <w:rsid w:val="008514FF"/>
    <w:rsid w:val="00851613"/>
    <w:rsid w:val="00852118"/>
    <w:rsid w:val="008524DD"/>
    <w:rsid w:val="00852DA8"/>
    <w:rsid w:val="00853DE5"/>
    <w:rsid w:val="0085484D"/>
    <w:rsid w:val="008554F3"/>
    <w:rsid w:val="00855E83"/>
    <w:rsid w:val="00855EC9"/>
    <w:rsid w:val="00855FDE"/>
    <w:rsid w:val="008567B3"/>
    <w:rsid w:val="00856DBB"/>
    <w:rsid w:val="00857C19"/>
    <w:rsid w:val="00857EF6"/>
    <w:rsid w:val="00860337"/>
    <w:rsid w:val="00860603"/>
    <w:rsid w:val="00860926"/>
    <w:rsid w:val="00861B25"/>
    <w:rsid w:val="00862916"/>
    <w:rsid w:val="00862C9D"/>
    <w:rsid w:val="008633B3"/>
    <w:rsid w:val="00863606"/>
    <w:rsid w:val="00864F60"/>
    <w:rsid w:val="00865175"/>
    <w:rsid w:val="00865DFA"/>
    <w:rsid w:val="0086657B"/>
    <w:rsid w:val="0086686A"/>
    <w:rsid w:val="00866D9A"/>
    <w:rsid w:val="00867DFA"/>
    <w:rsid w:val="008703DE"/>
    <w:rsid w:val="0087067B"/>
    <w:rsid w:val="00870AF8"/>
    <w:rsid w:val="00870D42"/>
    <w:rsid w:val="0087275F"/>
    <w:rsid w:val="008732AA"/>
    <w:rsid w:val="00873DA3"/>
    <w:rsid w:val="00874E9F"/>
    <w:rsid w:val="008757F2"/>
    <w:rsid w:val="00875D1D"/>
    <w:rsid w:val="0087607B"/>
    <w:rsid w:val="00876934"/>
    <w:rsid w:val="00876998"/>
    <w:rsid w:val="008778AC"/>
    <w:rsid w:val="008807B2"/>
    <w:rsid w:val="00880902"/>
    <w:rsid w:val="00880BC0"/>
    <w:rsid w:val="00881183"/>
    <w:rsid w:val="00881A39"/>
    <w:rsid w:val="00881B23"/>
    <w:rsid w:val="0088236D"/>
    <w:rsid w:val="0088310F"/>
    <w:rsid w:val="008834EE"/>
    <w:rsid w:val="008854A6"/>
    <w:rsid w:val="0088602D"/>
    <w:rsid w:val="008864C2"/>
    <w:rsid w:val="00886812"/>
    <w:rsid w:val="00886E5C"/>
    <w:rsid w:val="008874E7"/>
    <w:rsid w:val="00887DC1"/>
    <w:rsid w:val="00890E10"/>
    <w:rsid w:val="00891436"/>
    <w:rsid w:val="00891879"/>
    <w:rsid w:val="00891C13"/>
    <w:rsid w:val="008922CA"/>
    <w:rsid w:val="0089280F"/>
    <w:rsid w:val="0089367A"/>
    <w:rsid w:val="00893948"/>
    <w:rsid w:val="00893CC8"/>
    <w:rsid w:val="00893EDE"/>
    <w:rsid w:val="0089421E"/>
    <w:rsid w:val="008942EE"/>
    <w:rsid w:val="00894CB4"/>
    <w:rsid w:val="00894E73"/>
    <w:rsid w:val="00894EF8"/>
    <w:rsid w:val="00894FE9"/>
    <w:rsid w:val="008952A6"/>
    <w:rsid w:val="00895DC1"/>
    <w:rsid w:val="00896585"/>
    <w:rsid w:val="00897328"/>
    <w:rsid w:val="008975A3"/>
    <w:rsid w:val="008A05AE"/>
    <w:rsid w:val="008A0C29"/>
    <w:rsid w:val="008A2050"/>
    <w:rsid w:val="008A27DA"/>
    <w:rsid w:val="008A27FF"/>
    <w:rsid w:val="008A2865"/>
    <w:rsid w:val="008A2C0E"/>
    <w:rsid w:val="008A3A0A"/>
    <w:rsid w:val="008A4004"/>
    <w:rsid w:val="008A4B16"/>
    <w:rsid w:val="008A50BA"/>
    <w:rsid w:val="008A5D88"/>
    <w:rsid w:val="008A5E48"/>
    <w:rsid w:val="008A72A3"/>
    <w:rsid w:val="008B0204"/>
    <w:rsid w:val="008B0386"/>
    <w:rsid w:val="008B0ECD"/>
    <w:rsid w:val="008B0F8A"/>
    <w:rsid w:val="008B124B"/>
    <w:rsid w:val="008B1F46"/>
    <w:rsid w:val="008B2511"/>
    <w:rsid w:val="008B29BB"/>
    <w:rsid w:val="008B407A"/>
    <w:rsid w:val="008B448B"/>
    <w:rsid w:val="008B4594"/>
    <w:rsid w:val="008B53A4"/>
    <w:rsid w:val="008B602D"/>
    <w:rsid w:val="008B6230"/>
    <w:rsid w:val="008B62A2"/>
    <w:rsid w:val="008B651D"/>
    <w:rsid w:val="008B6586"/>
    <w:rsid w:val="008B6D4D"/>
    <w:rsid w:val="008B7498"/>
    <w:rsid w:val="008C041F"/>
    <w:rsid w:val="008C1062"/>
    <w:rsid w:val="008C11D2"/>
    <w:rsid w:val="008C17F8"/>
    <w:rsid w:val="008C3C03"/>
    <w:rsid w:val="008C3FDE"/>
    <w:rsid w:val="008C3FE6"/>
    <w:rsid w:val="008C41AC"/>
    <w:rsid w:val="008C461C"/>
    <w:rsid w:val="008C46EC"/>
    <w:rsid w:val="008C47E0"/>
    <w:rsid w:val="008C491D"/>
    <w:rsid w:val="008C5617"/>
    <w:rsid w:val="008C7022"/>
    <w:rsid w:val="008C782C"/>
    <w:rsid w:val="008C7A0A"/>
    <w:rsid w:val="008C7E69"/>
    <w:rsid w:val="008D066E"/>
    <w:rsid w:val="008D092F"/>
    <w:rsid w:val="008D0C67"/>
    <w:rsid w:val="008D167C"/>
    <w:rsid w:val="008D175F"/>
    <w:rsid w:val="008D1937"/>
    <w:rsid w:val="008D1F6A"/>
    <w:rsid w:val="008D2237"/>
    <w:rsid w:val="008D26AE"/>
    <w:rsid w:val="008D2D96"/>
    <w:rsid w:val="008D3074"/>
    <w:rsid w:val="008D3CBD"/>
    <w:rsid w:val="008D41BC"/>
    <w:rsid w:val="008D48AF"/>
    <w:rsid w:val="008D4D21"/>
    <w:rsid w:val="008D4D6C"/>
    <w:rsid w:val="008D553D"/>
    <w:rsid w:val="008D577D"/>
    <w:rsid w:val="008D59F8"/>
    <w:rsid w:val="008D6121"/>
    <w:rsid w:val="008D64E1"/>
    <w:rsid w:val="008D6D18"/>
    <w:rsid w:val="008D70EB"/>
    <w:rsid w:val="008D7E90"/>
    <w:rsid w:val="008E0744"/>
    <w:rsid w:val="008E10FF"/>
    <w:rsid w:val="008E137A"/>
    <w:rsid w:val="008E1AD8"/>
    <w:rsid w:val="008E2175"/>
    <w:rsid w:val="008E2364"/>
    <w:rsid w:val="008E2AFB"/>
    <w:rsid w:val="008E325B"/>
    <w:rsid w:val="008E33AF"/>
    <w:rsid w:val="008E3640"/>
    <w:rsid w:val="008E4388"/>
    <w:rsid w:val="008E461C"/>
    <w:rsid w:val="008E4BE0"/>
    <w:rsid w:val="008E55D9"/>
    <w:rsid w:val="008E59F3"/>
    <w:rsid w:val="008E5EDD"/>
    <w:rsid w:val="008E743B"/>
    <w:rsid w:val="008E794C"/>
    <w:rsid w:val="008F03A0"/>
    <w:rsid w:val="008F042A"/>
    <w:rsid w:val="008F0493"/>
    <w:rsid w:val="008F0522"/>
    <w:rsid w:val="008F0563"/>
    <w:rsid w:val="008F06E4"/>
    <w:rsid w:val="008F0A9D"/>
    <w:rsid w:val="008F0B80"/>
    <w:rsid w:val="008F17C9"/>
    <w:rsid w:val="008F236F"/>
    <w:rsid w:val="008F2C0D"/>
    <w:rsid w:val="008F36A8"/>
    <w:rsid w:val="008F3B1D"/>
    <w:rsid w:val="008F45BC"/>
    <w:rsid w:val="008F4F2F"/>
    <w:rsid w:val="008F5044"/>
    <w:rsid w:val="008F5551"/>
    <w:rsid w:val="008F5B0A"/>
    <w:rsid w:val="008F5C57"/>
    <w:rsid w:val="008F6B38"/>
    <w:rsid w:val="008F7252"/>
    <w:rsid w:val="008F72D4"/>
    <w:rsid w:val="008F751E"/>
    <w:rsid w:val="008F7785"/>
    <w:rsid w:val="008F7EA4"/>
    <w:rsid w:val="00900729"/>
    <w:rsid w:val="00900AA2"/>
    <w:rsid w:val="00900C41"/>
    <w:rsid w:val="0090170E"/>
    <w:rsid w:val="009017EB"/>
    <w:rsid w:val="00901F4F"/>
    <w:rsid w:val="009028F4"/>
    <w:rsid w:val="0090337F"/>
    <w:rsid w:val="009033B6"/>
    <w:rsid w:val="009034E1"/>
    <w:rsid w:val="00903C71"/>
    <w:rsid w:val="009055DF"/>
    <w:rsid w:val="00905A9A"/>
    <w:rsid w:val="00905B37"/>
    <w:rsid w:val="00906544"/>
    <w:rsid w:val="009069D1"/>
    <w:rsid w:val="00906BE0"/>
    <w:rsid w:val="00907C6B"/>
    <w:rsid w:val="00907F04"/>
    <w:rsid w:val="009100FC"/>
    <w:rsid w:val="00910A11"/>
    <w:rsid w:val="00911009"/>
    <w:rsid w:val="0091110A"/>
    <w:rsid w:val="009113E0"/>
    <w:rsid w:val="009115EE"/>
    <w:rsid w:val="00912A9D"/>
    <w:rsid w:val="009133E5"/>
    <w:rsid w:val="0091354E"/>
    <w:rsid w:val="009136B0"/>
    <w:rsid w:val="00913A54"/>
    <w:rsid w:val="00913D46"/>
    <w:rsid w:val="009151A8"/>
    <w:rsid w:val="00915847"/>
    <w:rsid w:val="009161FC"/>
    <w:rsid w:val="0091686C"/>
    <w:rsid w:val="0091695A"/>
    <w:rsid w:val="00916AFE"/>
    <w:rsid w:val="00917DB8"/>
    <w:rsid w:val="0092073F"/>
    <w:rsid w:val="00920CDE"/>
    <w:rsid w:val="009217A8"/>
    <w:rsid w:val="00921CE1"/>
    <w:rsid w:val="00922089"/>
    <w:rsid w:val="009228BD"/>
    <w:rsid w:val="00922B95"/>
    <w:rsid w:val="00922EAF"/>
    <w:rsid w:val="009231A9"/>
    <w:rsid w:val="009242BB"/>
    <w:rsid w:val="0092465B"/>
    <w:rsid w:val="00924D0C"/>
    <w:rsid w:val="00924FDA"/>
    <w:rsid w:val="00925108"/>
    <w:rsid w:val="0092555F"/>
    <w:rsid w:val="009257A8"/>
    <w:rsid w:val="009264D7"/>
    <w:rsid w:val="00926788"/>
    <w:rsid w:val="00926E68"/>
    <w:rsid w:val="009271EF"/>
    <w:rsid w:val="0093048A"/>
    <w:rsid w:val="0093082E"/>
    <w:rsid w:val="009317C0"/>
    <w:rsid w:val="00932CBB"/>
    <w:rsid w:val="009332F3"/>
    <w:rsid w:val="0093334F"/>
    <w:rsid w:val="00933ACF"/>
    <w:rsid w:val="00933E05"/>
    <w:rsid w:val="0093412B"/>
    <w:rsid w:val="00934C25"/>
    <w:rsid w:val="00935B9A"/>
    <w:rsid w:val="00935F88"/>
    <w:rsid w:val="0093612F"/>
    <w:rsid w:val="00936367"/>
    <w:rsid w:val="00936967"/>
    <w:rsid w:val="00936C7D"/>
    <w:rsid w:val="009400D8"/>
    <w:rsid w:val="00940251"/>
    <w:rsid w:val="009402C6"/>
    <w:rsid w:val="009405D0"/>
    <w:rsid w:val="00940DC4"/>
    <w:rsid w:val="0094137E"/>
    <w:rsid w:val="009417C4"/>
    <w:rsid w:val="00942845"/>
    <w:rsid w:val="00942B45"/>
    <w:rsid w:val="00943701"/>
    <w:rsid w:val="0094386B"/>
    <w:rsid w:val="00943D67"/>
    <w:rsid w:val="00944C43"/>
    <w:rsid w:val="00945355"/>
    <w:rsid w:val="00945615"/>
    <w:rsid w:val="00945EA4"/>
    <w:rsid w:val="0094779F"/>
    <w:rsid w:val="00947812"/>
    <w:rsid w:val="00947FFA"/>
    <w:rsid w:val="0095109C"/>
    <w:rsid w:val="009526A7"/>
    <w:rsid w:val="00952A1E"/>
    <w:rsid w:val="00952B84"/>
    <w:rsid w:val="00952C22"/>
    <w:rsid w:val="00957756"/>
    <w:rsid w:val="00957A65"/>
    <w:rsid w:val="00960168"/>
    <w:rsid w:val="00960976"/>
    <w:rsid w:val="00960F04"/>
    <w:rsid w:val="00962176"/>
    <w:rsid w:val="00962370"/>
    <w:rsid w:val="009624E3"/>
    <w:rsid w:val="0096256A"/>
    <w:rsid w:val="0096285B"/>
    <w:rsid w:val="00963246"/>
    <w:rsid w:val="00963D44"/>
    <w:rsid w:val="00964005"/>
    <w:rsid w:val="00964DE0"/>
    <w:rsid w:val="00965275"/>
    <w:rsid w:val="00965536"/>
    <w:rsid w:val="00965D25"/>
    <w:rsid w:val="00965DFF"/>
    <w:rsid w:val="0096600D"/>
    <w:rsid w:val="0096620C"/>
    <w:rsid w:val="00967765"/>
    <w:rsid w:val="009679C5"/>
    <w:rsid w:val="0097024C"/>
    <w:rsid w:val="00970E15"/>
    <w:rsid w:val="00971478"/>
    <w:rsid w:val="0097253F"/>
    <w:rsid w:val="0097295B"/>
    <w:rsid w:val="00972BE2"/>
    <w:rsid w:val="009733E9"/>
    <w:rsid w:val="00973787"/>
    <w:rsid w:val="009739D8"/>
    <w:rsid w:val="00973E3B"/>
    <w:rsid w:val="009743D1"/>
    <w:rsid w:val="00974675"/>
    <w:rsid w:val="0097486A"/>
    <w:rsid w:val="00974BDC"/>
    <w:rsid w:val="0097536C"/>
    <w:rsid w:val="00975662"/>
    <w:rsid w:val="00975B58"/>
    <w:rsid w:val="00975DED"/>
    <w:rsid w:val="009761A4"/>
    <w:rsid w:val="00976B29"/>
    <w:rsid w:val="009770BE"/>
    <w:rsid w:val="0097712B"/>
    <w:rsid w:val="00977836"/>
    <w:rsid w:val="009809B8"/>
    <w:rsid w:val="009814D0"/>
    <w:rsid w:val="00982480"/>
    <w:rsid w:val="0098289D"/>
    <w:rsid w:val="00982A89"/>
    <w:rsid w:val="00983B45"/>
    <w:rsid w:val="00983F7F"/>
    <w:rsid w:val="00984D3B"/>
    <w:rsid w:val="0098561A"/>
    <w:rsid w:val="009856FB"/>
    <w:rsid w:val="009858D8"/>
    <w:rsid w:val="0098592E"/>
    <w:rsid w:val="00985AF3"/>
    <w:rsid w:val="00985DFF"/>
    <w:rsid w:val="00986636"/>
    <w:rsid w:val="009866E9"/>
    <w:rsid w:val="00986BE9"/>
    <w:rsid w:val="00986CB8"/>
    <w:rsid w:val="00986ED0"/>
    <w:rsid w:val="00987187"/>
    <w:rsid w:val="0098731D"/>
    <w:rsid w:val="009905E7"/>
    <w:rsid w:val="00990A2A"/>
    <w:rsid w:val="00990F57"/>
    <w:rsid w:val="00991299"/>
    <w:rsid w:val="00991C41"/>
    <w:rsid w:val="00991CBF"/>
    <w:rsid w:val="009922E8"/>
    <w:rsid w:val="00992C4A"/>
    <w:rsid w:val="00992EA4"/>
    <w:rsid w:val="009933EF"/>
    <w:rsid w:val="00993F54"/>
    <w:rsid w:val="00993FB3"/>
    <w:rsid w:val="00994003"/>
    <w:rsid w:val="0099485F"/>
    <w:rsid w:val="00995643"/>
    <w:rsid w:val="009962A5"/>
    <w:rsid w:val="00996634"/>
    <w:rsid w:val="0099766D"/>
    <w:rsid w:val="0099789B"/>
    <w:rsid w:val="00997BE5"/>
    <w:rsid w:val="009A0422"/>
    <w:rsid w:val="009A0977"/>
    <w:rsid w:val="009A0B92"/>
    <w:rsid w:val="009A10A8"/>
    <w:rsid w:val="009A1C17"/>
    <w:rsid w:val="009A1F8D"/>
    <w:rsid w:val="009A2120"/>
    <w:rsid w:val="009A21BF"/>
    <w:rsid w:val="009A27D9"/>
    <w:rsid w:val="009A28E8"/>
    <w:rsid w:val="009A2E6E"/>
    <w:rsid w:val="009A3728"/>
    <w:rsid w:val="009A4016"/>
    <w:rsid w:val="009A4379"/>
    <w:rsid w:val="009A4725"/>
    <w:rsid w:val="009A4A63"/>
    <w:rsid w:val="009A50C5"/>
    <w:rsid w:val="009A534F"/>
    <w:rsid w:val="009A62E8"/>
    <w:rsid w:val="009A64FF"/>
    <w:rsid w:val="009A65E5"/>
    <w:rsid w:val="009A6ECE"/>
    <w:rsid w:val="009A730C"/>
    <w:rsid w:val="009A7E11"/>
    <w:rsid w:val="009B0E83"/>
    <w:rsid w:val="009B1BC0"/>
    <w:rsid w:val="009B22C3"/>
    <w:rsid w:val="009B2E11"/>
    <w:rsid w:val="009B2FF3"/>
    <w:rsid w:val="009B32C9"/>
    <w:rsid w:val="009B37FB"/>
    <w:rsid w:val="009B423D"/>
    <w:rsid w:val="009B42D7"/>
    <w:rsid w:val="009B4648"/>
    <w:rsid w:val="009B4D25"/>
    <w:rsid w:val="009B5047"/>
    <w:rsid w:val="009B5238"/>
    <w:rsid w:val="009B577B"/>
    <w:rsid w:val="009B5B68"/>
    <w:rsid w:val="009B5E45"/>
    <w:rsid w:val="009B5F7A"/>
    <w:rsid w:val="009B6200"/>
    <w:rsid w:val="009B69C9"/>
    <w:rsid w:val="009B6F07"/>
    <w:rsid w:val="009B74C3"/>
    <w:rsid w:val="009C2020"/>
    <w:rsid w:val="009C2324"/>
    <w:rsid w:val="009C2644"/>
    <w:rsid w:val="009C2EE0"/>
    <w:rsid w:val="009C33C4"/>
    <w:rsid w:val="009C3A58"/>
    <w:rsid w:val="009C3EDB"/>
    <w:rsid w:val="009C58C3"/>
    <w:rsid w:val="009C5DBD"/>
    <w:rsid w:val="009C620E"/>
    <w:rsid w:val="009C6414"/>
    <w:rsid w:val="009C646E"/>
    <w:rsid w:val="009C6658"/>
    <w:rsid w:val="009C689B"/>
    <w:rsid w:val="009C73ED"/>
    <w:rsid w:val="009C7E5A"/>
    <w:rsid w:val="009D0113"/>
    <w:rsid w:val="009D08F3"/>
    <w:rsid w:val="009D09C7"/>
    <w:rsid w:val="009D0EC3"/>
    <w:rsid w:val="009D14F4"/>
    <w:rsid w:val="009D30BE"/>
    <w:rsid w:val="009D3DB0"/>
    <w:rsid w:val="009D3E01"/>
    <w:rsid w:val="009D44C8"/>
    <w:rsid w:val="009D45BD"/>
    <w:rsid w:val="009D4D67"/>
    <w:rsid w:val="009D54BB"/>
    <w:rsid w:val="009D55E6"/>
    <w:rsid w:val="009D5B7C"/>
    <w:rsid w:val="009D6ECA"/>
    <w:rsid w:val="009D6FFE"/>
    <w:rsid w:val="009D71FB"/>
    <w:rsid w:val="009D77EB"/>
    <w:rsid w:val="009E02A3"/>
    <w:rsid w:val="009E0C6A"/>
    <w:rsid w:val="009E0DF5"/>
    <w:rsid w:val="009E20B8"/>
    <w:rsid w:val="009E29E6"/>
    <w:rsid w:val="009E350F"/>
    <w:rsid w:val="009E3CA8"/>
    <w:rsid w:val="009E4055"/>
    <w:rsid w:val="009E4F1F"/>
    <w:rsid w:val="009E53D8"/>
    <w:rsid w:val="009E5BCB"/>
    <w:rsid w:val="009E5D2A"/>
    <w:rsid w:val="009E5F61"/>
    <w:rsid w:val="009E657E"/>
    <w:rsid w:val="009E67A4"/>
    <w:rsid w:val="009E6839"/>
    <w:rsid w:val="009E6891"/>
    <w:rsid w:val="009E6B78"/>
    <w:rsid w:val="009E6B8B"/>
    <w:rsid w:val="009E6CC0"/>
    <w:rsid w:val="009E6DBD"/>
    <w:rsid w:val="009E7506"/>
    <w:rsid w:val="009E7A3B"/>
    <w:rsid w:val="009F0023"/>
    <w:rsid w:val="009F089E"/>
    <w:rsid w:val="009F0BA1"/>
    <w:rsid w:val="009F0CE8"/>
    <w:rsid w:val="009F1145"/>
    <w:rsid w:val="009F1799"/>
    <w:rsid w:val="009F17E9"/>
    <w:rsid w:val="009F19C1"/>
    <w:rsid w:val="009F203C"/>
    <w:rsid w:val="009F25CC"/>
    <w:rsid w:val="009F2760"/>
    <w:rsid w:val="009F301C"/>
    <w:rsid w:val="009F326D"/>
    <w:rsid w:val="009F5CFC"/>
    <w:rsid w:val="009F650D"/>
    <w:rsid w:val="009F6BBC"/>
    <w:rsid w:val="009F703C"/>
    <w:rsid w:val="00A00203"/>
    <w:rsid w:val="00A00215"/>
    <w:rsid w:val="00A00D7D"/>
    <w:rsid w:val="00A00DB2"/>
    <w:rsid w:val="00A011F7"/>
    <w:rsid w:val="00A02370"/>
    <w:rsid w:val="00A02894"/>
    <w:rsid w:val="00A02952"/>
    <w:rsid w:val="00A02BEC"/>
    <w:rsid w:val="00A02EA8"/>
    <w:rsid w:val="00A0375E"/>
    <w:rsid w:val="00A037C6"/>
    <w:rsid w:val="00A03B08"/>
    <w:rsid w:val="00A03FEB"/>
    <w:rsid w:val="00A04916"/>
    <w:rsid w:val="00A049CA"/>
    <w:rsid w:val="00A051A7"/>
    <w:rsid w:val="00A057CB"/>
    <w:rsid w:val="00A05BA8"/>
    <w:rsid w:val="00A05C54"/>
    <w:rsid w:val="00A0678B"/>
    <w:rsid w:val="00A06CA2"/>
    <w:rsid w:val="00A06D59"/>
    <w:rsid w:val="00A06E90"/>
    <w:rsid w:val="00A07080"/>
    <w:rsid w:val="00A100AC"/>
    <w:rsid w:val="00A10244"/>
    <w:rsid w:val="00A10390"/>
    <w:rsid w:val="00A10B66"/>
    <w:rsid w:val="00A10E2C"/>
    <w:rsid w:val="00A11166"/>
    <w:rsid w:val="00A11E48"/>
    <w:rsid w:val="00A120F0"/>
    <w:rsid w:val="00A12981"/>
    <w:rsid w:val="00A12C81"/>
    <w:rsid w:val="00A14C2C"/>
    <w:rsid w:val="00A14D9C"/>
    <w:rsid w:val="00A151F8"/>
    <w:rsid w:val="00A154C0"/>
    <w:rsid w:val="00A16149"/>
    <w:rsid w:val="00A16636"/>
    <w:rsid w:val="00A1673F"/>
    <w:rsid w:val="00A16B0B"/>
    <w:rsid w:val="00A17060"/>
    <w:rsid w:val="00A174CD"/>
    <w:rsid w:val="00A208CD"/>
    <w:rsid w:val="00A20F7F"/>
    <w:rsid w:val="00A20F90"/>
    <w:rsid w:val="00A21348"/>
    <w:rsid w:val="00A21A9A"/>
    <w:rsid w:val="00A21DFF"/>
    <w:rsid w:val="00A22CEC"/>
    <w:rsid w:val="00A23269"/>
    <w:rsid w:val="00A23373"/>
    <w:rsid w:val="00A235F7"/>
    <w:rsid w:val="00A2462B"/>
    <w:rsid w:val="00A2477A"/>
    <w:rsid w:val="00A24BF3"/>
    <w:rsid w:val="00A24D10"/>
    <w:rsid w:val="00A250B5"/>
    <w:rsid w:val="00A25411"/>
    <w:rsid w:val="00A2554D"/>
    <w:rsid w:val="00A25A23"/>
    <w:rsid w:val="00A25CC1"/>
    <w:rsid w:val="00A264D0"/>
    <w:rsid w:val="00A265EF"/>
    <w:rsid w:val="00A267FB"/>
    <w:rsid w:val="00A26BC0"/>
    <w:rsid w:val="00A26D56"/>
    <w:rsid w:val="00A2711A"/>
    <w:rsid w:val="00A273BB"/>
    <w:rsid w:val="00A2744A"/>
    <w:rsid w:val="00A27892"/>
    <w:rsid w:val="00A27EB0"/>
    <w:rsid w:val="00A30317"/>
    <w:rsid w:val="00A30D0D"/>
    <w:rsid w:val="00A310B7"/>
    <w:rsid w:val="00A31247"/>
    <w:rsid w:val="00A314D7"/>
    <w:rsid w:val="00A32A64"/>
    <w:rsid w:val="00A32AE5"/>
    <w:rsid w:val="00A32E73"/>
    <w:rsid w:val="00A336B0"/>
    <w:rsid w:val="00A33982"/>
    <w:rsid w:val="00A3490C"/>
    <w:rsid w:val="00A355A5"/>
    <w:rsid w:val="00A35DC3"/>
    <w:rsid w:val="00A36290"/>
    <w:rsid w:val="00A36303"/>
    <w:rsid w:val="00A36663"/>
    <w:rsid w:val="00A3693C"/>
    <w:rsid w:val="00A370D5"/>
    <w:rsid w:val="00A37CC1"/>
    <w:rsid w:val="00A37E60"/>
    <w:rsid w:val="00A403CC"/>
    <w:rsid w:val="00A40707"/>
    <w:rsid w:val="00A42BE2"/>
    <w:rsid w:val="00A43394"/>
    <w:rsid w:val="00A435EF"/>
    <w:rsid w:val="00A43638"/>
    <w:rsid w:val="00A43B23"/>
    <w:rsid w:val="00A43C08"/>
    <w:rsid w:val="00A44404"/>
    <w:rsid w:val="00A44FB4"/>
    <w:rsid w:val="00A454A8"/>
    <w:rsid w:val="00A468EC"/>
    <w:rsid w:val="00A46E97"/>
    <w:rsid w:val="00A50A69"/>
    <w:rsid w:val="00A50B91"/>
    <w:rsid w:val="00A50E33"/>
    <w:rsid w:val="00A51A67"/>
    <w:rsid w:val="00A51F15"/>
    <w:rsid w:val="00A52A75"/>
    <w:rsid w:val="00A52E40"/>
    <w:rsid w:val="00A52F41"/>
    <w:rsid w:val="00A5383C"/>
    <w:rsid w:val="00A54A27"/>
    <w:rsid w:val="00A551CF"/>
    <w:rsid w:val="00A5576A"/>
    <w:rsid w:val="00A558AF"/>
    <w:rsid w:val="00A558C3"/>
    <w:rsid w:val="00A55E1C"/>
    <w:rsid w:val="00A568BF"/>
    <w:rsid w:val="00A57119"/>
    <w:rsid w:val="00A572F8"/>
    <w:rsid w:val="00A5768E"/>
    <w:rsid w:val="00A57DB2"/>
    <w:rsid w:val="00A60585"/>
    <w:rsid w:val="00A607A8"/>
    <w:rsid w:val="00A60A1E"/>
    <w:rsid w:val="00A61E51"/>
    <w:rsid w:val="00A61E8C"/>
    <w:rsid w:val="00A625F6"/>
    <w:rsid w:val="00A63335"/>
    <w:rsid w:val="00A64DC8"/>
    <w:rsid w:val="00A6627E"/>
    <w:rsid w:val="00A66533"/>
    <w:rsid w:val="00A665A7"/>
    <w:rsid w:val="00A673BF"/>
    <w:rsid w:val="00A700F9"/>
    <w:rsid w:val="00A7158C"/>
    <w:rsid w:val="00A729F9"/>
    <w:rsid w:val="00A72AEA"/>
    <w:rsid w:val="00A730A3"/>
    <w:rsid w:val="00A73140"/>
    <w:rsid w:val="00A731A0"/>
    <w:rsid w:val="00A739F9"/>
    <w:rsid w:val="00A747CE"/>
    <w:rsid w:val="00A74E57"/>
    <w:rsid w:val="00A75254"/>
    <w:rsid w:val="00A75A28"/>
    <w:rsid w:val="00A75C5D"/>
    <w:rsid w:val="00A7624A"/>
    <w:rsid w:val="00A76552"/>
    <w:rsid w:val="00A767A2"/>
    <w:rsid w:val="00A772D2"/>
    <w:rsid w:val="00A77302"/>
    <w:rsid w:val="00A7752E"/>
    <w:rsid w:val="00A77659"/>
    <w:rsid w:val="00A804A4"/>
    <w:rsid w:val="00A80DC5"/>
    <w:rsid w:val="00A8127B"/>
    <w:rsid w:val="00A81EED"/>
    <w:rsid w:val="00A829EE"/>
    <w:rsid w:val="00A833CD"/>
    <w:rsid w:val="00A836B6"/>
    <w:rsid w:val="00A849E1"/>
    <w:rsid w:val="00A84BAE"/>
    <w:rsid w:val="00A84C91"/>
    <w:rsid w:val="00A852CE"/>
    <w:rsid w:val="00A855EE"/>
    <w:rsid w:val="00A856F0"/>
    <w:rsid w:val="00A858EE"/>
    <w:rsid w:val="00A86CC7"/>
    <w:rsid w:val="00A90525"/>
    <w:rsid w:val="00A90919"/>
    <w:rsid w:val="00A90F70"/>
    <w:rsid w:val="00A9147C"/>
    <w:rsid w:val="00A914F5"/>
    <w:rsid w:val="00A9179C"/>
    <w:rsid w:val="00A91DF0"/>
    <w:rsid w:val="00A92107"/>
    <w:rsid w:val="00A926A2"/>
    <w:rsid w:val="00A92DE4"/>
    <w:rsid w:val="00A92E59"/>
    <w:rsid w:val="00A93DCC"/>
    <w:rsid w:val="00A93E34"/>
    <w:rsid w:val="00A94254"/>
    <w:rsid w:val="00A9457B"/>
    <w:rsid w:val="00A947D4"/>
    <w:rsid w:val="00A949DA"/>
    <w:rsid w:val="00A94CE2"/>
    <w:rsid w:val="00A95726"/>
    <w:rsid w:val="00A95C7E"/>
    <w:rsid w:val="00A96EBA"/>
    <w:rsid w:val="00A96F46"/>
    <w:rsid w:val="00A9716D"/>
    <w:rsid w:val="00A978E2"/>
    <w:rsid w:val="00A97AC0"/>
    <w:rsid w:val="00A97D7E"/>
    <w:rsid w:val="00A97E4E"/>
    <w:rsid w:val="00A97F9B"/>
    <w:rsid w:val="00AA1DE2"/>
    <w:rsid w:val="00AA2143"/>
    <w:rsid w:val="00AA2DF2"/>
    <w:rsid w:val="00AA3294"/>
    <w:rsid w:val="00AA33FA"/>
    <w:rsid w:val="00AA359D"/>
    <w:rsid w:val="00AA3750"/>
    <w:rsid w:val="00AA458A"/>
    <w:rsid w:val="00AA4C07"/>
    <w:rsid w:val="00AA59E6"/>
    <w:rsid w:val="00AA692E"/>
    <w:rsid w:val="00AA6973"/>
    <w:rsid w:val="00AA71C3"/>
    <w:rsid w:val="00AA78AF"/>
    <w:rsid w:val="00AA7B60"/>
    <w:rsid w:val="00AA7BF8"/>
    <w:rsid w:val="00AB1135"/>
    <w:rsid w:val="00AB1F6A"/>
    <w:rsid w:val="00AB2009"/>
    <w:rsid w:val="00AB2DAF"/>
    <w:rsid w:val="00AB2F80"/>
    <w:rsid w:val="00AB3809"/>
    <w:rsid w:val="00AB3FA3"/>
    <w:rsid w:val="00AB4F8A"/>
    <w:rsid w:val="00AB5045"/>
    <w:rsid w:val="00AB5715"/>
    <w:rsid w:val="00AB5AF8"/>
    <w:rsid w:val="00AB6622"/>
    <w:rsid w:val="00AB700B"/>
    <w:rsid w:val="00AB72CC"/>
    <w:rsid w:val="00AB76F3"/>
    <w:rsid w:val="00AC0B73"/>
    <w:rsid w:val="00AC18F6"/>
    <w:rsid w:val="00AC19B1"/>
    <w:rsid w:val="00AC1D20"/>
    <w:rsid w:val="00AC21D4"/>
    <w:rsid w:val="00AC224D"/>
    <w:rsid w:val="00AC2B22"/>
    <w:rsid w:val="00AC3657"/>
    <w:rsid w:val="00AC4693"/>
    <w:rsid w:val="00AC4AC5"/>
    <w:rsid w:val="00AC4E07"/>
    <w:rsid w:val="00AC558D"/>
    <w:rsid w:val="00AC5E70"/>
    <w:rsid w:val="00AC648C"/>
    <w:rsid w:val="00AC71E6"/>
    <w:rsid w:val="00AC7700"/>
    <w:rsid w:val="00AC7D23"/>
    <w:rsid w:val="00AD03E5"/>
    <w:rsid w:val="00AD114C"/>
    <w:rsid w:val="00AD2358"/>
    <w:rsid w:val="00AD242D"/>
    <w:rsid w:val="00AD2E82"/>
    <w:rsid w:val="00AD32A4"/>
    <w:rsid w:val="00AD37DD"/>
    <w:rsid w:val="00AD3DFF"/>
    <w:rsid w:val="00AD4C5D"/>
    <w:rsid w:val="00AD5173"/>
    <w:rsid w:val="00AD6A9E"/>
    <w:rsid w:val="00AD6B7A"/>
    <w:rsid w:val="00AD7034"/>
    <w:rsid w:val="00AD7096"/>
    <w:rsid w:val="00AD7306"/>
    <w:rsid w:val="00AD7B34"/>
    <w:rsid w:val="00AD7DC9"/>
    <w:rsid w:val="00AD7E21"/>
    <w:rsid w:val="00AE05F5"/>
    <w:rsid w:val="00AE0F3D"/>
    <w:rsid w:val="00AE1048"/>
    <w:rsid w:val="00AE182C"/>
    <w:rsid w:val="00AE1957"/>
    <w:rsid w:val="00AE1AF8"/>
    <w:rsid w:val="00AE1F62"/>
    <w:rsid w:val="00AE209F"/>
    <w:rsid w:val="00AE2566"/>
    <w:rsid w:val="00AE2710"/>
    <w:rsid w:val="00AE2737"/>
    <w:rsid w:val="00AE2C39"/>
    <w:rsid w:val="00AE3390"/>
    <w:rsid w:val="00AE3AAC"/>
    <w:rsid w:val="00AE4D22"/>
    <w:rsid w:val="00AE5ABF"/>
    <w:rsid w:val="00AE5BCB"/>
    <w:rsid w:val="00AE6DF1"/>
    <w:rsid w:val="00AE70F1"/>
    <w:rsid w:val="00AE79B4"/>
    <w:rsid w:val="00AE7AAD"/>
    <w:rsid w:val="00AE7CE0"/>
    <w:rsid w:val="00AE7D4A"/>
    <w:rsid w:val="00AF0136"/>
    <w:rsid w:val="00AF019C"/>
    <w:rsid w:val="00AF0FE0"/>
    <w:rsid w:val="00AF115B"/>
    <w:rsid w:val="00AF1645"/>
    <w:rsid w:val="00AF19D4"/>
    <w:rsid w:val="00AF1BEA"/>
    <w:rsid w:val="00AF1CD4"/>
    <w:rsid w:val="00AF1E52"/>
    <w:rsid w:val="00AF3063"/>
    <w:rsid w:val="00AF33E9"/>
    <w:rsid w:val="00AF3655"/>
    <w:rsid w:val="00AF41ED"/>
    <w:rsid w:val="00AF44DB"/>
    <w:rsid w:val="00AF5E0A"/>
    <w:rsid w:val="00AF5F79"/>
    <w:rsid w:val="00AF5F80"/>
    <w:rsid w:val="00AF6562"/>
    <w:rsid w:val="00AF69B1"/>
    <w:rsid w:val="00AF78D0"/>
    <w:rsid w:val="00AF794D"/>
    <w:rsid w:val="00B00737"/>
    <w:rsid w:val="00B00B2B"/>
    <w:rsid w:val="00B01141"/>
    <w:rsid w:val="00B019CA"/>
    <w:rsid w:val="00B01DBA"/>
    <w:rsid w:val="00B027BD"/>
    <w:rsid w:val="00B02ABA"/>
    <w:rsid w:val="00B02BF6"/>
    <w:rsid w:val="00B03940"/>
    <w:rsid w:val="00B048A8"/>
    <w:rsid w:val="00B04FEC"/>
    <w:rsid w:val="00B05AE0"/>
    <w:rsid w:val="00B05B2A"/>
    <w:rsid w:val="00B05D48"/>
    <w:rsid w:val="00B062D9"/>
    <w:rsid w:val="00B06828"/>
    <w:rsid w:val="00B06972"/>
    <w:rsid w:val="00B07590"/>
    <w:rsid w:val="00B07614"/>
    <w:rsid w:val="00B113DA"/>
    <w:rsid w:val="00B115EA"/>
    <w:rsid w:val="00B119D3"/>
    <w:rsid w:val="00B11E15"/>
    <w:rsid w:val="00B11ECE"/>
    <w:rsid w:val="00B12151"/>
    <w:rsid w:val="00B12752"/>
    <w:rsid w:val="00B1328C"/>
    <w:rsid w:val="00B13887"/>
    <w:rsid w:val="00B1481B"/>
    <w:rsid w:val="00B14BD7"/>
    <w:rsid w:val="00B14F7E"/>
    <w:rsid w:val="00B15201"/>
    <w:rsid w:val="00B1654B"/>
    <w:rsid w:val="00B16935"/>
    <w:rsid w:val="00B17CA8"/>
    <w:rsid w:val="00B201C5"/>
    <w:rsid w:val="00B20D86"/>
    <w:rsid w:val="00B2155D"/>
    <w:rsid w:val="00B215F5"/>
    <w:rsid w:val="00B21997"/>
    <w:rsid w:val="00B21C79"/>
    <w:rsid w:val="00B226A0"/>
    <w:rsid w:val="00B22961"/>
    <w:rsid w:val="00B23C07"/>
    <w:rsid w:val="00B24009"/>
    <w:rsid w:val="00B2544A"/>
    <w:rsid w:val="00B2557E"/>
    <w:rsid w:val="00B25983"/>
    <w:rsid w:val="00B25BB2"/>
    <w:rsid w:val="00B25ED8"/>
    <w:rsid w:val="00B264E4"/>
    <w:rsid w:val="00B27226"/>
    <w:rsid w:val="00B2759F"/>
    <w:rsid w:val="00B27C87"/>
    <w:rsid w:val="00B300C3"/>
    <w:rsid w:val="00B30289"/>
    <w:rsid w:val="00B3032A"/>
    <w:rsid w:val="00B30EE1"/>
    <w:rsid w:val="00B3128E"/>
    <w:rsid w:val="00B31309"/>
    <w:rsid w:val="00B316E7"/>
    <w:rsid w:val="00B3174E"/>
    <w:rsid w:val="00B32121"/>
    <w:rsid w:val="00B32C9F"/>
    <w:rsid w:val="00B343A8"/>
    <w:rsid w:val="00B34547"/>
    <w:rsid w:val="00B34D6B"/>
    <w:rsid w:val="00B3513F"/>
    <w:rsid w:val="00B357E4"/>
    <w:rsid w:val="00B35EBC"/>
    <w:rsid w:val="00B35FAB"/>
    <w:rsid w:val="00B36B08"/>
    <w:rsid w:val="00B36E42"/>
    <w:rsid w:val="00B37782"/>
    <w:rsid w:val="00B37817"/>
    <w:rsid w:val="00B3795A"/>
    <w:rsid w:val="00B37DDF"/>
    <w:rsid w:val="00B401A7"/>
    <w:rsid w:val="00B40A26"/>
    <w:rsid w:val="00B410AE"/>
    <w:rsid w:val="00B41EF2"/>
    <w:rsid w:val="00B41F72"/>
    <w:rsid w:val="00B42323"/>
    <w:rsid w:val="00B426CC"/>
    <w:rsid w:val="00B42A63"/>
    <w:rsid w:val="00B42AF4"/>
    <w:rsid w:val="00B43783"/>
    <w:rsid w:val="00B438E3"/>
    <w:rsid w:val="00B44791"/>
    <w:rsid w:val="00B448BD"/>
    <w:rsid w:val="00B45BE9"/>
    <w:rsid w:val="00B45CE9"/>
    <w:rsid w:val="00B46839"/>
    <w:rsid w:val="00B4684F"/>
    <w:rsid w:val="00B473A9"/>
    <w:rsid w:val="00B4746E"/>
    <w:rsid w:val="00B478B8"/>
    <w:rsid w:val="00B4796F"/>
    <w:rsid w:val="00B506C5"/>
    <w:rsid w:val="00B50A65"/>
    <w:rsid w:val="00B50C9A"/>
    <w:rsid w:val="00B5151D"/>
    <w:rsid w:val="00B51640"/>
    <w:rsid w:val="00B522EC"/>
    <w:rsid w:val="00B52396"/>
    <w:rsid w:val="00B527F7"/>
    <w:rsid w:val="00B531E4"/>
    <w:rsid w:val="00B53647"/>
    <w:rsid w:val="00B54317"/>
    <w:rsid w:val="00B54A3B"/>
    <w:rsid w:val="00B55D61"/>
    <w:rsid w:val="00B57390"/>
    <w:rsid w:val="00B573A3"/>
    <w:rsid w:val="00B57759"/>
    <w:rsid w:val="00B6016A"/>
    <w:rsid w:val="00B604D4"/>
    <w:rsid w:val="00B60F40"/>
    <w:rsid w:val="00B618C7"/>
    <w:rsid w:val="00B626CB"/>
    <w:rsid w:val="00B63A8D"/>
    <w:rsid w:val="00B6434E"/>
    <w:rsid w:val="00B644DC"/>
    <w:rsid w:val="00B645E4"/>
    <w:rsid w:val="00B6547A"/>
    <w:rsid w:val="00B65531"/>
    <w:rsid w:val="00B655FA"/>
    <w:rsid w:val="00B65DE0"/>
    <w:rsid w:val="00B662F1"/>
    <w:rsid w:val="00B66392"/>
    <w:rsid w:val="00B670FD"/>
    <w:rsid w:val="00B67101"/>
    <w:rsid w:val="00B6716B"/>
    <w:rsid w:val="00B673CB"/>
    <w:rsid w:val="00B67932"/>
    <w:rsid w:val="00B701A4"/>
    <w:rsid w:val="00B70496"/>
    <w:rsid w:val="00B70D73"/>
    <w:rsid w:val="00B716F5"/>
    <w:rsid w:val="00B71868"/>
    <w:rsid w:val="00B72271"/>
    <w:rsid w:val="00B72D95"/>
    <w:rsid w:val="00B74531"/>
    <w:rsid w:val="00B75008"/>
    <w:rsid w:val="00B7500E"/>
    <w:rsid w:val="00B75F1B"/>
    <w:rsid w:val="00B76453"/>
    <w:rsid w:val="00B7671D"/>
    <w:rsid w:val="00B77CBD"/>
    <w:rsid w:val="00B80165"/>
    <w:rsid w:val="00B80BD0"/>
    <w:rsid w:val="00B81212"/>
    <w:rsid w:val="00B8146E"/>
    <w:rsid w:val="00B81B3A"/>
    <w:rsid w:val="00B81D6A"/>
    <w:rsid w:val="00B821DE"/>
    <w:rsid w:val="00B82509"/>
    <w:rsid w:val="00B82CF8"/>
    <w:rsid w:val="00B82FF0"/>
    <w:rsid w:val="00B83251"/>
    <w:rsid w:val="00B8399D"/>
    <w:rsid w:val="00B83BC1"/>
    <w:rsid w:val="00B83F1A"/>
    <w:rsid w:val="00B83FC7"/>
    <w:rsid w:val="00B841A3"/>
    <w:rsid w:val="00B843B3"/>
    <w:rsid w:val="00B84450"/>
    <w:rsid w:val="00B84622"/>
    <w:rsid w:val="00B849C8"/>
    <w:rsid w:val="00B849DC"/>
    <w:rsid w:val="00B84A08"/>
    <w:rsid w:val="00B84ECB"/>
    <w:rsid w:val="00B86179"/>
    <w:rsid w:val="00B862CA"/>
    <w:rsid w:val="00B866BC"/>
    <w:rsid w:val="00B86EB6"/>
    <w:rsid w:val="00B87096"/>
    <w:rsid w:val="00B8756E"/>
    <w:rsid w:val="00B87917"/>
    <w:rsid w:val="00B9001D"/>
    <w:rsid w:val="00B9050F"/>
    <w:rsid w:val="00B90B6C"/>
    <w:rsid w:val="00B90BA8"/>
    <w:rsid w:val="00B90BDF"/>
    <w:rsid w:val="00B90C00"/>
    <w:rsid w:val="00B90C33"/>
    <w:rsid w:val="00B92638"/>
    <w:rsid w:val="00B92903"/>
    <w:rsid w:val="00B933E2"/>
    <w:rsid w:val="00B938DC"/>
    <w:rsid w:val="00B939C4"/>
    <w:rsid w:val="00B93DB2"/>
    <w:rsid w:val="00B940B3"/>
    <w:rsid w:val="00B944ED"/>
    <w:rsid w:val="00B94881"/>
    <w:rsid w:val="00B94A9F"/>
    <w:rsid w:val="00B953C3"/>
    <w:rsid w:val="00B96453"/>
    <w:rsid w:val="00B96971"/>
    <w:rsid w:val="00BA031A"/>
    <w:rsid w:val="00BA03DB"/>
    <w:rsid w:val="00BA11FA"/>
    <w:rsid w:val="00BA1700"/>
    <w:rsid w:val="00BA1C6E"/>
    <w:rsid w:val="00BA2451"/>
    <w:rsid w:val="00BA295B"/>
    <w:rsid w:val="00BA2A64"/>
    <w:rsid w:val="00BA3671"/>
    <w:rsid w:val="00BA3D3D"/>
    <w:rsid w:val="00BA46F5"/>
    <w:rsid w:val="00BA47C1"/>
    <w:rsid w:val="00BA4B4A"/>
    <w:rsid w:val="00BA4DC8"/>
    <w:rsid w:val="00BA4EB1"/>
    <w:rsid w:val="00BA56F9"/>
    <w:rsid w:val="00BA5E1A"/>
    <w:rsid w:val="00BA6CFC"/>
    <w:rsid w:val="00BA724A"/>
    <w:rsid w:val="00BA78FC"/>
    <w:rsid w:val="00BA7C8A"/>
    <w:rsid w:val="00BA7D27"/>
    <w:rsid w:val="00BB03E9"/>
    <w:rsid w:val="00BB0A09"/>
    <w:rsid w:val="00BB1147"/>
    <w:rsid w:val="00BB156A"/>
    <w:rsid w:val="00BB1688"/>
    <w:rsid w:val="00BB1A7D"/>
    <w:rsid w:val="00BB1F81"/>
    <w:rsid w:val="00BB2A91"/>
    <w:rsid w:val="00BB2F91"/>
    <w:rsid w:val="00BB3187"/>
    <w:rsid w:val="00BB31CA"/>
    <w:rsid w:val="00BB38A3"/>
    <w:rsid w:val="00BB3F58"/>
    <w:rsid w:val="00BB44F9"/>
    <w:rsid w:val="00BB473C"/>
    <w:rsid w:val="00BB4C26"/>
    <w:rsid w:val="00BB522E"/>
    <w:rsid w:val="00BB5250"/>
    <w:rsid w:val="00BB5D28"/>
    <w:rsid w:val="00BB5EA2"/>
    <w:rsid w:val="00BB6201"/>
    <w:rsid w:val="00BB6786"/>
    <w:rsid w:val="00BB6D74"/>
    <w:rsid w:val="00BC0733"/>
    <w:rsid w:val="00BC14F3"/>
    <w:rsid w:val="00BC1B28"/>
    <w:rsid w:val="00BC1C0F"/>
    <w:rsid w:val="00BC1D78"/>
    <w:rsid w:val="00BC20BA"/>
    <w:rsid w:val="00BC20BC"/>
    <w:rsid w:val="00BC22D7"/>
    <w:rsid w:val="00BC259D"/>
    <w:rsid w:val="00BC25D7"/>
    <w:rsid w:val="00BC25D8"/>
    <w:rsid w:val="00BC2F3F"/>
    <w:rsid w:val="00BC36C4"/>
    <w:rsid w:val="00BC3C56"/>
    <w:rsid w:val="00BC3DE1"/>
    <w:rsid w:val="00BC469B"/>
    <w:rsid w:val="00BC487A"/>
    <w:rsid w:val="00BC4E51"/>
    <w:rsid w:val="00BC62C9"/>
    <w:rsid w:val="00BC6E40"/>
    <w:rsid w:val="00BC7AAF"/>
    <w:rsid w:val="00BD0153"/>
    <w:rsid w:val="00BD02E5"/>
    <w:rsid w:val="00BD141D"/>
    <w:rsid w:val="00BD1742"/>
    <w:rsid w:val="00BD17FF"/>
    <w:rsid w:val="00BD1985"/>
    <w:rsid w:val="00BD2100"/>
    <w:rsid w:val="00BD2A09"/>
    <w:rsid w:val="00BD2CCC"/>
    <w:rsid w:val="00BD3451"/>
    <w:rsid w:val="00BD5517"/>
    <w:rsid w:val="00BD5C2B"/>
    <w:rsid w:val="00BD79C2"/>
    <w:rsid w:val="00BD79F5"/>
    <w:rsid w:val="00BE016E"/>
    <w:rsid w:val="00BE04F3"/>
    <w:rsid w:val="00BE1201"/>
    <w:rsid w:val="00BE1B68"/>
    <w:rsid w:val="00BE2186"/>
    <w:rsid w:val="00BE3599"/>
    <w:rsid w:val="00BE5585"/>
    <w:rsid w:val="00BE56D5"/>
    <w:rsid w:val="00BE5EF3"/>
    <w:rsid w:val="00BE6118"/>
    <w:rsid w:val="00BE63E0"/>
    <w:rsid w:val="00BE6A07"/>
    <w:rsid w:val="00BE6B02"/>
    <w:rsid w:val="00BE6D1A"/>
    <w:rsid w:val="00BE70CE"/>
    <w:rsid w:val="00BE714C"/>
    <w:rsid w:val="00BE7C4D"/>
    <w:rsid w:val="00BF023F"/>
    <w:rsid w:val="00BF1842"/>
    <w:rsid w:val="00BF1F5A"/>
    <w:rsid w:val="00BF25D0"/>
    <w:rsid w:val="00BF2A7B"/>
    <w:rsid w:val="00BF2DA6"/>
    <w:rsid w:val="00BF38EA"/>
    <w:rsid w:val="00BF543D"/>
    <w:rsid w:val="00BF56BD"/>
    <w:rsid w:val="00BF5A30"/>
    <w:rsid w:val="00BF5B43"/>
    <w:rsid w:val="00BF5BCE"/>
    <w:rsid w:val="00BF6853"/>
    <w:rsid w:val="00BF73DF"/>
    <w:rsid w:val="00BF7A9E"/>
    <w:rsid w:val="00C0095A"/>
    <w:rsid w:val="00C01C0A"/>
    <w:rsid w:val="00C01C64"/>
    <w:rsid w:val="00C01F68"/>
    <w:rsid w:val="00C024CD"/>
    <w:rsid w:val="00C02566"/>
    <w:rsid w:val="00C02AAE"/>
    <w:rsid w:val="00C033AF"/>
    <w:rsid w:val="00C03A43"/>
    <w:rsid w:val="00C04560"/>
    <w:rsid w:val="00C046CE"/>
    <w:rsid w:val="00C053B2"/>
    <w:rsid w:val="00C05D3A"/>
    <w:rsid w:val="00C0605D"/>
    <w:rsid w:val="00C064DD"/>
    <w:rsid w:val="00C0696C"/>
    <w:rsid w:val="00C06F22"/>
    <w:rsid w:val="00C071C4"/>
    <w:rsid w:val="00C076B5"/>
    <w:rsid w:val="00C07934"/>
    <w:rsid w:val="00C10C6A"/>
    <w:rsid w:val="00C114B8"/>
    <w:rsid w:val="00C12225"/>
    <w:rsid w:val="00C12EFC"/>
    <w:rsid w:val="00C12FEA"/>
    <w:rsid w:val="00C1345B"/>
    <w:rsid w:val="00C1488C"/>
    <w:rsid w:val="00C14F64"/>
    <w:rsid w:val="00C16DD1"/>
    <w:rsid w:val="00C170DE"/>
    <w:rsid w:val="00C17192"/>
    <w:rsid w:val="00C20230"/>
    <w:rsid w:val="00C20293"/>
    <w:rsid w:val="00C202B5"/>
    <w:rsid w:val="00C20A0D"/>
    <w:rsid w:val="00C21B5E"/>
    <w:rsid w:val="00C22706"/>
    <w:rsid w:val="00C227C1"/>
    <w:rsid w:val="00C23055"/>
    <w:rsid w:val="00C2348C"/>
    <w:rsid w:val="00C23603"/>
    <w:rsid w:val="00C24387"/>
    <w:rsid w:val="00C24736"/>
    <w:rsid w:val="00C26078"/>
    <w:rsid w:val="00C275C9"/>
    <w:rsid w:val="00C27FD1"/>
    <w:rsid w:val="00C302FF"/>
    <w:rsid w:val="00C303AD"/>
    <w:rsid w:val="00C30452"/>
    <w:rsid w:val="00C308BF"/>
    <w:rsid w:val="00C30A87"/>
    <w:rsid w:val="00C30CF5"/>
    <w:rsid w:val="00C30E68"/>
    <w:rsid w:val="00C3267D"/>
    <w:rsid w:val="00C32833"/>
    <w:rsid w:val="00C32B73"/>
    <w:rsid w:val="00C32BA7"/>
    <w:rsid w:val="00C33119"/>
    <w:rsid w:val="00C33198"/>
    <w:rsid w:val="00C33403"/>
    <w:rsid w:val="00C33740"/>
    <w:rsid w:val="00C33EAE"/>
    <w:rsid w:val="00C34D20"/>
    <w:rsid w:val="00C34D41"/>
    <w:rsid w:val="00C3621F"/>
    <w:rsid w:val="00C36427"/>
    <w:rsid w:val="00C4026C"/>
    <w:rsid w:val="00C41EAA"/>
    <w:rsid w:val="00C433E2"/>
    <w:rsid w:val="00C43975"/>
    <w:rsid w:val="00C43B0C"/>
    <w:rsid w:val="00C43FE1"/>
    <w:rsid w:val="00C442B5"/>
    <w:rsid w:val="00C442E1"/>
    <w:rsid w:val="00C44990"/>
    <w:rsid w:val="00C44F4F"/>
    <w:rsid w:val="00C4566C"/>
    <w:rsid w:val="00C458F6"/>
    <w:rsid w:val="00C4595C"/>
    <w:rsid w:val="00C46294"/>
    <w:rsid w:val="00C46456"/>
    <w:rsid w:val="00C47685"/>
    <w:rsid w:val="00C47856"/>
    <w:rsid w:val="00C47954"/>
    <w:rsid w:val="00C47A18"/>
    <w:rsid w:val="00C47D8B"/>
    <w:rsid w:val="00C47DAA"/>
    <w:rsid w:val="00C47F98"/>
    <w:rsid w:val="00C50041"/>
    <w:rsid w:val="00C500DC"/>
    <w:rsid w:val="00C501EC"/>
    <w:rsid w:val="00C502C0"/>
    <w:rsid w:val="00C50319"/>
    <w:rsid w:val="00C507D8"/>
    <w:rsid w:val="00C50D67"/>
    <w:rsid w:val="00C51A71"/>
    <w:rsid w:val="00C51ED2"/>
    <w:rsid w:val="00C526AD"/>
    <w:rsid w:val="00C527E9"/>
    <w:rsid w:val="00C536F1"/>
    <w:rsid w:val="00C53EA0"/>
    <w:rsid w:val="00C54F0D"/>
    <w:rsid w:val="00C56787"/>
    <w:rsid w:val="00C56865"/>
    <w:rsid w:val="00C5705F"/>
    <w:rsid w:val="00C57739"/>
    <w:rsid w:val="00C60936"/>
    <w:rsid w:val="00C60E3D"/>
    <w:rsid w:val="00C60ED8"/>
    <w:rsid w:val="00C60F81"/>
    <w:rsid w:val="00C6104A"/>
    <w:rsid w:val="00C621BE"/>
    <w:rsid w:val="00C630B5"/>
    <w:rsid w:val="00C65524"/>
    <w:rsid w:val="00C65CB1"/>
    <w:rsid w:val="00C65D24"/>
    <w:rsid w:val="00C66C3D"/>
    <w:rsid w:val="00C672C0"/>
    <w:rsid w:val="00C705BA"/>
    <w:rsid w:val="00C706C5"/>
    <w:rsid w:val="00C70CFD"/>
    <w:rsid w:val="00C712C1"/>
    <w:rsid w:val="00C71C63"/>
    <w:rsid w:val="00C7240D"/>
    <w:rsid w:val="00C724E9"/>
    <w:rsid w:val="00C738DA"/>
    <w:rsid w:val="00C73FC6"/>
    <w:rsid w:val="00C74381"/>
    <w:rsid w:val="00C74B59"/>
    <w:rsid w:val="00C74D0D"/>
    <w:rsid w:val="00C75723"/>
    <w:rsid w:val="00C764FA"/>
    <w:rsid w:val="00C7676E"/>
    <w:rsid w:val="00C769B4"/>
    <w:rsid w:val="00C77E1B"/>
    <w:rsid w:val="00C8081F"/>
    <w:rsid w:val="00C80D90"/>
    <w:rsid w:val="00C81691"/>
    <w:rsid w:val="00C81DA8"/>
    <w:rsid w:val="00C82541"/>
    <w:rsid w:val="00C83C7E"/>
    <w:rsid w:val="00C84653"/>
    <w:rsid w:val="00C85076"/>
    <w:rsid w:val="00C859A6"/>
    <w:rsid w:val="00C86B0F"/>
    <w:rsid w:val="00C86B1D"/>
    <w:rsid w:val="00C86CBA"/>
    <w:rsid w:val="00C872FE"/>
    <w:rsid w:val="00C876CB"/>
    <w:rsid w:val="00C877AE"/>
    <w:rsid w:val="00C87A0A"/>
    <w:rsid w:val="00C87BE3"/>
    <w:rsid w:val="00C9079A"/>
    <w:rsid w:val="00C90C45"/>
    <w:rsid w:val="00C912BE"/>
    <w:rsid w:val="00C914A7"/>
    <w:rsid w:val="00C91966"/>
    <w:rsid w:val="00C91AF2"/>
    <w:rsid w:val="00C92474"/>
    <w:rsid w:val="00C925A1"/>
    <w:rsid w:val="00C92BE9"/>
    <w:rsid w:val="00C93B4B"/>
    <w:rsid w:val="00C955A2"/>
    <w:rsid w:val="00C955F4"/>
    <w:rsid w:val="00C9583C"/>
    <w:rsid w:val="00C9597D"/>
    <w:rsid w:val="00C95B2C"/>
    <w:rsid w:val="00C9605C"/>
    <w:rsid w:val="00C96914"/>
    <w:rsid w:val="00C975F4"/>
    <w:rsid w:val="00C97BF3"/>
    <w:rsid w:val="00C97C61"/>
    <w:rsid w:val="00CA05CB"/>
    <w:rsid w:val="00CA0F04"/>
    <w:rsid w:val="00CA10A7"/>
    <w:rsid w:val="00CA10AD"/>
    <w:rsid w:val="00CA1526"/>
    <w:rsid w:val="00CA1D92"/>
    <w:rsid w:val="00CA22E4"/>
    <w:rsid w:val="00CA29E0"/>
    <w:rsid w:val="00CA2A3E"/>
    <w:rsid w:val="00CA2AB4"/>
    <w:rsid w:val="00CA34AB"/>
    <w:rsid w:val="00CA35E9"/>
    <w:rsid w:val="00CA459C"/>
    <w:rsid w:val="00CA48B1"/>
    <w:rsid w:val="00CA5024"/>
    <w:rsid w:val="00CA51A4"/>
    <w:rsid w:val="00CA5287"/>
    <w:rsid w:val="00CA6AB3"/>
    <w:rsid w:val="00CA6ACD"/>
    <w:rsid w:val="00CA6BB8"/>
    <w:rsid w:val="00CA73EB"/>
    <w:rsid w:val="00CA7759"/>
    <w:rsid w:val="00CB042A"/>
    <w:rsid w:val="00CB0796"/>
    <w:rsid w:val="00CB0A96"/>
    <w:rsid w:val="00CB0F91"/>
    <w:rsid w:val="00CB21A2"/>
    <w:rsid w:val="00CB3DD5"/>
    <w:rsid w:val="00CB46CB"/>
    <w:rsid w:val="00CB49E4"/>
    <w:rsid w:val="00CB557B"/>
    <w:rsid w:val="00CB5C07"/>
    <w:rsid w:val="00CB5D4C"/>
    <w:rsid w:val="00CB6035"/>
    <w:rsid w:val="00CB645C"/>
    <w:rsid w:val="00CB70EA"/>
    <w:rsid w:val="00CB7A3A"/>
    <w:rsid w:val="00CB7AB7"/>
    <w:rsid w:val="00CC0F59"/>
    <w:rsid w:val="00CC122A"/>
    <w:rsid w:val="00CC1C58"/>
    <w:rsid w:val="00CC1D17"/>
    <w:rsid w:val="00CC1DE3"/>
    <w:rsid w:val="00CC23EA"/>
    <w:rsid w:val="00CC2863"/>
    <w:rsid w:val="00CC3585"/>
    <w:rsid w:val="00CC35D4"/>
    <w:rsid w:val="00CC3BB3"/>
    <w:rsid w:val="00CC5625"/>
    <w:rsid w:val="00CC5ED7"/>
    <w:rsid w:val="00CC63F8"/>
    <w:rsid w:val="00CC6512"/>
    <w:rsid w:val="00CC67CC"/>
    <w:rsid w:val="00CC6A2D"/>
    <w:rsid w:val="00CC7D25"/>
    <w:rsid w:val="00CC7FE0"/>
    <w:rsid w:val="00CD02AB"/>
    <w:rsid w:val="00CD15B6"/>
    <w:rsid w:val="00CD3373"/>
    <w:rsid w:val="00CD35E7"/>
    <w:rsid w:val="00CD58E9"/>
    <w:rsid w:val="00CD5BF7"/>
    <w:rsid w:val="00CD5D29"/>
    <w:rsid w:val="00CD5E76"/>
    <w:rsid w:val="00CD6704"/>
    <w:rsid w:val="00CD67F9"/>
    <w:rsid w:val="00CD69D7"/>
    <w:rsid w:val="00CD6D74"/>
    <w:rsid w:val="00CD6E01"/>
    <w:rsid w:val="00CD6E9F"/>
    <w:rsid w:val="00CD701D"/>
    <w:rsid w:val="00CD7340"/>
    <w:rsid w:val="00CD73FD"/>
    <w:rsid w:val="00CE073A"/>
    <w:rsid w:val="00CE15ED"/>
    <w:rsid w:val="00CE1A52"/>
    <w:rsid w:val="00CE1AA2"/>
    <w:rsid w:val="00CE1C39"/>
    <w:rsid w:val="00CE1F4F"/>
    <w:rsid w:val="00CE23DA"/>
    <w:rsid w:val="00CE2564"/>
    <w:rsid w:val="00CE26B1"/>
    <w:rsid w:val="00CE32DF"/>
    <w:rsid w:val="00CE3990"/>
    <w:rsid w:val="00CE3DC0"/>
    <w:rsid w:val="00CE3FEB"/>
    <w:rsid w:val="00CE400A"/>
    <w:rsid w:val="00CE448A"/>
    <w:rsid w:val="00CE4657"/>
    <w:rsid w:val="00CE5017"/>
    <w:rsid w:val="00CE51EB"/>
    <w:rsid w:val="00CE521A"/>
    <w:rsid w:val="00CE6097"/>
    <w:rsid w:val="00CE6254"/>
    <w:rsid w:val="00CE6A0F"/>
    <w:rsid w:val="00CE6EFE"/>
    <w:rsid w:val="00CE715A"/>
    <w:rsid w:val="00CE7423"/>
    <w:rsid w:val="00CF0C53"/>
    <w:rsid w:val="00CF10CD"/>
    <w:rsid w:val="00CF11CB"/>
    <w:rsid w:val="00CF1804"/>
    <w:rsid w:val="00CF1AD6"/>
    <w:rsid w:val="00CF1C65"/>
    <w:rsid w:val="00CF321B"/>
    <w:rsid w:val="00CF3D45"/>
    <w:rsid w:val="00CF42C6"/>
    <w:rsid w:val="00CF5379"/>
    <w:rsid w:val="00CF5553"/>
    <w:rsid w:val="00CF5EEC"/>
    <w:rsid w:val="00CF68CE"/>
    <w:rsid w:val="00CF6AB5"/>
    <w:rsid w:val="00CF7A75"/>
    <w:rsid w:val="00D006A2"/>
    <w:rsid w:val="00D00898"/>
    <w:rsid w:val="00D016B5"/>
    <w:rsid w:val="00D01984"/>
    <w:rsid w:val="00D02302"/>
    <w:rsid w:val="00D023A1"/>
    <w:rsid w:val="00D02BEE"/>
    <w:rsid w:val="00D035DE"/>
    <w:rsid w:val="00D040AC"/>
    <w:rsid w:val="00D04BE2"/>
    <w:rsid w:val="00D04FBC"/>
    <w:rsid w:val="00D05471"/>
    <w:rsid w:val="00D05687"/>
    <w:rsid w:val="00D059A9"/>
    <w:rsid w:val="00D0651F"/>
    <w:rsid w:val="00D07AA1"/>
    <w:rsid w:val="00D07BEA"/>
    <w:rsid w:val="00D10229"/>
    <w:rsid w:val="00D106D0"/>
    <w:rsid w:val="00D10E2A"/>
    <w:rsid w:val="00D113AB"/>
    <w:rsid w:val="00D11C18"/>
    <w:rsid w:val="00D11CC7"/>
    <w:rsid w:val="00D11E16"/>
    <w:rsid w:val="00D11FC0"/>
    <w:rsid w:val="00D12135"/>
    <w:rsid w:val="00D121E6"/>
    <w:rsid w:val="00D123E0"/>
    <w:rsid w:val="00D136B6"/>
    <w:rsid w:val="00D139B0"/>
    <w:rsid w:val="00D1494C"/>
    <w:rsid w:val="00D14BAC"/>
    <w:rsid w:val="00D15075"/>
    <w:rsid w:val="00D15586"/>
    <w:rsid w:val="00D15EDB"/>
    <w:rsid w:val="00D160FF"/>
    <w:rsid w:val="00D16166"/>
    <w:rsid w:val="00D176DB"/>
    <w:rsid w:val="00D20178"/>
    <w:rsid w:val="00D2053E"/>
    <w:rsid w:val="00D20AE0"/>
    <w:rsid w:val="00D20C63"/>
    <w:rsid w:val="00D213C3"/>
    <w:rsid w:val="00D214FF"/>
    <w:rsid w:val="00D21E91"/>
    <w:rsid w:val="00D222A3"/>
    <w:rsid w:val="00D239ED"/>
    <w:rsid w:val="00D25BED"/>
    <w:rsid w:val="00D260AB"/>
    <w:rsid w:val="00D2702D"/>
    <w:rsid w:val="00D27030"/>
    <w:rsid w:val="00D272D8"/>
    <w:rsid w:val="00D27596"/>
    <w:rsid w:val="00D27A5C"/>
    <w:rsid w:val="00D27EE0"/>
    <w:rsid w:val="00D30087"/>
    <w:rsid w:val="00D30C77"/>
    <w:rsid w:val="00D321B8"/>
    <w:rsid w:val="00D32DB9"/>
    <w:rsid w:val="00D332A9"/>
    <w:rsid w:val="00D33F2D"/>
    <w:rsid w:val="00D34552"/>
    <w:rsid w:val="00D347E3"/>
    <w:rsid w:val="00D348AB"/>
    <w:rsid w:val="00D34E8D"/>
    <w:rsid w:val="00D35503"/>
    <w:rsid w:val="00D359E1"/>
    <w:rsid w:val="00D36393"/>
    <w:rsid w:val="00D364F3"/>
    <w:rsid w:val="00D369B9"/>
    <w:rsid w:val="00D36CB7"/>
    <w:rsid w:val="00D36CF5"/>
    <w:rsid w:val="00D36E6C"/>
    <w:rsid w:val="00D37A51"/>
    <w:rsid w:val="00D37A86"/>
    <w:rsid w:val="00D40211"/>
    <w:rsid w:val="00D4122B"/>
    <w:rsid w:val="00D41325"/>
    <w:rsid w:val="00D41327"/>
    <w:rsid w:val="00D4196F"/>
    <w:rsid w:val="00D41C5E"/>
    <w:rsid w:val="00D41F90"/>
    <w:rsid w:val="00D426EE"/>
    <w:rsid w:val="00D42751"/>
    <w:rsid w:val="00D429AD"/>
    <w:rsid w:val="00D42A8A"/>
    <w:rsid w:val="00D44479"/>
    <w:rsid w:val="00D44485"/>
    <w:rsid w:val="00D444FC"/>
    <w:rsid w:val="00D4457A"/>
    <w:rsid w:val="00D44DDE"/>
    <w:rsid w:val="00D45236"/>
    <w:rsid w:val="00D45401"/>
    <w:rsid w:val="00D45429"/>
    <w:rsid w:val="00D45E0C"/>
    <w:rsid w:val="00D4602A"/>
    <w:rsid w:val="00D463ED"/>
    <w:rsid w:val="00D46ABB"/>
    <w:rsid w:val="00D46B73"/>
    <w:rsid w:val="00D471D8"/>
    <w:rsid w:val="00D51FAB"/>
    <w:rsid w:val="00D520BA"/>
    <w:rsid w:val="00D52417"/>
    <w:rsid w:val="00D52498"/>
    <w:rsid w:val="00D53778"/>
    <w:rsid w:val="00D53EF1"/>
    <w:rsid w:val="00D54095"/>
    <w:rsid w:val="00D54A48"/>
    <w:rsid w:val="00D554E8"/>
    <w:rsid w:val="00D5602E"/>
    <w:rsid w:val="00D56947"/>
    <w:rsid w:val="00D56E18"/>
    <w:rsid w:val="00D570A6"/>
    <w:rsid w:val="00D57407"/>
    <w:rsid w:val="00D578A7"/>
    <w:rsid w:val="00D57BE5"/>
    <w:rsid w:val="00D6081B"/>
    <w:rsid w:val="00D60847"/>
    <w:rsid w:val="00D60CA5"/>
    <w:rsid w:val="00D60DB7"/>
    <w:rsid w:val="00D612D6"/>
    <w:rsid w:val="00D61714"/>
    <w:rsid w:val="00D62584"/>
    <w:rsid w:val="00D62860"/>
    <w:rsid w:val="00D63474"/>
    <w:rsid w:val="00D637DC"/>
    <w:rsid w:val="00D639AD"/>
    <w:rsid w:val="00D63B18"/>
    <w:rsid w:val="00D63F0C"/>
    <w:rsid w:val="00D647AF"/>
    <w:rsid w:val="00D64972"/>
    <w:rsid w:val="00D64C51"/>
    <w:rsid w:val="00D65A8E"/>
    <w:rsid w:val="00D6672C"/>
    <w:rsid w:val="00D66917"/>
    <w:rsid w:val="00D66AD8"/>
    <w:rsid w:val="00D66D1E"/>
    <w:rsid w:val="00D66D9E"/>
    <w:rsid w:val="00D67398"/>
    <w:rsid w:val="00D679E7"/>
    <w:rsid w:val="00D67BBA"/>
    <w:rsid w:val="00D700CF"/>
    <w:rsid w:val="00D701FC"/>
    <w:rsid w:val="00D7043B"/>
    <w:rsid w:val="00D70942"/>
    <w:rsid w:val="00D71621"/>
    <w:rsid w:val="00D7169D"/>
    <w:rsid w:val="00D727CA"/>
    <w:rsid w:val="00D73320"/>
    <w:rsid w:val="00D74123"/>
    <w:rsid w:val="00D74B0C"/>
    <w:rsid w:val="00D74D90"/>
    <w:rsid w:val="00D7550F"/>
    <w:rsid w:val="00D75D00"/>
    <w:rsid w:val="00D76431"/>
    <w:rsid w:val="00D76A40"/>
    <w:rsid w:val="00D76AF7"/>
    <w:rsid w:val="00D77100"/>
    <w:rsid w:val="00D77298"/>
    <w:rsid w:val="00D7739F"/>
    <w:rsid w:val="00D77B75"/>
    <w:rsid w:val="00D806CF"/>
    <w:rsid w:val="00D81403"/>
    <w:rsid w:val="00D83353"/>
    <w:rsid w:val="00D83784"/>
    <w:rsid w:val="00D8484E"/>
    <w:rsid w:val="00D84C2F"/>
    <w:rsid w:val="00D84F0A"/>
    <w:rsid w:val="00D8508F"/>
    <w:rsid w:val="00D85328"/>
    <w:rsid w:val="00D8577A"/>
    <w:rsid w:val="00D859B8"/>
    <w:rsid w:val="00D86560"/>
    <w:rsid w:val="00D86F1F"/>
    <w:rsid w:val="00D874A4"/>
    <w:rsid w:val="00D902ED"/>
    <w:rsid w:val="00D90D64"/>
    <w:rsid w:val="00D90F75"/>
    <w:rsid w:val="00D92858"/>
    <w:rsid w:val="00D93427"/>
    <w:rsid w:val="00D93763"/>
    <w:rsid w:val="00D948B3"/>
    <w:rsid w:val="00D94F8D"/>
    <w:rsid w:val="00D95FAB"/>
    <w:rsid w:val="00D961E7"/>
    <w:rsid w:val="00D96B35"/>
    <w:rsid w:val="00D97497"/>
    <w:rsid w:val="00D97E69"/>
    <w:rsid w:val="00DA058F"/>
    <w:rsid w:val="00DA09FC"/>
    <w:rsid w:val="00DA0A90"/>
    <w:rsid w:val="00DA0FF8"/>
    <w:rsid w:val="00DA15DC"/>
    <w:rsid w:val="00DA17F1"/>
    <w:rsid w:val="00DA1C1B"/>
    <w:rsid w:val="00DA1DB4"/>
    <w:rsid w:val="00DA2454"/>
    <w:rsid w:val="00DA2528"/>
    <w:rsid w:val="00DA2D15"/>
    <w:rsid w:val="00DA336B"/>
    <w:rsid w:val="00DA35B8"/>
    <w:rsid w:val="00DA36CC"/>
    <w:rsid w:val="00DA371C"/>
    <w:rsid w:val="00DA3911"/>
    <w:rsid w:val="00DA3C39"/>
    <w:rsid w:val="00DA4596"/>
    <w:rsid w:val="00DA4821"/>
    <w:rsid w:val="00DA5BCF"/>
    <w:rsid w:val="00DA60A4"/>
    <w:rsid w:val="00DA6841"/>
    <w:rsid w:val="00DA6C61"/>
    <w:rsid w:val="00DA70EF"/>
    <w:rsid w:val="00DA742B"/>
    <w:rsid w:val="00DA75F8"/>
    <w:rsid w:val="00DA78D4"/>
    <w:rsid w:val="00DB06CC"/>
    <w:rsid w:val="00DB094F"/>
    <w:rsid w:val="00DB0D7D"/>
    <w:rsid w:val="00DB0E74"/>
    <w:rsid w:val="00DB0F06"/>
    <w:rsid w:val="00DB151B"/>
    <w:rsid w:val="00DB1996"/>
    <w:rsid w:val="00DB23A9"/>
    <w:rsid w:val="00DB33C7"/>
    <w:rsid w:val="00DB3F39"/>
    <w:rsid w:val="00DB42F6"/>
    <w:rsid w:val="00DB4703"/>
    <w:rsid w:val="00DB4E47"/>
    <w:rsid w:val="00DB4F0B"/>
    <w:rsid w:val="00DB5142"/>
    <w:rsid w:val="00DB54F3"/>
    <w:rsid w:val="00DB5F12"/>
    <w:rsid w:val="00DB68BF"/>
    <w:rsid w:val="00DB6A7F"/>
    <w:rsid w:val="00DB6C19"/>
    <w:rsid w:val="00DB6E1F"/>
    <w:rsid w:val="00DB7058"/>
    <w:rsid w:val="00DB789F"/>
    <w:rsid w:val="00DB7BB5"/>
    <w:rsid w:val="00DC0A97"/>
    <w:rsid w:val="00DC182D"/>
    <w:rsid w:val="00DC1A09"/>
    <w:rsid w:val="00DC1F0D"/>
    <w:rsid w:val="00DC28E8"/>
    <w:rsid w:val="00DC28EF"/>
    <w:rsid w:val="00DC30F2"/>
    <w:rsid w:val="00DC3640"/>
    <w:rsid w:val="00DC371A"/>
    <w:rsid w:val="00DC3A31"/>
    <w:rsid w:val="00DC4089"/>
    <w:rsid w:val="00DC40F7"/>
    <w:rsid w:val="00DC428F"/>
    <w:rsid w:val="00DC4461"/>
    <w:rsid w:val="00DC4E38"/>
    <w:rsid w:val="00DC540B"/>
    <w:rsid w:val="00DC5644"/>
    <w:rsid w:val="00DC589A"/>
    <w:rsid w:val="00DC58EF"/>
    <w:rsid w:val="00DC7D43"/>
    <w:rsid w:val="00DD093D"/>
    <w:rsid w:val="00DD0E3E"/>
    <w:rsid w:val="00DD141D"/>
    <w:rsid w:val="00DD1A25"/>
    <w:rsid w:val="00DD1E9A"/>
    <w:rsid w:val="00DD2041"/>
    <w:rsid w:val="00DD3580"/>
    <w:rsid w:val="00DD3950"/>
    <w:rsid w:val="00DD3CD8"/>
    <w:rsid w:val="00DD4294"/>
    <w:rsid w:val="00DD4985"/>
    <w:rsid w:val="00DD5908"/>
    <w:rsid w:val="00DD6CA5"/>
    <w:rsid w:val="00DD7042"/>
    <w:rsid w:val="00DD7448"/>
    <w:rsid w:val="00DD756C"/>
    <w:rsid w:val="00DD76D0"/>
    <w:rsid w:val="00DE01C4"/>
    <w:rsid w:val="00DE0595"/>
    <w:rsid w:val="00DE0D17"/>
    <w:rsid w:val="00DE0E51"/>
    <w:rsid w:val="00DE11DE"/>
    <w:rsid w:val="00DE140B"/>
    <w:rsid w:val="00DE156E"/>
    <w:rsid w:val="00DE23A3"/>
    <w:rsid w:val="00DE27F2"/>
    <w:rsid w:val="00DE29D0"/>
    <w:rsid w:val="00DE2ACF"/>
    <w:rsid w:val="00DE33B0"/>
    <w:rsid w:val="00DE3933"/>
    <w:rsid w:val="00DE4056"/>
    <w:rsid w:val="00DE4924"/>
    <w:rsid w:val="00DE527B"/>
    <w:rsid w:val="00DE5340"/>
    <w:rsid w:val="00DE560B"/>
    <w:rsid w:val="00DE582A"/>
    <w:rsid w:val="00DE697D"/>
    <w:rsid w:val="00DE6F12"/>
    <w:rsid w:val="00DF0074"/>
    <w:rsid w:val="00DF01DB"/>
    <w:rsid w:val="00DF03C5"/>
    <w:rsid w:val="00DF04E8"/>
    <w:rsid w:val="00DF0AE7"/>
    <w:rsid w:val="00DF14E8"/>
    <w:rsid w:val="00DF1E06"/>
    <w:rsid w:val="00DF1F76"/>
    <w:rsid w:val="00DF2938"/>
    <w:rsid w:val="00DF2E3D"/>
    <w:rsid w:val="00DF34E3"/>
    <w:rsid w:val="00DF46AD"/>
    <w:rsid w:val="00DF5F97"/>
    <w:rsid w:val="00DF6FFC"/>
    <w:rsid w:val="00DF70DE"/>
    <w:rsid w:val="00DF7E8B"/>
    <w:rsid w:val="00E004F5"/>
    <w:rsid w:val="00E00708"/>
    <w:rsid w:val="00E00F0A"/>
    <w:rsid w:val="00E00F64"/>
    <w:rsid w:val="00E012A2"/>
    <w:rsid w:val="00E014DA"/>
    <w:rsid w:val="00E02220"/>
    <w:rsid w:val="00E02670"/>
    <w:rsid w:val="00E026E8"/>
    <w:rsid w:val="00E045D0"/>
    <w:rsid w:val="00E05D10"/>
    <w:rsid w:val="00E06340"/>
    <w:rsid w:val="00E10296"/>
    <w:rsid w:val="00E107D4"/>
    <w:rsid w:val="00E11783"/>
    <w:rsid w:val="00E118BC"/>
    <w:rsid w:val="00E14173"/>
    <w:rsid w:val="00E144BD"/>
    <w:rsid w:val="00E15302"/>
    <w:rsid w:val="00E156FA"/>
    <w:rsid w:val="00E15982"/>
    <w:rsid w:val="00E15D33"/>
    <w:rsid w:val="00E15E94"/>
    <w:rsid w:val="00E16ED4"/>
    <w:rsid w:val="00E210CE"/>
    <w:rsid w:val="00E217AA"/>
    <w:rsid w:val="00E22118"/>
    <w:rsid w:val="00E221A4"/>
    <w:rsid w:val="00E224B3"/>
    <w:rsid w:val="00E2290D"/>
    <w:rsid w:val="00E23410"/>
    <w:rsid w:val="00E23BAA"/>
    <w:rsid w:val="00E24A57"/>
    <w:rsid w:val="00E257FB"/>
    <w:rsid w:val="00E25C03"/>
    <w:rsid w:val="00E267A0"/>
    <w:rsid w:val="00E26E43"/>
    <w:rsid w:val="00E26E82"/>
    <w:rsid w:val="00E27D7A"/>
    <w:rsid w:val="00E30036"/>
    <w:rsid w:val="00E30141"/>
    <w:rsid w:val="00E30980"/>
    <w:rsid w:val="00E311B2"/>
    <w:rsid w:val="00E3204E"/>
    <w:rsid w:val="00E332E7"/>
    <w:rsid w:val="00E335F9"/>
    <w:rsid w:val="00E33F65"/>
    <w:rsid w:val="00E342DC"/>
    <w:rsid w:val="00E345DA"/>
    <w:rsid w:val="00E34845"/>
    <w:rsid w:val="00E3490A"/>
    <w:rsid w:val="00E34926"/>
    <w:rsid w:val="00E35670"/>
    <w:rsid w:val="00E35BFF"/>
    <w:rsid w:val="00E35DA4"/>
    <w:rsid w:val="00E35DF7"/>
    <w:rsid w:val="00E35EDB"/>
    <w:rsid w:val="00E36386"/>
    <w:rsid w:val="00E3642F"/>
    <w:rsid w:val="00E3665F"/>
    <w:rsid w:val="00E36ED7"/>
    <w:rsid w:val="00E375E3"/>
    <w:rsid w:val="00E405C0"/>
    <w:rsid w:val="00E40748"/>
    <w:rsid w:val="00E42012"/>
    <w:rsid w:val="00E42B9F"/>
    <w:rsid w:val="00E43474"/>
    <w:rsid w:val="00E43A83"/>
    <w:rsid w:val="00E446E5"/>
    <w:rsid w:val="00E452BE"/>
    <w:rsid w:val="00E46A51"/>
    <w:rsid w:val="00E471D5"/>
    <w:rsid w:val="00E47662"/>
    <w:rsid w:val="00E47768"/>
    <w:rsid w:val="00E5127B"/>
    <w:rsid w:val="00E51297"/>
    <w:rsid w:val="00E5178C"/>
    <w:rsid w:val="00E51DEE"/>
    <w:rsid w:val="00E523FE"/>
    <w:rsid w:val="00E525BA"/>
    <w:rsid w:val="00E52896"/>
    <w:rsid w:val="00E534A8"/>
    <w:rsid w:val="00E543DF"/>
    <w:rsid w:val="00E5489C"/>
    <w:rsid w:val="00E54E3E"/>
    <w:rsid w:val="00E5559F"/>
    <w:rsid w:val="00E55684"/>
    <w:rsid w:val="00E561AD"/>
    <w:rsid w:val="00E568D4"/>
    <w:rsid w:val="00E57066"/>
    <w:rsid w:val="00E57976"/>
    <w:rsid w:val="00E60580"/>
    <w:rsid w:val="00E60B2F"/>
    <w:rsid w:val="00E611F1"/>
    <w:rsid w:val="00E61B9D"/>
    <w:rsid w:val="00E623F2"/>
    <w:rsid w:val="00E63F63"/>
    <w:rsid w:val="00E645FA"/>
    <w:rsid w:val="00E6501A"/>
    <w:rsid w:val="00E654DD"/>
    <w:rsid w:val="00E65CA9"/>
    <w:rsid w:val="00E6617D"/>
    <w:rsid w:val="00E676D8"/>
    <w:rsid w:val="00E67872"/>
    <w:rsid w:val="00E67F32"/>
    <w:rsid w:val="00E70301"/>
    <w:rsid w:val="00E7052D"/>
    <w:rsid w:val="00E70811"/>
    <w:rsid w:val="00E70BB0"/>
    <w:rsid w:val="00E70C3B"/>
    <w:rsid w:val="00E71316"/>
    <w:rsid w:val="00E71A22"/>
    <w:rsid w:val="00E71E44"/>
    <w:rsid w:val="00E7247C"/>
    <w:rsid w:val="00E726E7"/>
    <w:rsid w:val="00E72730"/>
    <w:rsid w:val="00E72BAB"/>
    <w:rsid w:val="00E72D99"/>
    <w:rsid w:val="00E734EF"/>
    <w:rsid w:val="00E73933"/>
    <w:rsid w:val="00E73F5F"/>
    <w:rsid w:val="00E7404D"/>
    <w:rsid w:val="00E74B27"/>
    <w:rsid w:val="00E751AA"/>
    <w:rsid w:val="00E7547C"/>
    <w:rsid w:val="00E754F6"/>
    <w:rsid w:val="00E7597E"/>
    <w:rsid w:val="00E75E7E"/>
    <w:rsid w:val="00E764D9"/>
    <w:rsid w:val="00E765F6"/>
    <w:rsid w:val="00E76ECC"/>
    <w:rsid w:val="00E775BE"/>
    <w:rsid w:val="00E80384"/>
    <w:rsid w:val="00E8051D"/>
    <w:rsid w:val="00E80A0B"/>
    <w:rsid w:val="00E80DB6"/>
    <w:rsid w:val="00E814D7"/>
    <w:rsid w:val="00E81EE2"/>
    <w:rsid w:val="00E82563"/>
    <w:rsid w:val="00E82650"/>
    <w:rsid w:val="00E826A0"/>
    <w:rsid w:val="00E82ED1"/>
    <w:rsid w:val="00E82ED3"/>
    <w:rsid w:val="00E830AF"/>
    <w:rsid w:val="00E83C56"/>
    <w:rsid w:val="00E840DC"/>
    <w:rsid w:val="00E85809"/>
    <w:rsid w:val="00E8617A"/>
    <w:rsid w:val="00E869EF"/>
    <w:rsid w:val="00E87613"/>
    <w:rsid w:val="00E87837"/>
    <w:rsid w:val="00E87D53"/>
    <w:rsid w:val="00E90AAF"/>
    <w:rsid w:val="00E91D7B"/>
    <w:rsid w:val="00E92538"/>
    <w:rsid w:val="00E9259C"/>
    <w:rsid w:val="00E927B7"/>
    <w:rsid w:val="00E92B3B"/>
    <w:rsid w:val="00E935E4"/>
    <w:rsid w:val="00E93BC8"/>
    <w:rsid w:val="00E94182"/>
    <w:rsid w:val="00E94196"/>
    <w:rsid w:val="00E943F4"/>
    <w:rsid w:val="00E96142"/>
    <w:rsid w:val="00E971A0"/>
    <w:rsid w:val="00E97483"/>
    <w:rsid w:val="00E97F2B"/>
    <w:rsid w:val="00EA0AC4"/>
    <w:rsid w:val="00EA10FC"/>
    <w:rsid w:val="00EA182A"/>
    <w:rsid w:val="00EA1C75"/>
    <w:rsid w:val="00EA1CDB"/>
    <w:rsid w:val="00EA20EC"/>
    <w:rsid w:val="00EA2461"/>
    <w:rsid w:val="00EA2546"/>
    <w:rsid w:val="00EA2DE9"/>
    <w:rsid w:val="00EA3969"/>
    <w:rsid w:val="00EA40AC"/>
    <w:rsid w:val="00EA44DA"/>
    <w:rsid w:val="00EA451C"/>
    <w:rsid w:val="00EA4A2F"/>
    <w:rsid w:val="00EA5317"/>
    <w:rsid w:val="00EA54DA"/>
    <w:rsid w:val="00EA5C5F"/>
    <w:rsid w:val="00EA5D6F"/>
    <w:rsid w:val="00EA61DC"/>
    <w:rsid w:val="00EA69DA"/>
    <w:rsid w:val="00EA71BF"/>
    <w:rsid w:val="00EA7C48"/>
    <w:rsid w:val="00EA7D2B"/>
    <w:rsid w:val="00EA7EC2"/>
    <w:rsid w:val="00EB0FF9"/>
    <w:rsid w:val="00EB1404"/>
    <w:rsid w:val="00EB1EDC"/>
    <w:rsid w:val="00EB258D"/>
    <w:rsid w:val="00EB3688"/>
    <w:rsid w:val="00EB41D6"/>
    <w:rsid w:val="00EB4A9B"/>
    <w:rsid w:val="00EB6577"/>
    <w:rsid w:val="00EB7AFC"/>
    <w:rsid w:val="00EC07A9"/>
    <w:rsid w:val="00EC0C0D"/>
    <w:rsid w:val="00EC123E"/>
    <w:rsid w:val="00EC1596"/>
    <w:rsid w:val="00EC184A"/>
    <w:rsid w:val="00EC1BDD"/>
    <w:rsid w:val="00EC2C22"/>
    <w:rsid w:val="00EC2E48"/>
    <w:rsid w:val="00EC34DF"/>
    <w:rsid w:val="00EC3D0A"/>
    <w:rsid w:val="00EC3E3C"/>
    <w:rsid w:val="00EC3EE3"/>
    <w:rsid w:val="00EC5007"/>
    <w:rsid w:val="00EC582E"/>
    <w:rsid w:val="00EC5933"/>
    <w:rsid w:val="00EC7E67"/>
    <w:rsid w:val="00EC7EFC"/>
    <w:rsid w:val="00ED0708"/>
    <w:rsid w:val="00ED073C"/>
    <w:rsid w:val="00ED0840"/>
    <w:rsid w:val="00ED1130"/>
    <w:rsid w:val="00ED1678"/>
    <w:rsid w:val="00ED1AD3"/>
    <w:rsid w:val="00ED1B6B"/>
    <w:rsid w:val="00ED1BB4"/>
    <w:rsid w:val="00ED2782"/>
    <w:rsid w:val="00ED280E"/>
    <w:rsid w:val="00ED322F"/>
    <w:rsid w:val="00ED3409"/>
    <w:rsid w:val="00ED34DC"/>
    <w:rsid w:val="00ED35AA"/>
    <w:rsid w:val="00ED37AF"/>
    <w:rsid w:val="00ED3BF3"/>
    <w:rsid w:val="00ED3F5A"/>
    <w:rsid w:val="00ED4507"/>
    <w:rsid w:val="00ED450E"/>
    <w:rsid w:val="00ED46F7"/>
    <w:rsid w:val="00ED58B3"/>
    <w:rsid w:val="00ED635E"/>
    <w:rsid w:val="00ED68CD"/>
    <w:rsid w:val="00ED699D"/>
    <w:rsid w:val="00ED69CA"/>
    <w:rsid w:val="00ED7D6F"/>
    <w:rsid w:val="00EE01B3"/>
    <w:rsid w:val="00EE05ED"/>
    <w:rsid w:val="00EE0BDC"/>
    <w:rsid w:val="00EE0F27"/>
    <w:rsid w:val="00EE0FCE"/>
    <w:rsid w:val="00EE10A8"/>
    <w:rsid w:val="00EE1164"/>
    <w:rsid w:val="00EE1230"/>
    <w:rsid w:val="00EE1D2B"/>
    <w:rsid w:val="00EE2A37"/>
    <w:rsid w:val="00EE302B"/>
    <w:rsid w:val="00EE35E8"/>
    <w:rsid w:val="00EE51E5"/>
    <w:rsid w:val="00EE6217"/>
    <w:rsid w:val="00EE639F"/>
    <w:rsid w:val="00EE68E7"/>
    <w:rsid w:val="00EE69D0"/>
    <w:rsid w:val="00EE6D27"/>
    <w:rsid w:val="00EE6D6A"/>
    <w:rsid w:val="00EE768E"/>
    <w:rsid w:val="00EE77E8"/>
    <w:rsid w:val="00EE7A80"/>
    <w:rsid w:val="00EE7F37"/>
    <w:rsid w:val="00EF03D9"/>
    <w:rsid w:val="00EF07B1"/>
    <w:rsid w:val="00EF1A4E"/>
    <w:rsid w:val="00EF206E"/>
    <w:rsid w:val="00EF22C6"/>
    <w:rsid w:val="00EF2F20"/>
    <w:rsid w:val="00EF323C"/>
    <w:rsid w:val="00EF3899"/>
    <w:rsid w:val="00EF3BB6"/>
    <w:rsid w:val="00EF47E6"/>
    <w:rsid w:val="00EF5A31"/>
    <w:rsid w:val="00EF5F63"/>
    <w:rsid w:val="00EF616E"/>
    <w:rsid w:val="00EF61AE"/>
    <w:rsid w:val="00EF63B3"/>
    <w:rsid w:val="00EF78B9"/>
    <w:rsid w:val="00EF7AC2"/>
    <w:rsid w:val="00F007AF"/>
    <w:rsid w:val="00F00A57"/>
    <w:rsid w:val="00F00CFF"/>
    <w:rsid w:val="00F00D84"/>
    <w:rsid w:val="00F00F99"/>
    <w:rsid w:val="00F0105E"/>
    <w:rsid w:val="00F01464"/>
    <w:rsid w:val="00F017C4"/>
    <w:rsid w:val="00F01CAA"/>
    <w:rsid w:val="00F02C28"/>
    <w:rsid w:val="00F0392E"/>
    <w:rsid w:val="00F04AC6"/>
    <w:rsid w:val="00F05153"/>
    <w:rsid w:val="00F05163"/>
    <w:rsid w:val="00F057A5"/>
    <w:rsid w:val="00F05E72"/>
    <w:rsid w:val="00F062D0"/>
    <w:rsid w:val="00F063F2"/>
    <w:rsid w:val="00F06457"/>
    <w:rsid w:val="00F0671D"/>
    <w:rsid w:val="00F06B4E"/>
    <w:rsid w:val="00F1116C"/>
    <w:rsid w:val="00F11C58"/>
    <w:rsid w:val="00F11D9C"/>
    <w:rsid w:val="00F11F3D"/>
    <w:rsid w:val="00F12559"/>
    <w:rsid w:val="00F12BD1"/>
    <w:rsid w:val="00F1318F"/>
    <w:rsid w:val="00F13AA5"/>
    <w:rsid w:val="00F141BD"/>
    <w:rsid w:val="00F14B04"/>
    <w:rsid w:val="00F153C0"/>
    <w:rsid w:val="00F15F75"/>
    <w:rsid w:val="00F16EF3"/>
    <w:rsid w:val="00F1757A"/>
    <w:rsid w:val="00F1782E"/>
    <w:rsid w:val="00F17CDA"/>
    <w:rsid w:val="00F20748"/>
    <w:rsid w:val="00F2172B"/>
    <w:rsid w:val="00F21ADD"/>
    <w:rsid w:val="00F21EF6"/>
    <w:rsid w:val="00F226A4"/>
    <w:rsid w:val="00F22BFC"/>
    <w:rsid w:val="00F232FB"/>
    <w:rsid w:val="00F23CBB"/>
    <w:rsid w:val="00F23D7C"/>
    <w:rsid w:val="00F24AA8"/>
    <w:rsid w:val="00F24F7C"/>
    <w:rsid w:val="00F25296"/>
    <w:rsid w:val="00F254A3"/>
    <w:rsid w:val="00F25931"/>
    <w:rsid w:val="00F25B82"/>
    <w:rsid w:val="00F25FCA"/>
    <w:rsid w:val="00F268B5"/>
    <w:rsid w:val="00F26D7E"/>
    <w:rsid w:val="00F26FB9"/>
    <w:rsid w:val="00F270E1"/>
    <w:rsid w:val="00F27540"/>
    <w:rsid w:val="00F27B7C"/>
    <w:rsid w:val="00F27C30"/>
    <w:rsid w:val="00F300E6"/>
    <w:rsid w:val="00F30D5F"/>
    <w:rsid w:val="00F30E9E"/>
    <w:rsid w:val="00F31590"/>
    <w:rsid w:val="00F31B66"/>
    <w:rsid w:val="00F322DA"/>
    <w:rsid w:val="00F32835"/>
    <w:rsid w:val="00F3297C"/>
    <w:rsid w:val="00F330D9"/>
    <w:rsid w:val="00F337F9"/>
    <w:rsid w:val="00F342C5"/>
    <w:rsid w:val="00F3496C"/>
    <w:rsid w:val="00F34B1C"/>
    <w:rsid w:val="00F3687B"/>
    <w:rsid w:val="00F36951"/>
    <w:rsid w:val="00F369B4"/>
    <w:rsid w:val="00F375B2"/>
    <w:rsid w:val="00F40164"/>
    <w:rsid w:val="00F4087D"/>
    <w:rsid w:val="00F40BE2"/>
    <w:rsid w:val="00F40F1C"/>
    <w:rsid w:val="00F4195A"/>
    <w:rsid w:val="00F41A7C"/>
    <w:rsid w:val="00F41F55"/>
    <w:rsid w:val="00F42591"/>
    <w:rsid w:val="00F42973"/>
    <w:rsid w:val="00F43810"/>
    <w:rsid w:val="00F438BA"/>
    <w:rsid w:val="00F43BF3"/>
    <w:rsid w:val="00F44664"/>
    <w:rsid w:val="00F45118"/>
    <w:rsid w:val="00F45A3C"/>
    <w:rsid w:val="00F45B15"/>
    <w:rsid w:val="00F46251"/>
    <w:rsid w:val="00F46917"/>
    <w:rsid w:val="00F46B11"/>
    <w:rsid w:val="00F46B64"/>
    <w:rsid w:val="00F46B71"/>
    <w:rsid w:val="00F471B4"/>
    <w:rsid w:val="00F50791"/>
    <w:rsid w:val="00F5111B"/>
    <w:rsid w:val="00F51318"/>
    <w:rsid w:val="00F51824"/>
    <w:rsid w:val="00F51E71"/>
    <w:rsid w:val="00F530C3"/>
    <w:rsid w:val="00F53245"/>
    <w:rsid w:val="00F538CB"/>
    <w:rsid w:val="00F53AF4"/>
    <w:rsid w:val="00F55CD9"/>
    <w:rsid w:val="00F56632"/>
    <w:rsid w:val="00F572AD"/>
    <w:rsid w:val="00F57B21"/>
    <w:rsid w:val="00F6077D"/>
    <w:rsid w:val="00F60CFE"/>
    <w:rsid w:val="00F610D1"/>
    <w:rsid w:val="00F611B9"/>
    <w:rsid w:val="00F611DC"/>
    <w:rsid w:val="00F615F4"/>
    <w:rsid w:val="00F61D5A"/>
    <w:rsid w:val="00F61EC4"/>
    <w:rsid w:val="00F62CCA"/>
    <w:rsid w:val="00F6320D"/>
    <w:rsid w:val="00F63435"/>
    <w:rsid w:val="00F63889"/>
    <w:rsid w:val="00F63BA5"/>
    <w:rsid w:val="00F63D12"/>
    <w:rsid w:val="00F64431"/>
    <w:rsid w:val="00F64AAF"/>
    <w:rsid w:val="00F65488"/>
    <w:rsid w:val="00F6563B"/>
    <w:rsid w:val="00F65B71"/>
    <w:rsid w:val="00F65C34"/>
    <w:rsid w:val="00F665F5"/>
    <w:rsid w:val="00F6710C"/>
    <w:rsid w:val="00F708A0"/>
    <w:rsid w:val="00F715CB"/>
    <w:rsid w:val="00F71715"/>
    <w:rsid w:val="00F718AD"/>
    <w:rsid w:val="00F721BD"/>
    <w:rsid w:val="00F7275E"/>
    <w:rsid w:val="00F72D58"/>
    <w:rsid w:val="00F73A6B"/>
    <w:rsid w:val="00F73EC3"/>
    <w:rsid w:val="00F7462B"/>
    <w:rsid w:val="00F74699"/>
    <w:rsid w:val="00F758E0"/>
    <w:rsid w:val="00F759E1"/>
    <w:rsid w:val="00F75FF0"/>
    <w:rsid w:val="00F76186"/>
    <w:rsid w:val="00F779E9"/>
    <w:rsid w:val="00F80985"/>
    <w:rsid w:val="00F819B6"/>
    <w:rsid w:val="00F82602"/>
    <w:rsid w:val="00F82827"/>
    <w:rsid w:val="00F83250"/>
    <w:rsid w:val="00F83D55"/>
    <w:rsid w:val="00F84E64"/>
    <w:rsid w:val="00F853E5"/>
    <w:rsid w:val="00F85800"/>
    <w:rsid w:val="00F85E7B"/>
    <w:rsid w:val="00F866A4"/>
    <w:rsid w:val="00F87186"/>
    <w:rsid w:val="00F87471"/>
    <w:rsid w:val="00F8785F"/>
    <w:rsid w:val="00F9021A"/>
    <w:rsid w:val="00F90474"/>
    <w:rsid w:val="00F9068B"/>
    <w:rsid w:val="00F9095D"/>
    <w:rsid w:val="00F90FF4"/>
    <w:rsid w:val="00F914BD"/>
    <w:rsid w:val="00F914E3"/>
    <w:rsid w:val="00F91ACD"/>
    <w:rsid w:val="00F91F01"/>
    <w:rsid w:val="00F9223C"/>
    <w:rsid w:val="00F92A1B"/>
    <w:rsid w:val="00F9344B"/>
    <w:rsid w:val="00F93978"/>
    <w:rsid w:val="00F95013"/>
    <w:rsid w:val="00F9606D"/>
    <w:rsid w:val="00F9634D"/>
    <w:rsid w:val="00F96FFE"/>
    <w:rsid w:val="00F970F8"/>
    <w:rsid w:val="00F974B4"/>
    <w:rsid w:val="00FA0650"/>
    <w:rsid w:val="00FA0DEC"/>
    <w:rsid w:val="00FA13BD"/>
    <w:rsid w:val="00FA281D"/>
    <w:rsid w:val="00FA3017"/>
    <w:rsid w:val="00FA3C75"/>
    <w:rsid w:val="00FA46DE"/>
    <w:rsid w:val="00FA4E2A"/>
    <w:rsid w:val="00FA4EE3"/>
    <w:rsid w:val="00FA53BC"/>
    <w:rsid w:val="00FA5691"/>
    <w:rsid w:val="00FA589F"/>
    <w:rsid w:val="00FA5CE3"/>
    <w:rsid w:val="00FA5CE5"/>
    <w:rsid w:val="00FA62AB"/>
    <w:rsid w:val="00FA68DC"/>
    <w:rsid w:val="00FA71F3"/>
    <w:rsid w:val="00FA76C2"/>
    <w:rsid w:val="00FA76FD"/>
    <w:rsid w:val="00FB05E8"/>
    <w:rsid w:val="00FB07ED"/>
    <w:rsid w:val="00FB0B0B"/>
    <w:rsid w:val="00FB0C1A"/>
    <w:rsid w:val="00FB0DBF"/>
    <w:rsid w:val="00FB369E"/>
    <w:rsid w:val="00FB3986"/>
    <w:rsid w:val="00FB3F96"/>
    <w:rsid w:val="00FB49F4"/>
    <w:rsid w:val="00FB4B86"/>
    <w:rsid w:val="00FB4F3B"/>
    <w:rsid w:val="00FB5886"/>
    <w:rsid w:val="00FB5B4F"/>
    <w:rsid w:val="00FB606D"/>
    <w:rsid w:val="00FB6309"/>
    <w:rsid w:val="00FB6841"/>
    <w:rsid w:val="00FB72B6"/>
    <w:rsid w:val="00FB7DD9"/>
    <w:rsid w:val="00FC0559"/>
    <w:rsid w:val="00FC098C"/>
    <w:rsid w:val="00FC0C32"/>
    <w:rsid w:val="00FC115A"/>
    <w:rsid w:val="00FC2A70"/>
    <w:rsid w:val="00FC2AD9"/>
    <w:rsid w:val="00FC315D"/>
    <w:rsid w:val="00FC3F3C"/>
    <w:rsid w:val="00FC4D13"/>
    <w:rsid w:val="00FC5057"/>
    <w:rsid w:val="00FC6260"/>
    <w:rsid w:val="00FC684D"/>
    <w:rsid w:val="00FC6B9E"/>
    <w:rsid w:val="00FC6D9B"/>
    <w:rsid w:val="00FC7672"/>
    <w:rsid w:val="00FC78DD"/>
    <w:rsid w:val="00FC7DA8"/>
    <w:rsid w:val="00FD017F"/>
    <w:rsid w:val="00FD01D9"/>
    <w:rsid w:val="00FD0AA1"/>
    <w:rsid w:val="00FD0DBB"/>
    <w:rsid w:val="00FD18D4"/>
    <w:rsid w:val="00FD1D35"/>
    <w:rsid w:val="00FD1F69"/>
    <w:rsid w:val="00FD22C2"/>
    <w:rsid w:val="00FD2CBA"/>
    <w:rsid w:val="00FD2EF8"/>
    <w:rsid w:val="00FD31A4"/>
    <w:rsid w:val="00FD323D"/>
    <w:rsid w:val="00FD4CCD"/>
    <w:rsid w:val="00FD4F29"/>
    <w:rsid w:val="00FD56AC"/>
    <w:rsid w:val="00FD575E"/>
    <w:rsid w:val="00FD7F7B"/>
    <w:rsid w:val="00FE0DCB"/>
    <w:rsid w:val="00FE0E3C"/>
    <w:rsid w:val="00FE1194"/>
    <w:rsid w:val="00FE22C4"/>
    <w:rsid w:val="00FE23AC"/>
    <w:rsid w:val="00FE26FE"/>
    <w:rsid w:val="00FE3835"/>
    <w:rsid w:val="00FE4887"/>
    <w:rsid w:val="00FE5952"/>
    <w:rsid w:val="00FE67E7"/>
    <w:rsid w:val="00FE6949"/>
    <w:rsid w:val="00FE6BC9"/>
    <w:rsid w:val="00FE6F6F"/>
    <w:rsid w:val="00FE7FA2"/>
    <w:rsid w:val="00FE7FA9"/>
    <w:rsid w:val="00FF05A2"/>
    <w:rsid w:val="00FF0AB9"/>
    <w:rsid w:val="00FF1825"/>
    <w:rsid w:val="00FF2163"/>
    <w:rsid w:val="00FF290A"/>
    <w:rsid w:val="00FF2F0E"/>
    <w:rsid w:val="00FF327E"/>
    <w:rsid w:val="00FF3431"/>
    <w:rsid w:val="00FF40DD"/>
    <w:rsid w:val="00FF4687"/>
    <w:rsid w:val="00FF4881"/>
    <w:rsid w:val="00FF598C"/>
    <w:rsid w:val="00FF5CC1"/>
    <w:rsid w:val="00FF6062"/>
    <w:rsid w:val="00FF6106"/>
    <w:rsid w:val="00FF6A2E"/>
    <w:rsid w:val="00FF6E01"/>
    <w:rsid w:val="00FF73AA"/>
    <w:rsid w:val="00FF7915"/>
    <w:rsid w:val="00FF7C3A"/>
    <w:rsid w:val="00FF7F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3B83D3"/>
  <w14:defaultImageDpi w14:val="32767"/>
  <w15:chartTrackingRefBased/>
  <w15:docId w15:val="{A350ADB0-A08E-4EF9-9B16-11DF12B1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0EC"/>
    <w:rPr>
      <w:rFonts w:ascii="Times New Roman" w:hAnsi="Times New Roman"/>
    </w:rPr>
  </w:style>
  <w:style w:type="paragraph" w:styleId="Heading2">
    <w:name w:val="heading 2"/>
    <w:basedOn w:val="Normal"/>
    <w:next w:val="Normal"/>
    <w:link w:val="Heading2Char"/>
    <w:uiPriority w:val="9"/>
    <w:unhideWhenUsed/>
    <w:qFormat/>
    <w:rsid w:val="008269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6AF"/>
    <w:pPr>
      <w:tabs>
        <w:tab w:val="center" w:pos="4680"/>
        <w:tab w:val="right" w:pos="9360"/>
      </w:tabs>
    </w:pPr>
  </w:style>
  <w:style w:type="character" w:customStyle="1" w:styleId="HeaderChar">
    <w:name w:val="Header Char"/>
    <w:basedOn w:val="DefaultParagraphFont"/>
    <w:link w:val="Header"/>
    <w:uiPriority w:val="99"/>
    <w:rsid w:val="007B76AF"/>
  </w:style>
  <w:style w:type="paragraph" w:styleId="Footer">
    <w:name w:val="footer"/>
    <w:basedOn w:val="Normal"/>
    <w:link w:val="FooterChar"/>
    <w:uiPriority w:val="99"/>
    <w:unhideWhenUsed/>
    <w:rsid w:val="007B76AF"/>
    <w:pPr>
      <w:tabs>
        <w:tab w:val="center" w:pos="4680"/>
        <w:tab w:val="right" w:pos="9360"/>
      </w:tabs>
    </w:pPr>
  </w:style>
  <w:style w:type="character" w:customStyle="1" w:styleId="FooterChar">
    <w:name w:val="Footer Char"/>
    <w:basedOn w:val="DefaultParagraphFont"/>
    <w:link w:val="Footer"/>
    <w:uiPriority w:val="99"/>
    <w:rsid w:val="007B76AF"/>
  </w:style>
  <w:style w:type="character" w:customStyle="1" w:styleId="Heading2Char">
    <w:name w:val="Heading 2 Char"/>
    <w:basedOn w:val="DefaultParagraphFont"/>
    <w:link w:val="Heading2"/>
    <w:uiPriority w:val="9"/>
    <w:rsid w:val="008269F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C1303"/>
    <w:rPr>
      <w:color w:val="808080"/>
    </w:rPr>
  </w:style>
  <w:style w:type="paragraph" w:styleId="ListParagraph">
    <w:name w:val="List Paragraph"/>
    <w:basedOn w:val="Normal"/>
    <w:uiPriority w:val="34"/>
    <w:qFormat/>
    <w:rsid w:val="00786532"/>
    <w:pPr>
      <w:ind w:left="720"/>
      <w:contextualSpacing/>
    </w:pPr>
  </w:style>
  <w:style w:type="character" w:styleId="CommentReference">
    <w:name w:val="annotation reference"/>
    <w:basedOn w:val="DefaultParagraphFont"/>
    <w:uiPriority w:val="99"/>
    <w:semiHidden/>
    <w:unhideWhenUsed/>
    <w:rsid w:val="00C47856"/>
    <w:rPr>
      <w:sz w:val="16"/>
      <w:szCs w:val="16"/>
    </w:rPr>
  </w:style>
  <w:style w:type="paragraph" w:styleId="CommentText">
    <w:name w:val="annotation text"/>
    <w:basedOn w:val="Normal"/>
    <w:link w:val="CommentTextChar"/>
    <w:uiPriority w:val="99"/>
    <w:unhideWhenUsed/>
    <w:rsid w:val="00C47856"/>
    <w:rPr>
      <w:sz w:val="20"/>
      <w:szCs w:val="20"/>
    </w:rPr>
  </w:style>
  <w:style w:type="character" w:customStyle="1" w:styleId="CommentTextChar">
    <w:name w:val="Comment Text Char"/>
    <w:basedOn w:val="DefaultParagraphFont"/>
    <w:link w:val="CommentText"/>
    <w:uiPriority w:val="99"/>
    <w:rsid w:val="00C47856"/>
    <w:rPr>
      <w:sz w:val="20"/>
      <w:szCs w:val="20"/>
    </w:rPr>
  </w:style>
  <w:style w:type="paragraph" w:styleId="CommentSubject">
    <w:name w:val="annotation subject"/>
    <w:basedOn w:val="CommentText"/>
    <w:next w:val="CommentText"/>
    <w:link w:val="CommentSubjectChar"/>
    <w:uiPriority w:val="99"/>
    <w:semiHidden/>
    <w:unhideWhenUsed/>
    <w:rsid w:val="00C47856"/>
    <w:rPr>
      <w:b/>
      <w:bCs/>
    </w:rPr>
  </w:style>
  <w:style w:type="character" w:customStyle="1" w:styleId="CommentSubjectChar">
    <w:name w:val="Comment Subject Char"/>
    <w:basedOn w:val="CommentTextChar"/>
    <w:link w:val="CommentSubject"/>
    <w:uiPriority w:val="99"/>
    <w:semiHidden/>
    <w:rsid w:val="00C47856"/>
    <w:rPr>
      <w:b/>
      <w:bCs/>
      <w:sz w:val="20"/>
      <w:szCs w:val="20"/>
    </w:rPr>
  </w:style>
  <w:style w:type="paragraph" w:styleId="BalloonText">
    <w:name w:val="Balloon Text"/>
    <w:basedOn w:val="Normal"/>
    <w:link w:val="BalloonTextChar"/>
    <w:uiPriority w:val="99"/>
    <w:semiHidden/>
    <w:unhideWhenUsed/>
    <w:rsid w:val="00C47856"/>
    <w:rPr>
      <w:rFonts w:cs="Times New Roman"/>
      <w:sz w:val="18"/>
      <w:szCs w:val="18"/>
    </w:rPr>
  </w:style>
  <w:style w:type="character" w:customStyle="1" w:styleId="BalloonTextChar">
    <w:name w:val="Balloon Text Char"/>
    <w:basedOn w:val="DefaultParagraphFont"/>
    <w:link w:val="BalloonText"/>
    <w:uiPriority w:val="99"/>
    <w:semiHidden/>
    <w:rsid w:val="00C47856"/>
    <w:rPr>
      <w:rFonts w:ascii="Times New Roman" w:hAnsi="Times New Roman" w:cs="Times New Roman"/>
      <w:sz w:val="18"/>
      <w:szCs w:val="18"/>
    </w:rPr>
  </w:style>
  <w:style w:type="character" w:styleId="Hyperlink">
    <w:name w:val="Hyperlink"/>
    <w:basedOn w:val="DefaultParagraphFont"/>
    <w:uiPriority w:val="99"/>
    <w:unhideWhenUsed/>
    <w:rsid w:val="00006E9E"/>
    <w:rPr>
      <w:color w:val="0563C1" w:themeColor="hyperlink"/>
      <w:u w:val="single"/>
    </w:rPr>
  </w:style>
  <w:style w:type="character" w:styleId="UnresolvedMention">
    <w:name w:val="Unresolved Mention"/>
    <w:basedOn w:val="DefaultParagraphFont"/>
    <w:uiPriority w:val="99"/>
    <w:semiHidden/>
    <w:unhideWhenUsed/>
    <w:rsid w:val="00006E9E"/>
    <w:rPr>
      <w:color w:val="605E5C"/>
      <w:shd w:val="clear" w:color="auto" w:fill="E1DFDD"/>
    </w:rPr>
  </w:style>
  <w:style w:type="paragraph" w:styleId="Revision">
    <w:name w:val="Revision"/>
    <w:hidden/>
    <w:uiPriority w:val="99"/>
    <w:semiHidden/>
    <w:rsid w:val="003B33D2"/>
  </w:style>
  <w:style w:type="character" w:styleId="LineNumber">
    <w:name w:val="line number"/>
    <w:basedOn w:val="DefaultParagraphFont"/>
    <w:uiPriority w:val="99"/>
    <w:semiHidden/>
    <w:unhideWhenUsed/>
    <w:rsid w:val="008854A6"/>
  </w:style>
  <w:style w:type="character" w:styleId="FollowedHyperlink">
    <w:name w:val="FollowedHyperlink"/>
    <w:basedOn w:val="DefaultParagraphFont"/>
    <w:uiPriority w:val="99"/>
    <w:semiHidden/>
    <w:unhideWhenUsed/>
    <w:rsid w:val="001B11B3"/>
    <w:rPr>
      <w:color w:val="954F72" w:themeColor="followedHyperlink"/>
      <w:u w:val="single"/>
    </w:rPr>
  </w:style>
  <w:style w:type="paragraph" w:styleId="PlainText">
    <w:name w:val="Plain Text"/>
    <w:basedOn w:val="Normal"/>
    <w:link w:val="PlainTextChar"/>
    <w:uiPriority w:val="99"/>
    <w:unhideWhenUsed/>
    <w:rsid w:val="007E3717"/>
    <w:rPr>
      <w:rFonts w:ascii="Calibri" w:hAnsi="Calibri"/>
      <w:sz w:val="22"/>
      <w:szCs w:val="21"/>
    </w:rPr>
  </w:style>
  <w:style w:type="character" w:customStyle="1" w:styleId="PlainTextChar">
    <w:name w:val="Plain Text Char"/>
    <w:basedOn w:val="DefaultParagraphFont"/>
    <w:link w:val="PlainText"/>
    <w:uiPriority w:val="99"/>
    <w:rsid w:val="007E3717"/>
    <w:rPr>
      <w:rFonts w:ascii="Calibri" w:hAnsi="Calibri"/>
      <w:sz w:val="22"/>
      <w:szCs w:val="21"/>
    </w:rPr>
  </w:style>
  <w:style w:type="paragraph" w:customStyle="1" w:styleId="Manhead1">
    <w:name w:val="Man_head 1"/>
    <w:basedOn w:val="Normal"/>
    <w:qFormat/>
    <w:rsid w:val="00BB5250"/>
    <w:pPr>
      <w:spacing w:line="480" w:lineRule="auto"/>
      <w:outlineLvl w:val="0"/>
    </w:pPr>
    <w:rPr>
      <w:rFonts w:cs="Times New Roman"/>
      <w:b/>
    </w:rPr>
  </w:style>
  <w:style w:type="paragraph" w:customStyle="1" w:styleId="Manhead2">
    <w:name w:val="Man_head 2"/>
    <w:basedOn w:val="Normal"/>
    <w:qFormat/>
    <w:rsid w:val="00BB5250"/>
    <w:pPr>
      <w:spacing w:line="480" w:lineRule="auto"/>
      <w:outlineLvl w:val="1"/>
    </w:pPr>
    <w:rPr>
      <w:rFonts w:cs="Times New Roman"/>
      <w:i/>
      <w:iCs/>
    </w:rPr>
  </w:style>
  <w:style w:type="paragraph" w:customStyle="1" w:styleId="Manhead3">
    <w:name w:val="Man_head 3"/>
    <w:basedOn w:val="Normal"/>
    <w:qFormat/>
    <w:rsid w:val="00BB5250"/>
    <w:pPr>
      <w:spacing w:line="480" w:lineRule="auto"/>
      <w:outlineLvl w:val="2"/>
    </w:pPr>
    <w:rPr>
      <w:rFonts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98045">
      <w:bodyDiv w:val="1"/>
      <w:marLeft w:val="0"/>
      <w:marRight w:val="0"/>
      <w:marTop w:val="0"/>
      <w:marBottom w:val="0"/>
      <w:divBdr>
        <w:top w:val="none" w:sz="0" w:space="0" w:color="auto"/>
        <w:left w:val="none" w:sz="0" w:space="0" w:color="auto"/>
        <w:bottom w:val="none" w:sz="0" w:space="0" w:color="auto"/>
        <w:right w:val="none" w:sz="0" w:space="0" w:color="auto"/>
      </w:divBdr>
      <w:divsChild>
        <w:div w:id="1909536545">
          <w:marLeft w:val="0"/>
          <w:marRight w:val="0"/>
          <w:marTop w:val="0"/>
          <w:marBottom w:val="0"/>
          <w:divBdr>
            <w:top w:val="none" w:sz="0" w:space="0" w:color="auto"/>
            <w:left w:val="none" w:sz="0" w:space="0" w:color="auto"/>
            <w:bottom w:val="none" w:sz="0" w:space="0" w:color="auto"/>
            <w:right w:val="none" w:sz="0" w:space="0" w:color="auto"/>
          </w:divBdr>
        </w:div>
      </w:divsChild>
    </w:div>
    <w:div w:id="84348566">
      <w:bodyDiv w:val="1"/>
      <w:marLeft w:val="0"/>
      <w:marRight w:val="0"/>
      <w:marTop w:val="0"/>
      <w:marBottom w:val="0"/>
      <w:divBdr>
        <w:top w:val="none" w:sz="0" w:space="0" w:color="auto"/>
        <w:left w:val="none" w:sz="0" w:space="0" w:color="auto"/>
        <w:bottom w:val="none" w:sz="0" w:space="0" w:color="auto"/>
        <w:right w:val="none" w:sz="0" w:space="0" w:color="auto"/>
      </w:divBdr>
    </w:div>
    <w:div w:id="157187670">
      <w:bodyDiv w:val="1"/>
      <w:marLeft w:val="0"/>
      <w:marRight w:val="0"/>
      <w:marTop w:val="0"/>
      <w:marBottom w:val="0"/>
      <w:divBdr>
        <w:top w:val="none" w:sz="0" w:space="0" w:color="auto"/>
        <w:left w:val="none" w:sz="0" w:space="0" w:color="auto"/>
        <w:bottom w:val="none" w:sz="0" w:space="0" w:color="auto"/>
        <w:right w:val="none" w:sz="0" w:space="0" w:color="auto"/>
      </w:divBdr>
    </w:div>
    <w:div w:id="240524558">
      <w:bodyDiv w:val="1"/>
      <w:marLeft w:val="0"/>
      <w:marRight w:val="0"/>
      <w:marTop w:val="0"/>
      <w:marBottom w:val="0"/>
      <w:divBdr>
        <w:top w:val="none" w:sz="0" w:space="0" w:color="auto"/>
        <w:left w:val="none" w:sz="0" w:space="0" w:color="auto"/>
        <w:bottom w:val="none" w:sz="0" w:space="0" w:color="auto"/>
        <w:right w:val="none" w:sz="0" w:space="0" w:color="auto"/>
      </w:divBdr>
    </w:div>
    <w:div w:id="240604730">
      <w:bodyDiv w:val="1"/>
      <w:marLeft w:val="0"/>
      <w:marRight w:val="0"/>
      <w:marTop w:val="0"/>
      <w:marBottom w:val="0"/>
      <w:divBdr>
        <w:top w:val="none" w:sz="0" w:space="0" w:color="auto"/>
        <w:left w:val="none" w:sz="0" w:space="0" w:color="auto"/>
        <w:bottom w:val="none" w:sz="0" w:space="0" w:color="auto"/>
        <w:right w:val="none" w:sz="0" w:space="0" w:color="auto"/>
      </w:divBdr>
      <w:divsChild>
        <w:div w:id="2025940629">
          <w:marLeft w:val="0"/>
          <w:marRight w:val="0"/>
          <w:marTop w:val="0"/>
          <w:marBottom w:val="0"/>
          <w:divBdr>
            <w:top w:val="none" w:sz="0" w:space="0" w:color="auto"/>
            <w:left w:val="none" w:sz="0" w:space="0" w:color="auto"/>
            <w:bottom w:val="none" w:sz="0" w:space="0" w:color="auto"/>
            <w:right w:val="none" w:sz="0" w:space="0" w:color="auto"/>
          </w:divBdr>
        </w:div>
      </w:divsChild>
    </w:div>
    <w:div w:id="626548366">
      <w:bodyDiv w:val="1"/>
      <w:marLeft w:val="0"/>
      <w:marRight w:val="0"/>
      <w:marTop w:val="0"/>
      <w:marBottom w:val="0"/>
      <w:divBdr>
        <w:top w:val="none" w:sz="0" w:space="0" w:color="auto"/>
        <w:left w:val="none" w:sz="0" w:space="0" w:color="auto"/>
        <w:bottom w:val="none" w:sz="0" w:space="0" w:color="auto"/>
        <w:right w:val="none" w:sz="0" w:space="0" w:color="auto"/>
      </w:divBdr>
    </w:div>
    <w:div w:id="675230538">
      <w:bodyDiv w:val="1"/>
      <w:marLeft w:val="0"/>
      <w:marRight w:val="0"/>
      <w:marTop w:val="0"/>
      <w:marBottom w:val="0"/>
      <w:divBdr>
        <w:top w:val="none" w:sz="0" w:space="0" w:color="auto"/>
        <w:left w:val="none" w:sz="0" w:space="0" w:color="auto"/>
        <w:bottom w:val="none" w:sz="0" w:space="0" w:color="auto"/>
        <w:right w:val="none" w:sz="0" w:space="0" w:color="auto"/>
      </w:divBdr>
    </w:div>
    <w:div w:id="780413870">
      <w:bodyDiv w:val="1"/>
      <w:marLeft w:val="0"/>
      <w:marRight w:val="0"/>
      <w:marTop w:val="0"/>
      <w:marBottom w:val="0"/>
      <w:divBdr>
        <w:top w:val="none" w:sz="0" w:space="0" w:color="auto"/>
        <w:left w:val="none" w:sz="0" w:space="0" w:color="auto"/>
        <w:bottom w:val="none" w:sz="0" w:space="0" w:color="auto"/>
        <w:right w:val="none" w:sz="0" w:space="0" w:color="auto"/>
      </w:divBdr>
    </w:div>
    <w:div w:id="795876368">
      <w:bodyDiv w:val="1"/>
      <w:marLeft w:val="0"/>
      <w:marRight w:val="0"/>
      <w:marTop w:val="0"/>
      <w:marBottom w:val="0"/>
      <w:divBdr>
        <w:top w:val="none" w:sz="0" w:space="0" w:color="auto"/>
        <w:left w:val="none" w:sz="0" w:space="0" w:color="auto"/>
        <w:bottom w:val="none" w:sz="0" w:space="0" w:color="auto"/>
        <w:right w:val="none" w:sz="0" w:space="0" w:color="auto"/>
      </w:divBdr>
    </w:div>
    <w:div w:id="797919848">
      <w:bodyDiv w:val="1"/>
      <w:marLeft w:val="0"/>
      <w:marRight w:val="0"/>
      <w:marTop w:val="0"/>
      <w:marBottom w:val="0"/>
      <w:divBdr>
        <w:top w:val="none" w:sz="0" w:space="0" w:color="auto"/>
        <w:left w:val="none" w:sz="0" w:space="0" w:color="auto"/>
        <w:bottom w:val="none" w:sz="0" w:space="0" w:color="auto"/>
        <w:right w:val="none" w:sz="0" w:space="0" w:color="auto"/>
      </w:divBdr>
      <w:divsChild>
        <w:div w:id="1022974913">
          <w:marLeft w:val="0"/>
          <w:marRight w:val="0"/>
          <w:marTop w:val="0"/>
          <w:marBottom w:val="0"/>
          <w:divBdr>
            <w:top w:val="none" w:sz="0" w:space="0" w:color="auto"/>
            <w:left w:val="none" w:sz="0" w:space="0" w:color="auto"/>
            <w:bottom w:val="none" w:sz="0" w:space="0" w:color="auto"/>
            <w:right w:val="none" w:sz="0" w:space="0" w:color="auto"/>
          </w:divBdr>
        </w:div>
      </w:divsChild>
    </w:div>
    <w:div w:id="1172069181">
      <w:bodyDiv w:val="1"/>
      <w:marLeft w:val="0"/>
      <w:marRight w:val="0"/>
      <w:marTop w:val="0"/>
      <w:marBottom w:val="0"/>
      <w:divBdr>
        <w:top w:val="none" w:sz="0" w:space="0" w:color="auto"/>
        <w:left w:val="none" w:sz="0" w:space="0" w:color="auto"/>
        <w:bottom w:val="none" w:sz="0" w:space="0" w:color="auto"/>
        <w:right w:val="none" w:sz="0" w:space="0" w:color="auto"/>
      </w:divBdr>
    </w:div>
    <w:div w:id="1181355870">
      <w:bodyDiv w:val="1"/>
      <w:marLeft w:val="0"/>
      <w:marRight w:val="0"/>
      <w:marTop w:val="0"/>
      <w:marBottom w:val="0"/>
      <w:divBdr>
        <w:top w:val="none" w:sz="0" w:space="0" w:color="auto"/>
        <w:left w:val="none" w:sz="0" w:space="0" w:color="auto"/>
        <w:bottom w:val="none" w:sz="0" w:space="0" w:color="auto"/>
        <w:right w:val="none" w:sz="0" w:space="0" w:color="auto"/>
      </w:divBdr>
      <w:divsChild>
        <w:div w:id="2041852930">
          <w:marLeft w:val="0"/>
          <w:marRight w:val="0"/>
          <w:marTop w:val="0"/>
          <w:marBottom w:val="0"/>
          <w:divBdr>
            <w:top w:val="none" w:sz="0" w:space="0" w:color="auto"/>
            <w:left w:val="none" w:sz="0" w:space="0" w:color="auto"/>
            <w:bottom w:val="none" w:sz="0" w:space="0" w:color="auto"/>
            <w:right w:val="none" w:sz="0" w:space="0" w:color="auto"/>
          </w:divBdr>
        </w:div>
      </w:divsChild>
    </w:div>
    <w:div w:id="1220047823">
      <w:bodyDiv w:val="1"/>
      <w:marLeft w:val="0"/>
      <w:marRight w:val="0"/>
      <w:marTop w:val="0"/>
      <w:marBottom w:val="0"/>
      <w:divBdr>
        <w:top w:val="none" w:sz="0" w:space="0" w:color="auto"/>
        <w:left w:val="none" w:sz="0" w:space="0" w:color="auto"/>
        <w:bottom w:val="none" w:sz="0" w:space="0" w:color="auto"/>
        <w:right w:val="none" w:sz="0" w:space="0" w:color="auto"/>
      </w:divBdr>
    </w:div>
    <w:div w:id="1384911603">
      <w:bodyDiv w:val="1"/>
      <w:marLeft w:val="0"/>
      <w:marRight w:val="0"/>
      <w:marTop w:val="0"/>
      <w:marBottom w:val="0"/>
      <w:divBdr>
        <w:top w:val="none" w:sz="0" w:space="0" w:color="auto"/>
        <w:left w:val="none" w:sz="0" w:space="0" w:color="auto"/>
        <w:bottom w:val="none" w:sz="0" w:space="0" w:color="auto"/>
        <w:right w:val="none" w:sz="0" w:space="0" w:color="auto"/>
      </w:divBdr>
      <w:divsChild>
        <w:div w:id="1186021563">
          <w:marLeft w:val="0"/>
          <w:marRight w:val="0"/>
          <w:marTop w:val="0"/>
          <w:marBottom w:val="0"/>
          <w:divBdr>
            <w:top w:val="none" w:sz="0" w:space="0" w:color="auto"/>
            <w:left w:val="none" w:sz="0" w:space="0" w:color="auto"/>
            <w:bottom w:val="none" w:sz="0" w:space="0" w:color="auto"/>
            <w:right w:val="none" w:sz="0" w:space="0" w:color="auto"/>
          </w:divBdr>
        </w:div>
      </w:divsChild>
    </w:div>
    <w:div w:id="1493792824">
      <w:bodyDiv w:val="1"/>
      <w:marLeft w:val="0"/>
      <w:marRight w:val="0"/>
      <w:marTop w:val="0"/>
      <w:marBottom w:val="0"/>
      <w:divBdr>
        <w:top w:val="none" w:sz="0" w:space="0" w:color="auto"/>
        <w:left w:val="none" w:sz="0" w:space="0" w:color="auto"/>
        <w:bottom w:val="none" w:sz="0" w:space="0" w:color="auto"/>
        <w:right w:val="none" w:sz="0" w:space="0" w:color="auto"/>
      </w:divBdr>
    </w:div>
    <w:div w:id="1570728426">
      <w:bodyDiv w:val="1"/>
      <w:marLeft w:val="0"/>
      <w:marRight w:val="0"/>
      <w:marTop w:val="0"/>
      <w:marBottom w:val="0"/>
      <w:divBdr>
        <w:top w:val="none" w:sz="0" w:space="0" w:color="auto"/>
        <w:left w:val="none" w:sz="0" w:space="0" w:color="auto"/>
        <w:bottom w:val="none" w:sz="0" w:space="0" w:color="auto"/>
        <w:right w:val="none" w:sz="0" w:space="0" w:color="auto"/>
      </w:divBdr>
      <w:divsChild>
        <w:div w:id="7680313">
          <w:marLeft w:val="0"/>
          <w:marRight w:val="0"/>
          <w:marTop w:val="0"/>
          <w:marBottom w:val="0"/>
          <w:divBdr>
            <w:top w:val="none" w:sz="0" w:space="0" w:color="auto"/>
            <w:left w:val="none" w:sz="0" w:space="0" w:color="auto"/>
            <w:bottom w:val="none" w:sz="0" w:space="0" w:color="auto"/>
            <w:right w:val="none" w:sz="0" w:space="0" w:color="auto"/>
          </w:divBdr>
        </w:div>
      </w:divsChild>
    </w:div>
    <w:div w:id="1684819405">
      <w:bodyDiv w:val="1"/>
      <w:marLeft w:val="0"/>
      <w:marRight w:val="0"/>
      <w:marTop w:val="0"/>
      <w:marBottom w:val="0"/>
      <w:divBdr>
        <w:top w:val="none" w:sz="0" w:space="0" w:color="auto"/>
        <w:left w:val="none" w:sz="0" w:space="0" w:color="auto"/>
        <w:bottom w:val="none" w:sz="0" w:space="0" w:color="auto"/>
        <w:right w:val="none" w:sz="0" w:space="0" w:color="auto"/>
      </w:divBdr>
    </w:div>
    <w:div w:id="1737585495">
      <w:bodyDiv w:val="1"/>
      <w:marLeft w:val="0"/>
      <w:marRight w:val="0"/>
      <w:marTop w:val="0"/>
      <w:marBottom w:val="0"/>
      <w:divBdr>
        <w:top w:val="none" w:sz="0" w:space="0" w:color="auto"/>
        <w:left w:val="none" w:sz="0" w:space="0" w:color="auto"/>
        <w:bottom w:val="none" w:sz="0" w:space="0" w:color="auto"/>
        <w:right w:val="none" w:sz="0" w:space="0" w:color="auto"/>
      </w:divBdr>
    </w:div>
    <w:div w:id="1749837672">
      <w:bodyDiv w:val="1"/>
      <w:marLeft w:val="0"/>
      <w:marRight w:val="0"/>
      <w:marTop w:val="0"/>
      <w:marBottom w:val="0"/>
      <w:divBdr>
        <w:top w:val="none" w:sz="0" w:space="0" w:color="auto"/>
        <w:left w:val="none" w:sz="0" w:space="0" w:color="auto"/>
        <w:bottom w:val="none" w:sz="0" w:space="0" w:color="auto"/>
        <w:right w:val="none" w:sz="0" w:space="0" w:color="auto"/>
      </w:divBdr>
    </w:div>
    <w:div w:id="1991707898">
      <w:bodyDiv w:val="1"/>
      <w:marLeft w:val="0"/>
      <w:marRight w:val="0"/>
      <w:marTop w:val="0"/>
      <w:marBottom w:val="0"/>
      <w:divBdr>
        <w:top w:val="none" w:sz="0" w:space="0" w:color="auto"/>
        <w:left w:val="none" w:sz="0" w:space="0" w:color="auto"/>
        <w:bottom w:val="none" w:sz="0" w:space="0" w:color="auto"/>
        <w:right w:val="none" w:sz="0" w:space="0" w:color="auto"/>
      </w:divBdr>
    </w:div>
    <w:div w:id="20165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72352A60351DE4BACC9E8C661406EB3" ma:contentTypeVersion="15" ma:contentTypeDescription="Create a new document." ma:contentTypeScope="" ma:versionID="5a640210104471eb1f0e90661bcbfff4">
  <xsd:schema xmlns:xsd="http://www.w3.org/2001/XMLSchema" xmlns:xs="http://www.w3.org/2001/XMLSchema" xmlns:p="http://schemas.microsoft.com/office/2006/metadata/properties" xmlns:ns1="http://schemas.microsoft.com/sharepoint/v3" xmlns:ns3="ddb1fa98-d940-40d9-80fc-ce4f78058fb6" xmlns:ns4="7015820e-cfea-4fa7-a72a-c48c64e17c7a" targetNamespace="http://schemas.microsoft.com/office/2006/metadata/properties" ma:root="true" ma:fieldsID="88110e7b2d547dd6b308888cf42b1768" ns1:_="" ns3:_="" ns4:_="">
    <xsd:import namespace="http://schemas.microsoft.com/sharepoint/v3"/>
    <xsd:import namespace="ddb1fa98-d940-40d9-80fc-ce4f78058fb6"/>
    <xsd:import namespace="7015820e-cfea-4fa7-a72a-c48c64e17c7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b1fa98-d940-40d9-80fc-ce4f78058fb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15820e-cfea-4fa7-a72a-c48c64e17c7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AF2B887-933C-49BA-967E-1731FDF7E2E0}">
  <ds:schemaRefs>
    <ds:schemaRef ds:uri="http://schemas.openxmlformats.org/officeDocument/2006/bibliography"/>
  </ds:schemaRefs>
</ds:datastoreItem>
</file>

<file path=customXml/itemProps2.xml><?xml version="1.0" encoding="utf-8"?>
<ds:datastoreItem xmlns:ds="http://schemas.openxmlformats.org/officeDocument/2006/customXml" ds:itemID="{C1050E1C-BA6F-436A-9661-C58E6B6B7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b1fa98-d940-40d9-80fc-ce4f78058fb6"/>
    <ds:schemaRef ds:uri="7015820e-cfea-4fa7-a72a-c48c64e17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080892-2D19-43F4-BC5D-08B1C5B010C2}">
  <ds:schemaRefs>
    <ds:schemaRef ds:uri="http://schemas.microsoft.com/sharepoint/v3/contenttype/forms"/>
  </ds:schemaRefs>
</ds:datastoreItem>
</file>

<file path=customXml/itemProps4.xml><?xml version="1.0" encoding="utf-8"?>
<ds:datastoreItem xmlns:ds="http://schemas.openxmlformats.org/officeDocument/2006/customXml" ds:itemID="{06F08CF2-506B-4B00-96CE-A4235A4F0D4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89051</Words>
  <Characters>507595</Characters>
  <Application>Microsoft Office Word</Application>
  <DocSecurity>0</DocSecurity>
  <Lines>4229</Lines>
  <Paragraphs>1190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595456</CharactersWithSpaces>
  <SharedDoc>false</SharedDoc>
  <HLinks>
    <vt:vector size="6" baseType="variant">
      <vt:variant>
        <vt:i4>6619144</vt:i4>
      </vt:variant>
      <vt:variant>
        <vt:i4>51</vt:i4>
      </vt:variant>
      <vt:variant>
        <vt:i4>0</vt:i4>
      </vt:variant>
      <vt:variant>
        <vt:i4>5</vt:i4>
      </vt:variant>
      <vt:variant>
        <vt:lpwstr>https://www.ers.usda.gov/webdocs/publications/43862/46871_eib125.pdf?v=0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Curtright</dc:creator>
  <cp:keywords/>
  <dc:description/>
  <cp:lastModifiedBy>Andrew Curtright</cp:lastModifiedBy>
  <cp:revision>2</cp:revision>
  <dcterms:created xsi:type="dcterms:W3CDTF">2021-05-07T15:54:00Z</dcterms:created>
  <dcterms:modified xsi:type="dcterms:W3CDTF">2021-05-07T15:54:00Z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http://www.zotero.org/styles/data-in-brief</vt:lpwstr>
  </property>
  <property fmtid="{D5CDD505-2E9C-101B-9397-08002B2CF9AE}" pid="13" name="Mendeley Recent Style Name 5_1">
    <vt:lpwstr>Data in Brief</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615f8290-b0d8-3a39-b854-76cf26f4aac9</vt:lpwstr>
  </property>
  <property fmtid="{D5CDD505-2E9C-101B-9397-08002B2CF9AE}" pid="24" name="Mendeley Citation Style_1">
    <vt:lpwstr>http://www.zotero.org/styles/agriculture-ecosystems-and-environment</vt:lpwstr>
  </property>
  <property fmtid="{D5CDD505-2E9C-101B-9397-08002B2CF9AE}" pid="25" name="ContentTypeId">
    <vt:lpwstr>0x010100172352A60351DE4BACC9E8C661406EB3</vt:lpwstr>
  </property>
</Properties>
</file>