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Final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419C88BB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51A19DDC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101ED" w14:paraId="79FA812A" w14:textId="77777777" w:rsidTr="002101ED">
        <w:tc>
          <w:tcPr>
            <w:tcW w:w="3020" w:type="dxa"/>
          </w:tcPr>
          <w:p w14:paraId="18F13EF1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BatteryDataset</w:t>
            </w:r>
          </w:p>
          <w:p w14:paraId="7A086735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2F6C5D48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077FD7E8" w14:textId="1AA974D5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DatasetConfig</w:t>
            </w:r>
          </w:p>
        </w:tc>
        <w:tc>
          <w:tcPr>
            <w:tcW w:w="3021" w:type="dxa"/>
          </w:tcPr>
          <w:p w14:paraId="7E998796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ForecastPipeline</w:t>
            </w:r>
          </w:p>
          <w:p w14:paraId="62F386BE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33850D9A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4E8A9B00" w14:textId="71F3CDCB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ForecastConfig</w:t>
            </w:r>
          </w:p>
        </w:tc>
        <w:tc>
          <w:tcPr>
            <w:tcW w:w="3021" w:type="dxa"/>
          </w:tcPr>
          <w:p w14:paraId="4E78BFC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RULEstimator</w:t>
            </w:r>
          </w:p>
          <w:p w14:paraId="0961747C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7ABE67F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36691FEC" w14:textId="75A6CA3D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RULConfig</w:t>
            </w:r>
          </w:p>
        </w:tc>
      </w:tr>
    </w:tbl>
    <w:p w14:paraId="16DC6390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4619FD01" w14:textId="77777777" w:rsidR="002101ED" w:rsidRDefault="002101ED" w:rsidP="002101ED">
      <w:pPr>
        <w:spacing w:after="0" w:line="240" w:lineRule="auto"/>
        <w:rPr>
          <w:noProof/>
          <w:sz w:val="28"/>
          <w:szCs w:val="28"/>
        </w:rPr>
      </w:pPr>
    </w:p>
    <w:p w14:paraId="0F5DED5C" w14:textId="34B837B0" w:rsidR="007A3A5D" w:rsidRDefault="007A3A5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32242E1C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lastRenderedPageBreak/>
        <w:t>Sprint 1</w:t>
      </w:r>
    </w:p>
    <w:p w14:paraId="3109C8C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5F678A2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Project foundation</w:t>
      </w:r>
    </w:p>
    <w:p w14:paraId="222ACA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AE8C57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2</w:t>
      </w:r>
    </w:p>
    <w:p w14:paraId="694ACD9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75BE91A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BatteryDataset</w:t>
      </w:r>
    </w:p>
    <w:p w14:paraId="2AE634B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C813F4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Validation</w:t>
      </w:r>
    </w:p>
    <w:p w14:paraId="656639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DAF22A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Interpolation</w:t>
      </w:r>
    </w:p>
    <w:p w14:paraId="62D0D7F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FA68F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Frequency detection</w:t>
      </w:r>
    </w:p>
    <w:p w14:paraId="219988B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1EF58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Diagnostics</w:t>
      </w:r>
    </w:p>
    <w:p w14:paraId="30BD221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2D22589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3</w:t>
      </w:r>
    </w:p>
    <w:p w14:paraId="32F6D20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41E4ED4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Resampling</w:t>
      </w:r>
    </w:p>
    <w:p w14:paraId="066F8B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3DAA2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Statistics</w:t>
      </w:r>
    </w:p>
    <w:p w14:paraId="58B68C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E401DF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Visualization</w:t>
      </w:r>
    </w:p>
    <w:p w14:paraId="2CC9A54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4ED58E7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Rolling windows</w:t>
      </w:r>
    </w:p>
    <w:p w14:paraId="71C6917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9C76B3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Reports</w:t>
      </w:r>
    </w:p>
    <w:p w14:paraId="2268962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21558ECB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4</w:t>
      </w:r>
    </w:p>
    <w:p w14:paraId="6A53CAC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2B97F82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Smart Dataset Loader</w:t>
      </w:r>
    </w:p>
    <w:p w14:paraId="00170C2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F39881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ForecastPipeline</w:t>
      </w:r>
    </w:p>
    <w:p w14:paraId="2D277B8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B9E97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BaseForecastModel</w:t>
      </w:r>
    </w:p>
    <w:p w14:paraId="1D3F17B6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87D568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Model Registry</w:t>
      </w:r>
    </w:p>
    <w:p w14:paraId="1B6DD98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03EF16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69BEC7D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705666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  <w:highlight w:val="yellow"/>
        </w:rPr>
        <w:t>NOW</w:t>
      </w:r>
    </w:p>
    <w:p w14:paraId="0535B14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77DF4F1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4CEA95E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3D208C" w14:textId="5E848EE9" w:rsidR="002101E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First forecasting algorithm</w:t>
      </w:r>
    </w:p>
    <w:p w14:paraId="206F6D64" w14:textId="0F1C5F17" w:rsidR="002101ED" w:rsidRPr="007A3A5D" w:rsidRDefault="002101ED" w:rsidP="002101ED">
      <w:pPr>
        <w:spacing w:after="0" w:line="240" w:lineRule="auto"/>
        <w:rPr>
          <w:noProof/>
          <w:sz w:val="24"/>
          <w:szCs w:val="24"/>
        </w:rPr>
      </w:pPr>
    </w:p>
    <w:p w14:paraId="643BD950" w14:textId="7DE1A023" w:rsidR="00A55127" w:rsidRDefault="00A5512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1B2423D5" w14:textId="319DA3EA" w:rsidR="00A55127" w:rsidRPr="00A55127" w:rsidRDefault="00A55127" w:rsidP="00A55127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A55127">
        <w:rPr>
          <w:b/>
          <w:bCs/>
          <w:noProof/>
          <w:sz w:val="40"/>
          <w:szCs w:val="40"/>
          <w:u w:val="single"/>
        </w:rPr>
        <w:lastRenderedPageBreak/>
        <w:t>ARIMA:</w:t>
      </w:r>
    </w:p>
    <w:p w14:paraId="37861627" w14:textId="77777777" w:rsidR="00A55127" w:rsidRDefault="00A55127" w:rsidP="00A55127">
      <w:pPr>
        <w:spacing w:after="0" w:line="240" w:lineRule="auto"/>
        <w:rPr>
          <w:noProof/>
          <w:sz w:val="24"/>
          <w:szCs w:val="24"/>
        </w:rPr>
      </w:pPr>
    </w:p>
    <w:p w14:paraId="4DC9111D" w14:textId="2E0CB328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BatteryDataset</w:t>
      </w:r>
    </w:p>
    <w:p w14:paraId="35A255D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FC4A7F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266CC723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36204EBA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ForecastPipeline</w:t>
      </w:r>
    </w:p>
    <w:p w14:paraId="1078F437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0B3D8FC4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53C10501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EE9D70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ARIMAForecaster</w:t>
      </w:r>
    </w:p>
    <w:p w14:paraId="5BEBBF7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7E1D762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4B4B616E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53C96D01" w14:textId="25E5A516" w:rsidR="002101ED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ForecastResult</w:t>
      </w:r>
    </w:p>
    <w:p w14:paraId="0E1E9574" w14:textId="77777777" w:rsid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62773E88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36133F65" w14:textId="54C34692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ARIMA RMSE</w:t>
      </w:r>
    </w:p>
    <w:p w14:paraId="4439D9C6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Kalman RMSE</w:t>
      </w:r>
    </w:p>
    <w:p w14:paraId="74E4614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GRU RMSE</w:t>
      </w:r>
    </w:p>
    <w:p w14:paraId="47F9A3CF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LSTM RMSE</w:t>
      </w:r>
    </w:p>
    <w:p w14:paraId="42F1A906" w14:textId="69CF568B" w:rsidR="00A55127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Hybrid RMSE</w:t>
      </w:r>
    </w:p>
    <w:p w14:paraId="4C37EE7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403118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2C622D9" w14:textId="77777777" w:rsidR="007D3A5E" w:rsidRPr="007D3A5E" w:rsidRDefault="007D3A5E" w:rsidP="007D3A5E">
      <w:pPr>
        <w:spacing w:after="0" w:line="240" w:lineRule="auto"/>
        <w:rPr>
          <w:b/>
          <w:bCs/>
          <w:noProof/>
          <w:sz w:val="32"/>
          <w:szCs w:val="32"/>
        </w:rPr>
      </w:pPr>
      <w:r w:rsidRPr="007D3A5E">
        <w:rPr>
          <w:b/>
          <w:bCs/>
          <w:noProof/>
          <w:sz w:val="32"/>
          <w:szCs w:val="32"/>
        </w:rPr>
        <w:t>Forecast Model Contract</w:t>
      </w:r>
    </w:p>
    <w:p w14:paraId="56339035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noProof/>
          <w:sz w:val="32"/>
          <w:szCs w:val="32"/>
        </w:rPr>
        <w:t>───────────────────────</w:t>
      </w:r>
    </w:p>
    <w:p w14:paraId="133035FF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fit(dataset)</w:t>
      </w:r>
    </w:p>
    <w:p w14:paraId="3B942AF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predict(steps)</w:t>
      </w:r>
    </w:p>
    <w:p w14:paraId="3E41097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fit_predict(dataset, steps)</w:t>
      </w:r>
    </w:p>
    <w:p w14:paraId="6014FBDC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returns ForecastResult</w:t>
      </w:r>
    </w:p>
    <w:p w14:paraId="200F1AC3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correct horizon</w:t>
      </w:r>
    </w:p>
    <w:p w14:paraId="2CC94289" w14:textId="7E827DA2" w:rsid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metadata exists</w:t>
      </w:r>
    </w:p>
    <w:p w14:paraId="0E245F38" w14:textId="2465A2C4" w:rsidR="00570EF7" w:rsidRDefault="00570EF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3C44F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lastRenderedPageBreak/>
        <w:t>Sprint 1</w:t>
      </w:r>
    </w:p>
    <w:p w14:paraId="4D2EADBF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Package structure </w:t>
      </w:r>
    </w:p>
    <w:p w14:paraId="12CC5A52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CI-ready project layout </w:t>
      </w:r>
    </w:p>
    <w:p w14:paraId="44B1BEC6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Base classes </w:t>
      </w:r>
    </w:p>
    <w:p w14:paraId="71F09A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2</w:t>
      </w:r>
    </w:p>
    <w:p w14:paraId="3667FCA2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Dataset handling </w:t>
      </w:r>
    </w:p>
    <w:p w14:paraId="4E53A1E6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Validation </w:t>
      </w:r>
    </w:p>
    <w:p w14:paraId="7976E698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Missing-value support </w:t>
      </w:r>
    </w:p>
    <w:p w14:paraId="61794097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Diagnostics </w:t>
      </w:r>
    </w:p>
    <w:p w14:paraId="03AFC5F0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Reporting </w:t>
      </w:r>
    </w:p>
    <w:p w14:paraId="09493CF1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3</w:t>
      </w:r>
    </w:p>
    <w:p w14:paraId="59B3983B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Resampling </w:t>
      </w:r>
    </w:p>
    <w:p w14:paraId="59E3EF7E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Statistics </w:t>
      </w:r>
    </w:p>
    <w:p w14:paraId="1867895F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Feature engineering </w:t>
      </w:r>
    </w:p>
    <w:p w14:paraId="570DB7C2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Visualization </w:t>
      </w:r>
    </w:p>
    <w:p w14:paraId="444F7ACC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Rolling windows </w:t>
      </w:r>
    </w:p>
    <w:p w14:paraId="3826BE79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4 (so far)</w:t>
      </w:r>
    </w:p>
    <w:p w14:paraId="4166040B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Smart Loader </w:t>
      </w:r>
    </w:p>
    <w:p w14:paraId="01B5FCE8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ForecastPipeline </w:t>
      </w:r>
    </w:p>
    <w:p w14:paraId="3DB3FAC4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ForecastResult </w:t>
      </w:r>
    </w:p>
    <w:p w14:paraId="3CA80AAC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ARIMA forecasting model</w:t>
      </w:r>
      <w:r w:rsidRPr="00570EF7">
        <w:rPr>
          <w:noProof/>
          <w:sz w:val="32"/>
          <w:szCs w:val="32"/>
          <w:lang w:val="tr-TR"/>
        </w:rPr>
        <w:t xml:space="preserve"> </w:t>
      </w:r>
      <w:r w:rsidRPr="00570EF7">
        <w:rPr>
          <w:rFonts w:ascii="Segoe UI Symbol" w:hAnsi="Segoe UI Symbol" w:cs="Segoe UI Symbol"/>
          <w:noProof/>
          <w:sz w:val="32"/>
          <w:szCs w:val="32"/>
          <w:lang w:val="tr-TR"/>
        </w:rPr>
        <w:t>✔</w:t>
      </w:r>
    </w:p>
    <w:p w14:paraId="6A21EE40" w14:textId="77777777" w:rsidR="00570EF7" w:rsidRDefault="00570EF7" w:rsidP="007D3A5E">
      <w:pPr>
        <w:spacing w:after="0" w:line="240" w:lineRule="auto"/>
        <w:rPr>
          <w:noProof/>
          <w:sz w:val="32"/>
          <w:szCs w:val="32"/>
        </w:rPr>
      </w:pPr>
    </w:p>
    <w:p w14:paraId="4B6DA5D3" w14:textId="7499108D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 xml:space="preserve">Sprint </w:t>
      </w:r>
      <w:r>
        <w:rPr>
          <w:b/>
          <w:bCs/>
          <w:noProof/>
          <w:sz w:val="32"/>
          <w:szCs w:val="32"/>
          <w:lang w:val="tr-TR"/>
        </w:rPr>
        <w:t>5</w:t>
      </w:r>
    </w:p>
    <w:p w14:paraId="744ACF5A" w14:textId="506D7D8F" w:rsid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B91B06">
        <w:rPr>
          <w:noProof/>
          <w:sz w:val="32"/>
          <w:szCs w:val="32"/>
          <w:lang w:val="tr-TR"/>
        </w:rPr>
        <w:t>Add ForecastPlot visualization engine</w:t>
      </w:r>
    </w:p>
    <w:p w14:paraId="4E31E6FB" w14:textId="77777777" w:rsidR="00B91B06" w:rsidRP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</w:p>
    <w:p w14:paraId="49A4725F" w14:textId="6866D105" w:rsidR="00B91B06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0129EAA" w14:textId="77777777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7816249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02FD42D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D3AE893" w14:textId="47F9093F" w:rsidR="005B58FF" w:rsidRDefault="005B58F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6530B367" w14:textId="31536FBB" w:rsidR="005B58FF" w:rsidRPr="005B58FF" w:rsidRDefault="005B58FF" w:rsidP="005B58FF">
      <w:pPr>
        <w:spacing w:after="0" w:line="240" w:lineRule="auto"/>
        <w:rPr>
          <w:b/>
          <w:bCs/>
          <w:noProof/>
          <w:sz w:val="48"/>
          <w:szCs w:val="48"/>
          <w:u w:val="single"/>
        </w:rPr>
      </w:pPr>
      <w:r w:rsidRPr="005B58FF">
        <w:rPr>
          <w:b/>
          <w:bCs/>
          <w:noProof/>
          <w:sz w:val="48"/>
          <w:szCs w:val="48"/>
          <w:u w:val="single"/>
        </w:rPr>
        <w:lastRenderedPageBreak/>
        <w:t>Demo:</w:t>
      </w:r>
    </w:p>
    <w:p w14:paraId="1F25FCA8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40F40DF3" w14:textId="185F6803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Raw Battery CSV</w:t>
      </w:r>
    </w:p>
    <w:p w14:paraId="6DC80AA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E4E822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14E44DB7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Smart Dataset Loader</w:t>
      </w:r>
    </w:p>
    <w:p w14:paraId="158631C3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582FB5DE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960F00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BatteryDataset</w:t>
      </w:r>
    </w:p>
    <w:p w14:paraId="56E5D380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9EFB8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C937D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Validation</w:t>
      </w:r>
    </w:p>
    <w:p w14:paraId="114FFB4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4686A0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4B94D9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ForecastPipeline</w:t>
      </w:r>
    </w:p>
    <w:p w14:paraId="03E25DA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1E302B6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8FF11A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ARIMAForecaster</w:t>
      </w:r>
    </w:p>
    <w:p w14:paraId="2C54DC5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E965AB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923C9A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ForecastResult</w:t>
      </w:r>
    </w:p>
    <w:p w14:paraId="6CFC8A1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F4BC1C5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7E4986B" w14:textId="08557BCF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 Plot</w:t>
      </w:r>
    </w:p>
    <w:p w14:paraId="0F716AD1" w14:textId="77777777" w:rsidR="003B6B8A" w:rsidRPr="005B58FF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│</w:t>
      </w:r>
    </w:p>
    <w:p w14:paraId="0D1B80BD" w14:textId="77777777" w:rsidR="003B6B8A" w:rsidRPr="005B58FF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AF2FBFE" w14:textId="77777777" w:rsidR="003B6B8A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3B6B8A">
        <w:rPr>
          <w:noProof/>
          <w:sz w:val="32"/>
          <w:szCs w:val="32"/>
        </w:rPr>
        <w:t>ExperimentResult</w:t>
      </w:r>
    </w:p>
    <w:tbl>
      <w:tblPr>
        <w:tblStyle w:val="TabloKlavuzu"/>
        <w:tblW w:w="0" w:type="auto"/>
        <w:tblInd w:w="79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"/>
      </w:tblGrid>
      <w:tr w:rsidR="003B6B8A" w14:paraId="3CB48289" w14:textId="77777777">
        <w:tc>
          <w:tcPr>
            <w:tcW w:w="0" w:type="auto"/>
          </w:tcPr>
          <w:p w14:paraId="2D4149AF" w14:textId="77777777" w:rsidR="003B6B8A" w:rsidRDefault="003B6B8A" w:rsidP="003B6B8A">
            <w:pPr>
              <w:rPr>
                <w:rFonts w:ascii="Calibri" w:hAnsi="Calibri" w:cs="Calibri"/>
                <w:noProof/>
                <w:sz w:val="32"/>
                <w:szCs w:val="32"/>
              </w:rPr>
            </w:pPr>
          </w:p>
        </w:tc>
      </w:tr>
    </w:tbl>
    <w:p w14:paraId="54EBB207" w14:textId="25C7177A" w:rsidR="003B6B8A" w:rsidRDefault="003B6B8A" w:rsidP="003B6B8A">
      <w:pPr>
        <w:spacing w:after="0" w:line="240" w:lineRule="auto"/>
        <w:ind w:firstLine="708"/>
        <w:rPr>
          <w:rFonts w:ascii="MS Gothic" w:eastAsia="MS Gothic" w:hAnsi="MS Gothic" w:cs="MS Gothic"/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PNG </w:t>
      </w:r>
    </w:p>
    <w:p w14:paraId="7BE49B5C" w14:textId="77777777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JSON </w:t>
      </w:r>
    </w:p>
    <w:p w14:paraId="58B362DB" w14:textId="71198A89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└──</w:t>
      </w:r>
      <w:r w:rsidRPr="003B6B8A">
        <w:rPr>
          <w:noProof/>
          <w:sz w:val="32"/>
          <w:szCs w:val="32"/>
        </w:rPr>
        <w:t xml:space="preserve"> TXT</w:t>
      </w:r>
    </w:p>
    <w:p w14:paraId="4EB7ACB5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23979C7B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5972C341" w14:textId="3B240FD2" w:rsidR="007B654E" w:rsidRDefault="007B654E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17FC43A" w14:textId="1BFF2DC7" w:rsidR="005B58FF" w:rsidRPr="007B654E" w:rsidRDefault="007B654E" w:rsidP="003B6B8A">
      <w:pPr>
        <w:rPr>
          <w:b/>
          <w:bCs/>
          <w:noProof/>
          <w:sz w:val="40"/>
          <w:szCs w:val="40"/>
          <w:u w:val="single"/>
        </w:rPr>
      </w:pPr>
      <w:r w:rsidRPr="007B654E">
        <w:rPr>
          <w:b/>
          <w:bCs/>
          <w:noProof/>
          <w:sz w:val="40"/>
          <w:szCs w:val="40"/>
          <w:u w:val="single"/>
        </w:rPr>
        <w:lastRenderedPageBreak/>
        <w:t>Current project status:</w:t>
      </w:r>
    </w:p>
    <w:p w14:paraId="1E3542F9" w14:textId="77777777" w:rsidR="007B654E" w:rsidRDefault="007B654E" w:rsidP="005B58FF">
      <w:pPr>
        <w:spacing w:after="0" w:line="240" w:lineRule="auto"/>
        <w:rPr>
          <w:noProof/>
          <w:sz w:val="32"/>
          <w:szCs w:val="32"/>
        </w:rPr>
      </w:pPr>
    </w:p>
    <w:p w14:paraId="3618730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Smart Dataset Loader</w:t>
      </w:r>
    </w:p>
    <w:p w14:paraId="6302A59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BatteryDataset</w:t>
      </w:r>
    </w:p>
    <w:p w14:paraId="77988DD0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Validation</w:t>
      </w:r>
    </w:p>
    <w:p w14:paraId="3285689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Resampling</w:t>
      </w:r>
    </w:p>
    <w:p w14:paraId="430A1E6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Missing-data detection</w:t>
      </w:r>
    </w:p>
    <w:p w14:paraId="763E36E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Feature engineering</w:t>
      </w:r>
    </w:p>
    <w:p w14:paraId="4BCE218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Rolling windows</w:t>
      </w:r>
    </w:p>
    <w:p w14:paraId="3DE9F70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Visualization</w:t>
      </w:r>
    </w:p>
    <w:p w14:paraId="53B6114B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Dataset reports</w:t>
      </w:r>
    </w:p>
    <w:p w14:paraId="0AC256F8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ForecastPipeline</w:t>
      </w:r>
    </w:p>
    <w:p w14:paraId="5C8F311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BaseForecastModel</w:t>
      </w:r>
    </w:p>
    <w:p w14:paraId="7C5A7C97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ForecastResult</w:t>
      </w:r>
    </w:p>
    <w:p w14:paraId="366AB321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ARIMA model</w:t>
      </w:r>
    </w:p>
    <w:p w14:paraId="3666BFA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ExperimentResult</w:t>
      </w:r>
    </w:p>
    <w:p w14:paraId="1ED301CC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Timestamped result management</w:t>
      </w:r>
    </w:p>
    <w:p w14:paraId="1FF8B552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JSON metadata support</w:t>
      </w:r>
    </w:p>
    <w:p w14:paraId="2FD73151" w14:textId="2350C5D6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~45 automated tests</w:t>
      </w:r>
    </w:p>
    <w:p w14:paraId="13C97AEA" w14:textId="4012D0E5" w:rsidR="00462827" w:rsidRDefault="0046282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</w:tblGrid>
      <w:tr w:rsidR="00462827" w:rsidRPr="00462827" w14:paraId="7B5FEBE8" w14:textId="77777777" w:rsidTr="00462827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659F6E72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Component</w:t>
            </w:r>
          </w:p>
        </w:tc>
        <w:tc>
          <w:tcPr>
            <w:tcW w:w="3499" w:type="dxa"/>
            <w:vAlign w:val="center"/>
            <w:hideMark/>
          </w:tcPr>
          <w:p w14:paraId="305D039A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Responsibility</w:t>
            </w:r>
          </w:p>
        </w:tc>
      </w:tr>
      <w:tr w:rsidR="00462827" w:rsidRPr="00462827" w14:paraId="598317F3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EA0FA1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BatteryDataset</w:t>
            </w:r>
          </w:p>
        </w:tc>
        <w:tc>
          <w:tcPr>
            <w:tcW w:w="3499" w:type="dxa"/>
            <w:vAlign w:val="center"/>
            <w:hideMark/>
          </w:tcPr>
          <w:p w14:paraId="1366602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Data</w:t>
            </w:r>
          </w:p>
        </w:tc>
      </w:tr>
      <w:tr w:rsidR="00462827" w:rsidRPr="00462827" w14:paraId="52DC4B5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53A9B1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ForecastPipeline</w:t>
            </w:r>
          </w:p>
        </w:tc>
        <w:tc>
          <w:tcPr>
            <w:tcW w:w="3499" w:type="dxa"/>
            <w:vAlign w:val="center"/>
            <w:hideMark/>
          </w:tcPr>
          <w:p w14:paraId="045BDA8F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Workflow</w:t>
            </w:r>
          </w:p>
        </w:tc>
      </w:tr>
      <w:tr w:rsidR="00462827" w:rsidRPr="00462827" w14:paraId="104D2ED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842DC3C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BaseForecastModel</w:t>
            </w:r>
          </w:p>
        </w:tc>
        <w:tc>
          <w:tcPr>
            <w:tcW w:w="3499" w:type="dxa"/>
            <w:vAlign w:val="center"/>
            <w:hideMark/>
          </w:tcPr>
          <w:p w14:paraId="6807DA4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interface</w:t>
            </w:r>
          </w:p>
        </w:tc>
      </w:tr>
      <w:tr w:rsidR="00462827" w:rsidRPr="00462827" w14:paraId="0DFFAD5D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C0A69D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ForecastResult</w:t>
            </w:r>
          </w:p>
        </w:tc>
        <w:tc>
          <w:tcPr>
            <w:tcW w:w="3499" w:type="dxa"/>
            <w:vAlign w:val="center"/>
            <w:hideMark/>
          </w:tcPr>
          <w:p w14:paraId="368B030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output</w:t>
            </w:r>
          </w:p>
        </w:tc>
      </w:tr>
      <w:tr w:rsidR="00462827" w:rsidRPr="00462827" w14:paraId="478925F6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4AA746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ExperimentResult</w:t>
            </w:r>
          </w:p>
        </w:tc>
        <w:tc>
          <w:tcPr>
            <w:tcW w:w="3499" w:type="dxa"/>
            <w:vAlign w:val="center"/>
            <w:hideMark/>
          </w:tcPr>
          <w:p w14:paraId="3A40159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 artifacts</w:t>
            </w:r>
          </w:p>
        </w:tc>
      </w:tr>
      <w:tr w:rsidR="00462827" w:rsidRPr="00462827" w14:paraId="490AC201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3821B9E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ForecastPlot</w:t>
            </w:r>
          </w:p>
        </w:tc>
        <w:tc>
          <w:tcPr>
            <w:tcW w:w="3499" w:type="dxa"/>
            <w:vAlign w:val="center"/>
            <w:hideMark/>
          </w:tcPr>
          <w:p w14:paraId="616A60A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Visualization</w:t>
            </w:r>
          </w:p>
        </w:tc>
      </w:tr>
    </w:tbl>
    <w:p w14:paraId="2CE4B84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6449BCE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77E66DBC" w14:textId="22C91CA8" w:rsidR="002461B7" w:rsidRDefault="002461B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E3556ED" w14:textId="7EEF7B22" w:rsidR="002461B7" w:rsidRPr="002461B7" w:rsidRDefault="002461B7" w:rsidP="002461B7">
      <w:pPr>
        <w:spacing w:after="0" w:line="240" w:lineRule="auto"/>
        <w:rPr>
          <w:b/>
          <w:bCs/>
          <w:noProof/>
          <w:sz w:val="40"/>
          <w:szCs w:val="40"/>
        </w:rPr>
      </w:pPr>
      <w:r w:rsidRPr="002461B7">
        <w:rPr>
          <w:b/>
          <w:bCs/>
          <w:noProof/>
          <w:sz w:val="40"/>
          <w:szCs w:val="40"/>
        </w:rPr>
        <w:lastRenderedPageBreak/>
        <w:t>Sprint 5 – Commit 1</w:t>
      </w:r>
    </w:p>
    <w:p w14:paraId="1F05944C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181017DE" w14:textId="60820E1D" w:rsidR="002461B7" w:rsidRPr="002461B7" w:rsidRDefault="002461B7" w:rsidP="002461B7">
      <w:pPr>
        <w:spacing w:after="0" w:line="240" w:lineRule="auto"/>
        <w:rPr>
          <w:noProof/>
          <w:sz w:val="36"/>
          <w:szCs w:val="36"/>
          <w:u w:val="single"/>
        </w:rPr>
      </w:pPr>
      <w:r w:rsidRPr="002461B7">
        <w:rPr>
          <w:noProof/>
          <w:sz w:val="36"/>
          <w:szCs w:val="36"/>
          <w:u w:val="single"/>
        </w:rPr>
        <w:t>The framework now has a complete chain:</w:t>
      </w:r>
    </w:p>
    <w:p w14:paraId="3B882BED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57CFCD16" w14:textId="3C704EB4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Raw Dataset</w:t>
      </w:r>
    </w:p>
    <w:p w14:paraId="59FB9DD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24E3C4B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FF228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Smart Loader</w:t>
      </w:r>
    </w:p>
    <w:p w14:paraId="66DCAB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A9DBDC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87066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BatteryDataset</w:t>
      </w:r>
    </w:p>
    <w:p w14:paraId="670DD90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194C27E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19A2B50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ForecastPipeline</w:t>
      </w:r>
    </w:p>
    <w:p w14:paraId="1206F88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0781A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0A8EE604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ForecastModel</w:t>
      </w:r>
    </w:p>
    <w:p w14:paraId="271AD74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4BC0D47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3FA3E31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ForecastResult</w:t>
      </w:r>
    </w:p>
    <w:p w14:paraId="0D4C185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B4D93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2A309CED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ForecastPlot</w:t>
      </w:r>
    </w:p>
    <w:p w14:paraId="260101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FB37BB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739D480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ExperimentResult</w:t>
      </w:r>
    </w:p>
    <w:p w14:paraId="73E06797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2F2F73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PNG</w:t>
      </w:r>
    </w:p>
    <w:p w14:paraId="3E035126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JSON</w:t>
      </w:r>
    </w:p>
    <w:p w14:paraId="185D1D98" w14:textId="204CF9EC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└── TXT</w:t>
      </w:r>
    </w:p>
    <w:p w14:paraId="3DB11228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53DA9239" w14:textId="03287F7C" w:rsidR="00A933CF" w:rsidRDefault="00A933C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3AF654E" w14:textId="67A83E20" w:rsidR="00A933CF" w:rsidRPr="00B969A6" w:rsidRDefault="00DF6DBA" w:rsidP="00B969A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2:</w:t>
      </w:r>
    </w:p>
    <w:p w14:paraId="4DF0ECBD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6E1F4CE3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 dataclass </w:t>
      </w:r>
    </w:p>
    <w:p w14:paraId="41D5914F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ExperimentRegistry </w:t>
      </w:r>
    </w:p>
    <w:p w14:paraId="39344C75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Automatic experiment IDs </w:t>
      </w:r>
    </w:p>
    <w:p w14:paraId="2665E64B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JSON serialization </w:t>
      </w:r>
    </w:p>
    <w:p w14:paraId="2E409128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Persistent history.json </w:t>
      </w:r>
    </w:p>
    <w:p w14:paraId="7E0D7110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Unit tests </w:t>
      </w:r>
    </w:p>
    <w:p w14:paraId="6CB2E592" w14:textId="64B7623B" w:rsid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Object-oriented registration API</w:t>
      </w:r>
    </w:p>
    <w:p w14:paraId="62E4FFE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6650887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2CD8D353" w14:textId="152FD772" w:rsidR="005B7F88" w:rsidRDefault="005B7F88">
      <w:pPr>
        <w:rPr>
          <w:noProof/>
          <w:sz w:val="32"/>
          <w:szCs w:val="32"/>
          <w:lang w:val="tr-TR"/>
        </w:rPr>
      </w:pPr>
      <w:r>
        <w:rPr>
          <w:noProof/>
          <w:sz w:val="32"/>
          <w:szCs w:val="32"/>
          <w:lang w:val="tr-TR"/>
        </w:rPr>
        <w:br w:type="page"/>
      </w:r>
    </w:p>
    <w:p w14:paraId="3D1B3D96" w14:textId="5AA1FC61" w:rsidR="005B7F88" w:rsidRPr="00B969A6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3:</w:t>
      </w:r>
    </w:p>
    <w:p w14:paraId="6768DE0B" w14:textId="77777777" w:rsidR="005B7F88" w:rsidRDefault="005B7F88" w:rsidP="00B969A6">
      <w:pPr>
        <w:spacing w:after="0" w:line="240" w:lineRule="auto"/>
        <w:rPr>
          <w:noProof/>
          <w:sz w:val="32"/>
          <w:szCs w:val="32"/>
        </w:rPr>
      </w:pPr>
    </w:p>
    <w:p w14:paraId="1B0058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Real Battery CSV</w:t>
      </w:r>
    </w:p>
    <w:p w14:paraId="773CFECB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A07A92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2F2383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SmartDatasetLoader</w:t>
      </w:r>
    </w:p>
    <w:p w14:paraId="7164064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5519947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4671F7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BatteryDataset</w:t>
      </w:r>
    </w:p>
    <w:p w14:paraId="1D2B519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1E637D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7FA1EF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ARIMAForecaster</w:t>
      </w:r>
    </w:p>
    <w:p w14:paraId="718278A3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355B0B0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0C341F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ForecastResult</w:t>
      </w:r>
    </w:p>
    <w:p w14:paraId="5DC7926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4C4941A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31698C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ForecastPlot</w:t>
      </w:r>
    </w:p>
    <w:p w14:paraId="3943A20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2AA9A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5F0BCC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</w:t>
      </w:r>
    </w:p>
    <w:p w14:paraId="4F85D9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5CE2F1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95B6C8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ExperimentRegistry</w:t>
      </w:r>
    </w:p>
    <w:p w14:paraId="13601B44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6902C27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50EF5F3D" w14:textId="29EB2301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PNG + JSON + TXT + history.json</w:t>
      </w:r>
    </w:p>
    <w:p w14:paraId="76F094DC" w14:textId="77777777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</w:p>
    <w:p w14:paraId="3932EF95" w14:textId="721DE71D" w:rsidR="005B7F88" w:rsidRDefault="005B7F88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CD42EF8" w14:textId="19FA23B9" w:rsid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Complete Structure:</w:t>
      </w:r>
    </w:p>
    <w:p w14:paraId="3C32EF33" w14:textId="77777777" w:rsidR="005B7F88" w:rsidRP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2E4C6D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Configuration</w:t>
      </w:r>
    </w:p>
    <w:p w14:paraId="451A2DF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86356A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3600BF7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5BD9D1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Banner</w:t>
      </w:r>
    </w:p>
    <w:p w14:paraId="6640F81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57A57A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182996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A450E6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Start timer</w:t>
      </w:r>
    </w:p>
    <w:p w14:paraId="3645EEB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3BAE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285C9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1A0175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Load dataset</w:t>
      </w:r>
    </w:p>
    <w:p w14:paraId="15AC05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560FA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17A28DB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222C95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Dataset summary</w:t>
      </w:r>
    </w:p>
    <w:p w14:paraId="1B92189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EC655D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9D7CBA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DC3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Forecast</w:t>
      </w:r>
    </w:p>
    <w:p w14:paraId="632C382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273E01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2682E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1DCA412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Plot</w:t>
      </w:r>
    </w:p>
    <w:p w14:paraId="588F10F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89D5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59D260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6CF1B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Save artifacts</w:t>
      </w:r>
    </w:p>
    <w:p w14:paraId="026776E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48542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FD141C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9D51F1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Register experiment</w:t>
      </w:r>
    </w:p>
    <w:p w14:paraId="5016D79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75905E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D44778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9BB7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Experiment summary</w:t>
      </w:r>
    </w:p>
    <w:p w14:paraId="488902F8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B43B5E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7FA6B955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AA015" w14:textId="3A20DE3A" w:rsid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Footer</w:t>
      </w:r>
    </w:p>
    <w:p w14:paraId="0EB72F9E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DC400AA" w14:textId="235A44C3" w:rsidR="00BA5346" w:rsidRDefault="00BA5346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08099577" w14:textId="2B74D11F" w:rsidR="00BA5346" w:rsidRDefault="00BA5346" w:rsidP="00BA534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Architecture:</w:t>
      </w:r>
    </w:p>
    <w:p w14:paraId="1E555D71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017DA0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F48BE43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D4D7F4A" w14:textId="2FD91446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        ZenerEstimation</w:t>
      </w:r>
    </w:p>
    <w:p w14:paraId="511931FE" w14:textId="323B3A79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│</w:t>
      </w:r>
    </w:p>
    <w:p w14:paraId="4E9FBDB5" w14:textId="77777777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┌─────────────────────────</w:t>
      </w:r>
      <w:r w:rsidRPr="00BA5346">
        <w:rPr>
          <w:rFonts w:ascii="MS Gothic" w:eastAsia="MS Gothic" w:hAnsi="MS Gothic" w:cs="MS Gothic" w:hint="eastAsia"/>
          <w:b/>
          <w:bCs/>
          <w:noProof/>
          <w:sz w:val="24"/>
          <w:szCs w:val="24"/>
        </w:rPr>
        <w:t>┼</w:t>
      </w:r>
      <w:r w:rsidRPr="00BA5346">
        <w:rPr>
          <w:rFonts w:ascii="Calibri" w:hAnsi="Calibri" w:cs="Calibri"/>
          <w:b/>
          <w:bCs/>
          <w:noProof/>
          <w:sz w:val="24"/>
          <w:szCs w:val="24"/>
        </w:rPr>
        <w:t>─────────────────────────┐</w:t>
      </w:r>
    </w:p>
    <w:p w14:paraId="613D99D3" w14:textId="1E300D06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13432206" w14:textId="59589F5E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7D0903" w14:textId="6A7F8177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Data Layer    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 Layer         </w:t>
      </w: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>Experiment Layer</w:t>
      </w:r>
    </w:p>
    <w:p w14:paraId="04CF80D9" w14:textId="0C3A14B9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278EC69F" w14:textId="6D234F4C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</w:t>
      </w:r>
      <w:r w:rsidRPr="00BA5346">
        <w:rPr>
          <w:b/>
          <w:bCs/>
          <w:noProof/>
          <w:sz w:val="24"/>
          <w:szCs w:val="24"/>
        </w:rPr>
        <w:t xml:space="preserve">BatteryDataset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ForecastPipeline       </w:t>
      </w:r>
      <w:r>
        <w:rPr>
          <w:b/>
          <w:bCs/>
          <w:noProof/>
          <w:sz w:val="24"/>
          <w:szCs w:val="24"/>
        </w:rPr>
        <w:t xml:space="preserve">                         </w:t>
      </w:r>
      <w:r w:rsidRPr="00BA5346">
        <w:rPr>
          <w:b/>
          <w:bCs/>
          <w:noProof/>
          <w:sz w:val="24"/>
          <w:szCs w:val="24"/>
        </w:rPr>
        <w:t>Experiment</w:t>
      </w:r>
    </w:p>
    <w:p w14:paraId="2B6687AC" w14:textId="75545DF3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</w:t>
      </w:r>
      <w:r w:rsidRPr="00BA5346">
        <w:rPr>
          <w:b/>
          <w:bCs/>
          <w:noProof/>
          <w:sz w:val="24"/>
          <w:szCs w:val="24"/>
        </w:rPr>
        <w:t xml:space="preserve">SmartLoader         </w:t>
      </w:r>
      <w:r>
        <w:rPr>
          <w:b/>
          <w:bCs/>
          <w:noProof/>
          <w:sz w:val="24"/>
          <w:szCs w:val="24"/>
        </w:rPr>
        <w:t xml:space="preserve">                    </w:t>
      </w:r>
      <w:r w:rsidRPr="00BA5346">
        <w:rPr>
          <w:b/>
          <w:bCs/>
          <w:noProof/>
          <w:sz w:val="24"/>
          <w:szCs w:val="24"/>
        </w:rPr>
        <w:t xml:space="preserve">BaseForecastModel      </w:t>
      </w:r>
      <w:r>
        <w:rPr>
          <w:b/>
          <w:bCs/>
          <w:noProof/>
          <w:sz w:val="24"/>
          <w:szCs w:val="24"/>
        </w:rPr>
        <w:t xml:space="preserve">               </w:t>
      </w:r>
      <w:r w:rsidRPr="00BA5346">
        <w:rPr>
          <w:b/>
          <w:bCs/>
          <w:noProof/>
          <w:sz w:val="24"/>
          <w:szCs w:val="24"/>
        </w:rPr>
        <w:t>ExperimentRegistry</w:t>
      </w:r>
    </w:p>
    <w:p w14:paraId="176F9705" w14:textId="22946FBD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Validation          </w:t>
      </w:r>
      <w:r>
        <w:rPr>
          <w:b/>
          <w:bCs/>
          <w:noProof/>
          <w:sz w:val="24"/>
          <w:szCs w:val="24"/>
        </w:rPr>
        <w:t xml:space="preserve">                                 </w:t>
      </w:r>
      <w:r w:rsidRPr="00BA5346">
        <w:rPr>
          <w:b/>
          <w:bCs/>
          <w:noProof/>
          <w:sz w:val="24"/>
          <w:szCs w:val="24"/>
        </w:rPr>
        <w:t xml:space="preserve">ARIMA      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Results</w:t>
      </w:r>
    </w:p>
    <w:p w14:paraId="1945F62D" w14:textId="58BEAFB8" w:rsid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 xml:space="preserve">Cleaning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ForecastResult</w:t>
      </w:r>
    </w:p>
    <w:p w14:paraId="79F57D14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FA2EE6F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222A87F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921985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36"/>
          <w:szCs w:val="36"/>
          <w:u w:val="single"/>
        </w:rPr>
      </w:pPr>
      <w:r w:rsidRPr="00BE6104">
        <w:rPr>
          <w:b/>
          <w:bCs/>
          <w:noProof/>
          <w:sz w:val="24"/>
          <w:szCs w:val="24"/>
        </w:rPr>
        <w:t xml:space="preserve">                   </w:t>
      </w:r>
      <w:r w:rsidRPr="00BE6104">
        <w:rPr>
          <w:b/>
          <w:bCs/>
          <w:noProof/>
          <w:sz w:val="36"/>
          <w:szCs w:val="36"/>
          <w:u w:val="single"/>
        </w:rPr>
        <w:t>ZenerEstimation Framework</w:t>
      </w:r>
    </w:p>
    <w:p w14:paraId="58DEE36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9C7BCE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CSV Dataset</w:t>
      </w:r>
    </w:p>
    <w:p w14:paraId="7EA7418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18B0228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CDEB86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SmartDatasetLoader</w:t>
      </w:r>
    </w:p>
    <w:p w14:paraId="07565691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6439CD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AE5C03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BatteryDataset</w:t>
      </w:r>
    </w:p>
    <w:p w14:paraId="1B0C20C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3B532700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000BEC4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ARIMAForecaster</w:t>
      </w:r>
    </w:p>
    <w:p w14:paraId="6473A832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408688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9F96E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ForecastResult</w:t>
      </w:r>
    </w:p>
    <w:p w14:paraId="326DFA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035E2D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E4C037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ForecastPlot</w:t>
      </w:r>
    </w:p>
    <w:p w14:paraId="752E7A6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31B5B1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B81B9A7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PNG + JSON + Report</w:t>
      </w:r>
    </w:p>
    <w:p w14:paraId="5ABBF5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7CC44D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27A9E6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ExperimentRegistry</w:t>
      </w:r>
    </w:p>
    <w:p w14:paraId="651C10F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00C3A01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5182A4F" w14:textId="6BE122FD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history.json</w:t>
      </w:r>
    </w:p>
    <w:p w14:paraId="2DF1EF10" w14:textId="1838852F" w:rsidR="009D321A" w:rsidRDefault="009D321A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4B5A2DE5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D2441CD" w14:textId="023EF8DF" w:rsidR="009D321A" w:rsidRPr="008018F3" w:rsidRDefault="009D321A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8018F3">
        <w:rPr>
          <w:b/>
          <w:bCs/>
          <w:noProof/>
          <w:sz w:val="32"/>
          <w:szCs w:val="32"/>
          <w:u w:val="single"/>
        </w:rPr>
        <w:t>Completed Sprint 5:</w:t>
      </w:r>
    </w:p>
    <w:p w14:paraId="12FD28CC" w14:textId="77777777" w:rsidR="009D321A" w:rsidRPr="009D321A" w:rsidRDefault="009D321A" w:rsidP="009D321A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12CCF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Highlights</w:t>
      </w:r>
    </w:p>
    <w:p w14:paraId="0D4EC634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2166686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Completed the first end-to-end forecasting demonstration.</w:t>
      </w:r>
    </w:p>
    <w:p w14:paraId="5067EDE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Implemented ARIMAForecaster integration.</w:t>
      </w:r>
    </w:p>
    <w:p w14:paraId="3E1EC53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Introduced ForecastResult support for optional fitted values.</w:t>
      </w:r>
    </w:p>
    <w:p w14:paraId="3D80599F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Enhanced ForecastPlot to visualize measured data, fitted model values and future forecasts.</w:t>
      </w:r>
    </w:p>
    <w:p w14:paraId="7FFAFAA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experiment artifact generation.</w:t>
      </w:r>
    </w:p>
    <w:p w14:paraId="5A6EED53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Added experiment registration and execution history.</w:t>
      </w:r>
    </w:p>
    <w:p w14:paraId="6C93716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console output and dataset summary.</w:t>
      </w:r>
    </w:p>
    <w:p w14:paraId="6F71631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Refined demonstration workflow and framework architecture.</w:t>
      </w:r>
    </w:p>
    <w:p w14:paraId="6BF4377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Verified framework stability with the complete pytest suite.</w:t>
      </w:r>
    </w:p>
    <w:p w14:paraId="1300815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D9E614D" w14:textId="156D8CA4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This establishes the first production-quality forecasting workflow and serves as the reference implementation for future forecasting models (Kalman, ETS, LSTM and GRU).</w:t>
      </w:r>
    </w:p>
    <w:p w14:paraId="2B00998A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96D49EF" w14:textId="77777777" w:rsid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61AA1E5" w14:textId="111D01D5" w:rsidR="008018F3" w:rsidRPr="008018F3" w:rsidRDefault="008018F3" w:rsidP="008018F3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8018F3">
        <w:rPr>
          <w:b/>
          <w:bCs/>
          <w:noProof/>
          <w:sz w:val="32"/>
          <w:szCs w:val="32"/>
          <w:u w:val="single"/>
          <w:lang w:val="tr-TR"/>
        </w:rPr>
        <w:t>Sprint 6:</w:t>
      </w:r>
    </w:p>
    <w:p w14:paraId="31495B03" w14:textId="77777777" w:rsidR="008018F3" w:rsidRDefault="008018F3" w:rsidP="009D321A">
      <w:pPr>
        <w:spacing w:after="0" w:line="240" w:lineRule="auto"/>
        <w:rPr>
          <w:noProof/>
          <w:sz w:val="24"/>
          <w:szCs w:val="24"/>
        </w:rPr>
      </w:pPr>
    </w:p>
    <w:p w14:paraId="5DF31330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1</w:t>
      </w:r>
    </w:p>
    <w:p w14:paraId="51340A67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Model-aware reporting</w:t>
      </w:r>
    </w:p>
    <w:p w14:paraId="547FF5D2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generic report sections </w:t>
      </w:r>
    </w:p>
    <w:p w14:paraId="4C06626A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ARIMA metadata </w:t>
      </w:r>
    </w:p>
    <w:p w14:paraId="2BFA5047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templates </w:t>
      </w:r>
    </w:p>
    <w:p w14:paraId="3CE6907B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2</w:t>
      </w:r>
    </w:p>
    <w:p w14:paraId="74418C9B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Adaptive Kalman Forecaster</w:t>
      </w:r>
    </w:p>
    <w:p w14:paraId="11BC12E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state model </w:t>
      </w:r>
    </w:p>
    <w:p w14:paraId="772E778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prediction </w:t>
      </w:r>
    </w:p>
    <w:p w14:paraId="4CACF5D9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update </w:t>
      </w:r>
    </w:p>
    <w:p w14:paraId="22606478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forecasting API </w:t>
      </w:r>
    </w:p>
    <w:p w14:paraId="66FB12E1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3</w:t>
      </w:r>
    </w:p>
    <w:p w14:paraId="49101FEC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Kalman Demonstration</w:t>
      </w:r>
    </w:p>
    <w:p w14:paraId="0AA586F1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console output </w:t>
      </w:r>
    </w:p>
    <w:p w14:paraId="0B3675B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plotting </w:t>
      </w:r>
    </w:p>
    <w:p w14:paraId="434F9140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registry </w:t>
      </w:r>
    </w:p>
    <w:p w14:paraId="5E8429E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generation </w:t>
      </w:r>
    </w:p>
    <w:p w14:paraId="0F495599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4</w:t>
      </w:r>
    </w:p>
    <w:p w14:paraId="0B6582A9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Benchmark Framework</w:t>
      </w:r>
    </w:p>
    <w:p w14:paraId="50524A1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compare ARIMA vs Kalman </w:t>
      </w:r>
    </w:p>
    <w:p w14:paraId="7FF10CC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RMSE </w:t>
      </w:r>
    </w:p>
    <w:p w14:paraId="5D83FF84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MAE </w:t>
      </w:r>
    </w:p>
    <w:p w14:paraId="2BEE40E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execution time </w:t>
      </w:r>
    </w:p>
    <w:p w14:paraId="6E3C7824" w14:textId="77777777" w:rsid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summary </w:t>
      </w:r>
    </w:p>
    <w:p w14:paraId="6B677FBD" w14:textId="7C9C611B" w:rsidR="00E9100D" w:rsidRDefault="00E9100D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164634EF" w14:textId="77777777" w:rsidR="00E9100D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4D741C67" w14:textId="77777777" w:rsidR="00E9100D" w:rsidRPr="008018F3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0E004CD4" w14:textId="0849530C" w:rsidR="008018F3" w:rsidRPr="00540604" w:rsidRDefault="00540604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540604">
        <w:rPr>
          <w:b/>
          <w:bCs/>
          <w:noProof/>
          <w:sz w:val="32"/>
          <w:szCs w:val="32"/>
          <w:u w:val="single"/>
        </w:rPr>
        <w:t>Kalman script:</w:t>
      </w:r>
    </w:p>
    <w:p w14:paraId="367D2A8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26C72170" w14:textId="77777777" w:rsidR="00540604" w:rsidRPr="00540604" w:rsidRDefault="00540604" w:rsidP="00540604">
      <w:p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The main architectural changes are:</w:t>
      </w:r>
    </w:p>
    <w:p w14:paraId="405A8BF8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adaptive_kalman_filter() → fit() </w:t>
      </w:r>
    </w:p>
    <w:p w14:paraId="6CB8917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adaptive_kalman_forecast() → predict() </w:t>
      </w:r>
    </w:p>
    <w:p w14:paraId="7FB1836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kalman_bias_correction() → integrated into fit() </w:t>
      </w:r>
    </w:p>
    <w:p w14:paraId="580B0C50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estimate_kalman_noise() → integrated into fit() </w:t>
      </w:r>
    </w:p>
    <w:p w14:paraId="3AE449AE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returns a ForecastResult, just like ARIMAForecaster</w:t>
      </w:r>
    </w:p>
    <w:p w14:paraId="4EECB13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0EC35115" w14:textId="77777777" w:rsidR="003D06E9" w:rsidRDefault="003D06E9" w:rsidP="009D321A">
      <w:pPr>
        <w:spacing w:after="0" w:line="240" w:lineRule="auto"/>
        <w:rPr>
          <w:noProof/>
          <w:sz w:val="24"/>
          <w:szCs w:val="24"/>
        </w:rPr>
      </w:pPr>
    </w:p>
    <w:p w14:paraId="016FDFA9" w14:textId="47F1AF4E" w:rsidR="003D06E9" w:rsidRPr="003D06E9" w:rsidRDefault="003D06E9" w:rsidP="003D06E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3D06E9">
        <w:rPr>
          <w:b/>
          <w:bCs/>
          <w:noProof/>
          <w:sz w:val="32"/>
          <w:szCs w:val="32"/>
          <w:u w:val="single"/>
        </w:rPr>
        <w:t>Monte Carlo engine:</w:t>
      </w:r>
    </w:p>
    <w:p w14:paraId="15D91D38" w14:textId="77777777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</w:p>
    <w:p w14:paraId="10B122CE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Value</w:t>
      </w:r>
    </w:p>
    <w:p w14:paraId="7690E378" w14:textId="2AA4DE52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2F7359FF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Drift</w:t>
      </w:r>
    </w:p>
    <w:p w14:paraId="77505896" w14:textId="11F1C7E8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6063613C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Noise</w:t>
      </w:r>
    </w:p>
    <w:p w14:paraId="5F96269E" w14:textId="038EDA23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1E5463DA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Threshold</w:t>
      </w:r>
    </w:p>
    <w:p w14:paraId="26875D9E" w14:textId="1A5335CD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21F2B73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Monte Carlo</w:t>
      </w:r>
    </w:p>
    <w:p w14:paraId="70D2A554" w14:textId="0543BF16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4EB923D" w14:textId="5C1D7D74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PrognosticResult</w:t>
      </w:r>
    </w:p>
    <w:p w14:paraId="4D7EDDBA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8E33D6F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12E98B1E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0DF24098" w14:textId="1AB83865" w:rsidR="005C0559" w:rsidRPr="005C0559" w:rsidRDefault="005C0559" w:rsidP="005C055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C0559">
        <w:rPr>
          <w:b/>
          <w:bCs/>
          <w:noProof/>
          <w:sz w:val="32"/>
          <w:szCs w:val="32"/>
          <w:u w:val="single"/>
        </w:rPr>
        <w:t>P</w:t>
      </w:r>
      <w:r w:rsidRPr="005C0559">
        <w:rPr>
          <w:b/>
          <w:bCs/>
          <w:noProof/>
          <w:sz w:val="32"/>
          <w:szCs w:val="32"/>
          <w:u w:val="single"/>
        </w:rPr>
        <w:t xml:space="preserve">rognostics </w:t>
      </w:r>
      <w:r w:rsidRPr="005C0559">
        <w:rPr>
          <w:b/>
          <w:bCs/>
          <w:noProof/>
          <w:sz w:val="32"/>
          <w:szCs w:val="32"/>
          <w:u w:val="single"/>
        </w:rPr>
        <w:t>P</w:t>
      </w:r>
      <w:r w:rsidRPr="005C0559">
        <w:rPr>
          <w:b/>
          <w:bCs/>
          <w:noProof/>
          <w:sz w:val="32"/>
          <w:szCs w:val="32"/>
          <w:u w:val="single"/>
        </w:rPr>
        <w:t>ackage</w:t>
      </w:r>
      <w:r w:rsidRPr="005C0559">
        <w:rPr>
          <w:b/>
          <w:bCs/>
          <w:noProof/>
          <w:sz w:val="32"/>
          <w:szCs w:val="32"/>
          <w:u w:val="single"/>
        </w:rPr>
        <w:t>:</w:t>
      </w:r>
    </w:p>
    <w:p w14:paraId="5F78072D" w14:textId="77777777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</w:p>
    <w:p w14:paraId="38156922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Data</w:t>
      </w:r>
    </w:p>
    <w:p w14:paraId="286F0B6E" w14:textId="28583583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471638C7" w14:textId="5B09AC9E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3A8CFE83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Forecasting</w:t>
      </w:r>
    </w:p>
    <w:p w14:paraId="4E0CC7B9" w14:textId="1D3014EC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5B56DFC5" w14:textId="589F6E4F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4B020926" w14:textId="2ED3610F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Prognostics</w:t>
      </w:r>
    </w:p>
    <w:p w14:paraId="690E28B8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78190427" w14:textId="77777777" w:rsidR="00D80B77" w:rsidRDefault="00D80B77" w:rsidP="003D06E9">
      <w:pPr>
        <w:spacing w:after="0" w:line="240" w:lineRule="auto"/>
        <w:rPr>
          <w:noProof/>
          <w:sz w:val="24"/>
          <w:szCs w:val="24"/>
        </w:rPr>
      </w:pPr>
    </w:p>
    <w:p w14:paraId="7CA729BD" w14:textId="33F92DF9" w:rsidR="00D80B77" w:rsidRDefault="00D80B7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79657C1A" w14:textId="6DCE09B8" w:rsidR="00D80B77" w:rsidRPr="005F5935" w:rsidRDefault="005F5935" w:rsidP="00D80B77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F5935">
        <w:rPr>
          <w:b/>
          <w:bCs/>
          <w:noProof/>
          <w:sz w:val="32"/>
          <w:szCs w:val="32"/>
          <w:u w:val="single"/>
        </w:rPr>
        <w:lastRenderedPageBreak/>
        <w:t>Architecture of PrognosticsResult:</w:t>
      </w:r>
    </w:p>
    <w:p w14:paraId="2D71476E" w14:textId="77777777" w:rsidR="005F5935" w:rsidRDefault="005F5935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0E2D3B8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Forecasting</w:t>
      </w:r>
    </w:p>
    <w:p w14:paraId="78529285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12CBF3A7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ForecastResult</w:t>
      </w:r>
    </w:p>
    <w:p w14:paraId="354F008C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32D4BB26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Prognostics</w:t>
      </w:r>
    </w:p>
    <w:p w14:paraId="261C74CD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2CB9A7B4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ThresholdEstimator</w:t>
      </w:r>
    </w:p>
    <w:p w14:paraId="696365F3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MonteCarloRUL</w:t>
      </w:r>
    </w:p>
    <w:p w14:paraId="254B1902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RULAnalyzer</w:t>
      </w:r>
    </w:p>
    <w:p w14:paraId="4D0B339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PrognosticResult</w:t>
      </w:r>
    </w:p>
    <w:p w14:paraId="41C8490E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2FC40A31" w14:textId="3BA78650" w:rsid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Examples</w:t>
      </w:r>
    </w:p>
    <w:p w14:paraId="44C51E3B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7AED05C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01D84B38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16BA879A" w14:textId="77777777" w:rsidR="00E9100D" w:rsidRPr="009D321A" w:rsidRDefault="00E9100D" w:rsidP="009D321A">
      <w:pPr>
        <w:spacing w:after="0" w:line="240" w:lineRule="auto"/>
        <w:rPr>
          <w:noProof/>
          <w:sz w:val="24"/>
          <w:szCs w:val="24"/>
        </w:rPr>
      </w:pPr>
    </w:p>
    <w:sectPr w:rsidR="00E9100D" w:rsidRPr="009D321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2AA"/>
    <w:multiLevelType w:val="multilevel"/>
    <w:tmpl w:val="1012B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B9033D"/>
    <w:multiLevelType w:val="multilevel"/>
    <w:tmpl w:val="DD0C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354E43"/>
    <w:multiLevelType w:val="multilevel"/>
    <w:tmpl w:val="3AF2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733783"/>
    <w:multiLevelType w:val="multilevel"/>
    <w:tmpl w:val="A638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D72C93"/>
    <w:multiLevelType w:val="multilevel"/>
    <w:tmpl w:val="6460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050202"/>
    <w:multiLevelType w:val="multilevel"/>
    <w:tmpl w:val="8D1E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0579E7"/>
    <w:multiLevelType w:val="multilevel"/>
    <w:tmpl w:val="A8D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733247"/>
    <w:multiLevelType w:val="multilevel"/>
    <w:tmpl w:val="18361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940C2D"/>
    <w:multiLevelType w:val="multilevel"/>
    <w:tmpl w:val="7A36F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813693">
    <w:abstractNumId w:val="1"/>
  </w:num>
  <w:num w:numId="2" w16cid:durableId="680281116">
    <w:abstractNumId w:val="3"/>
  </w:num>
  <w:num w:numId="3" w16cid:durableId="1288438365">
    <w:abstractNumId w:val="6"/>
  </w:num>
  <w:num w:numId="4" w16cid:durableId="1155562159">
    <w:abstractNumId w:val="8"/>
  </w:num>
  <w:num w:numId="5" w16cid:durableId="1958020517">
    <w:abstractNumId w:val="7"/>
  </w:num>
  <w:num w:numId="6" w16cid:durableId="1596940668">
    <w:abstractNumId w:val="4"/>
  </w:num>
  <w:num w:numId="7" w16cid:durableId="1579166471">
    <w:abstractNumId w:val="0"/>
  </w:num>
  <w:num w:numId="8" w16cid:durableId="753748469">
    <w:abstractNumId w:val="10"/>
  </w:num>
  <w:num w:numId="9" w16cid:durableId="604701249">
    <w:abstractNumId w:val="9"/>
  </w:num>
  <w:num w:numId="10" w16cid:durableId="1503279606">
    <w:abstractNumId w:val="2"/>
  </w:num>
  <w:num w:numId="11" w16cid:durableId="78500034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27227"/>
    <w:rsid w:val="000A50C6"/>
    <w:rsid w:val="00113DF2"/>
    <w:rsid w:val="00147628"/>
    <w:rsid w:val="001D4846"/>
    <w:rsid w:val="001E72A9"/>
    <w:rsid w:val="002101ED"/>
    <w:rsid w:val="002461B7"/>
    <w:rsid w:val="0024715F"/>
    <w:rsid w:val="00257058"/>
    <w:rsid w:val="003402EB"/>
    <w:rsid w:val="003628BF"/>
    <w:rsid w:val="0039583C"/>
    <w:rsid w:val="003B6B8A"/>
    <w:rsid w:val="003D06E9"/>
    <w:rsid w:val="00462827"/>
    <w:rsid w:val="00471BA4"/>
    <w:rsid w:val="00473814"/>
    <w:rsid w:val="004F0AE5"/>
    <w:rsid w:val="00540604"/>
    <w:rsid w:val="00553F46"/>
    <w:rsid w:val="00570EF7"/>
    <w:rsid w:val="005B58FF"/>
    <w:rsid w:val="005B7F88"/>
    <w:rsid w:val="005C0559"/>
    <w:rsid w:val="005F5935"/>
    <w:rsid w:val="006160B3"/>
    <w:rsid w:val="00675936"/>
    <w:rsid w:val="0069486D"/>
    <w:rsid w:val="006D1A76"/>
    <w:rsid w:val="007A3A5D"/>
    <w:rsid w:val="007B654E"/>
    <w:rsid w:val="007D3A5E"/>
    <w:rsid w:val="008018F3"/>
    <w:rsid w:val="008337E6"/>
    <w:rsid w:val="00891C31"/>
    <w:rsid w:val="00897A86"/>
    <w:rsid w:val="009536CE"/>
    <w:rsid w:val="009714D2"/>
    <w:rsid w:val="009C0BBD"/>
    <w:rsid w:val="009D321A"/>
    <w:rsid w:val="00A55127"/>
    <w:rsid w:val="00A83E3C"/>
    <w:rsid w:val="00A933CF"/>
    <w:rsid w:val="00AA37F2"/>
    <w:rsid w:val="00B45F85"/>
    <w:rsid w:val="00B627E9"/>
    <w:rsid w:val="00B91B06"/>
    <w:rsid w:val="00B969A6"/>
    <w:rsid w:val="00BA5346"/>
    <w:rsid w:val="00BD7AB0"/>
    <w:rsid w:val="00BE6104"/>
    <w:rsid w:val="00C5522B"/>
    <w:rsid w:val="00C6593E"/>
    <w:rsid w:val="00D252DF"/>
    <w:rsid w:val="00D36E5B"/>
    <w:rsid w:val="00D80B77"/>
    <w:rsid w:val="00DA37C8"/>
    <w:rsid w:val="00DF6DBA"/>
    <w:rsid w:val="00E30877"/>
    <w:rsid w:val="00E5192E"/>
    <w:rsid w:val="00E653FD"/>
    <w:rsid w:val="00E90995"/>
    <w:rsid w:val="00E9100D"/>
    <w:rsid w:val="00E9464D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210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647</TotalTime>
  <Pages>22</Pages>
  <Words>1871</Words>
  <Characters>10671</Characters>
  <Application>Microsoft Office Word</Application>
  <DocSecurity>0</DocSecurity>
  <Lines>88</Lines>
  <Paragraphs>25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12517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41</cp:revision>
  <dcterms:created xsi:type="dcterms:W3CDTF">2026-07-08T07:35:00Z</dcterms:created>
  <dcterms:modified xsi:type="dcterms:W3CDTF">2026-07-22T12:50:00Z</dcterms:modified>
</cp:coreProperties>
</file>