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783B77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1</w:t>
      </w:r>
    </w:p>
    <w:p w14:paraId="388E2976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repository</w:t>
      </w:r>
    </w:p>
    <w:p w14:paraId="40D956A1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packaging</w:t>
      </w:r>
    </w:p>
    <w:p w14:paraId="6CDD3241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CI foundation</w:t>
      </w:r>
    </w:p>
    <w:p w14:paraId="7CDDEAA9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Git workflow</w:t>
      </w:r>
    </w:p>
    <w:p w14:paraId="688049C2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1C9A74C4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2</w:t>
      </w:r>
    </w:p>
    <w:p w14:paraId="6C7E3C2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package architecture</w:t>
      </w:r>
    </w:p>
    <w:p w14:paraId="41D65971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configuration system</w:t>
      </w:r>
    </w:p>
    <w:p w14:paraId="5732239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ForecastPipeline</w:t>
      </w:r>
    </w:p>
    <w:p w14:paraId="398BFBAC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Data Engine</w:t>
      </w:r>
    </w:p>
    <w:p w14:paraId="4A42C894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7F15C076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3</w:t>
      </w:r>
    </w:p>
    <w:p w14:paraId="008561E3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preprocessing</w:t>
      </w:r>
    </w:p>
    <w:p w14:paraId="1808EE0D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missing data handling</w:t>
      </w:r>
    </w:p>
    <w:p w14:paraId="29A11F20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feature engineering</w:t>
      </w:r>
    </w:p>
    <w:p w14:paraId="2533C8A9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4EA5B5CD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4</w:t>
      </w:r>
    </w:p>
    <w:p w14:paraId="463C56B9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ARIMA</w:t>
      </w:r>
    </w:p>
    <w:p w14:paraId="13D7BFE4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56E948A5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5</w:t>
      </w:r>
    </w:p>
    <w:p w14:paraId="4E94D25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Adaptive Kalman</w:t>
      </w:r>
    </w:p>
    <w:p w14:paraId="3E55F267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02412600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6</w:t>
      </w:r>
    </w:p>
    <w:p w14:paraId="185B738B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GRU/LSTM</w:t>
      </w:r>
    </w:p>
    <w:p w14:paraId="076C4F0E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61216F00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7</w:t>
      </w:r>
    </w:p>
    <w:p w14:paraId="5AAC4590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Hybrid Forecast</w:t>
      </w:r>
    </w:p>
    <w:p w14:paraId="1DF59B1A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724BFC99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8</w:t>
      </w:r>
    </w:p>
    <w:p w14:paraId="682676B6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Bayesian uncertainty</w:t>
      </w:r>
    </w:p>
    <w:p w14:paraId="26A50B2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24A95AEB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9</w:t>
      </w:r>
    </w:p>
    <w:p w14:paraId="10119FFF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Remaining Useful Life</w:t>
      </w:r>
    </w:p>
    <w:p w14:paraId="0F33BD13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4EE947A9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10</w:t>
      </w:r>
    </w:p>
    <w:p w14:paraId="3868896C" w14:textId="666EFC5A" w:rsidR="00E5192E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Dashboard</w:t>
      </w:r>
    </w:p>
    <w:p w14:paraId="0B4B41DD" w14:textId="3263CE9C" w:rsidR="009714D2" w:rsidRPr="009714D2" w:rsidRDefault="009714D2" w:rsidP="00E90995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714D2">
        <w:rPr>
          <w:b/>
          <w:bCs/>
          <w:noProof/>
          <w:sz w:val="40"/>
          <w:szCs w:val="40"/>
          <w:u w:val="single"/>
        </w:rPr>
        <w:lastRenderedPageBreak/>
        <w:t>File-Level Docstrings :</w:t>
      </w:r>
    </w:p>
    <w:p w14:paraId="75A04047" w14:textId="77777777" w:rsidR="009714D2" w:rsidRDefault="009714D2" w:rsidP="00E90995">
      <w:pPr>
        <w:spacing w:after="0" w:line="240" w:lineRule="auto"/>
        <w:rPr>
          <w:noProof/>
          <w:sz w:val="28"/>
          <w:szCs w:val="28"/>
        </w:rPr>
      </w:pPr>
    </w:p>
    <w:p w14:paraId="5B224C98" w14:textId="77777777" w:rsidR="009714D2" w:rsidRDefault="009714D2" w:rsidP="00E90995">
      <w:pPr>
        <w:spacing w:after="0" w:line="240" w:lineRule="auto"/>
        <w:rPr>
          <w:noProof/>
          <w:sz w:val="28"/>
          <w:szCs w:val="28"/>
        </w:rPr>
      </w:pPr>
    </w:p>
    <w:p w14:paraId="4692846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7DED504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Resampling utilities.</w:t>
      </w:r>
    </w:p>
    <w:p w14:paraId="142CD7B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75C0B9B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provides methods for converting battery measurements</w:t>
      </w:r>
    </w:p>
    <w:p w14:paraId="4135EC6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between different sampling frequencies while preserving temporal</w:t>
      </w:r>
    </w:p>
    <w:p w14:paraId="4CBB4D5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consistency.</w:t>
      </w:r>
    </w:p>
    <w:p w14:paraId="4892CA3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265528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These utilities are used during data preparation before statistical</w:t>
      </w:r>
    </w:p>
    <w:p w14:paraId="441B48F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analysis and forecasting.</w:t>
      </w:r>
    </w:p>
    <w:p w14:paraId="34103EB4" w14:textId="65CA788D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1AC29AD4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BB08432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705DF59E" w14:textId="54AA133A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5FA4AEC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Battery dataset abstraction.</w:t>
      </w:r>
    </w:p>
    <w:p w14:paraId="4BD0DB6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67F097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defines the BatteryDataset class, which provides a unified</w:t>
      </w:r>
    </w:p>
    <w:p w14:paraId="7299FEE7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interface for loading, validating, cleaning, resampling, interpolating,</w:t>
      </w:r>
    </w:p>
    <w:p w14:paraId="18D4CF5E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and analyzing battery degradation datasets.</w:t>
      </w:r>
    </w:p>
    <w:p w14:paraId="37240EE8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7D5CB83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All forecasting algorithms in ZenerEstimation operate on this class</w:t>
      </w:r>
    </w:p>
    <w:p w14:paraId="6914F3D2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rather than directly manipulating pandas DataFrames.</w:t>
      </w:r>
    </w:p>
    <w:p w14:paraId="2A014506" w14:textId="63DA9C46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7C6AEF22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074B1A8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8B3AAE9" w14:textId="77B972C4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FB069CA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Feature engineering utilities.</w:t>
      </w:r>
    </w:p>
    <w:p w14:paraId="7DD7263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1E3441C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provides common statistical features derived from battery</w:t>
      </w:r>
    </w:p>
    <w:p w14:paraId="46B8BE8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voltage measurements, including first differences, percentage changes,</w:t>
      </w:r>
    </w:p>
    <w:p w14:paraId="3871875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rolling statistics, and other transformations used by forecasting</w:t>
      </w:r>
    </w:p>
    <w:p w14:paraId="7662406A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algorithms.</w:t>
      </w:r>
    </w:p>
    <w:p w14:paraId="142352F5" w14:textId="324E0F9B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49A517EE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F23850B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F538DF0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188EE00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F9DFDF5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DF7FDD3" w14:textId="1D1F2A14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lastRenderedPageBreak/>
        <w:t>"""</w:t>
      </w:r>
    </w:p>
    <w:p w14:paraId="1DD155E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Missing-data interpolation utilities.</w:t>
      </w:r>
    </w:p>
    <w:p w14:paraId="02D8647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29401C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implements interpolation algorithms for restoring missing</w:t>
      </w:r>
    </w:p>
    <w:p w14:paraId="431403A2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battery measurements while preserving temporal consistency.</w:t>
      </w:r>
    </w:p>
    <w:p w14:paraId="71DC495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AF7B47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Supported methods include linear interpolation, forward fill,</w:t>
      </w:r>
    </w:p>
    <w:p w14:paraId="7BD2923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backward fill, and future interpolation strategies.</w:t>
      </w:r>
    </w:p>
    <w:p w14:paraId="6601C840" w14:textId="583F49A6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4220DC9B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3C90A34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5200E35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71F5AEE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Dataset validation utilities.</w:t>
      </w:r>
    </w:p>
    <w:p w14:paraId="58EFFE67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9FF9A2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provides validation routines that verify dataset integrity,</w:t>
      </w:r>
    </w:p>
    <w:p w14:paraId="2DC875E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required columns, datetime consistency, numeric measurements, and other</w:t>
      </w:r>
    </w:p>
    <w:p w14:paraId="7E5FBBD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quality checks before forecasting.</w:t>
      </w:r>
    </w:p>
    <w:p w14:paraId="7AC8B8CC" w14:textId="39B6054B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6EF2D269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3498DF3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BB8530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956D7FE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ARIMA forecasting model.</w:t>
      </w:r>
    </w:p>
    <w:p w14:paraId="63A8DC9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6022E12C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implements statistical time-series forecasting using the</w:t>
      </w:r>
    </w:p>
    <w:p w14:paraId="352532CC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Autoregressive Integrated Moving Average (ARIMA) methodology,</w:t>
      </w:r>
    </w:p>
    <w:p w14:paraId="6F1A7F78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including model fitting, diagnostics, and future prediction.</w:t>
      </w:r>
    </w:p>
    <w:p w14:paraId="1E7AD582" w14:textId="669903BF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64B8C441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C037372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5D820D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4F701A7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Adaptive Kalman filter.</w:t>
      </w:r>
    </w:p>
    <w:p w14:paraId="1AB3281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66158EF5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implements an adaptive Kalman filtering framework for</w:t>
      </w:r>
    </w:p>
    <w:p w14:paraId="641A4B55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battery voltage estimation, trend tracking, uncertainty estimation,</w:t>
      </w:r>
    </w:p>
    <w:p w14:paraId="5FC8DF28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and Remaining Useful Life prediction.</w:t>
      </w:r>
    </w:p>
    <w:p w14:paraId="2A525839" w14:textId="3825F539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248A1BF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4A1DE90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C401FB3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0A31D1C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310B9313" w14:textId="630CE46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lastRenderedPageBreak/>
        <w:t>"""</w:t>
      </w:r>
    </w:p>
    <w:p w14:paraId="24160B82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Remaining Useful Life estimation.</w:t>
      </w:r>
    </w:p>
    <w:p w14:paraId="7CC4384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EAF71D5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estimates battery Remaining Useful Life (RUL) using</w:t>
      </w:r>
    </w:p>
    <w:p w14:paraId="7BAEA5DB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forecasting models, degradation trends, uncertainty propagation,</w:t>
      </w:r>
    </w:p>
    <w:p w14:paraId="761DCC9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and configurable end-of-life criteria.</w:t>
      </w:r>
    </w:p>
    <w:p w14:paraId="7887121B" w14:textId="703E13B8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4316BEB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33FC4CFE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68165C7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3CE6723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Forecasting pipeline.</w:t>
      </w:r>
    </w:p>
    <w:p w14:paraId="6FB85CC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ECD26DA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coordinates the complete battery forecasting workflow,</w:t>
      </w:r>
    </w:p>
    <w:p w14:paraId="6F582EC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including data preparation, preprocessing, model training,</w:t>
      </w:r>
    </w:p>
    <w:p w14:paraId="2507108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forecast generation, evaluation, and reporting.</w:t>
      </w:r>
    </w:p>
    <w:p w14:paraId="52ED6A50" w14:textId="1B123103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1CDA4BDF" w14:textId="77777777" w:rsidR="00E30877" w:rsidRDefault="00E30877" w:rsidP="009714D2">
      <w:pPr>
        <w:spacing w:after="0" w:line="240" w:lineRule="auto"/>
        <w:rPr>
          <w:noProof/>
          <w:sz w:val="28"/>
          <w:szCs w:val="28"/>
        </w:rPr>
      </w:pPr>
    </w:p>
    <w:p w14:paraId="1C87EE83" w14:textId="77777777" w:rsidR="00E30877" w:rsidRDefault="00E30877" w:rsidP="009714D2">
      <w:pPr>
        <w:spacing w:after="0" w:line="240" w:lineRule="auto"/>
        <w:rPr>
          <w:noProof/>
          <w:sz w:val="28"/>
          <w:szCs w:val="28"/>
        </w:rPr>
      </w:pPr>
    </w:p>
    <w:p w14:paraId="5AFB8B56" w14:textId="4F435F4B" w:rsidR="00E30877" w:rsidRPr="00E30877" w:rsidRDefault="00E30877" w:rsidP="009714D2">
      <w:pPr>
        <w:spacing w:after="0" w:line="240" w:lineRule="auto"/>
        <w:rPr>
          <w:b/>
          <w:bCs/>
          <w:noProof/>
          <w:sz w:val="36"/>
          <w:szCs w:val="36"/>
          <w:u w:val="single"/>
        </w:rPr>
      </w:pPr>
      <w:r w:rsidRPr="00E30877">
        <w:rPr>
          <w:b/>
          <w:bCs/>
          <w:noProof/>
          <w:sz w:val="36"/>
          <w:szCs w:val="36"/>
          <w:u w:val="single"/>
        </w:rPr>
        <w:t>Workflow:</w:t>
      </w:r>
    </w:p>
    <w:p w14:paraId="16889517" w14:textId="77777777" w:rsidR="00E30877" w:rsidRDefault="00E30877" w:rsidP="009714D2">
      <w:pPr>
        <w:spacing w:after="0" w:line="240" w:lineRule="auto"/>
        <w:rPr>
          <w:noProof/>
          <w:sz w:val="28"/>
          <w:szCs w:val="28"/>
        </w:rPr>
      </w:pPr>
    </w:p>
    <w:p w14:paraId="6BCF8265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Code</w:t>
      </w:r>
    </w:p>
    <w:p w14:paraId="12CA5D1F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78632E9F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pytest</w:t>
      </w:r>
    </w:p>
    <w:p w14:paraId="10008B17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7FE4B89C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status</w:t>
      </w:r>
    </w:p>
    <w:p w14:paraId="048B2EEA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6A936C65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add .</w:t>
      </w:r>
    </w:p>
    <w:p w14:paraId="34B25108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37DB80CA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commit</w:t>
      </w:r>
    </w:p>
    <w:p w14:paraId="7AE899E6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48650890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push</w:t>
      </w:r>
    </w:p>
    <w:p w14:paraId="67064777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76F0812F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log --oneline -5</w:t>
      </w:r>
    </w:p>
    <w:p w14:paraId="0398E9EE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0AE5471A" w14:textId="1C52FAB2" w:rsid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GitHub verification</w:t>
      </w:r>
    </w:p>
    <w:p w14:paraId="0C34FD4F" w14:textId="77777777" w:rsidR="001D4846" w:rsidRDefault="001D4846" w:rsidP="00E30877">
      <w:pPr>
        <w:spacing w:after="0" w:line="240" w:lineRule="auto"/>
        <w:rPr>
          <w:noProof/>
          <w:sz w:val="28"/>
          <w:szCs w:val="28"/>
        </w:rPr>
      </w:pPr>
    </w:p>
    <w:p w14:paraId="0CFD4C9F" w14:textId="6C712076" w:rsidR="001D4846" w:rsidRDefault="001D4846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07712E22" w14:textId="77777777" w:rsidR="001D4846" w:rsidRDefault="001D4846" w:rsidP="001D4846">
      <w:pPr>
        <w:spacing w:after="0" w:line="240" w:lineRule="auto"/>
        <w:rPr>
          <w:noProof/>
          <w:sz w:val="28"/>
          <w:szCs w:val="28"/>
          <w:u w:val="single"/>
          <w:lang w:val="tr-TR"/>
        </w:rPr>
      </w:pPr>
      <w:r w:rsidRPr="001D4846">
        <w:rPr>
          <w:noProof/>
          <w:sz w:val="28"/>
          <w:szCs w:val="28"/>
          <w:u w:val="single"/>
          <w:lang w:val="tr-TR"/>
        </w:rPr>
        <w:lastRenderedPageBreak/>
        <w:t>This is a common design in scientific Python libraries:</w:t>
      </w:r>
    </w:p>
    <w:p w14:paraId="47A8139F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u w:val="single"/>
          <w:lang w:val="tr-TR"/>
        </w:rPr>
      </w:pPr>
    </w:p>
    <w:p w14:paraId="1C0375C4" w14:textId="77777777" w:rsidR="001D4846" w:rsidRPr="001D4846" w:rsidRDefault="001D4846" w:rsidP="001D4846">
      <w:pPr>
        <w:numPr>
          <w:ilvl w:val="0"/>
          <w:numId w:val="1"/>
        </w:num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pandas</w:t>
      </w:r>
      <w:r w:rsidRPr="001D4846">
        <w:rPr>
          <w:noProof/>
          <w:sz w:val="28"/>
          <w:szCs w:val="28"/>
          <w:lang w:val="tr-TR"/>
        </w:rPr>
        <w:t xml:space="preserve"> → stores data </w:t>
      </w:r>
    </w:p>
    <w:p w14:paraId="4BC9A882" w14:textId="77777777" w:rsidR="001D4846" w:rsidRPr="001D4846" w:rsidRDefault="001D4846" w:rsidP="001D4846">
      <w:pPr>
        <w:numPr>
          <w:ilvl w:val="0"/>
          <w:numId w:val="1"/>
        </w:num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matplotlib</w:t>
      </w:r>
      <w:r w:rsidRPr="001D4846">
        <w:rPr>
          <w:noProof/>
          <w:sz w:val="28"/>
          <w:szCs w:val="28"/>
          <w:lang w:val="tr-TR"/>
        </w:rPr>
        <w:t xml:space="preserve"> → plots data </w:t>
      </w:r>
    </w:p>
    <w:p w14:paraId="125267EF" w14:textId="77777777" w:rsidR="001D4846" w:rsidRPr="001D4846" w:rsidRDefault="001D4846" w:rsidP="001D4846">
      <w:pPr>
        <w:numPr>
          <w:ilvl w:val="0"/>
          <w:numId w:val="1"/>
        </w:num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scikit-learn</w:t>
      </w:r>
      <w:r w:rsidRPr="001D4846">
        <w:rPr>
          <w:noProof/>
          <w:sz w:val="28"/>
          <w:szCs w:val="28"/>
          <w:lang w:val="tr-TR"/>
        </w:rPr>
        <w:t xml:space="preserve"> → models data </w:t>
      </w:r>
    </w:p>
    <w:p w14:paraId="703C5CF1" w14:textId="77777777" w:rsid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</w:p>
    <w:p w14:paraId="7E69F418" w14:textId="16059BF2" w:rsid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>The same separation will make ZenerEstimation easier to maintain.</w:t>
      </w:r>
    </w:p>
    <w:p w14:paraId="1686268F" w14:textId="77777777" w:rsid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</w:p>
    <w:p w14:paraId="390FD080" w14:textId="77777777" w:rsidR="001D4846" w:rsidRPr="001D4846" w:rsidRDefault="001D4846" w:rsidP="001D4846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BatteryDataset</w:t>
      </w:r>
    </w:p>
    <w:p w14:paraId="2EBE91AC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│</w:t>
      </w:r>
    </w:p>
    <w:p w14:paraId="5FE73EC9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│</w:t>
      </w:r>
    </w:p>
    <w:p w14:paraId="456093EA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Arial" w:hAnsi="Arial" w:cs="Arial"/>
          <w:noProof/>
          <w:sz w:val="28"/>
          <w:szCs w:val="28"/>
          <w:lang w:val="tr-TR"/>
        </w:rPr>
        <w:t>▼</w:t>
      </w:r>
    </w:p>
    <w:p w14:paraId="25174B41" w14:textId="77777777" w:rsidR="001D4846" w:rsidRPr="001D4846" w:rsidRDefault="001D4846" w:rsidP="001D4846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DatasetPlotter</w:t>
      </w:r>
    </w:p>
    <w:p w14:paraId="09AECEE3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│</w:t>
      </w:r>
    </w:p>
    <w:p w14:paraId="12439EE1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plot_series()</w:t>
      </w:r>
    </w:p>
    <w:p w14:paraId="4732CAFF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plot_missing()</w:t>
      </w:r>
    </w:p>
    <w:p w14:paraId="02A26764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plot_histogram()</w:t>
      </w:r>
    </w:p>
    <w:p w14:paraId="2B651722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plot_boxplot()</w:t>
      </w:r>
    </w:p>
    <w:p w14:paraId="19BFA64D" w14:textId="603548D8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└── plot_trend()</w:t>
      </w:r>
    </w:p>
    <w:p w14:paraId="4AF7519E" w14:textId="77777777" w:rsidR="001D4846" w:rsidRDefault="001D4846" w:rsidP="00E30877">
      <w:pPr>
        <w:spacing w:after="0" w:line="240" w:lineRule="auto"/>
        <w:rPr>
          <w:noProof/>
          <w:sz w:val="28"/>
          <w:szCs w:val="28"/>
        </w:rPr>
      </w:pPr>
    </w:p>
    <w:p w14:paraId="3A0DDCD6" w14:textId="77777777" w:rsidR="006160B3" w:rsidRDefault="006160B3" w:rsidP="00E30877">
      <w:pPr>
        <w:spacing w:after="0" w:line="240" w:lineRule="auto"/>
        <w:rPr>
          <w:noProof/>
          <w:sz w:val="28"/>
          <w:szCs w:val="28"/>
        </w:rPr>
      </w:pPr>
    </w:p>
    <w:p w14:paraId="167F6504" w14:textId="256622DD" w:rsidR="006160B3" w:rsidRPr="006160B3" w:rsidRDefault="006160B3" w:rsidP="006160B3">
      <w:pPr>
        <w:spacing w:after="0" w:line="240" w:lineRule="auto"/>
        <w:rPr>
          <w:b/>
          <w:bCs/>
          <w:noProof/>
          <w:sz w:val="36"/>
          <w:szCs w:val="36"/>
          <w:u w:val="single"/>
        </w:rPr>
      </w:pPr>
      <w:r>
        <w:rPr>
          <w:b/>
          <w:bCs/>
          <w:noProof/>
          <w:sz w:val="36"/>
          <w:szCs w:val="36"/>
          <w:u w:val="single"/>
        </w:rPr>
        <w:t>Forecast Architecture:</w:t>
      </w:r>
    </w:p>
    <w:p w14:paraId="7AB34CAA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>BatteryDataset</w:t>
      </w:r>
    </w:p>
    <w:p w14:paraId="4B90FE6F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</w:t>
      </w:r>
    </w:p>
    <w:p w14:paraId="147DB8BA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3624673A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ForecastPipeline</w:t>
      </w:r>
    </w:p>
    <w:p w14:paraId="2D98E3A1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</w:t>
      </w:r>
    </w:p>
    <w:p w14:paraId="5D615CDF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</w:t>
      </w:r>
      <w:r w:rsidRPr="006160B3">
        <w:rPr>
          <w:rFonts w:ascii="MS Gothic" w:eastAsia="MS Gothic" w:hAnsi="MS Gothic" w:cs="MS Gothic" w:hint="eastAsia"/>
          <w:noProof/>
          <w:sz w:val="28"/>
          <w:szCs w:val="28"/>
        </w:rPr>
        <w:t>├</w:t>
      </w:r>
      <w:r w:rsidRPr="006160B3">
        <w:rPr>
          <w:rFonts w:ascii="Calibri" w:hAnsi="Calibri" w:cs="Calibri"/>
          <w:noProof/>
          <w:sz w:val="28"/>
          <w:szCs w:val="28"/>
        </w:rPr>
        <w:t>──────────────┐</w:t>
      </w:r>
    </w:p>
    <w:p w14:paraId="7B34B87D" w14:textId="4DCCBE7B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              </w:t>
      </w:r>
      <w:r>
        <w:rPr>
          <w:noProof/>
          <w:sz w:val="28"/>
          <w:szCs w:val="28"/>
        </w:rPr>
        <w:t xml:space="preserve">                   </w:t>
      </w:r>
      <w:r w:rsidRPr="006160B3">
        <w:rPr>
          <w:noProof/>
          <w:sz w:val="28"/>
          <w:szCs w:val="28"/>
        </w:rPr>
        <w:t>│</w:t>
      </w:r>
    </w:p>
    <w:p w14:paraId="30969FAD" w14:textId="5D89169F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ARIMA        </w:t>
      </w:r>
      <w:r>
        <w:rPr>
          <w:noProof/>
          <w:sz w:val="28"/>
          <w:szCs w:val="28"/>
        </w:rPr>
        <w:t xml:space="preserve">         </w:t>
      </w:r>
      <w:r w:rsidRPr="006160B3">
        <w:rPr>
          <w:noProof/>
          <w:sz w:val="28"/>
          <w:szCs w:val="28"/>
        </w:rPr>
        <w:t xml:space="preserve"> Kalman</w:t>
      </w:r>
    </w:p>
    <w:p w14:paraId="1D788AE3" w14:textId="23963630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             </w:t>
      </w:r>
      <w:r>
        <w:rPr>
          <w:noProof/>
          <w:sz w:val="28"/>
          <w:szCs w:val="28"/>
        </w:rPr>
        <w:t xml:space="preserve">                   </w:t>
      </w:r>
      <w:r w:rsidRPr="006160B3">
        <w:rPr>
          <w:noProof/>
          <w:sz w:val="28"/>
          <w:szCs w:val="28"/>
        </w:rPr>
        <w:t xml:space="preserve"> │</w:t>
      </w:r>
    </w:p>
    <w:p w14:paraId="3474F48B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└──────</w:t>
      </w:r>
      <w:r w:rsidRPr="006160B3">
        <w:rPr>
          <w:rFonts w:ascii="MS Gothic" w:eastAsia="MS Gothic" w:hAnsi="MS Gothic" w:cs="MS Gothic" w:hint="eastAsia"/>
          <w:noProof/>
          <w:sz w:val="28"/>
          <w:szCs w:val="28"/>
        </w:rPr>
        <w:t>┬</w:t>
      </w:r>
      <w:r w:rsidRPr="006160B3">
        <w:rPr>
          <w:rFonts w:ascii="Calibri" w:hAnsi="Calibri" w:cs="Calibri"/>
          <w:noProof/>
          <w:sz w:val="28"/>
          <w:szCs w:val="28"/>
        </w:rPr>
        <w:t>───────┘</w:t>
      </w:r>
    </w:p>
    <w:p w14:paraId="05D63651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05EE6F49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ForecastResult</w:t>
      </w:r>
    </w:p>
    <w:p w14:paraId="272FFD4B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7714DB71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76337CE7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Evaluation Engine</w:t>
      </w:r>
    </w:p>
    <w:p w14:paraId="304B97B0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5F0718D2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7B4620BB" w14:textId="2E5020FC" w:rsid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Visualization</w:t>
      </w:r>
    </w:p>
    <w:p w14:paraId="6EB9A5D0" w14:textId="3B324E22" w:rsid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highlight w:val="yellow"/>
          <w:u w:val="single"/>
        </w:rPr>
        <w:lastRenderedPageBreak/>
        <w:t>Final Architecture:</w:t>
      </w:r>
    </w:p>
    <w:p w14:paraId="3C077C60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>BatteryDataset</w:t>
      </w:r>
    </w:p>
    <w:p w14:paraId="063B3683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│</w:t>
      </w:r>
    </w:p>
    <w:p w14:paraId="28A6E595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Arial" w:hAnsi="Arial" w:cs="Arial"/>
          <w:b/>
          <w:bCs/>
          <w:noProof/>
          <w:sz w:val="40"/>
          <w:szCs w:val="40"/>
          <w:u w:val="single"/>
        </w:rPr>
        <w:t>▼</w:t>
      </w:r>
    </w:p>
    <w:p w14:paraId="25C23C21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>ForecastPipeline</w:t>
      </w:r>
    </w:p>
    <w:p w14:paraId="27897DE7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│</w:t>
      </w:r>
    </w:p>
    <w:p w14:paraId="60AFDE6F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ARIMA</w:t>
      </w:r>
    </w:p>
    <w:p w14:paraId="55F52828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Kalman</w:t>
      </w:r>
    </w:p>
    <w:p w14:paraId="39126C96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LSTM</w:t>
      </w:r>
    </w:p>
    <w:p w14:paraId="12DC791B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GRU</w:t>
      </w:r>
    </w:p>
    <w:p w14:paraId="4133D20F" w14:textId="2F1EC6A5" w:rsid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└──────── Hybrid</w:t>
      </w:r>
    </w:p>
    <w:p w14:paraId="0159777A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60492C3B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ForecastResult</w:t>
      </w:r>
    </w:p>
    <w:p w14:paraId="7232B404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1E30E7EE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553E4D48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Evaluation Engine</w:t>
      </w:r>
    </w:p>
    <w:p w14:paraId="5227A95C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5698FEF8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467A540C" w14:textId="77777777" w:rsidR="009C0BBD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Visualization</w:t>
      </w:r>
    </w:p>
    <w:p w14:paraId="6B0D4C4C" w14:textId="77777777" w:rsid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</w:p>
    <w:p w14:paraId="30080FA6" w14:textId="13EC4B31" w:rsidR="00675936" w:rsidRPr="009C0BBD" w:rsidRDefault="00675936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675936">
        <w:rPr>
          <w:b/>
          <w:bCs/>
          <w:noProof/>
          <w:sz w:val="40"/>
          <w:szCs w:val="40"/>
          <w:u w:val="single"/>
        </w:rPr>
        <w:t>Sprint Acceptance Test (SAT):</w:t>
      </w:r>
    </w:p>
    <w:p w14:paraId="683A7F1B" w14:textId="7A3011FA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Load dataset</w:t>
      </w:r>
    </w:p>
    <w:p w14:paraId="08E5FD38" w14:textId="460BF624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Validation</w:t>
      </w:r>
    </w:p>
    <w:p w14:paraId="6C68E9BA" w14:textId="60537DAC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Preparation</w:t>
      </w:r>
    </w:p>
    <w:p w14:paraId="5A323366" w14:textId="598F5ACD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Summary</w:t>
      </w:r>
    </w:p>
    <w:p w14:paraId="033DCCAC" w14:textId="7D13306E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Battery Analysis Report</w:t>
      </w:r>
    </w:p>
    <w:p w14:paraId="35FF9DBD" w14:textId="7FCCD52A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Frequency detection</w:t>
      </w:r>
    </w:p>
    <w:p w14:paraId="399DB63B" w14:textId="3739876B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Missing-period detection</w:t>
      </w:r>
    </w:p>
    <w:p w14:paraId="4AF8841A" w14:textId="70B63467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Resampling</w:t>
      </w:r>
    </w:p>
    <w:p w14:paraId="4918E785" w14:textId="7EFD1E44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Rolling windows</w:t>
      </w:r>
    </w:p>
    <w:p w14:paraId="3BF5FD21" w14:textId="0B24684F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ind w:left="357" w:hanging="357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Visualization</w:t>
      </w:r>
      <w:r w:rsidR="009C0BBD">
        <w:rPr>
          <w:noProof/>
          <w:sz w:val="36"/>
          <w:szCs w:val="36"/>
        </w:rPr>
        <w:br/>
      </w:r>
    </w:p>
    <w:p w14:paraId="481F306F" w14:textId="6FE0E3C3" w:rsidR="009536CE" w:rsidRPr="009536CE" w:rsidRDefault="009536CE" w:rsidP="009C0BBD">
      <w:pPr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lastRenderedPageBreak/>
        <w:t>┌──────────────────────────────────────────────┐</w:t>
      </w:r>
    </w:p>
    <w:p w14:paraId="6F91F5E7" w14:textId="4C921CD5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  Applications                  </w:t>
      </w:r>
      <w:r>
        <w:rPr>
          <w:noProof/>
          <w:sz w:val="36"/>
          <w:szCs w:val="36"/>
        </w:rPr>
        <w:t xml:space="preserve">                                              </w:t>
      </w:r>
      <w:r w:rsidRPr="009536CE">
        <w:rPr>
          <w:noProof/>
          <w:sz w:val="36"/>
          <w:szCs w:val="36"/>
        </w:rPr>
        <w:t>│</w:t>
      </w:r>
    </w:p>
    <w:p w14:paraId="4D93881E" w14:textId="5C481BDD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CLI • Demo Scripts • Notebooks • Examples   </w:t>
      </w:r>
      <w:r>
        <w:rPr>
          <w:noProof/>
          <w:sz w:val="36"/>
          <w:szCs w:val="36"/>
        </w:rPr>
        <w:t xml:space="preserve">                   </w:t>
      </w:r>
      <w:r w:rsidRPr="009536CE">
        <w:rPr>
          <w:noProof/>
          <w:sz w:val="36"/>
          <w:szCs w:val="36"/>
        </w:rPr>
        <w:t>│</w:t>
      </w:r>
    </w:p>
    <w:p w14:paraId="2FD9C1A3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4FE662C8" w14:textId="2E9AFC64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46860F5" w14:textId="7EB4ECA0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435C69BA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4B50CC6D" w14:textId="0BA0AEAD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Forecast Pipeline Layer           </w:t>
      </w:r>
      <w:r>
        <w:rPr>
          <w:noProof/>
          <w:sz w:val="36"/>
          <w:szCs w:val="36"/>
        </w:rPr>
        <w:t xml:space="preserve">                                      </w:t>
      </w:r>
      <w:r w:rsidRPr="009536CE">
        <w:rPr>
          <w:noProof/>
          <w:sz w:val="36"/>
          <w:szCs w:val="36"/>
        </w:rPr>
        <w:t>│</w:t>
      </w:r>
    </w:p>
    <w:p w14:paraId="75BF52DA" w14:textId="4EAADB02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ForecastPipeline • Evaluation • RUL    </w:t>
      </w:r>
      <w:r>
        <w:rPr>
          <w:noProof/>
          <w:sz w:val="36"/>
          <w:szCs w:val="36"/>
        </w:rPr>
        <w:t xml:space="preserve">                           </w:t>
      </w:r>
      <w:r w:rsidRPr="009536CE">
        <w:rPr>
          <w:noProof/>
          <w:sz w:val="36"/>
          <w:szCs w:val="36"/>
        </w:rPr>
        <w:t xml:space="preserve"> │</w:t>
      </w:r>
    </w:p>
    <w:p w14:paraId="47DA6C8E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21836B10" w14:textId="17701E1D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49AF18BB" w14:textId="6D2A1546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5D54A88E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13D33BA3" w14:textId="5B487CD9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Forecast Model Layer     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29A38CD8" w14:textId="20E28B00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ARIMA • Kalman • LSTM • GRU • Hybrid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025F0FE4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13F15401" w14:textId="7BA5C68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2C306A5B" w14:textId="29B73FFC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586CF42F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66E081B8" w14:textId="0C835183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Data Processing Layer    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4DDD5718" w14:textId="3CE82C62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Validation • Resampling • Rolling Windows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3F631919" w14:textId="6F7AB3E4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Interpolation • Statistics • Visualization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7C6A4B4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7AA9784F" w14:textId="3650846F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279769E" w14:textId="6EA9DE12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18C8786C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5DC085B9" w14:textId="7EB07DA9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  Dataset Layer          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3DD6F6C7" w14:textId="7609E739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Smart Loader • BatteryDataset • CSV Reader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C8C881D" w14:textId="7AC611B2" w:rsid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7DE11EF2" w14:textId="77777777" w:rsidR="00675936" w:rsidRDefault="00675936" w:rsidP="00675936">
      <w:pPr>
        <w:spacing w:after="0" w:line="240" w:lineRule="auto"/>
        <w:rPr>
          <w:noProof/>
          <w:sz w:val="36"/>
          <w:szCs w:val="36"/>
        </w:rPr>
      </w:pPr>
    </w:p>
    <w:p w14:paraId="43C4FE66" w14:textId="77777777" w:rsidR="0039583C" w:rsidRPr="00675936" w:rsidRDefault="0039583C" w:rsidP="00675936">
      <w:pPr>
        <w:spacing w:after="0" w:line="240" w:lineRule="auto"/>
        <w:rPr>
          <w:noProof/>
          <w:sz w:val="36"/>
          <w:szCs w:val="36"/>
        </w:rPr>
      </w:pPr>
    </w:p>
    <w:p w14:paraId="62E758E8" w14:textId="250E3E00" w:rsidR="00675936" w:rsidRPr="0039583C" w:rsidRDefault="0039583C" w:rsidP="00675936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39583C">
        <w:rPr>
          <w:b/>
          <w:bCs/>
          <w:noProof/>
          <w:sz w:val="28"/>
          <w:szCs w:val="28"/>
          <w:u w:val="single"/>
        </w:rPr>
        <w:lastRenderedPageBreak/>
        <w:t>Sprint 4 – Commit #2:</w:t>
      </w:r>
    </w:p>
    <w:p w14:paraId="343F1593" w14:textId="77777777" w:rsidR="0039583C" w:rsidRDefault="0039583C" w:rsidP="00675936">
      <w:pPr>
        <w:spacing w:after="0" w:line="240" w:lineRule="auto"/>
        <w:rPr>
          <w:noProof/>
          <w:sz w:val="28"/>
          <w:szCs w:val="28"/>
        </w:rPr>
      </w:pPr>
    </w:p>
    <w:p w14:paraId="498488FB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         BaseForecastModel</w:t>
      </w:r>
    </w:p>
    <w:p w14:paraId="7C87D115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                </w:t>
      </w:r>
      <w:r w:rsidRPr="0039583C">
        <w:rPr>
          <w:rFonts w:ascii="Arial" w:hAnsi="Arial" w:cs="Arial"/>
          <w:noProof/>
          <w:sz w:val="28"/>
          <w:szCs w:val="28"/>
        </w:rPr>
        <w:t>▲</w:t>
      </w:r>
    </w:p>
    <w:p w14:paraId="016D12E9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                │</w:t>
      </w:r>
    </w:p>
    <w:p w14:paraId="507B26EC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┌───────────────</w:t>
      </w:r>
      <w:r w:rsidRPr="0039583C">
        <w:rPr>
          <w:rFonts w:ascii="MS Gothic" w:eastAsia="MS Gothic" w:hAnsi="MS Gothic" w:cs="MS Gothic" w:hint="eastAsia"/>
          <w:noProof/>
          <w:sz w:val="28"/>
          <w:szCs w:val="28"/>
        </w:rPr>
        <w:t>┼</w:t>
      </w:r>
      <w:r w:rsidRPr="0039583C">
        <w:rPr>
          <w:rFonts w:ascii="Calibri" w:hAnsi="Calibri" w:cs="Calibri"/>
          <w:noProof/>
          <w:sz w:val="28"/>
          <w:szCs w:val="28"/>
        </w:rPr>
        <w:t>────────────────┐</w:t>
      </w:r>
    </w:p>
    <w:p w14:paraId="1F910102" w14:textId="1DB42474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│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</w:r>
      <w:r w:rsidRPr="0039583C">
        <w:rPr>
          <w:noProof/>
          <w:sz w:val="28"/>
          <w:szCs w:val="28"/>
        </w:rPr>
        <w:t xml:space="preserve">│ 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  <w:t xml:space="preserve">     </w:t>
      </w:r>
      <w:r w:rsidRPr="0039583C">
        <w:rPr>
          <w:noProof/>
          <w:sz w:val="28"/>
          <w:szCs w:val="28"/>
        </w:rPr>
        <w:t>│</w:t>
      </w:r>
    </w:p>
    <w:p w14:paraId="18E05D6E" w14:textId="3650EAAD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  <w:r w:rsidRPr="0039583C">
        <w:rPr>
          <w:noProof/>
          <w:sz w:val="28"/>
          <w:szCs w:val="28"/>
        </w:rPr>
        <w:t xml:space="preserve">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</w:r>
      <w:r w:rsidRPr="0039583C">
        <w:rPr>
          <w:rFonts w:ascii="Arial" w:hAnsi="Arial" w:cs="Arial"/>
          <w:noProof/>
          <w:sz w:val="28"/>
          <w:szCs w:val="28"/>
        </w:rPr>
        <w:t>▼</w:t>
      </w:r>
      <w:r w:rsidRPr="0039583C">
        <w:rPr>
          <w:noProof/>
          <w:sz w:val="28"/>
          <w:szCs w:val="28"/>
        </w:rPr>
        <w:t xml:space="preserve"> 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  <w:t xml:space="preserve">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</w:p>
    <w:p w14:paraId="726D052C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ARIMAModel     KalmanModel      LSTMModel</w:t>
      </w:r>
    </w:p>
    <w:p w14:paraId="5B6C5C5F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│</w:t>
      </w:r>
    </w:p>
    <w:p w14:paraId="67209E39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</w:p>
    <w:p w14:paraId="6962D841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ForecastPipeline</w:t>
      </w:r>
    </w:p>
    <w:p w14:paraId="100F36DE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│</w:t>
      </w:r>
    </w:p>
    <w:p w14:paraId="32B8A2CA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</w:p>
    <w:p w14:paraId="631FC502" w14:textId="7049E570" w:rsid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Forecast Result</w:t>
      </w:r>
    </w:p>
    <w:p w14:paraId="2BA9CFB0" w14:textId="77777777" w:rsidR="00675936" w:rsidRDefault="00675936" w:rsidP="00675936">
      <w:pPr>
        <w:spacing w:after="0" w:line="240" w:lineRule="auto"/>
        <w:rPr>
          <w:noProof/>
          <w:sz w:val="28"/>
          <w:szCs w:val="28"/>
        </w:rPr>
      </w:pPr>
    </w:p>
    <w:p w14:paraId="419C88BB" w14:textId="77777777" w:rsidR="002101ED" w:rsidRDefault="002101ED" w:rsidP="00675936">
      <w:pPr>
        <w:spacing w:after="0" w:line="240" w:lineRule="auto"/>
        <w:rPr>
          <w:noProof/>
          <w:sz w:val="28"/>
          <w:szCs w:val="28"/>
        </w:rPr>
      </w:pPr>
    </w:p>
    <w:p w14:paraId="51A19DDC" w14:textId="77777777" w:rsidR="002101ED" w:rsidRDefault="002101ED" w:rsidP="00675936">
      <w:pPr>
        <w:spacing w:after="0" w:line="240" w:lineRule="auto"/>
        <w:rPr>
          <w:noProof/>
          <w:sz w:val="28"/>
          <w:szCs w:val="28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2101ED" w14:paraId="79FA812A" w14:textId="77777777" w:rsidTr="002101ED">
        <w:tc>
          <w:tcPr>
            <w:tcW w:w="3020" w:type="dxa"/>
          </w:tcPr>
          <w:p w14:paraId="18F13EF1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BatteryDataset</w:t>
            </w:r>
          </w:p>
          <w:p w14:paraId="7A086735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>
              <w:rPr>
                <w:noProof/>
                <w:sz w:val="28"/>
                <w:szCs w:val="28"/>
              </w:rPr>
              <w:t xml:space="preserve"> </w:t>
            </w:r>
            <w:r w:rsidRPr="002101ED">
              <w:rPr>
                <w:noProof/>
                <w:sz w:val="28"/>
                <w:szCs w:val="28"/>
              </w:rPr>
              <w:t>│</w:t>
            </w:r>
          </w:p>
          <w:p w14:paraId="2F6C5D48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 w:rsidRPr="002101ED">
              <w:rPr>
                <w:rFonts w:ascii="Arial" w:hAnsi="Arial" w:cs="Arial"/>
                <w:noProof/>
                <w:sz w:val="28"/>
                <w:szCs w:val="28"/>
              </w:rPr>
              <w:t>▼</w:t>
            </w:r>
          </w:p>
          <w:p w14:paraId="077FD7E8" w14:textId="1AA974D5" w:rsid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DatasetConfig</w:t>
            </w:r>
          </w:p>
        </w:tc>
        <w:tc>
          <w:tcPr>
            <w:tcW w:w="3021" w:type="dxa"/>
          </w:tcPr>
          <w:p w14:paraId="7E998796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ForecastPipeline</w:t>
            </w:r>
          </w:p>
          <w:p w14:paraId="62F386BE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>
              <w:rPr>
                <w:noProof/>
                <w:sz w:val="28"/>
                <w:szCs w:val="28"/>
              </w:rPr>
              <w:t xml:space="preserve"> </w:t>
            </w:r>
            <w:r w:rsidRPr="002101ED">
              <w:rPr>
                <w:noProof/>
                <w:sz w:val="28"/>
                <w:szCs w:val="28"/>
              </w:rPr>
              <w:t>│</w:t>
            </w:r>
          </w:p>
          <w:p w14:paraId="33850D9A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 w:rsidRPr="002101ED">
              <w:rPr>
                <w:rFonts w:ascii="Arial" w:hAnsi="Arial" w:cs="Arial"/>
                <w:noProof/>
                <w:sz w:val="28"/>
                <w:szCs w:val="28"/>
              </w:rPr>
              <w:t>▼</w:t>
            </w:r>
          </w:p>
          <w:p w14:paraId="4E8A9B00" w14:textId="71F3CDCB" w:rsid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ForecastConfig</w:t>
            </w:r>
          </w:p>
        </w:tc>
        <w:tc>
          <w:tcPr>
            <w:tcW w:w="3021" w:type="dxa"/>
          </w:tcPr>
          <w:p w14:paraId="4E78BFC3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RULEstimator</w:t>
            </w:r>
          </w:p>
          <w:p w14:paraId="0961747C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>
              <w:rPr>
                <w:noProof/>
                <w:sz w:val="28"/>
                <w:szCs w:val="28"/>
              </w:rPr>
              <w:t xml:space="preserve"> </w:t>
            </w:r>
            <w:r w:rsidRPr="002101ED">
              <w:rPr>
                <w:noProof/>
                <w:sz w:val="28"/>
                <w:szCs w:val="28"/>
              </w:rPr>
              <w:t>│</w:t>
            </w:r>
          </w:p>
          <w:p w14:paraId="7ABE67F3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 w:rsidRPr="002101ED">
              <w:rPr>
                <w:rFonts w:ascii="Arial" w:hAnsi="Arial" w:cs="Arial"/>
                <w:noProof/>
                <w:sz w:val="28"/>
                <w:szCs w:val="28"/>
              </w:rPr>
              <w:t>▼</w:t>
            </w:r>
          </w:p>
          <w:p w14:paraId="36691FEC" w14:textId="75A6CA3D" w:rsid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RULConfig</w:t>
            </w:r>
          </w:p>
        </w:tc>
      </w:tr>
    </w:tbl>
    <w:p w14:paraId="16DC6390" w14:textId="77777777" w:rsidR="002101ED" w:rsidRDefault="002101ED" w:rsidP="00675936">
      <w:pPr>
        <w:spacing w:after="0" w:line="240" w:lineRule="auto"/>
        <w:rPr>
          <w:noProof/>
          <w:sz w:val="28"/>
          <w:szCs w:val="28"/>
        </w:rPr>
      </w:pPr>
    </w:p>
    <w:p w14:paraId="4619FD01" w14:textId="77777777" w:rsidR="002101ED" w:rsidRDefault="002101ED" w:rsidP="002101ED">
      <w:pPr>
        <w:spacing w:after="0" w:line="240" w:lineRule="auto"/>
        <w:rPr>
          <w:noProof/>
          <w:sz w:val="28"/>
          <w:szCs w:val="28"/>
        </w:rPr>
      </w:pPr>
    </w:p>
    <w:p w14:paraId="0F5DED5C" w14:textId="34B837B0" w:rsidR="007A3A5D" w:rsidRDefault="007A3A5D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32242E1C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lastRenderedPageBreak/>
        <w:t>Sprint 1</w:t>
      </w:r>
    </w:p>
    <w:p w14:paraId="3109C8C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5F678A2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Project foundation</w:t>
      </w:r>
    </w:p>
    <w:p w14:paraId="222ACAB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EAE8C57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t>Sprint 2</w:t>
      </w:r>
    </w:p>
    <w:p w14:paraId="694ACD9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75BE91A4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BatteryDataset</w:t>
      </w:r>
    </w:p>
    <w:p w14:paraId="2AE634B8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C813F4C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Validation</w:t>
      </w:r>
    </w:p>
    <w:p w14:paraId="6566393F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DAF22A5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Interpolation</w:t>
      </w:r>
    </w:p>
    <w:p w14:paraId="62D0D7F9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00FA68F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Frequency detection</w:t>
      </w:r>
    </w:p>
    <w:p w14:paraId="219988B9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A1EF581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Diagnostics</w:t>
      </w:r>
    </w:p>
    <w:p w14:paraId="30BD221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2D22589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t>Sprint 3</w:t>
      </w:r>
    </w:p>
    <w:p w14:paraId="32F6D20C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41E4ED4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Resampling</w:t>
      </w:r>
    </w:p>
    <w:p w14:paraId="066F8B3F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003DAA2F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Statistics</w:t>
      </w:r>
    </w:p>
    <w:p w14:paraId="58B68CB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E401DF1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Visualization</w:t>
      </w:r>
    </w:p>
    <w:p w14:paraId="2CC9A54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4ED58E7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Rolling windows</w:t>
      </w:r>
    </w:p>
    <w:p w14:paraId="71C6917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9C76B34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Reports</w:t>
      </w:r>
    </w:p>
    <w:p w14:paraId="2268962A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21558ECB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t>Sprint 4</w:t>
      </w:r>
    </w:p>
    <w:p w14:paraId="6A53CACD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2B97F82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Smart Dataset Loader</w:t>
      </w:r>
    </w:p>
    <w:p w14:paraId="00170C25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0F39881D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ForecastPipeline</w:t>
      </w:r>
    </w:p>
    <w:p w14:paraId="2D277B8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EB9E97C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BaseForecastModel</w:t>
      </w:r>
    </w:p>
    <w:p w14:paraId="1D3F17B6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87D568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Model Registry</w:t>
      </w:r>
    </w:p>
    <w:p w14:paraId="1B6DD988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03EF16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↓</w:t>
      </w:r>
    </w:p>
    <w:p w14:paraId="69BEC7D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705666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  <w:highlight w:val="yellow"/>
        </w:rPr>
        <w:t>NOW</w:t>
      </w:r>
    </w:p>
    <w:p w14:paraId="0535B14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77DF4F1A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↓</w:t>
      </w:r>
    </w:p>
    <w:p w14:paraId="4CEA95E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A3D208C" w14:textId="5E848EE9" w:rsidR="002101E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First forecasting algorithm</w:t>
      </w:r>
    </w:p>
    <w:p w14:paraId="206F6D64" w14:textId="0F1C5F17" w:rsidR="002101ED" w:rsidRPr="007A3A5D" w:rsidRDefault="002101ED" w:rsidP="002101ED">
      <w:pPr>
        <w:spacing w:after="0" w:line="240" w:lineRule="auto"/>
        <w:rPr>
          <w:noProof/>
          <w:sz w:val="24"/>
          <w:szCs w:val="24"/>
        </w:rPr>
      </w:pPr>
    </w:p>
    <w:p w14:paraId="643BD950" w14:textId="7DE1A023" w:rsidR="00A55127" w:rsidRDefault="00A55127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br w:type="page"/>
      </w:r>
    </w:p>
    <w:p w14:paraId="1B2423D5" w14:textId="319DA3EA" w:rsidR="00A55127" w:rsidRPr="00A55127" w:rsidRDefault="00A55127" w:rsidP="00A55127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A55127">
        <w:rPr>
          <w:b/>
          <w:bCs/>
          <w:noProof/>
          <w:sz w:val="40"/>
          <w:szCs w:val="40"/>
          <w:u w:val="single"/>
        </w:rPr>
        <w:lastRenderedPageBreak/>
        <w:t>ARIMA:</w:t>
      </w:r>
    </w:p>
    <w:p w14:paraId="37861627" w14:textId="77777777" w:rsidR="00A55127" w:rsidRDefault="00A55127" w:rsidP="00A55127">
      <w:pPr>
        <w:spacing w:after="0" w:line="240" w:lineRule="auto"/>
        <w:rPr>
          <w:noProof/>
          <w:sz w:val="24"/>
          <w:szCs w:val="24"/>
        </w:rPr>
      </w:pPr>
    </w:p>
    <w:p w14:paraId="4DC9111D" w14:textId="2E0CB328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BatteryDataset</w:t>
      </w:r>
    </w:p>
    <w:p w14:paraId="35A255DC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2FC4A7F9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↓</w:t>
      </w:r>
    </w:p>
    <w:p w14:paraId="266CC723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36204EBA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ForecastPipeline</w:t>
      </w:r>
    </w:p>
    <w:p w14:paraId="1078F437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0B3D8FC4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↓</w:t>
      </w:r>
    </w:p>
    <w:p w14:paraId="53C10501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2EE9D70C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ARIMAForecaster</w:t>
      </w:r>
    </w:p>
    <w:p w14:paraId="5BEBBF79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7E1D762C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↓</w:t>
      </w:r>
    </w:p>
    <w:p w14:paraId="4B4B616E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53C96D01" w14:textId="25E5A516" w:rsidR="002101ED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ForecastResult</w:t>
      </w:r>
    </w:p>
    <w:p w14:paraId="0E1E9574" w14:textId="77777777" w:rsid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62773E88" w14:textId="77777777" w:rsidR="00A83E3C" w:rsidRDefault="00A83E3C" w:rsidP="00A83E3C">
      <w:pPr>
        <w:spacing w:after="0" w:line="240" w:lineRule="auto"/>
        <w:rPr>
          <w:noProof/>
          <w:sz w:val="32"/>
          <w:szCs w:val="32"/>
        </w:rPr>
      </w:pPr>
    </w:p>
    <w:p w14:paraId="36133F65" w14:textId="54C34692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ARIMA RMSE</w:t>
      </w:r>
    </w:p>
    <w:p w14:paraId="4439D9C6" w14:textId="77777777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Kalman RMSE</w:t>
      </w:r>
    </w:p>
    <w:p w14:paraId="74E4614A" w14:textId="77777777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GRU RMSE</w:t>
      </w:r>
    </w:p>
    <w:p w14:paraId="47F9A3CF" w14:textId="77777777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LSTM RMSE</w:t>
      </w:r>
    </w:p>
    <w:p w14:paraId="42F1A906" w14:textId="69CF568B" w:rsidR="00A55127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Hybrid RMSE</w:t>
      </w:r>
    </w:p>
    <w:p w14:paraId="4C37EE71" w14:textId="77777777" w:rsidR="00A83E3C" w:rsidRDefault="00A83E3C" w:rsidP="00A83E3C">
      <w:pPr>
        <w:spacing w:after="0" w:line="240" w:lineRule="auto"/>
        <w:rPr>
          <w:noProof/>
          <w:sz w:val="32"/>
          <w:szCs w:val="32"/>
        </w:rPr>
      </w:pPr>
    </w:p>
    <w:p w14:paraId="14031181" w14:textId="77777777" w:rsidR="00A83E3C" w:rsidRDefault="00A83E3C" w:rsidP="00A83E3C">
      <w:pPr>
        <w:spacing w:after="0" w:line="240" w:lineRule="auto"/>
        <w:rPr>
          <w:noProof/>
          <w:sz w:val="32"/>
          <w:szCs w:val="32"/>
        </w:rPr>
      </w:pPr>
    </w:p>
    <w:p w14:paraId="12C622D9" w14:textId="77777777" w:rsidR="007D3A5E" w:rsidRPr="007D3A5E" w:rsidRDefault="007D3A5E" w:rsidP="007D3A5E">
      <w:pPr>
        <w:spacing w:after="0" w:line="240" w:lineRule="auto"/>
        <w:rPr>
          <w:b/>
          <w:bCs/>
          <w:noProof/>
          <w:sz w:val="32"/>
          <w:szCs w:val="32"/>
        </w:rPr>
      </w:pPr>
      <w:r w:rsidRPr="007D3A5E">
        <w:rPr>
          <w:b/>
          <w:bCs/>
          <w:noProof/>
          <w:sz w:val="32"/>
          <w:szCs w:val="32"/>
        </w:rPr>
        <w:t>Forecast Model Contract</w:t>
      </w:r>
    </w:p>
    <w:p w14:paraId="56339035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noProof/>
          <w:sz w:val="32"/>
          <w:szCs w:val="32"/>
        </w:rPr>
        <w:t>───────────────────────</w:t>
      </w:r>
    </w:p>
    <w:p w14:paraId="133035FF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fit(dataset)</w:t>
      </w:r>
    </w:p>
    <w:p w14:paraId="3B942AF7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predict(steps)</w:t>
      </w:r>
    </w:p>
    <w:p w14:paraId="3E410977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fit_predict(dataset, steps)</w:t>
      </w:r>
    </w:p>
    <w:p w14:paraId="6014FBDC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returns ForecastResult</w:t>
      </w:r>
    </w:p>
    <w:p w14:paraId="200F1AC3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correct horizon</w:t>
      </w:r>
    </w:p>
    <w:p w14:paraId="2CC94289" w14:textId="7E827DA2" w:rsid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metadata exists</w:t>
      </w:r>
    </w:p>
    <w:p w14:paraId="0E245F38" w14:textId="2465A2C4" w:rsidR="00570EF7" w:rsidRDefault="00570EF7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73C44F9A" w14:textId="77777777" w:rsidR="00570EF7" w:rsidRPr="00570EF7" w:rsidRDefault="00570EF7" w:rsidP="00570EF7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lastRenderedPageBreak/>
        <w:t>Sprint 1</w:t>
      </w:r>
    </w:p>
    <w:p w14:paraId="4D2EADBF" w14:textId="77777777" w:rsidR="00570EF7" w:rsidRPr="00570EF7" w:rsidRDefault="00570EF7" w:rsidP="00570EF7">
      <w:pPr>
        <w:numPr>
          <w:ilvl w:val="0"/>
          <w:numId w:val="3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Package structure </w:t>
      </w:r>
    </w:p>
    <w:p w14:paraId="12CC5A52" w14:textId="77777777" w:rsidR="00570EF7" w:rsidRPr="00570EF7" w:rsidRDefault="00570EF7" w:rsidP="00570EF7">
      <w:pPr>
        <w:numPr>
          <w:ilvl w:val="0"/>
          <w:numId w:val="3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CI-ready project layout </w:t>
      </w:r>
    </w:p>
    <w:p w14:paraId="44B1BEC6" w14:textId="77777777" w:rsidR="00570EF7" w:rsidRPr="00570EF7" w:rsidRDefault="00570EF7" w:rsidP="00570EF7">
      <w:pPr>
        <w:numPr>
          <w:ilvl w:val="0"/>
          <w:numId w:val="3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Base classes </w:t>
      </w:r>
    </w:p>
    <w:p w14:paraId="71F09A9A" w14:textId="77777777" w:rsidR="00570EF7" w:rsidRPr="00570EF7" w:rsidRDefault="00570EF7" w:rsidP="00570EF7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>Sprint 2</w:t>
      </w:r>
    </w:p>
    <w:p w14:paraId="3667FCA2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Dataset handling </w:t>
      </w:r>
    </w:p>
    <w:p w14:paraId="4E53A1E6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Validation </w:t>
      </w:r>
    </w:p>
    <w:p w14:paraId="7976E698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Missing-value support </w:t>
      </w:r>
    </w:p>
    <w:p w14:paraId="61794097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Diagnostics </w:t>
      </w:r>
    </w:p>
    <w:p w14:paraId="03AFC5F0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Reporting </w:t>
      </w:r>
    </w:p>
    <w:p w14:paraId="09493CF1" w14:textId="77777777" w:rsidR="00570EF7" w:rsidRPr="00570EF7" w:rsidRDefault="00570EF7" w:rsidP="00570EF7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>Sprint 3</w:t>
      </w:r>
    </w:p>
    <w:p w14:paraId="59B3983B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Resampling </w:t>
      </w:r>
    </w:p>
    <w:p w14:paraId="59E3EF7E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Statistics </w:t>
      </w:r>
    </w:p>
    <w:p w14:paraId="1867895F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Feature engineering </w:t>
      </w:r>
    </w:p>
    <w:p w14:paraId="570DB7C2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Visualization </w:t>
      </w:r>
    </w:p>
    <w:p w14:paraId="444F7ACC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Rolling windows </w:t>
      </w:r>
    </w:p>
    <w:p w14:paraId="3826BE79" w14:textId="77777777" w:rsidR="00570EF7" w:rsidRPr="00570EF7" w:rsidRDefault="00570EF7" w:rsidP="00570EF7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>Sprint 4 (so far)</w:t>
      </w:r>
    </w:p>
    <w:p w14:paraId="4166040B" w14:textId="77777777" w:rsidR="00570EF7" w:rsidRPr="00570EF7" w:rsidRDefault="00570EF7" w:rsidP="00570EF7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Smart Loader </w:t>
      </w:r>
    </w:p>
    <w:p w14:paraId="01B5FCE8" w14:textId="77777777" w:rsidR="00570EF7" w:rsidRPr="00570EF7" w:rsidRDefault="00570EF7" w:rsidP="00570EF7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ForecastPipeline </w:t>
      </w:r>
    </w:p>
    <w:p w14:paraId="3DB3FAC4" w14:textId="77777777" w:rsidR="00570EF7" w:rsidRPr="00570EF7" w:rsidRDefault="00570EF7" w:rsidP="00570EF7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ForecastResult </w:t>
      </w:r>
    </w:p>
    <w:p w14:paraId="3CA80AAC" w14:textId="77777777" w:rsidR="00570EF7" w:rsidRPr="00570EF7" w:rsidRDefault="00570EF7" w:rsidP="00570EF7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>ARIMA forecasting model</w:t>
      </w:r>
      <w:r w:rsidRPr="00570EF7">
        <w:rPr>
          <w:noProof/>
          <w:sz w:val="32"/>
          <w:szCs w:val="32"/>
          <w:lang w:val="tr-TR"/>
        </w:rPr>
        <w:t xml:space="preserve"> </w:t>
      </w:r>
      <w:r w:rsidRPr="00570EF7">
        <w:rPr>
          <w:rFonts w:ascii="Segoe UI Symbol" w:hAnsi="Segoe UI Symbol" w:cs="Segoe UI Symbol"/>
          <w:noProof/>
          <w:sz w:val="32"/>
          <w:szCs w:val="32"/>
          <w:lang w:val="tr-TR"/>
        </w:rPr>
        <w:t>✔</w:t>
      </w:r>
    </w:p>
    <w:p w14:paraId="6A21EE40" w14:textId="77777777" w:rsidR="00570EF7" w:rsidRDefault="00570EF7" w:rsidP="007D3A5E">
      <w:pPr>
        <w:spacing w:after="0" w:line="240" w:lineRule="auto"/>
        <w:rPr>
          <w:noProof/>
          <w:sz w:val="32"/>
          <w:szCs w:val="32"/>
        </w:rPr>
      </w:pPr>
    </w:p>
    <w:p w14:paraId="4B6DA5D3" w14:textId="7499108D" w:rsidR="00B91B06" w:rsidRPr="00570EF7" w:rsidRDefault="00B91B06" w:rsidP="00B91B06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 xml:space="preserve">Sprint </w:t>
      </w:r>
      <w:r>
        <w:rPr>
          <w:b/>
          <w:bCs/>
          <w:noProof/>
          <w:sz w:val="32"/>
          <w:szCs w:val="32"/>
          <w:lang w:val="tr-TR"/>
        </w:rPr>
        <w:t>5</w:t>
      </w:r>
    </w:p>
    <w:p w14:paraId="744ACF5A" w14:textId="506D7D8F" w:rsidR="00B91B06" w:rsidRDefault="00B91B06" w:rsidP="00B91B06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B91B06">
        <w:rPr>
          <w:noProof/>
          <w:sz w:val="32"/>
          <w:szCs w:val="32"/>
          <w:lang w:val="tr-TR"/>
        </w:rPr>
        <w:t>Add ForecastPlot visualization engine</w:t>
      </w:r>
    </w:p>
    <w:p w14:paraId="4E31E6FB" w14:textId="77777777" w:rsidR="00B91B06" w:rsidRPr="00B91B06" w:rsidRDefault="00B91B06" w:rsidP="00B91B06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</w:p>
    <w:p w14:paraId="49A4725F" w14:textId="6866D105" w:rsidR="00B91B06" w:rsidRDefault="00B91B06" w:rsidP="00B91B06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</w:p>
    <w:p w14:paraId="40129EAA" w14:textId="77777777" w:rsidR="00B91B06" w:rsidRPr="00570EF7" w:rsidRDefault="00B91B06" w:rsidP="00B91B06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</w:p>
    <w:p w14:paraId="47816249" w14:textId="77777777" w:rsidR="00B91B06" w:rsidRDefault="00B91B06" w:rsidP="007D3A5E">
      <w:pPr>
        <w:spacing w:after="0" w:line="240" w:lineRule="auto"/>
        <w:rPr>
          <w:noProof/>
          <w:sz w:val="32"/>
          <w:szCs w:val="32"/>
        </w:rPr>
      </w:pPr>
    </w:p>
    <w:p w14:paraId="202FD42D" w14:textId="77777777" w:rsidR="00B91B06" w:rsidRDefault="00B91B06" w:rsidP="007D3A5E">
      <w:pPr>
        <w:spacing w:after="0" w:line="240" w:lineRule="auto"/>
        <w:rPr>
          <w:noProof/>
          <w:sz w:val="32"/>
          <w:szCs w:val="32"/>
        </w:rPr>
      </w:pPr>
    </w:p>
    <w:p w14:paraId="2D3AE893" w14:textId="47F9093F" w:rsidR="005B58FF" w:rsidRDefault="005B58FF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6530B367" w14:textId="31536FBB" w:rsidR="005B58FF" w:rsidRPr="005B58FF" w:rsidRDefault="005B58FF" w:rsidP="005B58FF">
      <w:pPr>
        <w:spacing w:after="0" w:line="240" w:lineRule="auto"/>
        <w:rPr>
          <w:b/>
          <w:bCs/>
          <w:noProof/>
          <w:sz w:val="48"/>
          <w:szCs w:val="48"/>
          <w:u w:val="single"/>
        </w:rPr>
      </w:pPr>
      <w:r w:rsidRPr="005B58FF">
        <w:rPr>
          <w:b/>
          <w:bCs/>
          <w:noProof/>
          <w:sz w:val="48"/>
          <w:szCs w:val="48"/>
          <w:u w:val="single"/>
        </w:rPr>
        <w:lastRenderedPageBreak/>
        <w:t>Demo:</w:t>
      </w:r>
    </w:p>
    <w:p w14:paraId="1F25FCA8" w14:textId="77777777" w:rsidR="005B58FF" w:rsidRDefault="005B58FF" w:rsidP="005B58FF">
      <w:pPr>
        <w:spacing w:after="0" w:line="240" w:lineRule="auto"/>
        <w:rPr>
          <w:noProof/>
          <w:sz w:val="32"/>
          <w:szCs w:val="32"/>
        </w:rPr>
      </w:pPr>
    </w:p>
    <w:p w14:paraId="40F40DF3" w14:textId="185F6803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Raw Battery CSV</w:t>
      </w:r>
    </w:p>
    <w:p w14:paraId="6DC80AAD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2E4E822A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14E44DB7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Smart Dataset Loader</w:t>
      </w:r>
    </w:p>
    <w:p w14:paraId="158631C3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582FB5DE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3960F00C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BatteryDataset</w:t>
      </w:r>
    </w:p>
    <w:p w14:paraId="56E5D380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49EFB8DB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0C937DDB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Validation</w:t>
      </w:r>
    </w:p>
    <w:p w14:paraId="114FFB4D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44686A0D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74B94D96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ForecastPipeline</w:t>
      </w:r>
    </w:p>
    <w:p w14:paraId="03E25DAB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1E302B6F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38FF11A6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ARIMAForecaster</w:t>
      </w:r>
    </w:p>
    <w:p w14:paraId="2C54DC5B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4E965ABC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7923C9AA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ForecastResult</w:t>
      </w:r>
    </w:p>
    <w:p w14:paraId="6CFC8A1F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2F4BC1C5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37E4986B" w14:textId="08557BCF" w:rsid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Forecast Plot</w:t>
      </w:r>
    </w:p>
    <w:p w14:paraId="0F716AD1" w14:textId="77777777" w:rsidR="003B6B8A" w:rsidRPr="005B58FF" w:rsidRDefault="003B6B8A" w:rsidP="003B6B8A">
      <w:pPr>
        <w:spacing w:after="0" w:line="240" w:lineRule="auto"/>
        <w:ind w:firstLine="708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│</w:t>
      </w:r>
    </w:p>
    <w:p w14:paraId="0D1B80BD" w14:textId="77777777" w:rsidR="003B6B8A" w:rsidRPr="005B58FF" w:rsidRDefault="003B6B8A" w:rsidP="003B6B8A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0AF2FBFE" w14:textId="77777777" w:rsidR="003B6B8A" w:rsidRDefault="003B6B8A" w:rsidP="003B6B8A">
      <w:pPr>
        <w:spacing w:after="0" w:line="240" w:lineRule="auto"/>
        <w:rPr>
          <w:noProof/>
          <w:sz w:val="32"/>
          <w:szCs w:val="32"/>
        </w:rPr>
      </w:pPr>
      <w:r w:rsidRPr="003B6B8A">
        <w:rPr>
          <w:noProof/>
          <w:sz w:val="32"/>
          <w:szCs w:val="32"/>
        </w:rPr>
        <w:t>ExperimentResult</w:t>
      </w:r>
    </w:p>
    <w:tbl>
      <w:tblPr>
        <w:tblStyle w:val="TabloKlavuzu"/>
        <w:tblW w:w="0" w:type="auto"/>
        <w:tblInd w:w="799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6"/>
      </w:tblGrid>
      <w:tr w:rsidR="003B6B8A" w14:paraId="3CB4828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D4149AF" w14:textId="77777777" w:rsidR="003B6B8A" w:rsidRDefault="003B6B8A" w:rsidP="003B6B8A">
            <w:pPr>
              <w:rPr>
                <w:rFonts w:ascii="Calibri" w:hAnsi="Calibri" w:cs="Calibri"/>
                <w:noProof/>
                <w:sz w:val="32"/>
                <w:szCs w:val="32"/>
              </w:rPr>
            </w:pPr>
          </w:p>
        </w:tc>
      </w:tr>
    </w:tbl>
    <w:p w14:paraId="54EBB207" w14:textId="25C7177A" w:rsidR="003B6B8A" w:rsidRDefault="003B6B8A" w:rsidP="003B6B8A">
      <w:pPr>
        <w:spacing w:after="0" w:line="240" w:lineRule="auto"/>
        <w:ind w:firstLine="708"/>
        <w:rPr>
          <w:rFonts w:ascii="MS Gothic" w:eastAsia="MS Gothic" w:hAnsi="MS Gothic" w:cs="MS Gothic"/>
          <w:noProof/>
          <w:sz w:val="32"/>
          <w:szCs w:val="32"/>
        </w:rPr>
      </w:pPr>
      <w:r w:rsidRPr="003B6B8A">
        <w:rPr>
          <w:rFonts w:ascii="Calibri" w:hAnsi="Calibri" w:cs="Calibri"/>
          <w:noProof/>
          <w:sz w:val="32"/>
          <w:szCs w:val="32"/>
        </w:rPr>
        <w:t>──</w:t>
      </w:r>
      <w:r w:rsidRPr="003B6B8A">
        <w:rPr>
          <w:noProof/>
          <w:sz w:val="32"/>
          <w:szCs w:val="32"/>
        </w:rPr>
        <w:t xml:space="preserve"> PNG </w:t>
      </w:r>
    </w:p>
    <w:p w14:paraId="7BE49B5C" w14:textId="77777777" w:rsidR="003B6B8A" w:rsidRDefault="003B6B8A" w:rsidP="003B6B8A">
      <w:pPr>
        <w:spacing w:after="0" w:line="240" w:lineRule="auto"/>
        <w:ind w:firstLine="708"/>
        <w:rPr>
          <w:noProof/>
          <w:sz w:val="32"/>
          <w:szCs w:val="32"/>
        </w:rPr>
      </w:pPr>
      <w:r w:rsidRPr="003B6B8A">
        <w:rPr>
          <w:rFonts w:ascii="Calibri" w:hAnsi="Calibri" w:cs="Calibri"/>
          <w:noProof/>
          <w:sz w:val="32"/>
          <w:szCs w:val="32"/>
        </w:rPr>
        <w:t>──</w:t>
      </w:r>
      <w:r w:rsidRPr="003B6B8A">
        <w:rPr>
          <w:noProof/>
          <w:sz w:val="32"/>
          <w:szCs w:val="32"/>
        </w:rPr>
        <w:t xml:space="preserve"> JSON </w:t>
      </w:r>
    </w:p>
    <w:p w14:paraId="58B362DB" w14:textId="71198A89" w:rsidR="003B6B8A" w:rsidRDefault="003B6B8A" w:rsidP="003B6B8A">
      <w:pPr>
        <w:spacing w:after="0" w:line="240" w:lineRule="auto"/>
        <w:ind w:firstLine="708"/>
        <w:rPr>
          <w:noProof/>
          <w:sz w:val="32"/>
          <w:szCs w:val="32"/>
        </w:rPr>
      </w:pPr>
      <w:r w:rsidRPr="003B6B8A">
        <w:rPr>
          <w:rFonts w:ascii="Calibri" w:hAnsi="Calibri" w:cs="Calibri"/>
          <w:noProof/>
          <w:sz w:val="32"/>
          <w:szCs w:val="32"/>
        </w:rPr>
        <w:t>└──</w:t>
      </w:r>
      <w:r w:rsidRPr="003B6B8A">
        <w:rPr>
          <w:noProof/>
          <w:sz w:val="32"/>
          <w:szCs w:val="32"/>
        </w:rPr>
        <w:t xml:space="preserve"> TXT</w:t>
      </w:r>
    </w:p>
    <w:p w14:paraId="4EB7ACB5" w14:textId="77777777" w:rsidR="005B58FF" w:rsidRDefault="005B58FF" w:rsidP="005B58FF">
      <w:pPr>
        <w:spacing w:after="0" w:line="240" w:lineRule="auto"/>
        <w:rPr>
          <w:noProof/>
          <w:sz w:val="32"/>
          <w:szCs w:val="32"/>
        </w:rPr>
      </w:pPr>
    </w:p>
    <w:p w14:paraId="23979C7B" w14:textId="77777777" w:rsidR="005B58FF" w:rsidRDefault="005B58FF" w:rsidP="005B58FF">
      <w:pPr>
        <w:spacing w:after="0" w:line="240" w:lineRule="auto"/>
        <w:rPr>
          <w:noProof/>
          <w:sz w:val="32"/>
          <w:szCs w:val="32"/>
        </w:rPr>
      </w:pPr>
    </w:p>
    <w:p w14:paraId="5972C341" w14:textId="3B240FD2" w:rsidR="007B654E" w:rsidRDefault="007B654E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717FC43A" w14:textId="1BFF2DC7" w:rsidR="005B58FF" w:rsidRPr="007B654E" w:rsidRDefault="007B654E" w:rsidP="003B6B8A">
      <w:pPr>
        <w:rPr>
          <w:b/>
          <w:bCs/>
          <w:noProof/>
          <w:sz w:val="40"/>
          <w:szCs w:val="40"/>
          <w:u w:val="single"/>
        </w:rPr>
      </w:pPr>
      <w:r w:rsidRPr="007B654E">
        <w:rPr>
          <w:b/>
          <w:bCs/>
          <w:noProof/>
          <w:sz w:val="40"/>
          <w:szCs w:val="40"/>
          <w:u w:val="single"/>
        </w:rPr>
        <w:lastRenderedPageBreak/>
        <w:t>Current project status:</w:t>
      </w:r>
    </w:p>
    <w:p w14:paraId="1E3542F9" w14:textId="77777777" w:rsidR="007B654E" w:rsidRDefault="007B654E" w:rsidP="005B58FF">
      <w:pPr>
        <w:spacing w:after="0" w:line="240" w:lineRule="auto"/>
        <w:rPr>
          <w:noProof/>
          <w:sz w:val="32"/>
          <w:szCs w:val="32"/>
        </w:rPr>
      </w:pPr>
    </w:p>
    <w:p w14:paraId="3618730E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Smart Dataset Loader</w:t>
      </w:r>
    </w:p>
    <w:p w14:paraId="6302A59E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BatteryDataset</w:t>
      </w:r>
    </w:p>
    <w:p w14:paraId="77988DD0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Validation</w:t>
      </w:r>
    </w:p>
    <w:p w14:paraId="32856896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Resampling</w:t>
      </w:r>
    </w:p>
    <w:p w14:paraId="430A1E6E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Missing-data detection</w:t>
      </w:r>
    </w:p>
    <w:p w14:paraId="763E36ED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Feature engineering</w:t>
      </w:r>
    </w:p>
    <w:p w14:paraId="4BCE218D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Rolling windows</w:t>
      </w:r>
    </w:p>
    <w:p w14:paraId="3DE9F703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Visualization</w:t>
      </w:r>
    </w:p>
    <w:p w14:paraId="53B6114B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Dataset reports</w:t>
      </w:r>
    </w:p>
    <w:p w14:paraId="0AC256F8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ForecastPipeline</w:t>
      </w:r>
    </w:p>
    <w:p w14:paraId="5C8F3113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BaseForecastModel</w:t>
      </w:r>
    </w:p>
    <w:p w14:paraId="7C5A7C97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ForecastResult</w:t>
      </w:r>
    </w:p>
    <w:p w14:paraId="366AB321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ARIMA model</w:t>
      </w:r>
    </w:p>
    <w:p w14:paraId="3666BFA6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ExperimentResult</w:t>
      </w:r>
    </w:p>
    <w:p w14:paraId="1ED301CC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Timestamped result management</w:t>
      </w:r>
    </w:p>
    <w:p w14:paraId="1FF8B552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JSON metadata support</w:t>
      </w:r>
    </w:p>
    <w:p w14:paraId="2FD73151" w14:textId="2350C5D6" w:rsid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~45 automated tests</w:t>
      </w:r>
    </w:p>
    <w:p w14:paraId="13C97AEA" w14:textId="4012D0E5" w:rsidR="00462827" w:rsidRDefault="00462827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02"/>
        <w:gridCol w:w="3544"/>
      </w:tblGrid>
      <w:tr w:rsidR="00462827" w:rsidRPr="00462827" w14:paraId="7B5FEBE8" w14:textId="77777777" w:rsidTr="00462827">
        <w:trPr>
          <w:tblHeader/>
          <w:tblCellSpacing w:w="15" w:type="dxa"/>
        </w:trPr>
        <w:tc>
          <w:tcPr>
            <w:tcW w:w="3357" w:type="dxa"/>
            <w:vAlign w:val="center"/>
            <w:hideMark/>
          </w:tcPr>
          <w:p w14:paraId="659F6E72" w14:textId="77777777" w:rsidR="00462827" w:rsidRPr="00462827" w:rsidRDefault="00462827" w:rsidP="00462827">
            <w:pPr>
              <w:spacing w:after="0" w:line="240" w:lineRule="auto"/>
              <w:rPr>
                <w:b/>
                <w:bCs/>
                <w:noProof/>
                <w:sz w:val="32"/>
                <w:szCs w:val="32"/>
                <w:lang w:val="tr-TR"/>
              </w:rPr>
            </w:pPr>
            <w:r w:rsidRPr="00462827">
              <w:rPr>
                <w:b/>
                <w:bCs/>
                <w:noProof/>
                <w:sz w:val="32"/>
                <w:szCs w:val="32"/>
                <w:lang w:val="tr-TR"/>
              </w:rPr>
              <w:lastRenderedPageBreak/>
              <w:t>Component</w:t>
            </w:r>
          </w:p>
        </w:tc>
        <w:tc>
          <w:tcPr>
            <w:tcW w:w="3499" w:type="dxa"/>
            <w:vAlign w:val="center"/>
            <w:hideMark/>
          </w:tcPr>
          <w:p w14:paraId="305D039A" w14:textId="77777777" w:rsidR="00462827" w:rsidRPr="00462827" w:rsidRDefault="00462827" w:rsidP="00462827">
            <w:pPr>
              <w:spacing w:after="0" w:line="240" w:lineRule="auto"/>
              <w:rPr>
                <w:b/>
                <w:bCs/>
                <w:noProof/>
                <w:sz w:val="32"/>
                <w:szCs w:val="32"/>
                <w:lang w:val="tr-TR"/>
              </w:rPr>
            </w:pPr>
            <w:r w:rsidRPr="00462827">
              <w:rPr>
                <w:b/>
                <w:bCs/>
                <w:noProof/>
                <w:sz w:val="32"/>
                <w:szCs w:val="32"/>
                <w:lang w:val="tr-TR"/>
              </w:rPr>
              <w:t>Responsibility</w:t>
            </w:r>
          </w:p>
        </w:tc>
      </w:tr>
      <w:tr w:rsidR="00462827" w:rsidRPr="00462827" w14:paraId="598317F3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29EA0FA1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BatteryDataset</w:t>
            </w:r>
          </w:p>
        </w:tc>
        <w:tc>
          <w:tcPr>
            <w:tcW w:w="3499" w:type="dxa"/>
            <w:vAlign w:val="center"/>
            <w:hideMark/>
          </w:tcPr>
          <w:p w14:paraId="13666025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Data</w:t>
            </w:r>
          </w:p>
        </w:tc>
      </w:tr>
      <w:tr w:rsidR="00462827" w:rsidRPr="00462827" w14:paraId="52DC4B55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153A9B13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ForecastPipeline</w:t>
            </w:r>
          </w:p>
        </w:tc>
        <w:tc>
          <w:tcPr>
            <w:tcW w:w="3499" w:type="dxa"/>
            <w:vAlign w:val="center"/>
            <w:hideMark/>
          </w:tcPr>
          <w:p w14:paraId="045BDA8F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Workflow</w:t>
            </w:r>
          </w:p>
        </w:tc>
      </w:tr>
      <w:tr w:rsidR="00462827" w:rsidRPr="00462827" w14:paraId="104D2ED5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6842DC3C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BaseForecastModel</w:t>
            </w:r>
          </w:p>
        </w:tc>
        <w:tc>
          <w:tcPr>
            <w:tcW w:w="3499" w:type="dxa"/>
            <w:vAlign w:val="center"/>
            <w:hideMark/>
          </w:tcPr>
          <w:p w14:paraId="6807DA43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Forecast interface</w:t>
            </w:r>
          </w:p>
        </w:tc>
      </w:tr>
      <w:tr w:rsidR="00462827" w:rsidRPr="00462827" w14:paraId="0DFFAD5D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7C0A69D5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ForecastResult</w:t>
            </w:r>
          </w:p>
        </w:tc>
        <w:tc>
          <w:tcPr>
            <w:tcW w:w="3499" w:type="dxa"/>
            <w:vAlign w:val="center"/>
            <w:hideMark/>
          </w:tcPr>
          <w:p w14:paraId="368B0305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Forecast output</w:t>
            </w:r>
          </w:p>
        </w:tc>
      </w:tr>
      <w:tr w:rsidR="00462827" w:rsidRPr="00462827" w14:paraId="478925F6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24AA7465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ExperimentResult</w:t>
            </w:r>
          </w:p>
        </w:tc>
        <w:tc>
          <w:tcPr>
            <w:tcW w:w="3499" w:type="dxa"/>
            <w:vAlign w:val="center"/>
            <w:hideMark/>
          </w:tcPr>
          <w:p w14:paraId="3A401597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Experiment artifacts</w:t>
            </w:r>
          </w:p>
        </w:tc>
      </w:tr>
      <w:tr w:rsidR="00462827" w:rsidRPr="00462827" w14:paraId="490AC201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73821B9E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b/>
                <w:bCs/>
                <w:noProof/>
                <w:sz w:val="32"/>
                <w:szCs w:val="32"/>
                <w:lang w:val="tr-TR"/>
              </w:rPr>
              <w:t>ForecastPlot</w:t>
            </w:r>
          </w:p>
        </w:tc>
        <w:tc>
          <w:tcPr>
            <w:tcW w:w="3499" w:type="dxa"/>
            <w:vAlign w:val="center"/>
            <w:hideMark/>
          </w:tcPr>
          <w:p w14:paraId="616A60A7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Visualization</w:t>
            </w:r>
          </w:p>
        </w:tc>
      </w:tr>
    </w:tbl>
    <w:p w14:paraId="2CE4B842" w14:textId="77777777" w:rsidR="007B654E" w:rsidRDefault="007B654E" w:rsidP="007B654E">
      <w:pPr>
        <w:spacing w:after="0" w:line="240" w:lineRule="auto"/>
        <w:rPr>
          <w:noProof/>
          <w:sz w:val="32"/>
          <w:szCs w:val="32"/>
        </w:rPr>
      </w:pPr>
    </w:p>
    <w:p w14:paraId="6449BCE2" w14:textId="77777777" w:rsidR="007B654E" w:rsidRPr="00A55127" w:rsidRDefault="007B654E" w:rsidP="007B654E">
      <w:pPr>
        <w:spacing w:after="0" w:line="240" w:lineRule="auto"/>
        <w:rPr>
          <w:noProof/>
          <w:sz w:val="32"/>
          <w:szCs w:val="32"/>
        </w:rPr>
      </w:pPr>
    </w:p>
    <w:sectPr w:rsidR="007B654E" w:rsidRPr="00A5512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C72CDA"/>
    <w:multiLevelType w:val="multilevel"/>
    <w:tmpl w:val="B7EE9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1D4140"/>
    <w:multiLevelType w:val="hybridMultilevel"/>
    <w:tmpl w:val="3E7CA19E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354E43"/>
    <w:multiLevelType w:val="multilevel"/>
    <w:tmpl w:val="3AF2A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D72C93"/>
    <w:multiLevelType w:val="multilevel"/>
    <w:tmpl w:val="64604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050202"/>
    <w:multiLevelType w:val="multilevel"/>
    <w:tmpl w:val="8D1E2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0579E7"/>
    <w:multiLevelType w:val="multilevel"/>
    <w:tmpl w:val="A8DA2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0813693">
    <w:abstractNumId w:val="0"/>
  </w:num>
  <w:num w:numId="2" w16cid:durableId="680281116">
    <w:abstractNumId w:val="1"/>
  </w:num>
  <w:num w:numId="3" w16cid:durableId="1288438365">
    <w:abstractNumId w:val="3"/>
  </w:num>
  <w:num w:numId="4" w16cid:durableId="1155562159">
    <w:abstractNumId w:val="5"/>
  </w:num>
  <w:num w:numId="5" w16cid:durableId="1958020517">
    <w:abstractNumId w:val="4"/>
  </w:num>
  <w:num w:numId="6" w16cid:durableId="15969406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75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0995"/>
    <w:rsid w:val="000A50C6"/>
    <w:rsid w:val="00113DF2"/>
    <w:rsid w:val="00147628"/>
    <w:rsid w:val="001D4846"/>
    <w:rsid w:val="001E72A9"/>
    <w:rsid w:val="002101ED"/>
    <w:rsid w:val="00257058"/>
    <w:rsid w:val="003628BF"/>
    <w:rsid w:val="0039583C"/>
    <w:rsid w:val="003B6B8A"/>
    <w:rsid w:val="00462827"/>
    <w:rsid w:val="00471BA4"/>
    <w:rsid w:val="00473814"/>
    <w:rsid w:val="004F0AE5"/>
    <w:rsid w:val="00570EF7"/>
    <w:rsid w:val="005B58FF"/>
    <w:rsid w:val="006160B3"/>
    <w:rsid w:val="00675936"/>
    <w:rsid w:val="0069486D"/>
    <w:rsid w:val="007A3A5D"/>
    <w:rsid w:val="007B654E"/>
    <w:rsid w:val="007D3A5E"/>
    <w:rsid w:val="008337E6"/>
    <w:rsid w:val="00891C31"/>
    <w:rsid w:val="00897A86"/>
    <w:rsid w:val="009536CE"/>
    <w:rsid w:val="009714D2"/>
    <w:rsid w:val="009C0BBD"/>
    <w:rsid w:val="00A55127"/>
    <w:rsid w:val="00A83E3C"/>
    <w:rsid w:val="00B627E9"/>
    <w:rsid w:val="00B91B06"/>
    <w:rsid w:val="00BD7AB0"/>
    <w:rsid w:val="00C5522B"/>
    <w:rsid w:val="00D252DF"/>
    <w:rsid w:val="00D36E5B"/>
    <w:rsid w:val="00E30877"/>
    <w:rsid w:val="00E5192E"/>
    <w:rsid w:val="00E653FD"/>
    <w:rsid w:val="00E90995"/>
    <w:rsid w:val="00EA7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B15B8A"/>
  <w15:chartTrackingRefBased/>
  <w15:docId w15:val="{6BA46380-268D-4D98-9288-D154AB8111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Balk1">
    <w:name w:val="heading 1"/>
    <w:basedOn w:val="Normal"/>
    <w:next w:val="Normal"/>
    <w:link w:val="Balk1Char"/>
    <w:uiPriority w:val="9"/>
    <w:qFormat/>
    <w:rsid w:val="00E909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E909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E909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E909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E909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E909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E909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E909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E909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E90995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E9099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E90995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E90995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E90995"/>
    <w:rPr>
      <w:rFonts w:eastAsiaTheme="majorEastAsia" w:cstheme="majorBidi"/>
      <w:color w:val="2F5496" w:themeColor="accent1" w:themeShade="BF"/>
      <w:lang w:val="en-US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E90995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E90995"/>
    <w:rPr>
      <w:rFonts w:eastAsiaTheme="majorEastAsia" w:cstheme="majorBidi"/>
      <w:color w:val="595959" w:themeColor="text1" w:themeTint="A6"/>
      <w:lang w:val="en-US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E90995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E90995"/>
    <w:rPr>
      <w:rFonts w:eastAsiaTheme="majorEastAsia" w:cstheme="majorBidi"/>
      <w:color w:val="272727" w:themeColor="text1" w:themeTint="D8"/>
      <w:lang w:val="en-US"/>
    </w:rPr>
  </w:style>
  <w:style w:type="paragraph" w:styleId="KonuBal">
    <w:name w:val="Title"/>
    <w:basedOn w:val="Normal"/>
    <w:next w:val="Normal"/>
    <w:link w:val="KonuBalChar"/>
    <w:uiPriority w:val="10"/>
    <w:qFormat/>
    <w:rsid w:val="00E909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E90995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ltyaz">
    <w:name w:val="Subtitle"/>
    <w:basedOn w:val="Normal"/>
    <w:next w:val="Normal"/>
    <w:link w:val="AltyazChar"/>
    <w:uiPriority w:val="11"/>
    <w:qFormat/>
    <w:rsid w:val="00E909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E90995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Alnt">
    <w:name w:val="Quote"/>
    <w:basedOn w:val="Normal"/>
    <w:next w:val="Normal"/>
    <w:link w:val="AlntChar"/>
    <w:uiPriority w:val="29"/>
    <w:qFormat/>
    <w:rsid w:val="00E909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E90995"/>
    <w:rPr>
      <w:i/>
      <w:iCs/>
      <w:color w:val="404040" w:themeColor="text1" w:themeTint="BF"/>
      <w:lang w:val="en-US"/>
    </w:rPr>
  </w:style>
  <w:style w:type="paragraph" w:styleId="ListeParagraf">
    <w:name w:val="List Paragraph"/>
    <w:basedOn w:val="Normal"/>
    <w:uiPriority w:val="34"/>
    <w:qFormat/>
    <w:rsid w:val="00E90995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E90995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E909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E90995"/>
    <w:rPr>
      <w:i/>
      <w:iCs/>
      <w:color w:val="2F5496" w:themeColor="accent1" w:themeShade="BF"/>
      <w:lang w:val="en-US"/>
    </w:rPr>
  </w:style>
  <w:style w:type="character" w:styleId="GlBavuru">
    <w:name w:val="Intense Reference"/>
    <w:basedOn w:val="VarsaylanParagrafYazTipi"/>
    <w:uiPriority w:val="32"/>
    <w:qFormat/>
    <w:rsid w:val="00E90995"/>
    <w:rPr>
      <w:b/>
      <w:bCs/>
      <w:smallCaps/>
      <w:color w:val="2F5496" w:themeColor="accent1" w:themeShade="BF"/>
      <w:spacing w:val="5"/>
    </w:rPr>
  </w:style>
  <w:style w:type="table" w:styleId="TabloKlavuzu">
    <w:name w:val="Table Grid"/>
    <w:basedOn w:val="NormalTablo"/>
    <w:uiPriority w:val="39"/>
    <w:rsid w:val="002101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342</TotalTime>
  <Pages>14</Pages>
  <Words>1219</Words>
  <Characters>6950</Characters>
  <Application>Microsoft Office Word</Application>
  <DocSecurity>0</DocSecurity>
  <Lines>57</Lines>
  <Paragraphs>16</Paragraphs>
  <ScaleCrop>false</ScaleCrop>
  <Company>KiNGHaZe</Company>
  <LinksUpToDate>false</LinksUpToDate>
  <CharactersWithSpaces>8153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Ardınç Edis</dc:creator>
  <cp:keywords/>
  <dc:description/>
  <cp:lastModifiedBy>Ardınç Edis</cp:lastModifiedBy>
  <cp:revision>27</cp:revision>
  <dcterms:created xsi:type="dcterms:W3CDTF">2026-07-08T07:35:00Z</dcterms:created>
  <dcterms:modified xsi:type="dcterms:W3CDTF">2026-07-16T09:28:00Z</dcterms:modified>
</cp:coreProperties>
</file>