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3B77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</w:t>
      </w:r>
    </w:p>
    <w:p w14:paraId="388E297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repository</w:t>
      </w:r>
    </w:p>
    <w:p w14:paraId="40D956A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packaging</w:t>
      </w:r>
    </w:p>
    <w:p w14:paraId="6CDD324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CI foundation</w:t>
      </w:r>
    </w:p>
    <w:p w14:paraId="7CDDEA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Git workflow</w:t>
      </w:r>
    </w:p>
    <w:p w14:paraId="688049C2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1C9A74C4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2</w:t>
      </w:r>
    </w:p>
    <w:p w14:paraId="6C7E3C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package architecture</w:t>
      </w:r>
    </w:p>
    <w:p w14:paraId="41D6597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configuration system</w:t>
      </w:r>
    </w:p>
    <w:p w14:paraId="5732239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ForecastPipeline</w:t>
      </w:r>
    </w:p>
    <w:p w14:paraId="398BFBAC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Data Engine</w:t>
      </w:r>
    </w:p>
    <w:p w14:paraId="4A42C89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F15C076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3</w:t>
      </w:r>
    </w:p>
    <w:p w14:paraId="008561E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preprocessing</w:t>
      </w:r>
    </w:p>
    <w:p w14:paraId="1808EE0D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missing data handling</w:t>
      </w:r>
    </w:p>
    <w:p w14:paraId="29A11F2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feature engineering</w:t>
      </w:r>
    </w:p>
    <w:p w14:paraId="2533C8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A5B5CD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4</w:t>
      </w:r>
    </w:p>
    <w:p w14:paraId="463C56B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ARIMA</w:t>
      </w:r>
    </w:p>
    <w:p w14:paraId="13D7BFE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56E948A5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5</w:t>
      </w:r>
    </w:p>
    <w:p w14:paraId="4E94D25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Adaptive Kalman</w:t>
      </w:r>
    </w:p>
    <w:p w14:paraId="3E55F267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024126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6</w:t>
      </w:r>
    </w:p>
    <w:p w14:paraId="185B738B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GRU/LSTM</w:t>
      </w:r>
    </w:p>
    <w:p w14:paraId="076C4F0E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61216F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7</w:t>
      </w:r>
    </w:p>
    <w:p w14:paraId="5AAC459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Hybrid Forecast</w:t>
      </w:r>
    </w:p>
    <w:p w14:paraId="1DF59B1A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24BFC9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8</w:t>
      </w:r>
    </w:p>
    <w:p w14:paraId="682676B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Bayesian uncertainty</w:t>
      </w:r>
    </w:p>
    <w:p w14:paraId="26A50B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24A95AEB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9</w:t>
      </w:r>
    </w:p>
    <w:p w14:paraId="10119FFF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Remaining Useful Life</w:t>
      </w:r>
    </w:p>
    <w:p w14:paraId="0F33BD1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E947A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10</w:t>
      </w:r>
    </w:p>
    <w:p w14:paraId="3868896C" w14:textId="666EFC5A" w:rsidR="00E5192E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Dashboard</w:t>
      </w:r>
    </w:p>
    <w:p w14:paraId="0B4B41DD" w14:textId="3263CE9C" w:rsidR="009714D2" w:rsidRPr="009714D2" w:rsidRDefault="009714D2" w:rsidP="00E90995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714D2">
        <w:rPr>
          <w:b/>
          <w:bCs/>
          <w:noProof/>
          <w:sz w:val="40"/>
          <w:szCs w:val="40"/>
          <w:u w:val="single"/>
        </w:rPr>
        <w:lastRenderedPageBreak/>
        <w:t>File-Level Docstrings :</w:t>
      </w:r>
    </w:p>
    <w:p w14:paraId="75A04047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5B224C98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4692846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DED504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Resampling utilities.</w:t>
      </w:r>
    </w:p>
    <w:p w14:paraId="142CD7B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75C0B9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methods for converting battery measurements</w:t>
      </w:r>
    </w:p>
    <w:p w14:paraId="4135EC6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between different sampling frequencies while preserving temporal</w:t>
      </w:r>
    </w:p>
    <w:p w14:paraId="4CBB4D5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consistency.</w:t>
      </w:r>
    </w:p>
    <w:p w14:paraId="4892CA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6552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These utilities are used during data preparation before statistical</w:t>
      </w:r>
    </w:p>
    <w:p w14:paraId="441B48F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analysis and forecasting.</w:t>
      </w:r>
    </w:p>
    <w:p w14:paraId="34103EB4" w14:textId="65CA788D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AC29AD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0843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05DF59E" w14:textId="54AA133A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5FA4AE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dataset abstraction.</w:t>
      </w:r>
    </w:p>
    <w:p w14:paraId="4BD0DB6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67F097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defines the BatteryDataset class, which provides a unified</w:t>
      </w:r>
    </w:p>
    <w:p w14:paraId="7299FEE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interface for loading, validating, cleaning, resampling, interpolating,</w:t>
      </w:r>
    </w:p>
    <w:p w14:paraId="18D4CF5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analyzing battery degradation datasets.</w:t>
      </w:r>
    </w:p>
    <w:p w14:paraId="37240EE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D5CB8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All forecasting algorithms in ZenerEstimation operate on this class</w:t>
      </w:r>
    </w:p>
    <w:p w14:paraId="6914F3D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rather than directly manipulating pandas DataFrames.</w:t>
      </w:r>
    </w:p>
    <w:p w14:paraId="2A014506" w14:textId="63DA9C4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C6AEF2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074B1A8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8B3AAE9" w14:textId="77B972C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FB069C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Feature engineering utilities.</w:t>
      </w:r>
    </w:p>
    <w:p w14:paraId="7DD7263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1E3441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common statistical features derived from battery</w:t>
      </w:r>
    </w:p>
    <w:p w14:paraId="46B8BE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voltage measurements, including first differences, percentage changes,</w:t>
      </w:r>
    </w:p>
    <w:p w14:paraId="3871875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rolling statistics, and other transformations used by forecasting</w:t>
      </w:r>
    </w:p>
    <w:p w14:paraId="7662406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algorithms.</w:t>
      </w:r>
    </w:p>
    <w:p w14:paraId="142352F5" w14:textId="324E0F9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9A517E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23850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538DF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188EE0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F9DFDF5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DF7FDD3" w14:textId="1D1F2A1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1DD155E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Missing-data interpolation utilities.</w:t>
      </w:r>
    </w:p>
    <w:p w14:paraId="02D8647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9401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interpolation algorithms for restoring missing</w:t>
      </w:r>
    </w:p>
    <w:p w14:paraId="431403A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measurements while preserving temporal consistency.</w:t>
      </w:r>
    </w:p>
    <w:p w14:paraId="71DC495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AF7B47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Supported methods include linear interpolation, forward fill,</w:t>
      </w:r>
    </w:p>
    <w:p w14:paraId="7BD2923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backward fill, and future interpolation strategies.</w:t>
      </w:r>
    </w:p>
    <w:p w14:paraId="6601C840" w14:textId="583F49A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220DC9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3C90A3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5200E35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71F5AE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Dataset validation utilities.</w:t>
      </w:r>
    </w:p>
    <w:p w14:paraId="58EFFE6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9FF9A2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validation routines that verify dataset integrity,</w:t>
      </w:r>
    </w:p>
    <w:p w14:paraId="2DC875E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required columns, datetime consistency, numeric measurements, and other</w:t>
      </w:r>
    </w:p>
    <w:p w14:paraId="7E5FBBD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quality checks before forecasting.</w:t>
      </w:r>
    </w:p>
    <w:p w14:paraId="7AC8B8CC" w14:textId="39B6054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EF2D269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3498DF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8530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956D7F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ARIMA forecasting model.</w:t>
      </w:r>
    </w:p>
    <w:p w14:paraId="63A8D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022E12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statistical time-series forecasting using the</w:t>
      </w:r>
    </w:p>
    <w:p w14:paraId="352532C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Autoregressive Integrated Moving Average (ARIMA) methodology,</w:t>
      </w:r>
    </w:p>
    <w:p w14:paraId="6F1A7F7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model fitting, diagnostics, and future prediction.</w:t>
      </w:r>
    </w:p>
    <w:p w14:paraId="1E7AD582" w14:textId="669903BF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4B8C441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C03737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5D820D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F701A7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Adaptive Kalman filter.</w:t>
      </w:r>
    </w:p>
    <w:p w14:paraId="1AB3281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6158EF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an adaptive Kalman filtering framework for</w:t>
      </w:r>
    </w:p>
    <w:p w14:paraId="641A4B5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voltage estimation, trend tracking, uncertainty estimation,</w:t>
      </w:r>
    </w:p>
    <w:p w14:paraId="5FC8DF2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Remaining Useful Life prediction.</w:t>
      </w:r>
    </w:p>
    <w:p w14:paraId="2A525839" w14:textId="3825F539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248A1BF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4A1DE9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C401FB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0A31D1C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10B9313" w14:textId="630CE46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24160B8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Remaining Useful Life estimation.</w:t>
      </w:r>
    </w:p>
    <w:p w14:paraId="7CC4384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AF71D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estimates battery Remaining Useful Life (RUL) using</w:t>
      </w:r>
    </w:p>
    <w:p w14:paraId="7BAEA5D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models, degradation trends, uncertainty propagation,</w:t>
      </w:r>
    </w:p>
    <w:p w14:paraId="761DC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configurable end-of-life criteria.</w:t>
      </w:r>
    </w:p>
    <w:p w14:paraId="7887121B" w14:textId="703E13B8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4316BE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3FC4CF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8165C7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3CE6723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pipeline.</w:t>
      </w:r>
    </w:p>
    <w:p w14:paraId="6FB85CC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CD26D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coordinates the complete battery forecasting workflow,</w:t>
      </w:r>
    </w:p>
    <w:p w14:paraId="6F582EC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data preparation, preprocessing, model training,</w:t>
      </w:r>
    </w:p>
    <w:p w14:paraId="2507108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 generation, evaluation, and reporting.</w:t>
      </w:r>
    </w:p>
    <w:p w14:paraId="52ED6A50" w14:textId="1B123103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CDA4BDF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1C87EE83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5AFB8B56" w14:textId="4F435F4B" w:rsidR="00E30877" w:rsidRPr="00E30877" w:rsidRDefault="00E30877" w:rsidP="009714D2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 w:rsidRPr="00E30877">
        <w:rPr>
          <w:b/>
          <w:bCs/>
          <w:noProof/>
          <w:sz w:val="36"/>
          <w:szCs w:val="36"/>
          <w:u w:val="single"/>
        </w:rPr>
        <w:t>Workflow:</w:t>
      </w:r>
    </w:p>
    <w:p w14:paraId="16889517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6BCF82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Code</w:t>
      </w:r>
    </w:p>
    <w:p w14:paraId="12CA5D1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8632E9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pytest</w:t>
      </w:r>
    </w:p>
    <w:p w14:paraId="10008B1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FE4B89C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status</w:t>
      </w:r>
    </w:p>
    <w:p w14:paraId="048B2EE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6A936C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add .</w:t>
      </w:r>
    </w:p>
    <w:p w14:paraId="34B25108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37DB80C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commit</w:t>
      </w:r>
    </w:p>
    <w:p w14:paraId="7AE899E6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48650890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push</w:t>
      </w:r>
    </w:p>
    <w:p w14:paraId="6706477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6F0812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log --oneline -5</w:t>
      </w:r>
    </w:p>
    <w:p w14:paraId="0398E9EE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0AE5471A" w14:textId="1C52FAB2" w:rsid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GitHub verification</w:t>
      </w:r>
    </w:p>
    <w:p w14:paraId="0C34FD4F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0CFD4C9F" w14:textId="6C712076" w:rsidR="001D4846" w:rsidRDefault="001D4846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07712E22" w14:textId="77777777" w:rsid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  <w:r w:rsidRPr="001D4846">
        <w:rPr>
          <w:noProof/>
          <w:sz w:val="28"/>
          <w:szCs w:val="28"/>
          <w:u w:val="single"/>
          <w:lang w:val="tr-TR"/>
        </w:rPr>
        <w:lastRenderedPageBreak/>
        <w:t>This is a common design in scientific Python libraries:</w:t>
      </w:r>
    </w:p>
    <w:p w14:paraId="47A8139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</w:p>
    <w:p w14:paraId="1C0375C4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pandas</w:t>
      </w:r>
      <w:r w:rsidRPr="001D4846">
        <w:rPr>
          <w:noProof/>
          <w:sz w:val="28"/>
          <w:szCs w:val="28"/>
          <w:lang w:val="tr-TR"/>
        </w:rPr>
        <w:t xml:space="preserve"> → stores data </w:t>
      </w:r>
    </w:p>
    <w:p w14:paraId="4BC9A882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matplotlib</w:t>
      </w:r>
      <w:r w:rsidRPr="001D4846">
        <w:rPr>
          <w:noProof/>
          <w:sz w:val="28"/>
          <w:szCs w:val="28"/>
          <w:lang w:val="tr-TR"/>
        </w:rPr>
        <w:t xml:space="preserve"> → plots data </w:t>
      </w:r>
    </w:p>
    <w:p w14:paraId="125267EF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scikit-learn</w:t>
      </w:r>
      <w:r w:rsidRPr="001D4846">
        <w:rPr>
          <w:noProof/>
          <w:sz w:val="28"/>
          <w:szCs w:val="28"/>
          <w:lang w:val="tr-TR"/>
        </w:rPr>
        <w:t xml:space="preserve"> → models data </w:t>
      </w:r>
    </w:p>
    <w:p w14:paraId="703C5CF1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7E69F418" w14:textId="16059BF2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>The same separation will make ZenerEstimation easier to maintain.</w:t>
      </w:r>
    </w:p>
    <w:p w14:paraId="1686268F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390FD080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BatteryDataset</w:t>
      </w:r>
    </w:p>
    <w:p w14:paraId="2EBE91AC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5FE73EC9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456093EA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Arial" w:hAnsi="Arial" w:cs="Arial"/>
          <w:noProof/>
          <w:sz w:val="28"/>
          <w:szCs w:val="28"/>
          <w:lang w:val="tr-TR"/>
        </w:rPr>
        <w:t>▼</w:t>
      </w:r>
    </w:p>
    <w:p w14:paraId="25174B41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DatasetPlotter</w:t>
      </w:r>
    </w:p>
    <w:p w14:paraId="09AECEE3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12439EE1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plot_series()</w:t>
      </w:r>
    </w:p>
    <w:p w14:paraId="4732CAF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plot_missing()</w:t>
      </w:r>
    </w:p>
    <w:p w14:paraId="02A26764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plot_histogram()</w:t>
      </w:r>
    </w:p>
    <w:p w14:paraId="2B651722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plot_boxplot()</w:t>
      </w:r>
    </w:p>
    <w:p w14:paraId="19BFA64D" w14:textId="603548D8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└── plot_trend()</w:t>
      </w:r>
    </w:p>
    <w:p w14:paraId="4AF7519E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3A0DDCD6" w14:textId="77777777" w:rsidR="006160B3" w:rsidRDefault="006160B3" w:rsidP="00E30877">
      <w:pPr>
        <w:spacing w:after="0" w:line="240" w:lineRule="auto"/>
        <w:rPr>
          <w:noProof/>
          <w:sz w:val="28"/>
          <w:szCs w:val="28"/>
        </w:rPr>
      </w:pPr>
    </w:p>
    <w:p w14:paraId="167F6504" w14:textId="256622DD" w:rsidR="006160B3" w:rsidRPr="006160B3" w:rsidRDefault="006160B3" w:rsidP="006160B3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  <w:u w:val="single"/>
        </w:rPr>
        <w:t>Forecast Architecture:</w:t>
      </w:r>
    </w:p>
    <w:p w14:paraId="7AB34CA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>BatteryDataset</w:t>
      </w:r>
    </w:p>
    <w:p w14:paraId="4B90FE6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147DB8B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3624673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ForecastPipeline</w:t>
      </w:r>
    </w:p>
    <w:p w14:paraId="2D98E3A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5D615CD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├</w:t>
      </w:r>
      <w:r w:rsidRPr="006160B3">
        <w:rPr>
          <w:rFonts w:ascii="Calibri" w:hAnsi="Calibri" w:cs="Calibri"/>
          <w:noProof/>
          <w:sz w:val="28"/>
          <w:szCs w:val="28"/>
        </w:rPr>
        <w:t>──────────────┐</w:t>
      </w:r>
    </w:p>
    <w:p w14:paraId="7B34B87D" w14:textId="4DCCBE7B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>│</w:t>
      </w:r>
    </w:p>
    <w:p w14:paraId="30969FAD" w14:textId="5D89169F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ARIMA        </w:t>
      </w:r>
      <w:r>
        <w:rPr>
          <w:noProof/>
          <w:sz w:val="28"/>
          <w:szCs w:val="28"/>
        </w:rPr>
        <w:t xml:space="preserve">         </w:t>
      </w:r>
      <w:r w:rsidRPr="006160B3">
        <w:rPr>
          <w:noProof/>
          <w:sz w:val="28"/>
          <w:szCs w:val="28"/>
        </w:rPr>
        <w:t xml:space="preserve"> Kalman</w:t>
      </w:r>
    </w:p>
    <w:p w14:paraId="1D788AE3" w14:textId="23963630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 xml:space="preserve"> │</w:t>
      </w:r>
    </w:p>
    <w:p w14:paraId="3474F48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└──────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┬</w:t>
      </w:r>
      <w:r w:rsidRPr="006160B3">
        <w:rPr>
          <w:rFonts w:ascii="Calibri" w:hAnsi="Calibri" w:cs="Calibri"/>
          <w:noProof/>
          <w:sz w:val="28"/>
          <w:szCs w:val="28"/>
        </w:rPr>
        <w:t>───────┘</w:t>
      </w:r>
    </w:p>
    <w:p w14:paraId="05D6365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05EE6F49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272FFD4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7714DB7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6337CE7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304B97B0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F0718D2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B4620BB" w14:textId="2E5020FC" w:rsid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EB9A5D0" w14:textId="3B324E22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highlight w:val="yellow"/>
          <w:u w:val="single"/>
        </w:rPr>
        <w:lastRenderedPageBreak/>
        <w:t>Final Architecture:</w:t>
      </w:r>
    </w:p>
    <w:p w14:paraId="3C077C60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BatteryDataset</w:t>
      </w:r>
    </w:p>
    <w:p w14:paraId="063B3683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28A6E595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Arial" w:hAnsi="Arial" w:cs="Arial"/>
          <w:b/>
          <w:bCs/>
          <w:noProof/>
          <w:sz w:val="40"/>
          <w:szCs w:val="40"/>
          <w:u w:val="single"/>
        </w:rPr>
        <w:t>▼</w:t>
      </w:r>
    </w:p>
    <w:p w14:paraId="25C23C21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ForecastPipeline</w:t>
      </w:r>
    </w:p>
    <w:p w14:paraId="27897DE7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60AFDE6F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ARIMA</w:t>
      </w:r>
    </w:p>
    <w:p w14:paraId="55F52828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Kalman</w:t>
      </w:r>
    </w:p>
    <w:p w14:paraId="39126C96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LSTM</w:t>
      </w:r>
    </w:p>
    <w:p w14:paraId="12DC791B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GRU</w:t>
      </w:r>
    </w:p>
    <w:p w14:paraId="4133D20F" w14:textId="2F1EC6A5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└──────── Hybrid</w:t>
      </w:r>
    </w:p>
    <w:p w14:paraId="0159777A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60492C3B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7232B404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1E30E7EE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553E4D4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5227A95C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698FEF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467A540C" w14:textId="77777777" w:rsidR="009C0BBD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B0D4C4C" w14:textId="77777777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0080FA6" w14:textId="13EC4B31" w:rsidR="00675936" w:rsidRPr="009C0BBD" w:rsidRDefault="00675936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675936">
        <w:rPr>
          <w:b/>
          <w:bCs/>
          <w:noProof/>
          <w:sz w:val="40"/>
          <w:szCs w:val="40"/>
          <w:u w:val="single"/>
        </w:rPr>
        <w:t>Sprint Acceptance Test (SAT):</w:t>
      </w:r>
    </w:p>
    <w:p w14:paraId="683A7F1B" w14:textId="7A3011F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Load dataset</w:t>
      </w:r>
    </w:p>
    <w:p w14:paraId="08E5FD38" w14:textId="460BF62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Validation</w:t>
      </w:r>
    </w:p>
    <w:p w14:paraId="6C68E9BA" w14:textId="60537DAC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Preparation</w:t>
      </w:r>
    </w:p>
    <w:p w14:paraId="5A323366" w14:textId="598F5ACD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Summary</w:t>
      </w:r>
    </w:p>
    <w:p w14:paraId="033DCCAC" w14:textId="7D13306E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Battery Analysis Report</w:t>
      </w:r>
    </w:p>
    <w:p w14:paraId="35FF9DBD" w14:textId="7FCCD52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Frequency detection</w:t>
      </w:r>
    </w:p>
    <w:p w14:paraId="399DB63B" w14:textId="3739876B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Missing-period detection</w:t>
      </w:r>
    </w:p>
    <w:p w14:paraId="4AF8841A" w14:textId="70B63467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Resampling</w:t>
      </w:r>
    </w:p>
    <w:p w14:paraId="4918E785" w14:textId="7EFD1E4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Rolling windows</w:t>
      </w:r>
    </w:p>
    <w:p w14:paraId="3BF5FD21" w14:textId="0B24684F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ind w:left="357" w:hanging="357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Visualization</w:t>
      </w:r>
      <w:r w:rsidR="009C0BBD">
        <w:rPr>
          <w:noProof/>
          <w:sz w:val="36"/>
          <w:szCs w:val="36"/>
        </w:rPr>
        <w:br/>
      </w:r>
    </w:p>
    <w:p w14:paraId="481F306F" w14:textId="6FE0E3C3" w:rsidR="009536CE" w:rsidRPr="009536CE" w:rsidRDefault="009536CE" w:rsidP="009C0BBD">
      <w:pPr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lastRenderedPageBreak/>
        <w:t>┌──────────────────────────────────────────────┐</w:t>
      </w:r>
    </w:p>
    <w:p w14:paraId="6F91F5E7" w14:textId="4C921CD5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Applications                  </w:t>
      </w:r>
      <w:r>
        <w:rPr>
          <w:noProof/>
          <w:sz w:val="36"/>
          <w:szCs w:val="36"/>
        </w:rPr>
        <w:t xml:space="preserve">                                              </w:t>
      </w:r>
      <w:r w:rsidRPr="009536CE">
        <w:rPr>
          <w:noProof/>
          <w:sz w:val="36"/>
          <w:szCs w:val="36"/>
        </w:rPr>
        <w:t>│</w:t>
      </w:r>
    </w:p>
    <w:p w14:paraId="4D93881E" w14:textId="5C481BD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CLI • Demo Scripts • Notebooks • Examples   </w:t>
      </w:r>
      <w:r>
        <w:rPr>
          <w:noProof/>
          <w:sz w:val="36"/>
          <w:szCs w:val="36"/>
        </w:rPr>
        <w:t xml:space="preserve">                   </w:t>
      </w:r>
      <w:r w:rsidRPr="009536CE">
        <w:rPr>
          <w:noProof/>
          <w:sz w:val="36"/>
          <w:szCs w:val="36"/>
        </w:rPr>
        <w:t>│</w:t>
      </w:r>
    </w:p>
    <w:p w14:paraId="2FD9C1A3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4FE662C8" w14:textId="2E9AFC6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46860F5" w14:textId="7EB4ECA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435C69BA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4B50CC6D" w14:textId="0BA0AEA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Forecast Pipeline Layer           </w:t>
      </w:r>
      <w:r>
        <w:rPr>
          <w:noProof/>
          <w:sz w:val="36"/>
          <w:szCs w:val="36"/>
        </w:rPr>
        <w:t xml:space="preserve">                                      </w:t>
      </w:r>
      <w:r w:rsidRPr="009536CE">
        <w:rPr>
          <w:noProof/>
          <w:sz w:val="36"/>
          <w:szCs w:val="36"/>
        </w:rPr>
        <w:t>│</w:t>
      </w:r>
    </w:p>
    <w:p w14:paraId="75BF52DA" w14:textId="4EAADB0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ForecastPipeline • Evaluation • RUL    </w:t>
      </w:r>
      <w:r>
        <w:rPr>
          <w:noProof/>
          <w:sz w:val="36"/>
          <w:szCs w:val="36"/>
        </w:rPr>
        <w:t xml:space="preserve">                           </w:t>
      </w:r>
      <w:r w:rsidRPr="009536CE">
        <w:rPr>
          <w:noProof/>
          <w:sz w:val="36"/>
          <w:szCs w:val="36"/>
        </w:rPr>
        <w:t xml:space="preserve"> │</w:t>
      </w:r>
    </w:p>
    <w:p w14:paraId="47DA6C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21836B10" w14:textId="17701E1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9AF18BB" w14:textId="6D2A1546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D54A8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13D33BA3" w14:textId="5B487CD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Forecast Model Layer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9A38CD8" w14:textId="20E28B0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ARIMA • Kalman • LSTM • GRU • Hybrid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025F0FE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13F15401" w14:textId="7BA5C68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C306A5B" w14:textId="29B73FFC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86CF42F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66E081B8" w14:textId="0C835183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Data Processing Layer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DDD5718" w14:textId="3CE82C6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Validation • Resampling • Rolling Windows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F631919" w14:textId="6F7AB3E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Interpolation • Statistics • Visualization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7C6A4B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AA9784F" w14:textId="3650846F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279769E" w14:textId="6EA9DE1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18C8786C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5DC085B9" w14:textId="7EB07DA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Dataset Layer     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DD6F6C7" w14:textId="7609E73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Smart Loader • BatteryDataset • CSV Reader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C8C881D" w14:textId="7AC611B2" w:rsid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DE11EF2" w14:textId="77777777" w:rsidR="00675936" w:rsidRDefault="00675936" w:rsidP="00675936">
      <w:pPr>
        <w:spacing w:after="0" w:line="240" w:lineRule="auto"/>
        <w:rPr>
          <w:noProof/>
          <w:sz w:val="36"/>
          <w:szCs w:val="36"/>
        </w:rPr>
      </w:pPr>
    </w:p>
    <w:p w14:paraId="43C4FE66" w14:textId="77777777" w:rsidR="0039583C" w:rsidRPr="00675936" w:rsidRDefault="0039583C" w:rsidP="00675936">
      <w:pPr>
        <w:spacing w:after="0" w:line="240" w:lineRule="auto"/>
        <w:rPr>
          <w:noProof/>
          <w:sz w:val="36"/>
          <w:szCs w:val="36"/>
        </w:rPr>
      </w:pPr>
    </w:p>
    <w:p w14:paraId="62E758E8" w14:textId="250E3E00" w:rsidR="00675936" w:rsidRPr="0039583C" w:rsidRDefault="0039583C" w:rsidP="00675936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39583C">
        <w:rPr>
          <w:b/>
          <w:bCs/>
          <w:noProof/>
          <w:sz w:val="28"/>
          <w:szCs w:val="28"/>
          <w:u w:val="single"/>
        </w:rPr>
        <w:lastRenderedPageBreak/>
        <w:t>Sprint 4 – Commit #2:</w:t>
      </w:r>
    </w:p>
    <w:p w14:paraId="343F1593" w14:textId="77777777" w:rsidR="0039583C" w:rsidRDefault="0039583C" w:rsidP="00675936">
      <w:pPr>
        <w:spacing w:after="0" w:line="240" w:lineRule="auto"/>
        <w:rPr>
          <w:noProof/>
          <w:sz w:val="28"/>
          <w:szCs w:val="28"/>
        </w:rPr>
      </w:pPr>
    </w:p>
    <w:p w14:paraId="498488FB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BaseForecastModel</w:t>
      </w:r>
    </w:p>
    <w:p w14:paraId="7C87D115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</w:t>
      </w:r>
      <w:r w:rsidRPr="0039583C">
        <w:rPr>
          <w:rFonts w:ascii="Arial" w:hAnsi="Arial" w:cs="Arial"/>
          <w:noProof/>
          <w:sz w:val="28"/>
          <w:szCs w:val="28"/>
        </w:rPr>
        <w:t>▲</w:t>
      </w:r>
    </w:p>
    <w:p w14:paraId="016D12E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│</w:t>
      </w:r>
    </w:p>
    <w:p w14:paraId="507B26E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┌───────────────</w:t>
      </w:r>
      <w:r w:rsidRPr="0039583C">
        <w:rPr>
          <w:rFonts w:ascii="MS Gothic" w:eastAsia="MS Gothic" w:hAnsi="MS Gothic" w:cs="MS Gothic" w:hint="eastAsia"/>
          <w:noProof/>
          <w:sz w:val="28"/>
          <w:szCs w:val="28"/>
        </w:rPr>
        <w:t>┼</w:t>
      </w:r>
      <w:r w:rsidRPr="0039583C">
        <w:rPr>
          <w:rFonts w:ascii="Calibri" w:hAnsi="Calibri" w:cs="Calibri"/>
          <w:noProof/>
          <w:sz w:val="28"/>
          <w:szCs w:val="28"/>
        </w:rPr>
        <w:t>────────────────┐</w:t>
      </w:r>
    </w:p>
    <w:p w14:paraId="1F910102" w14:textId="1DB42474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noProof/>
          <w:sz w:val="28"/>
          <w:szCs w:val="28"/>
        </w:rPr>
        <w:t xml:space="preserve">│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 </w:t>
      </w:r>
      <w:r w:rsidRPr="0039583C">
        <w:rPr>
          <w:noProof/>
          <w:sz w:val="28"/>
          <w:szCs w:val="28"/>
        </w:rPr>
        <w:t>│</w:t>
      </w:r>
    </w:p>
    <w:p w14:paraId="18E05D6E" w14:textId="3650EAAD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726D052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ARIMAModel     KalmanModel      LSTMModel</w:t>
      </w:r>
    </w:p>
    <w:p w14:paraId="5B6C5C5F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67209E3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962D841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ForecastPipeline</w:t>
      </w:r>
    </w:p>
    <w:p w14:paraId="100F36DE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32B8A2CA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31FC502" w14:textId="7049E570" w:rsid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 Result</w:t>
      </w:r>
    </w:p>
    <w:p w14:paraId="2BA9CFB0" w14:textId="77777777" w:rsidR="00675936" w:rsidRDefault="00675936" w:rsidP="00675936">
      <w:pPr>
        <w:spacing w:after="0" w:line="240" w:lineRule="auto"/>
        <w:rPr>
          <w:noProof/>
          <w:sz w:val="28"/>
          <w:szCs w:val="28"/>
        </w:rPr>
      </w:pPr>
    </w:p>
    <w:p w14:paraId="419C88BB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51A19DDC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101ED" w14:paraId="79FA812A" w14:textId="77777777" w:rsidTr="002101ED">
        <w:tc>
          <w:tcPr>
            <w:tcW w:w="3020" w:type="dxa"/>
          </w:tcPr>
          <w:p w14:paraId="18F13EF1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BatteryDataset</w:t>
            </w:r>
          </w:p>
          <w:p w14:paraId="7A086735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2F6C5D48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077FD7E8" w14:textId="1AA974D5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DatasetConfig</w:t>
            </w:r>
          </w:p>
        </w:tc>
        <w:tc>
          <w:tcPr>
            <w:tcW w:w="3021" w:type="dxa"/>
          </w:tcPr>
          <w:p w14:paraId="7E998796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ForecastPipeline</w:t>
            </w:r>
          </w:p>
          <w:p w14:paraId="62F386BE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33850D9A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4E8A9B00" w14:textId="71F3CDCB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ForecastConfig</w:t>
            </w:r>
          </w:p>
        </w:tc>
        <w:tc>
          <w:tcPr>
            <w:tcW w:w="3021" w:type="dxa"/>
          </w:tcPr>
          <w:p w14:paraId="4E78BFC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RULEstimator</w:t>
            </w:r>
          </w:p>
          <w:p w14:paraId="0961747C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7ABE67F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36691FEC" w14:textId="75A6CA3D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RULConfig</w:t>
            </w:r>
          </w:p>
        </w:tc>
      </w:tr>
    </w:tbl>
    <w:p w14:paraId="16DC6390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4619FD01" w14:textId="77777777" w:rsidR="002101ED" w:rsidRDefault="002101ED" w:rsidP="002101ED">
      <w:pPr>
        <w:spacing w:after="0" w:line="240" w:lineRule="auto"/>
        <w:rPr>
          <w:noProof/>
          <w:sz w:val="28"/>
          <w:szCs w:val="28"/>
        </w:rPr>
      </w:pPr>
    </w:p>
    <w:p w14:paraId="0F5DED5C" w14:textId="34B837B0" w:rsidR="007A3A5D" w:rsidRDefault="007A3A5D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32242E1C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lastRenderedPageBreak/>
        <w:t>Sprint 1</w:t>
      </w:r>
    </w:p>
    <w:p w14:paraId="3109C8C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5F678A2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Project foundation</w:t>
      </w:r>
    </w:p>
    <w:p w14:paraId="222ACA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AE8C57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2</w:t>
      </w:r>
    </w:p>
    <w:p w14:paraId="694ACD9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75BE91A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BatteryDataset</w:t>
      </w:r>
    </w:p>
    <w:p w14:paraId="2AE634B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C813F4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Validation</w:t>
      </w:r>
    </w:p>
    <w:p w14:paraId="656639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DAF22A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Interpolation</w:t>
      </w:r>
    </w:p>
    <w:p w14:paraId="62D0D7F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FA68F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Frequency detection</w:t>
      </w:r>
    </w:p>
    <w:p w14:paraId="219988B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1EF58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Diagnostics</w:t>
      </w:r>
    </w:p>
    <w:p w14:paraId="30BD221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2D22589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3</w:t>
      </w:r>
    </w:p>
    <w:p w14:paraId="32F6D20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41E4ED4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Resampling</w:t>
      </w:r>
    </w:p>
    <w:p w14:paraId="066F8B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3DAA2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Statistics</w:t>
      </w:r>
    </w:p>
    <w:p w14:paraId="58B68C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E401DF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Visualization</w:t>
      </w:r>
    </w:p>
    <w:p w14:paraId="2CC9A54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4ED58E7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Rolling windows</w:t>
      </w:r>
    </w:p>
    <w:p w14:paraId="71C6917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9C76B3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Reports</w:t>
      </w:r>
    </w:p>
    <w:p w14:paraId="2268962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21558ECB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4</w:t>
      </w:r>
    </w:p>
    <w:p w14:paraId="6A53CAC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2B97F82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Smart Dataset Loader</w:t>
      </w:r>
    </w:p>
    <w:p w14:paraId="00170C2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F39881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ForecastPipeline</w:t>
      </w:r>
    </w:p>
    <w:p w14:paraId="2D277B8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B9E97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BaseForecastModel</w:t>
      </w:r>
    </w:p>
    <w:p w14:paraId="1D3F17B6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87D568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Model Registry</w:t>
      </w:r>
    </w:p>
    <w:p w14:paraId="1B6DD98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03EF16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69BEC7D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705666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  <w:highlight w:val="yellow"/>
        </w:rPr>
        <w:t>NOW</w:t>
      </w:r>
    </w:p>
    <w:p w14:paraId="0535B14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77DF4F1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4CEA95E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3D208C" w14:textId="5E848EE9" w:rsidR="002101E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First forecasting algorithm</w:t>
      </w:r>
    </w:p>
    <w:p w14:paraId="206F6D64" w14:textId="0F1C5F17" w:rsidR="002101ED" w:rsidRPr="007A3A5D" w:rsidRDefault="002101ED" w:rsidP="002101ED">
      <w:pPr>
        <w:spacing w:after="0" w:line="240" w:lineRule="auto"/>
        <w:rPr>
          <w:noProof/>
          <w:sz w:val="24"/>
          <w:szCs w:val="24"/>
        </w:rPr>
      </w:pPr>
    </w:p>
    <w:p w14:paraId="643BD950" w14:textId="7DE1A023" w:rsidR="00A55127" w:rsidRDefault="00A5512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1B2423D5" w14:textId="319DA3EA" w:rsidR="00A55127" w:rsidRPr="00A55127" w:rsidRDefault="00A55127" w:rsidP="00A55127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A55127">
        <w:rPr>
          <w:b/>
          <w:bCs/>
          <w:noProof/>
          <w:sz w:val="40"/>
          <w:szCs w:val="40"/>
          <w:u w:val="single"/>
        </w:rPr>
        <w:lastRenderedPageBreak/>
        <w:t>ARIMA:</w:t>
      </w:r>
    </w:p>
    <w:p w14:paraId="37861627" w14:textId="77777777" w:rsidR="00A55127" w:rsidRDefault="00A55127" w:rsidP="00A55127">
      <w:pPr>
        <w:spacing w:after="0" w:line="240" w:lineRule="auto"/>
        <w:rPr>
          <w:noProof/>
          <w:sz w:val="24"/>
          <w:szCs w:val="24"/>
        </w:rPr>
      </w:pPr>
    </w:p>
    <w:p w14:paraId="4DC9111D" w14:textId="2E0CB328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BatteryDataset</w:t>
      </w:r>
    </w:p>
    <w:p w14:paraId="35A255D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FC4A7F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266CC723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36204EBA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ForecastPipeline</w:t>
      </w:r>
    </w:p>
    <w:p w14:paraId="1078F437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0B3D8FC4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53C10501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EE9D70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ARIMAForecaster</w:t>
      </w:r>
    </w:p>
    <w:p w14:paraId="5BEBBF7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7E1D762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4B4B616E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53C96D01" w14:textId="25E5A516" w:rsidR="002101ED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ForecastResult</w:t>
      </w:r>
    </w:p>
    <w:p w14:paraId="0E1E9574" w14:textId="77777777" w:rsid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62773E88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36133F65" w14:textId="54C34692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ARIMA RMSE</w:t>
      </w:r>
    </w:p>
    <w:p w14:paraId="4439D9C6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Kalman RMSE</w:t>
      </w:r>
    </w:p>
    <w:p w14:paraId="74E4614A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GRU RMSE</w:t>
      </w:r>
    </w:p>
    <w:p w14:paraId="47F9A3CF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LSTM RMSE</w:t>
      </w:r>
    </w:p>
    <w:p w14:paraId="42F1A906" w14:textId="69CF568B" w:rsidR="00A55127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Hybrid RMSE</w:t>
      </w:r>
    </w:p>
    <w:p w14:paraId="4C37EE7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403118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2C622D9" w14:textId="77777777" w:rsidR="007D3A5E" w:rsidRPr="007D3A5E" w:rsidRDefault="007D3A5E" w:rsidP="007D3A5E">
      <w:pPr>
        <w:spacing w:after="0" w:line="240" w:lineRule="auto"/>
        <w:rPr>
          <w:b/>
          <w:bCs/>
          <w:noProof/>
          <w:sz w:val="32"/>
          <w:szCs w:val="32"/>
        </w:rPr>
      </w:pPr>
      <w:r w:rsidRPr="007D3A5E">
        <w:rPr>
          <w:b/>
          <w:bCs/>
          <w:noProof/>
          <w:sz w:val="32"/>
          <w:szCs w:val="32"/>
        </w:rPr>
        <w:t>Forecast Model Contract</w:t>
      </w:r>
    </w:p>
    <w:p w14:paraId="56339035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noProof/>
          <w:sz w:val="32"/>
          <w:szCs w:val="32"/>
        </w:rPr>
        <w:t>───────────────────────</w:t>
      </w:r>
    </w:p>
    <w:p w14:paraId="133035FF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fit(dataset)</w:t>
      </w:r>
    </w:p>
    <w:p w14:paraId="3B942AF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predict(steps)</w:t>
      </w:r>
    </w:p>
    <w:p w14:paraId="3E41097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fit_predict(dataset, steps)</w:t>
      </w:r>
    </w:p>
    <w:p w14:paraId="6014FBDC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returns ForecastResult</w:t>
      </w:r>
    </w:p>
    <w:p w14:paraId="200F1AC3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correct horizon</w:t>
      </w:r>
    </w:p>
    <w:p w14:paraId="2CC94289" w14:textId="7E827DA2" w:rsid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metadata exists</w:t>
      </w:r>
    </w:p>
    <w:p w14:paraId="0E245F38" w14:textId="2465A2C4" w:rsidR="00570EF7" w:rsidRDefault="00570EF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3C44F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lastRenderedPageBreak/>
        <w:t>Sprint 1</w:t>
      </w:r>
    </w:p>
    <w:p w14:paraId="4D2EADBF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Package structure </w:t>
      </w:r>
    </w:p>
    <w:p w14:paraId="12CC5A52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CI-ready project layout </w:t>
      </w:r>
    </w:p>
    <w:p w14:paraId="44B1BEC6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Base classes </w:t>
      </w:r>
    </w:p>
    <w:p w14:paraId="71F09A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2</w:t>
      </w:r>
    </w:p>
    <w:p w14:paraId="3667FCA2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Dataset handling </w:t>
      </w:r>
    </w:p>
    <w:p w14:paraId="4E53A1E6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Validation </w:t>
      </w:r>
    </w:p>
    <w:p w14:paraId="7976E698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Missing-value support </w:t>
      </w:r>
    </w:p>
    <w:p w14:paraId="61794097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Diagnostics </w:t>
      </w:r>
    </w:p>
    <w:p w14:paraId="03AFC5F0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Reporting </w:t>
      </w:r>
    </w:p>
    <w:p w14:paraId="09493CF1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3</w:t>
      </w:r>
    </w:p>
    <w:p w14:paraId="59B3983B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Resampling </w:t>
      </w:r>
    </w:p>
    <w:p w14:paraId="59E3EF7E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Statistics </w:t>
      </w:r>
    </w:p>
    <w:p w14:paraId="1867895F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Feature engineering </w:t>
      </w:r>
    </w:p>
    <w:p w14:paraId="570DB7C2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Visualization </w:t>
      </w:r>
    </w:p>
    <w:p w14:paraId="444F7ACC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Rolling windows </w:t>
      </w:r>
    </w:p>
    <w:p w14:paraId="3826BE79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4 (so far)</w:t>
      </w:r>
    </w:p>
    <w:p w14:paraId="4166040B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Smart Loader </w:t>
      </w:r>
    </w:p>
    <w:p w14:paraId="01B5FCE8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ForecastPipeline </w:t>
      </w:r>
    </w:p>
    <w:p w14:paraId="3DB3FAC4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ForecastResult </w:t>
      </w:r>
    </w:p>
    <w:p w14:paraId="3CA80AAC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ARIMA forecasting model</w:t>
      </w:r>
      <w:r w:rsidRPr="00570EF7">
        <w:rPr>
          <w:noProof/>
          <w:sz w:val="32"/>
          <w:szCs w:val="32"/>
          <w:lang w:val="tr-TR"/>
        </w:rPr>
        <w:t xml:space="preserve"> </w:t>
      </w:r>
      <w:r w:rsidRPr="00570EF7">
        <w:rPr>
          <w:rFonts w:ascii="Segoe UI Symbol" w:hAnsi="Segoe UI Symbol" w:cs="Segoe UI Symbol"/>
          <w:noProof/>
          <w:sz w:val="32"/>
          <w:szCs w:val="32"/>
          <w:lang w:val="tr-TR"/>
        </w:rPr>
        <w:t>✔</w:t>
      </w:r>
    </w:p>
    <w:p w14:paraId="6A21EE40" w14:textId="77777777" w:rsidR="00570EF7" w:rsidRDefault="00570EF7" w:rsidP="007D3A5E">
      <w:pPr>
        <w:spacing w:after="0" w:line="240" w:lineRule="auto"/>
        <w:rPr>
          <w:noProof/>
          <w:sz w:val="32"/>
          <w:szCs w:val="32"/>
        </w:rPr>
      </w:pPr>
    </w:p>
    <w:p w14:paraId="4B6DA5D3" w14:textId="7499108D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 xml:space="preserve">Sprint </w:t>
      </w:r>
      <w:r>
        <w:rPr>
          <w:b/>
          <w:bCs/>
          <w:noProof/>
          <w:sz w:val="32"/>
          <w:szCs w:val="32"/>
          <w:lang w:val="tr-TR"/>
        </w:rPr>
        <w:t>5</w:t>
      </w:r>
    </w:p>
    <w:p w14:paraId="744ACF5A" w14:textId="506D7D8F" w:rsid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B91B06">
        <w:rPr>
          <w:noProof/>
          <w:sz w:val="32"/>
          <w:szCs w:val="32"/>
          <w:lang w:val="tr-TR"/>
        </w:rPr>
        <w:t>Add ForecastPlot visualization engine</w:t>
      </w:r>
    </w:p>
    <w:p w14:paraId="4E31E6FB" w14:textId="77777777" w:rsidR="00B91B06" w:rsidRP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</w:p>
    <w:p w14:paraId="49A4725F" w14:textId="6866D105" w:rsidR="00B91B06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0129EAA" w14:textId="77777777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7816249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02FD42D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D3AE893" w14:textId="47F9093F" w:rsidR="005B58FF" w:rsidRDefault="005B58F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6530B367" w14:textId="31536FBB" w:rsidR="005B58FF" w:rsidRPr="005B58FF" w:rsidRDefault="005B58FF" w:rsidP="005B58FF">
      <w:pPr>
        <w:spacing w:after="0" w:line="240" w:lineRule="auto"/>
        <w:rPr>
          <w:b/>
          <w:bCs/>
          <w:noProof/>
          <w:sz w:val="48"/>
          <w:szCs w:val="48"/>
          <w:u w:val="single"/>
        </w:rPr>
      </w:pPr>
      <w:r w:rsidRPr="005B58FF">
        <w:rPr>
          <w:b/>
          <w:bCs/>
          <w:noProof/>
          <w:sz w:val="48"/>
          <w:szCs w:val="48"/>
          <w:u w:val="single"/>
        </w:rPr>
        <w:lastRenderedPageBreak/>
        <w:t>Demo:</w:t>
      </w:r>
    </w:p>
    <w:p w14:paraId="1F25FCA8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40F40DF3" w14:textId="185F6803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Raw Battery CSV</w:t>
      </w:r>
    </w:p>
    <w:p w14:paraId="6DC80AA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E4E822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14E44DB7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Smart Dataset Loader</w:t>
      </w:r>
    </w:p>
    <w:p w14:paraId="158631C3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582FB5DE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960F00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BatteryDataset</w:t>
      </w:r>
    </w:p>
    <w:p w14:paraId="56E5D380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9EFB8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C937D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Validation</w:t>
      </w:r>
    </w:p>
    <w:p w14:paraId="114FFB4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4686A0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4B94D9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ForecastPipeline</w:t>
      </w:r>
    </w:p>
    <w:p w14:paraId="03E25DA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1E302B6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8FF11A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ARIMAForecaster</w:t>
      </w:r>
    </w:p>
    <w:p w14:paraId="2C54DC5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E965AB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923C9A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ForecastResult</w:t>
      </w:r>
    </w:p>
    <w:p w14:paraId="6CFC8A1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F4BC1C5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7E4986B" w14:textId="08557BCF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 Plot</w:t>
      </w:r>
    </w:p>
    <w:p w14:paraId="0F716AD1" w14:textId="77777777" w:rsidR="003B6B8A" w:rsidRPr="005B58FF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│</w:t>
      </w:r>
    </w:p>
    <w:p w14:paraId="0D1B80BD" w14:textId="77777777" w:rsidR="003B6B8A" w:rsidRPr="005B58FF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AF2FBFE" w14:textId="77777777" w:rsidR="003B6B8A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3B6B8A">
        <w:rPr>
          <w:noProof/>
          <w:sz w:val="32"/>
          <w:szCs w:val="32"/>
        </w:rPr>
        <w:t>ExperimentResult</w:t>
      </w:r>
    </w:p>
    <w:tbl>
      <w:tblPr>
        <w:tblStyle w:val="TabloKlavuzu"/>
        <w:tblW w:w="0" w:type="auto"/>
        <w:tblInd w:w="799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6"/>
      </w:tblGrid>
      <w:tr w:rsidR="003B6B8A" w14:paraId="3CB48289" w14:textId="77777777">
        <w:tc>
          <w:tcPr>
            <w:tcW w:w="0" w:type="auto"/>
          </w:tcPr>
          <w:p w14:paraId="2D4149AF" w14:textId="77777777" w:rsidR="003B6B8A" w:rsidRDefault="003B6B8A" w:rsidP="003B6B8A">
            <w:pPr>
              <w:rPr>
                <w:rFonts w:ascii="Calibri" w:hAnsi="Calibri" w:cs="Calibri"/>
                <w:noProof/>
                <w:sz w:val="32"/>
                <w:szCs w:val="32"/>
              </w:rPr>
            </w:pPr>
          </w:p>
        </w:tc>
      </w:tr>
    </w:tbl>
    <w:p w14:paraId="54EBB207" w14:textId="25C7177A" w:rsidR="003B6B8A" w:rsidRDefault="003B6B8A" w:rsidP="003B6B8A">
      <w:pPr>
        <w:spacing w:after="0" w:line="240" w:lineRule="auto"/>
        <w:ind w:firstLine="708"/>
        <w:rPr>
          <w:rFonts w:ascii="MS Gothic" w:eastAsia="MS Gothic" w:hAnsi="MS Gothic" w:cs="MS Gothic"/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PNG </w:t>
      </w:r>
    </w:p>
    <w:p w14:paraId="7BE49B5C" w14:textId="77777777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JSON </w:t>
      </w:r>
    </w:p>
    <w:p w14:paraId="58B362DB" w14:textId="71198A89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└──</w:t>
      </w:r>
      <w:r w:rsidRPr="003B6B8A">
        <w:rPr>
          <w:noProof/>
          <w:sz w:val="32"/>
          <w:szCs w:val="32"/>
        </w:rPr>
        <w:t xml:space="preserve"> TXT</w:t>
      </w:r>
    </w:p>
    <w:p w14:paraId="4EB7ACB5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23979C7B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5972C341" w14:textId="3B240FD2" w:rsidR="007B654E" w:rsidRDefault="007B654E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17FC43A" w14:textId="1BFF2DC7" w:rsidR="005B58FF" w:rsidRPr="007B654E" w:rsidRDefault="007B654E" w:rsidP="003B6B8A">
      <w:pPr>
        <w:rPr>
          <w:b/>
          <w:bCs/>
          <w:noProof/>
          <w:sz w:val="40"/>
          <w:szCs w:val="40"/>
          <w:u w:val="single"/>
        </w:rPr>
      </w:pPr>
      <w:r w:rsidRPr="007B654E">
        <w:rPr>
          <w:b/>
          <w:bCs/>
          <w:noProof/>
          <w:sz w:val="40"/>
          <w:szCs w:val="40"/>
          <w:u w:val="single"/>
        </w:rPr>
        <w:lastRenderedPageBreak/>
        <w:t>Current project status:</w:t>
      </w:r>
    </w:p>
    <w:p w14:paraId="1E3542F9" w14:textId="77777777" w:rsidR="007B654E" w:rsidRDefault="007B654E" w:rsidP="005B58FF">
      <w:pPr>
        <w:spacing w:after="0" w:line="240" w:lineRule="auto"/>
        <w:rPr>
          <w:noProof/>
          <w:sz w:val="32"/>
          <w:szCs w:val="32"/>
        </w:rPr>
      </w:pPr>
    </w:p>
    <w:p w14:paraId="3618730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Smart Dataset Loader</w:t>
      </w:r>
    </w:p>
    <w:p w14:paraId="6302A59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BatteryDataset</w:t>
      </w:r>
    </w:p>
    <w:p w14:paraId="77988DD0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Validation</w:t>
      </w:r>
    </w:p>
    <w:p w14:paraId="3285689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Resampling</w:t>
      </w:r>
    </w:p>
    <w:p w14:paraId="430A1E6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Missing-data detection</w:t>
      </w:r>
    </w:p>
    <w:p w14:paraId="763E36E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Feature engineering</w:t>
      </w:r>
    </w:p>
    <w:p w14:paraId="4BCE218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Rolling windows</w:t>
      </w:r>
    </w:p>
    <w:p w14:paraId="3DE9F70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Visualization</w:t>
      </w:r>
    </w:p>
    <w:p w14:paraId="53B6114B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Dataset reports</w:t>
      </w:r>
    </w:p>
    <w:p w14:paraId="0AC256F8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ForecastPipeline</w:t>
      </w:r>
    </w:p>
    <w:p w14:paraId="5C8F311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BaseForecastModel</w:t>
      </w:r>
    </w:p>
    <w:p w14:paraId="7C5A7C97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ForecastResult</w:t>
      </w:r>
    </w:p>
    <w:p w14:paraId="366AB321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ARIMA model</w:t>
      </w:r>
    </w:p>
    <w:p w14:paraId="3666BFA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ExperimentResult</w:t>
      </w:r>
    </w:p>
    <w:p w14:paraId="1ED301CC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Timestamped result management</w:t>
      </w:r>
    </w:p>
    <w:p w14:paraId="1FF8B552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JSON metadata support</w:t>
      </w:r>
    </w:p>
    <w:p w14:paraId="2FD73151" w14:textId="2350C5D6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~45 automated tests</w:t>
      </w:r>
    </w:p>
    <w:p w14:paraId="13C97AEA" w14:textId="4012D0E5" w:rsidR="00462827" w:rsidRDefault="0046282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2"/>
        <w:gridCol w:w="3544"/>
      </w:tblGrid>
      <w:tr w:rsidR="00462827" w:rsidRPr="00462827" w14:paraId="7B5FEBE8" w14:textId="77777777" w:rsidTr="00462827">
        <w:trPr>
          <w:tblHeader/>
          <w:tblCellSpacing w:w="15" w:type="dxa"/>
        </w:trPr>
        <w:tc>
          <w:tcPr>
            <w:tcW w:w="3357" w:type="dxa"/>
            <w:vAlign w:val="center"/>
            <w:hideMark/>
          </w:tcPr>
          <w:p w14:paraId="659F6E72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lastRenderedPageBreak/>
              <w:t>Component</w:t>
            </w:r>
          </w:p>
        </w:tc>
        <w:tc>
          <w:tcPr>
            <w:tcW w:w="3499" w:type="dxa"/>
            <w:vAlign w:val="center"/>
            <w:hideMark/>
          </w:tcPr>
          <w:p w14:paraId="305D039A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Responsibility</w:t>
            </w:r>
          </w:p>
        </w:tc>
      </w:tr>
      <w:tr w:rsidR="00462827" w:rsidRPr="00462827" w14:paraId="598317F3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9EA0FA1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BatteryDataset</w:t>
            </w:r>
          </w:p>
        </w:tc>
        <w:tc>
          <w:tcPr>
            <w:tcW w:w="3499" w:type="dxa"/>
            <w:vAlign w:val="center"/>
            <w:hideMark/>
          </w:tcPr>
          <w:p w14:paraId="1366602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Data</w:t>
            </w:r>
          </w:p>
        </w:tc>
      </w:tr>
      <w:tr w:rsidR="00462827" w:rsidRPr="00462827" w14:paraId="52DC4B5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53A9B1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ForecastPipeline</w:t>
            </w:r>
          </w:p>
        </w:tc>
        <w:tc>
          <w:tcPr>
            <w:tcW w:w="3499" w:type="dxa"/>
            <w:vAlign w:val="center"/>
            <w:hideMark/>
          </w:tcPr>
          <w:p w14:paraId="045BDA8F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Workflow</w:t>
            </w:r>
          </w:p>
        </w:tc>
      </w:tr>
      <w:tr w:rsidR="00462827" w:rsidRPr="00462827" w14:paraId="104D2ED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6842DC3C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BaseForecastModel</w:t>
            </w:r>
          </w:p>
        </w:tc>
        <w:tc>
          <w:tcPr>
            <w:tcW w:w="3499" w:type="dxa"/>
            <w:vAlign w:val="center"/>
            <w:hideMark/>
          </w:tcPr>
          <w:p w14:paraId="6807DA4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interface</w:t>
            </w:r>
          </w:p>
        </w:tc>
      </w:tr>
      <w:tr w:rsidR="00462827" w:rsidRPr="00462827" w14:paraId="0DFFAD5D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C0A69D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ForecastResult</w:t>
            </w:r>
          </w:p>
        </w:tc>
        <w:tc>
          <w:tcPr>
            <w:tcW w:w="3499" w:type="dxa"/>
            <w:vAlign w:val="center"/>
            <w:hideMark/>
          </w:tcPr>
          <w:p w14:paraId="368B030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output</w:t>
            </w:r>
          </w:p>
        </w:tc>
      </w:tr>
      <w:tr w:rsidR="00462827" w:rsidRPr="00462827" w14:paraId="478925F6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4AA746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ExperimentResult</w:t>
            </w:r>
          </w:p>
        </w:tc>
        <w:tc>
          <w:tcPr>
            <w:tcW w:w="3499" w:type="dxa"/>
            <w:vAlign w:val="center"/>
            <w:hideMark/>
          </w:tcPr>
          <w:p w14:paraId="3A40159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 artifacts</w:t>
            </w:r>
          </w:p>
        </w:tc>
      </w:tr>
      <w:tr w:rsidR="00462827" w:rsidRPr="00462827" w14:paraId="490AC201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3821B9E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ForecastPlot</w:t>
            </w:r>
          </w:p>
        </w:tc>
        <w:tc>
          <w:tcPr>
            <w:tcW w:w="3499" w:type="dxa"/>
            <w:vAlign w:val="center"/>
            <w:hideMark/>
          </w:tcPr>
          <w:p w14:paraId="616A60A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Visualization</w:t>
            </w:r>
          </w:p>
        </w:tc>
      </w:tr>
    </w:tbl>
    <w:p w14:paraId="2CE4B84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6449BCE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77E66DBC" w14:textId="22C91CA8" w:rsidR="002461B7" w:rsidRDefault="002461B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E3556ED" w14:textId="7EEF7B22" w:rsidR="002461B7" w:rsidRPr="002461B7" w:rsidRDefault="002461B7" w:rsidP="002461B7">
      <w:pPr>
        <w:spacing w:after="0" w:line="240" w:lineRule="auto"/>
        <w:rPr>
          <w:b/>
          <w:bCs/>
          <w:noProof/>
          <w:sz w:val="40"/>
          <w:szCs w:val="40"/>
        </w:rPr>
      </w:pPr>
      <w:r w:rsidRPr="002461B7">
        <w:rPr>
          <w:b/>
          <w:bCs/>
          <w:noProof/>
          <w:sz w:val="40"/>
          <w:szCs w:val="40"/>
        </w:rPr>
        <w:lastRenderedPageBreak/>
        <w:t>Sprint 5 – Commit 1</w:t>
      </w:r>
    </w:p>
    <w:p w14:paraId="1F05944C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181017DE" w14:textId="60820E1D" w:rsidR="002461B7" w:rsidRPr="002461B7" w:rsidRDefault="002461B7" w:rsidP="002461B7">
      <w:pPr>
        <w:spacing w:after="0" w:line="240" w:lineRule="auto"/>
        <w:rPr>
          <w:noProof/>
          <w:sz w:val="36"/>
          <w:szCs w:val="36"/>
          <w:u w:val="single"/>
        </w:rPr>
      </w:pPr>
      <w:r w:rsidRPr="002461B7">
        <w:rPr>
          <w:noProof/>
          <w:sz w:val="36"/>
          <w:szCs w:val="36"/>
          <w:u w:val="single"/>
        </w:rPr>
        <w:t>The framework now has a complete chain:</w:t>
      </w:r>
    </w:p>
    <w:p w14:paraId="3B882BED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57CFCD16" w14:textId="3C704EB4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Raw Dataset</w:t>
      </w:r>
    </w:p>
    <w:p w14:paraId="59FB9DD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24E3C4B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FF228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Smart Loader</w:t>
      </w:r>
    </w:p>
    <w:p w14:paraId="66DCAB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A9DBDC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87066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BatteryDataset</w:t>
      </w:r>
    </w:p>
    <w:p w14:paraId="670DD90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194C27E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19A2B50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ForecastPipeline</w:t>
      </w:r>
    </w:p>
    <w:p w14:paraId="1206F88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0781A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0A8EE604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ForecastModel</w:t>
      </w:r>
    </w:p>
    <w:p w14:paraId="271AD74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4BC0D47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3FA3E31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ForecastResult</w:t>
      </w:r>
    </w:p>
    <w:p w14:paraId="0D4C185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B4D93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2A309CED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ForecastPlot</w:t>
      </w:r>
    </w:p>
    <w:p w14:paraId="260101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FB37BB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739D480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ExperimentResult</w:t>
      </w:r>
    </w:p>
    <w:p w14:paraId="73E06797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2F2F73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PNG</w:t>
      </w:r>
    </w:p>
    <w:p w14:paraId="3E035126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JSON</w:t>
      </w:r>
    </w:p>
    <w:p w14:paraId="185D1D98" w14:textId="204CF9EC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└── TXT</w:t>
      </w:r>
    </w:p>
    <w:p w14:paraId="3DB11228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53DA9239" w14:textId="03287F7C" w:rsidR="00A933CF" w:rsidRDefault="00A933C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3AF654E" w14:textId="67A83E20" w:rsidR="00A933CF" w:rsidRPr="00B969A6" w:rsidRDefault="00DF6DBA" w:rsidP="00B969A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2:</w:t>
      </w:r>
    </w:p>
    <w:p w14:paraId="4DF0ECBD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6E1F4CE3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 dataclass </w:t>
      </w:r>
    </w:p>
    <w:p w14:paraId="41D5914F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ExperimentRegistry </w:t>
      </w:r>
    </w:p>
    <w:p w14:paraId="39344C75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Automatic experiment IDs </w:t>
      </w:r>
    </w:p>
    <w:p w14:paraId="2665E64B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JSON serialization </w:t>
      </w:r>
    </w:p>
    <w:p w14:paraId="2E409128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Persistent history.json </w:t>
      </w:r>
    </w:p>
    <w:p w14:paraId="7E0D7110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Unit tests </w:t>
      </w:r>
    </w:p>
    <w:p w14:paraId="6CB2E592" w14:textId="64B7623B" w:rsid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Object-oriented registration API</w:t>
      </w:r>
    </w:p>
    <w:p w14:paraId="62E4FFE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6650887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2CD8D353" w14:textId="152FD772" w:rsidR="005B7F88" w:rsidRDefault="005B7F88">
      <w:pPr>
        <w:rPr>
          <w:noProof/>
          <w:sz w:val="32"/>
          <w:szCs w:val="32"/>
          <w:lang w:val="tr-TR"/>
        </w:rPr>
      </w:pPr>
      <w:r>
        <w:rPr>
          <w:noProof/>
          <w:sz w:val="32"/>
          <w:szCs w:val="32"/>
          <w:lang w:val="tr-TR"/>
        </w:rPr>
        <w:br w:type="page"/>
      </w:r>
    </w:p>
    <w:p w14:paraId="3D1B3D96" w14:textId="5AA1FC61" w:rsidR="005B7F88" w:rsidRPr="00B969A6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3:</w:t>
      </w:r>
    </w:p>
    <w:p w14:paraId="6768DE0B" w14:textId="77777777" w:rsidR="005B7F88" w:rsidRDefault="005B7F88" w:rsidP="00B969A6">
      <w:pPr>
        <w:spacing w:after="0" w:line="240" w:lineRule="auto"/>
        <w:rPr>
          <w:noProof/>
          <w:sz w:val="32"/>
          <w:szCs w:val="32"/>
        </w:rPr>
      </w:pPr>
    </w:p>
    <w:p w14:paraId="1B0058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Real Battery CSV</w:t>
      </w:r>
    </w:p>
    <w:p w14:paraId="773CFECB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A07A92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2F2383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SmartDatasetLoader</w:t>
      </w:r>
    </w:p>
    <w:p w14:paraId="7164064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5519947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4671F7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BatteryDataset</w:t>
      </w:r>
    </w:p>
    <w:p w14:paraId="1D2B519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1E637D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7FA1EF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ARIMAForecaster</w:t>
      </w:r>
    </w:p>
    <w:p w14:paraId="718278A3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355B0B0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0C341F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ForecastResult</w:t>
      </w:r>
    </w:p>
    <w:p w14:paraId="5DC7926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4C4941A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31698C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ForecastPlot</w:t>
      </w:r>
    </w:p>
    <w:p w14:paraId="3943A20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2AA9A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5F0BCC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</w:t>
      </w:r>
    </w:p>
    <w:p w14:paraId="4F85D9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5CE2F1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95B6C8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ExperimentRegistry</w:t>
      </w:r>
    </w:p>
    <w:p w14:paraId="13601B44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6902C27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50EF5F3D" w14:textId="29EB2301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PNG + JSON + TXT + history.json</w:t>
      </w:r>
    </w:p>
    <w:p w14:paraId="76F094DC" w14:textId="77777777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</w:p>
    <w:p w14:paraId="3932EF95" w14:textId="721DE71D" w:rsidR="005B7F88" w:rsidRDefault="005B7F88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CD42EF8" w14:textId="19FA23B9" w:rsid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Complete Structure:</w:t>
      </w:r>
    </w:p>
    <w:p w14:paraId="3C32EF33" w14:textId="77777777" w:rsidR="005B7F88" w:rsidRP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2E4C6D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Configuration</w:t>
      </w:r>
    </w:p>
    <w:p w14:paraId="451A2DF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86356A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3600BF7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5BD9D1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Banner</w:t>
      </w:r>
    </w:p>
    <w:p w14:paraId="6640F81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57A57A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182996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A450E6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Start timer</w:t>
      </w:r>
    </w:p>
    <w:p w14:paraId="3645EEB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3BAE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285C9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1A0175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Load dataset</w:t>
      </w:r>
    </w:p>
    <w:p w14:paraId="15AC05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560FA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17A28DB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222C95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Dataset summary</w:t>
      </w:r>
    </w:p>
    <w:p w14:paraId="1B92189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EC655D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9D7CBA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DC3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Forecast</w:t>
      </w:r>
    </w:p>
    <w:p w14:paraId="632C382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273E01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2682E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1DCA412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Plot</w:t>
      </w:r>
    </w:p>
    <w:p w14:paraId="588F10F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89D5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59D260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6CF1B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Save artifacts</w:t>
      </w:r>
    </w:p>
    <w:p w14:paraId="026776E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48542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FD141C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9D51F1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Register experiment</w:t>
      </w:r>
    </w:p>
    <w:p w14:paraId="5016D79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75905E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D44778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9BB7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Experiment summary</w:t>
      </w:r>
    </w:p>
    <w:p w14:paraId="488902F8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B43B5E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7FA6B955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AA015" w14:textId="3A20DE3A" w:rsid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Footer</w:t>
      </w:r>
    </w:p>
    <w:p w14:paraId="0EB72F9E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DC400AA" w14:textId="235A44C3" w:rsidR="00BA5346" w:rsidRDefault="00BA5346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08099577" w14:textId="2B74D11F" w:rsidR="00BA5346" w:rsidRDefault="00BA5346" w:rsidP="00BA534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Architecture:</w:t>
      </w:r>
    </w:p>
    <w:p w14:paraId="1E555D71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017DA0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F48BE43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D4D7F4A" w14:textId="2FD91446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        ZenerEstimation</w:t>
      </w:r>
    </w:p>
    <w:p w14:paraId="511931FE" w14:textId="323B3A79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│</w:t>
      </w:r>
    </w:p>
    <w:p w14:paraId="4E9FBDB5" w14:textId="77777777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┌─────────────────────────</w:t>
      </w:r>
      <w:r w:rsidRPr="00BA5346">
        <w:rPr>
          <w:rFonts w:ascii="MS Gothic" w:eastAsia="MS Gothic" w:hAnsi="MS Gothic" w:cs="MS Gothic" w:hint="eastAsia"/>
          <w:b/>
          <w:bCs/>
          <w:noProof/>
          <w:sz w:val="24"/>
          <w:szCs w:val="24"/>
        </w:rPr>
        <w:t>┼</w:t>
      </w:r>
      <w:r w:rsidRPr="00BA5346">
        <w:rPr>
          <w:rFonts w:ascii="Calibri" w:hAnsi="Calibri" w:cs="Calibri"/>
          <w:b/>
          <w:bCs/>
          <w:noProof/>
          <w:sz w:val="24"/>
          <w:szCs w:val="24"/>
        </w:rPr>
        <w:t>─────────────────────────┐</w:t>
      </w:r>
    </w:p>
    <w:p w14:paraId="613D99D3" w14:textId="1E300D06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13432206" w14:textId="59589F5E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7D0903" w14:textId="6A7F8177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Data Layer    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 Layer         </w:t>
      </w: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>Experiment Layer</w:t>
      </w:r>
    </w:p>
    <w:p w14:paraId="04CF80D9" w14:textId="0C3A14B9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278EC69F" w14:textId="6D234F4C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</w:t>
      </w:r>
      <w:r w:rsidRPr="00BA5346">
        <w:rPr>
          <w:b/>
          <w:bCs/>
          <w:noProof/>
          <w:sz w:val="24"/>
          <w:szCs w:val="24"/>
        </w:rPr>
        <w:t xml:space="preserve">BatteryDataset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ForecastPipeline       </w:t>
      </w:r>
      <w:r>
        <w:rPr>
          <w:b/>
          <w:bCs/>
          <w:noProof/>
          <w:sz w:val="24"/>
          <w:szCs w:val="24"/>
        </w:rPr>
        <w:t xml:space="preserve">                         </w:t>
      </w:r>
      <w:r w:rsidRPr="00BA5346">
        <w:rPr>
          <w:b/>
          <w:bCs/>
          <w:noProof/>
          <w:sz w:val="24"/>
          <w:szCs w:val="24"/>
        </w:rPr>
        <w:t>Experiment</w:t>
      </w:r>
    </w:p>
    <w:p w14:paraId="2B6687AC" w14:textId="75545DF3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</w:t>
      </w:r>
      <w:r w:rsidRPr="00BA5346">
        <w:rPr>
          <w:b/>
          <w:bCs/>
          <w:noProof/>
          <w:sz w:val="24"/>
          <w:szCs w:val="24"/>
        </w:rPr>
        <w:t xml:space="preserve">SmartLoader         </w:t>
      </w:r>
      <w:r>
        <w:rPr>
          <w:b/>
          <w:bCs/>
          <w:noProof/>
          <w:sz w:val="24"/>
          <w:szCs w:val="24"/>
        </w:rPr>
        <w:t xml:space="preserve">                    </w:t>
      </w:r>
      <w:r w:rsidRPr="00BA5346">
        <w:rPr>
          <w:b/>
          <w:bCs/>
          <w:noProof/>
          <w:sz w:val="24"/>
          <w:szCs w:val="24"/>
        </w:rPr>
        <w:t xml:space="preserve">BaseForecastModel      </w:t>
      </w:r>
      <w:r>
        <w:rPr>
          <w:b/>
          <w:bCs/>
          <w:noProof/>
          <w:sz w:val="24"/>
          <w:szCs w:val="24"/>
        </w:rPr>
        <w:t xml:space="preserve">               </w:t>
      </w:r>
      <w:r w:rsidRPr="00BA5346">
        <w:rPr>
          <w:b/>
          <w:bCs/>
          <w:noProof/>
          <w:sz w:val="24"/>
          <w:szCs w:val="24"/>
        </w:rPr>
        <w:t>ExperimentRegistry</w:t>
      </w:r>
    </w:p>
    <w:p w14:paraId="176F9705" w14:textId="22946FBD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Validation          </w:t>
      </w:r>
      <w:r>
        <w:rPr>
          <w:b/>
          <w:bCs/>
          <w:noProof/>
          <w:sz w:val="24"/>
          <w:szCs w:val="24"/>
        </w:rPr>
        <w:t xml:space="preserve">                                 </w:t>
      </w:r>
      <w:r w:rsidRPr="00BA5346">
        <w:rPr>
          <w:b/>
          <w:bCs/>
          <w:noProof/>
          <w:sz w:val="24"/>
          <w:szCs w:val="24"/>
        </w:rPr>
        <w:t xml:space="preserve">ARIMA      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Results</w:t>
      </w:r>
    </w:p>
    <w:p w14:paraId="1945F62D" w14:textId="58BEAFB8" w:rsid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 xml:space="preserve">Cleaning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ForecastResult</w:t>
      </w:r>
    </w:p>
    <w:p w14:paraId="79F57D14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FA2EE6F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222A87F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921985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36"/>
          <w:szCs w:val="36"/>
          <w:u w:val="single"/>
        </w:rPr>
      </w:pPr>
      <w:r w:rsidRPr="00BE6104">
        <w:rPr>
          <w:b/>
          <w:bCs/>
          <w:noProof/>
          <w:sz w:val="24"/>
          <w:szCs w:val="24"/>
        </w:rPr>
        <w:t xml:space="preserve">                   </w:t>
      </w:r>
      <w:r w:rsidRPr="00BE6104">
        <w:rPr>
          <w:b/>
          <w:bCs/>
          <w:noProof/>
          <w:sz w:val="36"/>
          <w:szCs w:val="36"/>
          <w:u w:val="single"/>
        </w:rPr>
        <w:t>ZenerEstimation Framework</w:t>
      </w:r>
    </w:p>
    <w:p w14:paraId="58DEE36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9C7BCE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CSV Dataset</w:t>
      </w:r>
    </w:p>
    <w:p w14:paraId="7EA7418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18B0228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CDEB86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SmartDatasetLoader</w:t>
      </w:r>
    </w:p>
    <w:p w14:paraId="07565691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6439CD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AE5C03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BatteryDataset</w:t>
      </w:r>
    </w:p>
    <w:p w14:paraId="1B0C20C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3B532700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000BEC4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ARIMAForecaster</w:t>
      </w:r>
    </w:p>
    <w:p w14:paraId="6473A832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408688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9F96E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ForecastResult</w:t>
      </w:r>
    </w:p>
    <w:p w14:paraId="326DFA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035E2D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E4C037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ForecastPlot</w:t>
      </w:r>
    </w:p>
    <w:p w14:paraId="752E7A6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31B5B1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B81B9A7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PNG + JSON + Report</w:t>
      </w:r>
    </w:p>
    <w:p w14:paraId="5ABBF5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7CC44D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27A9E6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ExperimentRegistry</w:t>
      </w:r>
    </w:p>
    <w:p w14:paraId="651C10F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00C3A01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5182A4F" w14:textId="6BE122FD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history.json</w:t>
      </w:r>
    </w:p>
    <w:p w14:paraId="2DF1EF10" w14:textId="1838852F" w:rsidR="009D321A" w:rsidRDefault="009D321A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4B5A2DE5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D2441CD" w14:textId="023EF8DF" w:rsidR="009D321A" w:rsidRPr="008018F3" w:rsidRDefault="009D321A" w:rsidP="009D321A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8018F3">
        <w:rPr>
          <w:b/>
          <w:bCs/>
          <w:noProof/>
          <w:sz w:val="32"/>
          <w:szCs w:val="32"/>
          <w:u w:val="single"/>
        </w:rPr>
        <w:t>Completed Sprint 5:</w:t>
      </w:r>
    </w:p>
    <w:p w14:paraId="12FD28CC" w14:textId="77777777" w:rsidR="009D321A" w:rsidRPr="009D321A" w:rsidRDefault="009D321A" w:rsidP="009D321A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512CCF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Highlights</w:t>
      </w:r>
    </w:p>
    <w:p w14:paraId="0D4EC634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2166686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Completed the first end-to-end forecasting demonstration.</w:t>
      </w:r>
    </w:p>
    <w:p w14:paraId="5067EDE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Implemented ARIMAForecaster integration.</w:t>
      </w:r>
    </w:p>
    <w:p w14:paraId="3E1EC53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Introduced ForecastResult support for optional fitted values.</w:t>
      </w:r>
    </w:p>
    <w:p w14:paraId="3D80599F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Enhanced ForecastPlot to visualize measured data, fitted model values and future forecasts.</w:t>
      </w:r>
    </w:p>
    <w:p w14:paraId="7FFAFAA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experiment artifact generation.</w:t>
      </w:r>
    </w:p>
    <w:p w14:paraId="5A6EED53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Added experiment registration and execution history.</w:t>
      </w:r>
    </w:p>
    <w:p w14:paraId="6C93716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console output and dataset summary.</w:t>
      </w:r>
    </w:p>
    <w:p w14:paraId="6F71631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Refined demonstration workflow and framework architecture.</w:t>
      </w:r>
    </w:p>
    <w:p w14:paraId="6BF4377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Verified framework stability with the complete pytest suite.</w:t>
      </w:r>
    </w:p>
    <w:p w14:paraId="1300815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D9E614D" w14:textId="156D8CA4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This establishes the first production-quality forecasting workflow and serves as the reference implementation for future forecasting models (Kalman, ETS, LSTM and GRU).</w:t>
      </w:r>
    </w:p>
    <w:p w14:paraId="2B00998A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96D49EF" w14:textId="77777777" w:rsid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61AA1E5" w14:textId="111D01D5" w:rsidR="008018F3" w:rsidRPr="008018F3" w:rsidRDefault="008018F3" w:rsidP="008018F3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8018F3">
        <w:rPr>
          <w:b/>
          <w:bCs/>
          <w:noProof/>
          <w:sz w:val="32"/>
          <w:szCs w:val="32"/>
          <w:u w:val="single"/>
          <w:lang w:val="tr-TR"/>
        </w:rPr>
        <w:t>Sprint 6:</w:t>
      </w:r>
    </w:p>
    <w:p w14:paraId="31495B03" w14:textId="77777777" w:rsidR="008018F3" w:rsidRDefault="008018F3" w:rsidP="009D321A">
      <w:pPr>
        <w:spacing w:after="0" w:line="240" w:lineRule="auto"/>
        <w:rPr>
          <w:noProof/>
          <w:sz w:val="24"/>
          <w:szCs w:val="24"/>
        </w:rPr>
      </w:pPr>
    </w:p>
    <w:p w14:paraId="5DF31330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1</w:t>
      </w:r>
    </w:p>
    <w:p w14:paraId="51340A67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Model-aware reporting</w:t>
      </w:r>
    </w:p>
    <w:p w14:paraId="547FF5D2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generic report sections </w:t>
      </w:r>
    </w:p>
    <w:p w14:paraId="4C06626A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ARIMA metadata </w:t>
      </w:r>
    </w:p>
    <w:p w14:paraId="2BFA5047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templates </w:t>
      </w:r>
    </w:p>
    <w:p w14:paraId="3CE6907B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2</w:t>
      </w:r>
    </w:p>
    <w:p w14:paraId="74418C9B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Adaptive Kalman Forecaster</w:t>
      </w:r>
    </w:p>
    <w:p w14:paraId="11BC12E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state model </w:t>
      </w:r>
    </w:p>
    <w:p w14:paraId="772E778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prediction </w:t>
      </w:r>
    </w:p>
    <w:p w14:paraId="4CACF5D9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update </w:t>
      </w:r>
    </w:p>
    <w:p w14:paraId="22606478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forecasting API </w:t>
      </w:r>
    </w:p>
    <w:p w14:paraId="66FB12E1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3</w:t>
      </w:r>
    </w:p>
    <w:p w14:paraId="49101FEC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Kalman Demonstration</w:t>
      </w:r>
    </w:p>
    <w:p w14:paraId="0AA586F1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console output </w:t>
      </w:r>
    </w:p>
    <w:p w14:paraId="0B3675B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plotting </w:t>
      </w:r>
    </w:p>
    <w:p w14:paraId="434F9140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registry </w:t>
      </w:r>
    </w:p>
    <w:p w14:paraId="5E8429E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generation </w:t>
      </w:r>
    </w:p>
    <w:p w14:paraId="0F495599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4</w:t>
      </w:r>
    </w:p>
    <w:p w14:paraId="0B6582A9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Benchmark Framework</w:t>
      </w:r>
    </w:p>
    <w:p w14:paraId="50524A1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compare ARIMA vs Kalman </w:t>
      </w:r>
    </w:p>
    <w:p w14:paraId="7FF10CC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RMSE </w:t>
      </w:r>
    </w:p>
    <w:p w14:paraId="5D83FF84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MAE </w:t>
      </w:r>
    </w:p>
    <w:p w14:paraId="2BEE40E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execution time </w:t>
      </w:r>
    </w:p>
    <w:p w14:paraId="6E3C7824" w14:textId="77777777" w:rsid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summary </w:t>
      </w:r>
    </w:p>
    <w:p w14:paraId="6B677FBD" w14:textId="7C9C611B" w:rsidR="00E9100D" w:rsidRDefault="00E9100D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164634EF" w14:textId="77777777" w:rsidR="00E9100D" w:rsidRDefault="00E9100D" w:rsidP="00E9100D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4D741C67" w14:textId="77777777" w:rsidR="00E9100D" w:rsidRPr="008018F3" w:rsidRDefault="00E9100D" w:rsidP="00E9100D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0E004CD4" w14:textId="0849530C" w:rsidR="008018F3" w:rsidRPr="00540604" w:rsidRDefault="00540604" w:rsidP="009D321A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540604">
        <w:rPr>
          <w:b/>
          <w:bCs/>
          <w:noProof/>
          <w:sz w:val="32"/>
          <w:szCs w:val="32"/>
          <w:u w:val="single"/>
        </w:rPr>
        <w:t>Kalman script:</w:t>
      </w:r>
    </w:p>
    <w:p w14:paraId="367D2A83" w14:textId="77777777" w:rsidR="00540604" w:rsidRDefault="00540604" w:rsidP="009D321A">
      <w:pPr>
        <w:spacing w:after="0" w:line="240" w:lineRule="auto"/>
        <w:rPr>
          <w:noProof/>
          <w:sz w:val="24"/>
          <w:szCs w:val="24"/>
        </w:rPr>
      </w:pPr>
    </w:p>
    <w:p w14:paraId="26C72170" w14:textId="77777777" w:rsidR="00540604" w:rsidRPr="00540604" w:rsidRDefault="00540604" w:rsidP="00540604">
      <w:p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>The main architectural changes are:</w:t>
      </w:r>
    </w:p>
    <w:p w14:paraId="405A8BF8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adaptive_kalman_filter() → fit() </w:t>
      </w:r>
    </w:p>
    <w:p w14:paraId="6CB89177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adaptive_kalman_forecast() → predict() </w:t>
      </w:r>
    </w:p>
    <w:p w14:paraId="7FB18367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kalman_bias_correction() → integrated into fit() </w:t>
      </w:r>
    </w:p>
    <w:p w14:paraId="580B0C50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estimate_kalman_noise() → integrated into fit() </w:t>
      </w:r>
    </w:p>
    <w:p w14:paraId="3AE449AE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>returns a ForecastResult, just like ARIMAForecaster</w:t>
      </w:r>
    </w:p>
    <w:p w14:paraId="4EECB133" w14:textId="77777777" w:rsidR="00540604" w:rsidRDefault="00540604" w:rsidP="009D321A">
      <w:pPr>
        <w:spacing w:after="0" w:line="240" w:lineRule="auto"/>
        <w:rPr>
          <w:noProof/>
          <w:sz w:val="24"/>
          <w:szCs w:val="24"/>
        </w:rPr>
      </w:pPr>
    </w:p>
    <w:p w14:paraId="0EC35115" w14:textId="77777777" w:rsidR="003D06E9" w:rsidRDefault="003D06E9" w:rsidP="009D321A">
      <w:pPr>
        <w:spacing w:after="0" w:line="240" w:lineRule="auto"/>
        <w:rPr>
          <w:noProof/>
          <w:sz w:val="24"/>
          <w:szCs w:val="24"/>
        </w:rPr>
      </w:pPr>
    </w:p>
    <w:p w14:paraId="016FDFA9" w14:textId="47F1AF4E" w:rsidR="003D06E9" w:rsidRPr="003D06E9" w:rsidRDefault="003D06E9" w:rsidP="003D06E9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3D06E9">
        <w:rPr>
          <w:b/>
          <w:bCs/>
          <w:noProof/>
          <w:sz w:val="32"/>
          <w:szCs w:val="32"/>
          <w:u w:val="single"/>
        </w:rPr>
        <w:t>Monte Carlo engine:</w:t>
      </w:r>
    </w:p>
    <w:p w14:paraId="15D91D38" w14:textId="77777777" w:rsid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</w:p>
    <w:p w14:paraId="10B122CE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Current Value</w:t>
      </w:r>
    </w:p>
    <w:p w14:paraId="7690E378" w14:textId="2AA4DE52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2F7359FF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Current Drift</w:t>
      </w:r>
    </w:p>
    <w:p w14:paraId="77505896" w14:textId="11F1C7E8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6063613C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Noise</w:t>
      </w:r>
    </w:p>
    <w:p w14:paraId="5F96269E" w14:textId="038EDA23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1E5463DA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Threshold</w:t>
      </w:r>
    </w:p>
    <w:p w14:paraId="26875D9E" w14:textId="1A5335CD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321F2B73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Monte Carlo</w:t>
      </w:r>
    </w:p>
    <w:p w14:paraId="70D2A554" w14:textId="0543BF16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34EB923D" w14:textId="5C1D7D74" w:rsid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PrognosticResult</w:t>
      </w:r>
    </w:p>
    <w:p w14:paraId="4D7EDDBA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58E33D6F" w14:textId="77777777" w:rsidR="005C0559" w:rsidRDefault="005C0559" w:rsidP="003D06E9">
      <w:pPr>
        <w:spacing w:after="0" w:line="240" w:lineRule="auto"/>
        <w:rPr>
          <w:noProof/>
          <w:sz w:val="24"/>
          <w:szCs w:val="24"/>
        </w:rPr>
      </w:pPr>
    </w:p>
    <w:p w14:paraId="12E98B1E" w14:textId="77777777" w:rsidR="005C0559" w:rsidRDefault="005C0559" w:rsidP="003D06E9">
      <w:pPr>
        <w:spacing w:after="0" w:line="240" w:lineRule="auto"/>
        <w:rPr>
          <w:noProof/>
          <w:sz w:val="24"/>
          <w:szCs w:val="24"/>
        </w:rPr>
      </w:pPr>
    </w:p>
    <w:p w14:paraId="0DF24098" w14:textId="1AB83865" w:rsidR="005C0559" w:rsidRPr="005C0559" w:rsidRDefault="005C0559" w:rsidP="005C0559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5C0559">
        <w:rPr>
          <w:b/>
          <w:bCs/>
          <w:noProof/>
          <w:sz w:val="32"/>
          <w:szCs w:val="32"/>
          <w:u w:val="single"/>
        </w:rPr>
        <w:t>Prognostics Package:</w:t>
      </w:r>
    </w:p>
    <w:p w14:paraId="5F78072D" w14:textId="77777777" w:rsid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</w:p>
    <w:p w14:paraId="38156922" w14:textId="77777777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Data</w:t>
      </w:r>
    </w:p>
    <w:p w14:paraId="286F0B6E" w14:textId="28583583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│</w:t>
      </w:r>
    </w:p>
    <w:p w14:paraId="471638C7" w14:textId="5B09AC9E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rFonts w:ascii="Arial" w:hAnsi="Arial" w:cs="Arial"/>
          <w:noProof/>
          <w:sz w:val="24"/>
          <w:szCs w:val="24"/>
        </w:rPr>
        <w:t>▼</w:t>
      </w:r>
    </w:p>
    <w:p w14:paraId="3A8CFE83" w14:textId="77777777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Forecasting</w:t>
      </w:r>
    </w:p>
    <w:p w14:paraId="4E0CC7B9" w14:textId="1D3014EC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│</w:t>
      </w:r>
    </w:p>
    <w:p w14:paraId="5B56DFC5" w14:textId="589F6E4F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rFonts w:ascii="Arial" w:hAnsi="Arial" w:cs="Arial"/>
          <w:noProof/>
          <w:sz w:val="24"/>
          <w:szCs w:val="24"/>
        </w:rPr>
        <w:t>▼</w:t>
      </w:r>
    </w:p>
    <w:p w14:paraId="4B020926" w14:textId="2ED3610F" w:rsid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Prognostics</w:t>
      </w:r>
    </w:p>
    <w:p w14:paraId="690E28B8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78190427" w14:textId="77777777" w:rsidR="00D80B77" w:rsidRDefault="00D80B77" w:rsidP="003D06E9">
      <w:pPr>
        <w:spacing w:after="0" w:line="240" w:lineRule="auto"/>
        <w:rPr>
          <w:noProof/>
          <w:sz w:val="24"/>
          <w:szCs w:val="24"/>
        </w:rPr>
      </w:pPr>
    </w:p>
    <w:p w14:paraId="7CA729BD" w14:textId="33F92DF9" w:rsidR="00D80B77" w:rsidRDefault="00D80B7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79657C1A" w14:textId="6DCE09B8" w:rsidR="00D80B77" w:rsidRPr="005F5935" w:rsidRDefault="005F5935" w:rsidP="00D80B77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5F5935">
        <w:rPr>
          <w:b/>
          <w:bCs/>
          <w:noProof/>
          <w:sz w:val="32"/>
          <w:szCs w:val="32"/>
          <w:u w:val="single"/>
        </w:rPr>
        <w:lastRenderedPageBreak/>
        <w:t>Architecture of PrognosticsResult:</w:t>
      </w:r>
    </w:p>
    <w:p w14:paraId="2D71476E" w14:textId="77777777" w:rsidR="005F5935" w:rsidRDefault="005F5935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0E2D3B8F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Forecasting</w:t>
      </w:r>
    </w:p>
    <w:p w14:paraId="78529285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 xml:space="preserve">    ↓</w:t>
      </w:r>
    </w:p>
    <w:p w14:paraId="12CBF3A7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ForecastResult</w:t>
      </w:r>
    </w:p>
    <w:p w14:paraId="354F008C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32D4BB26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Prognostics</w:t>
      </w:r>
    </w:p>
    <w:p w14:paraId="261C74CD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 xml:space="preserve">    ↓</w:t>
      </w:r>
    </w:p>
    <w:p w14:paraId="2CB9A7B4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ThresholdEstimator</w:t>
      </w:r>
    </w:p>
    <w:p w14:paraId="696365F3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MonteCarloRUL</w:t>
      </w:r>
    </w:p>
    <w:p w14:paraId="254B1902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RULAnalyzer</w:t>
      </w:r>
    </w:p>
    <w:p w14:paraId="4D0B339F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PrognosticResult</w:t>
      </w:r>
    </w:p>
    <w:p w14:paraId="41C8490E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2FC40A31" w14:textId="3BA78650" w:rsid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Examples</w:t>
      </w:r>
    </w:p>
    <w:p w14:paraId="44C51E3B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57AED05C" w14:textId="77777777" w:rsidR="005F5935" w:rsidRDefault="005F5935" w:rsidP="003D06E9">
      <w:pPr>
        <w:spacing w:after="0" w:line="240" w:lineRule="auto"/>
        <w:rPr>
          <w:noProof/>
          <w:sz w:val="24"/>
          <w:szCs w:val="24"/>
        </w:rPr>
      </w:pPr>
    </w:p>
    <w:p w14:paraId="01D84B38" w14:textId="77777777" w:rsidR="005F5935" w:rsidRDefault="005F5935" w:rsidP="003D06E9">
      <w:pPr>
        <w:spacing w:after="0" w:line="240" w:lineRule="auto"/>
        <w:rPr>
          <w:noProof/>
          <w:sz w:val="24"/>
          <w:szCs w:val="24"/>
        </w:rPr>
      </w:pPr>
    </w:p>
    <w:p w14:paraId="16BA879A" w14:textId="6335183D" w:rsidR="006057B0" w:rsidRDefault="006057B0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06EFD7DF" w14:textId="35D73F75" w:rsidR="00E9100D" w:rsidRPr="006057B0" w:rsidRDefault="006057B0" w:rsidP="006057B0">
      <w:pPr>
        <w:spacing w:after="0" w:line="240" w:lineRule="auto"/>
        <w:rPr>
          <w:b/>
          <w:bCs/>
          <w:noProof/>
          <w:sz w:val="32"/>
          <w:szCs w:val="32"/>
        </w:rPr>
      </w:pPr>
      <w:r w:rsidRPr="006057B0">
        <w:rPr>
          <w:b/>
          <w:bCs/>
          <w:noProof/>
          <w:sz w:val="32"/>
          <w:szCs w:val="32"/>
        </w:rPr>
        <w:lastRenderedPageBreak/>
        <w:t>Neural Network Infrastructure</w:t>
      </w:r>
    </w:p>
    <w:p w14:paraId="5579DD87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8C2E499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0B8745E6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>zenerestimation/</w:t>
      </w:r>
    </w:p>
    <w:p w14:paraId="5F9143AC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62DE036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forecasting/</w:t>
      </w:r>
    </w:p>
    <w:p w14:paraId="7A34C80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5E99C7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neural/</w:t>
      </w:r>
    </w:p>
    <w:p w14:paraId="7E23590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2D1AD09C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__init__.py</w:t>
      </w:r>
    </w:p>
    <w:p w14:paraId="78C1C8B6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3D3DD85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base.py</w:t>
      </w:r>
    </w:p>
    <w:p w14:paraId="08A25782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703C30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windows.py</w:t>
      </w:r>
    </w:p>
    <w:p w14:paraId="465DFB9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E88FEE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scaler.py</w:t>
      </w:r>
    </w:p>
    <w:p w14:paraId="08A8EA1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216A1E8" w14:textId="532886CF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utils.py</w:t>
      </w:r>
    </w:p>
    <w:p w14:paraId="2F612D14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4CE49A9F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2A7C5FFC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Responsibilities</w:t>
      </w:r>
    </w:p>
    <w:p w14:paraId="007B0E55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base.py</w:t>
      </w:r>
    </w:p>
    <w:p w14:paraId="0BE186C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65FD61F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BaseNeuralForecaster</w:t>
      </w:r>
    </w:p>
    <w:p w14:paraId="44A3C02B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for</w:t>
      </w:r>
    </w:p>
    <w:p w14:paraId="591010C7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common fit/predict interface </w:t>
      </w:r>
    </w:p>
    <w:p w14:paraId="5860965B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preprocessing pipeline </w:t>
      </w:r>
    </w:p>
    <w:p w14:paraId="0C7508C3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ForecastResult creation </w:t>
      </w:r>
    </w:p>
    <w:p w14:paraId="00DDE34E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integration with the framework </w:t>
      </w:r>
    </w:p>
    <w:p w14:paraId="672C0BF6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6405C952">
          <v:rect id="_x0000_i1025" style="width:0;height:1.5pt" o:hralign="center" o:hrstd="t" o:hr="t" fillcolor="#a0a0a0" stroked="f"/>
        </w:pict>
      </w:r>
    </w:p>
    <w:p w14:paraId="1FD3B755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windows.py</w:t>
      </w:r>
    </w:p>
    <w:p w14:paraId="182CFEFD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113EF1DA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WindowGenerator</w:t>
      </w:r>
    </w:p>
    <w:p w14:paraId="36D0E5AD" w14:textId="2E43A61B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only for</w:t>
      </w:r>
      <w:r>
        <w:rPr>
          <w:noProof/>
          <w:sz w:val="24"/>
          <w:szCs w:val="24"/>
          <w:lang w:val="tr-TR"/>
        </w:rPr>
        <w:t>:</w:t>
      </w:r>
    </w:p>
    <w:p w14:paraId="592E7BAB" w14:textId="29103048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Series</w:t>
      </w:r>
    </w:p>
    <w:p w14:paraId="48F39C9A" w14:textId="6D18F3C6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↓</w:t>
      </w:r>
    </w:p>
    <w:p w14:paraId="4F95BFAF" w14:textId="714CE6EA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Sliding windows</w:t>
      </w:r>
    </w:p>
    <w:p w14:paraId="540C4BC5" w14:textId="744820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↓</w:t>
      </w:r>
    </w:p>
    <w:p w14:paraId="4A1C67E4" w14:textId="0E125A16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X</w:t>
      </w:r>
    </w:p>
    <w:p w14:paraId="3ECA7DE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y</w:t>
      </w:r>
    </w:p>
    <w:p w14:paraId="794CEC3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 normalization.</w:t>
      </w:r>
    </w:p>
    <w:p w14:paraId="170F105D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 TensorFlow.</w:t>
      </w:r>
    </w:p>
    <w:p w14:paraId="37F3888B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Just window generation.</w:t>
      </w:r>
    </w:p>
    <w:p w14:paraId="14C9FE49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4D0940AE">
          <v:rect id="_x0000_i1026" style="width:0;height:1.5pt" o:hralign="center" o:hrstd="t" o:hr="t" fillcolor="#a0a0a0" stroked="f"/>
        </w:pict>
      </w:r>
    </w:p>
    <w:p w14:paraId="117779AE" w14:textId="77777777" w:rsidR="006057B0" w:rsidRDefault="006057B0">
      <w:pPr>
        <w:rPr>
          <w:b/>
          <w:bCs/>
          <w:noProof/>
          <w:sz w:val="24"/>
          <w:szCs w:val="24"/>
          <w:lang w:val="tr-TR"/>
        </w:rPr>
      </w:pPr>
      <w:r>
        <w:rPr>
          <w:b/>
          <w:bCs/>
          <w:noProof/>
          <w:sz w:val="24"/>
          <w:szCs w:val="24"/>
          <w:lang w:val="tr-TR"/>
        </w:rPr>
        <w:br w:type="page"/>
      </w:r>
    </w:p>
    <w:p w14:paraId="242CFC6E" w14:textId="7116C459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lastRenderedPageBreak/>
        <w:t>scaler.py</w:t>
      </w:r>
    </w:p>
    <w:p w14:paraId="6CDCCD7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6DC44A3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SequenceScaler</w:t>
      </w:r>
    </w:p>
    <w:p w14:paraId="1E5F178A" w14:textId="6B5125C8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only for</w:t>
      </w:r>
      <w:r>
        <w:rPr>
          <w:noProof/>
          <w:sz w:val="24"/>
          <w:szCs w:val="24"/>
          <w:lang w:val="tr-TR"/>
        </w:rPr>
        <w:t>:</w:t>
      </w:r>
    </w:p>
    <w:p w14:paraId="21A76ED4" w14:textId="2F83B8B1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fit()</w:t>
      </w:r>
    </w:p>
    <w:p w14:paraId="2F5262FB" w14:textId="23234E70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transform()</w:t>
      </w:r>
    </w:p>
    <w:p w14:paraId="06AC025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inverse_transform()</w:t>
      </w:r>
    </w:p>
    <w:p w14:paraId="0FE27E3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Initially it wraps</w:t>
      </w:r>
    </w:p>
    <w:p w14:paraId="7F10460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MinMaxScaler</w:t>
      </w:r>
    </w:p>
    <w:p w14:paraId="2E5AD8FA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Later we can swap</w:t>
      </w:r>
    </w:p>
    <w:p w14:paraId="6E42BA45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StandardScaler </w:t>
      </w:r>
    </w:p>
    <w:p w14:paraId="10F0E5E6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RobustScaler </w:t>
      </w:r>
    </w:p>
    <w:p w14:paraId="04B073B6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QuantileTransformer </w:t>
      </w:r>
    </w:p>
    <w:p w14:paraId="0053C7B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without touching any forecasting model.</w:t>
      </w:r>
    </w:p>
    <w:p w14:paraId="29216C9B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770330A5">
          <v:rect id="_x0000_i1027" style="width:0;height:1.5pt" o:hralign="center" o:hrstd="t" o:hr="t" fillcolor="#a0a0a0" stroked="f"/>
        </w:pict>
      </w:r>
    </w:p>
    <w:p w14:paraId="025047D6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utils.py</w:t>
      </w:r>
    </w:p>
    <w:p w14:paraId="5CE0903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 small helper functions.</w:t>
      </w:r>
    </w:p>
    <w:p w14:paraId="2E098605" w14:textId="1C84DE01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For example</w:t>
      </w:r>
      <w:r>
        <w:rPr>
          <w:noProof/>
          <w:sz w:val="24"/>
          <w:szCs w:val="24"/>
          <w:lang w:val="tr-TR"/>
        </w:rPr>
        <w:t>:</w:t>
      </w:r>
    </w:p>
    <w:p w14:paraId="18D644FE" w14:textId="3045927F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set_seed()</w:t>
      </w:r>
    </w:p>
    <w:p w14:paraId="75BEC718" w14:textId="7811EC92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configure_tensorflow()</w:t>
      </w:r>
    </w:p>
    <w:p w14:paraId="2B826639" w14:textId="62ADA675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early_stopping()</w:t>
      </w:r>
    </w:p>
    <w:p w14:paraId="449870D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check_gpu()</w:t>
      </w:r>
    </w:p>
    <w:p w14:paraId="272D1982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Nothing model-specific.</w:t>
      </w:r>
    </w:p>
    <w:p w14:paraId="08385550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06E1730">
          <v:rect id="_x0000_i1028" style="width:0;height:1.5pt" o:hralign="center" o:hrstd="t" o:hr="t" fillcolor="#a0a0a0" stroked="f"/>
        </w:pict>
      </w:r>
    </w:p>
    <w:p w14:paraId="742DA3AB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__init__.py</w:t>
      </w:r>
    </w:p>
    <w:p w14:paraId="15ECCD8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Exports</w:t>
      </w:r>
    </w:p>
    <w:p w14:paraId="3894CDC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.base import BaseNeuralForecaster</w:t>
      </w:r>
    </w:p>
    <w:p w14:paraId="3FA6B45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.windows import WindowGenerator</w:t>
      </w:r>
    </w:p>
    <w:p w14:paraId="79623DA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.scaler import SequenceScaler</w:t>
      </w:r>
    </w:p>
    <w:p w14:paraId="48E4491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Later</w:t>
      </w:r>
    </w:p>
    <w:p w14:paraId="78D60419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.lstm import LSTMForecaster</w:t>
      </w:r>
    </w:p>
    <w:p w14:paraId="45682B1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.gru import GRUForecaster</w:t>
      </w:r>
    </w:p>
    <w:p w14:paraId="484AF77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will simply be added.</w:t>
      </w:r>
    </w:p>
    <w:p w14:paraId="73ACF01D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5F54A33" w14:textId="7E2C5413" w:rsidR="00E939F2" w:rsidRDefault="00E939F2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38ECCD7A" w14:textId="77777777" w:rsidR="00E939F2" w:rsidRPr="00E939F2" w:rsidRDefault="00E939F2" w:rsidP="00E939F2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E939F2">
        <w:rPr>
          <w:b/>
          <w:bCs/>
          <w:noProof/>
          <w:sz w:val="32"/>
          <w:szCs w:val="32"/>
          <w:lang w:val="tr-TR"/>
        </w:rPr>
        <w:lastRenderedPageBreak/>
        <w:t>Sprint 9 — Commit 2</w:t>
      </w:r>
    </w:p>
    <w:p w14:paraId="5D7BBFF0" w14:textId="77777777" w:rsid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0944AD25" w14:textId="3063ED7A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Architecture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2AB31286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Input Window</w:t>
      </w:r>
    </w:p>
    <w:p w14:paraId="32DA6D5B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│</w:t>
      </w:r>
    </w:p>
    <w:p w14:paraId="00A20B4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</w:t>
      </w:r>
      <w:r w:rsidRPr="00E939F2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396BC97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LSTM(32)</w:t>
      </w:r>
    </w:p>
    <w:p w14:paraId="28CDCFFD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│</w:t>
      </w:r>
    </w:p>
    <w:p w14:paraId="7AB0E7C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</w:t>
      </w:r>
      <w:r w:rsidRPr="00E939F2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FB80F49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Dense(1)</w:t>
      </w:r>
    </w:p>
    <w:p w14:paraId="032F4FA5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│</w:t>
      </w:r>
    </w:p>
    <w:p w14:paraId="490F249D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</w:t>
      </w:r>
      <w:r w:rsidRPr="00E939F2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3E040C4" w14:textId="037D6779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Forecast</w:t>
      </w:r>
    </w:p>
    <w:p w14:paraId="0D217958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663E2C3">
          <v:rect id="_x0000_i1029" style="width:0;height:1.5pt" o:hralign="center" o:hrstd="t" o:hr="t" fillcolor="#a0a0a0" stroked="f"/>
        </w:pict>
      </w:r>
    </w:p>
    <w:p w14:paraId="1AC85D13" w14:textId="26FC1951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Constructor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13A771A1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LSTMForecaster(</w:t>
      </w:r>
    </w:p>
    <w:p w14:paraId="19BEEB28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5023D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window=6,</w:t>
      </w:r>
    </w:p>
    <w:p w14:paraId="397ACAF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36C8340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units=32,</w:t>
      </w:r>
    </w:p>
    <w:p w14:paraId="397FC389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57D28F2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epochs=100,</w:t>
      </w:r>
    </w:p>
    <w:p w14:paraId="5D98C55F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8D8B849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batch_size=8,</w:t>
      </w:r>
    </w:p>
    <w:p w14:paraId="3D229C2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3CCDFD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)</w:t>
      </w:r>
    </w:p>
    <w:p w14:paraId="2F116105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0FF30CD">
          <v:rect id="_x0000_i1030" style="width:0;height:1.5pt" o:hralign="center" o:hrstd="t" o:hr="t" fillcolor="#a0a0a0" stroked="f"/>
        </w:pict>
      </w:r>
    </w:p>
    <w:p w14:paraId="1ADB2A8B" w14:textId="55688D28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TensorFlow model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64FBDC7A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Sequential(</w:t>
      </w:r>
    </w:p>
    <w:p w14:paraId="2D46273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75A215E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[</w:t>
      </w:r>
    </w:p>
    <w:p w14:paraId="57BF178C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58F72E3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  LSTM(units),</w:t>
      </w:r>
    </w:p>
    <w:p w14:paraId="1DB43A4A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262CE19B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  Dense(1),</w:t>
      </w:r>
    </w:p>
    <w:p w14:paraId="22D7BE0B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9A2717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]</w:t>
      </w:r>
    </w:p>
    <w:p w14:paraId="77E75796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1535D1B5" w14:textId="347FAE84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)</w:t>
      </w:r>
    </w:p>
    <w:p w14:paraId="4CBAB7EA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68FFF9C5">
          <v:rect id="_x0000_i1031" style="width:0;height:1.5pt" o:hralign="center" o:hrstd="t" o:hr="t" fillcolor="#a0a0a0" stroked="f"/>
        </w:pict>
      </w:r>
    </w:p>
    <w:p w14:paraId="2D9924EB" w14:textId="77777777" w:rsidR="00E939F2" w:rsidRDefault="00E939F2">
      <w:pPr>
        <w:rPr>
          <w:b/>
          <w:bCs/>
          <w:noProof/>
          <w:sz w:val="24"/>
          <w:szCs w:val="24"/>
          <w:lang w:val="tr-TR"/>
        </w:rPr>
      </w:pPr>
      <w:r>
        <w:rPr>
          <w:b/>
          <w:bCs/>
          <w:noProof/>
          <w:sz w:val="24"/>
          <w:szCs w:val="24"/>
          <w:lang w:val="tr-TR"/>
        </w:rPr>
        <w:br w:type="page"/>
      </w:r>
    </w:p>
    <w:p w14:paraId="38975C85" w14:textId="68F9E239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lastRenderedPageBreak/>
        <w:t>fit()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26AAE5FB" w14:textId="0D402ED4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Dataset</w:t>
      </w:r>
    </w:p>
    <w:p w14:paraId="5788F6AF" w14:textId="72514292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2A5B5DBF" w14:textId="3273C6CA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prepare_data()</w:t>
      </w:r>
    </w:p>
    <w:p w14:paraId="36F21A3B" w14:textId="1E9DEEA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6E8A6880" w14:textId="2BD94A25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build_model()</w:t>
      </w:r>
    </w:p>
    <w:p w14:paraId="41F7CAAF" w14:textId="77777777" w:rsid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41599CC0" w14:textId="5A276CF2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model.fit()</w:t>
      </w:r>
    </w:p>
    <w:p w14:paraId="00B764CD" w14:textId="358B63CB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7CA1FF56" w14:textId="7F322A56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store history</w:t>
      </w:r>
    </w:p>
    <w:p w14:paraId="6DCD777E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3F1DD77A">
          <v:rect id="_x0000_i1032" style="width:0;height:1.5pt" o:hralign="center" o:hrstd="t" o:hr="t" fillcolor="#a0a0a0" stroked="f"/>
        </w:pict>
      </w:r>
    </w:p>
    <w:p w14:paraId="195D8045" w14:textId="2978CAB8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predict()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330E8B8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ForecastResult(</w:t>
      </w:r>
    </w:p>
    <w:p w14:paraId="500B267C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...</w:t>
      </w:r>
    </w:p>
    <w:p w14:paraId="56D05397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)</w:t>
      </w:r>
    </w:p>
    <w:p w14:paraId="11239AF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with the same API.</w:t>
      </w:r>
    </w:p>
    <w:p w14:paraId="1DFC46FA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The outside world should not know</w:t>
      </w:r>
    </w:p>
    <w:p w14:paraId="723BB178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whether the forecast came from</w:t>
      </w:r>
    </w:p>
    <w:p w14:paraId="771441D3" w14:textId="77777777" w:rsidR="00E939F2" w:rsidRPr="00E939F2" w:rsidRDefault="00E939F2" w:rsidP="00E939F2">
      <w:pPr>
        <w:numPr>
          <w:ilvl w:val="0"/>
          <w:numId w:val="15"/>
        </w:num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ARIMA </w:t>
      </w:r>
    </w:p>
    <w:p w14:paraId="5F2E37F5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or</w:t>
      </w:r>
    </w:p>
    <w:p w14:paraId="0B259909" w14:textId="77777777" w:rsidR="00E939F2" w:rsidRPr="00E939F2" w:rsidRDefault="00E939F2" w:rsidP="00E939F2">
      <w:pPr>
        <w:numPr>
          <w:ilvl w:val="0"/>
          <w:numId w:val="16"/>
        </w:num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Kalman </w:t>
      </w:r>
    </w:p>
    <w:p w14:paraId="3C6C9861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or</w:t>
      </w:r>
    </w:p>
    <w:p w14:paraId="2D1E9E3A" w14:textId="77777777" w:rsidR="00E939F2" w:rsidRPr="00E939F2" w:rsidRDefault="00E939F2" w:rsidP="00E939F2">
      <w:pPr>
        <w:numPr>
          <w:ilvl w:val="0"/>
          <w:numId w:val="17"/>
        </w:num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LSTM. </w:t>
      </w:r>
    </w:p>
    <w:p w14:paraId="0AA8DA82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76E04626">
          <v:rect id="_x0000_i1033" style="width:0;height:1.5pt" o:hralign="center" o:hrstd="t" o:hr="t" fillcolor="#a0a0a0" stroked="f"/>
        </w:pict>
      </w:r>
    </w:p>
    <w:p w14:paraId="6CEF0B81" w14:textId="00D5EB10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Metadata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78F330AA" w14:textId="29A78361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window</w:t>
      </w:r>
    </w:p>
    <w:p w14:paraId="7C26DAB4" w14:textId="1A67ED6B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units</w:t>
      </w:r>
    </w:p>
    <w:p w14:paraId="37B050EE" w14:textId="200BE44C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epochs</w:t>
      </w:r>
    </w:p>
    <w:p w14:paraId="409EC460" w14:textId="1263ED3B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batch_size</w:t>
      </w:r>
    </w:p>
    <w:p w14:paraId="25E05D63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14F0100D">
          <v:rect id="_x0000_i1034" style="width:0;height:1.5pt" o:hralign="center" o:hrstd="t" o:hr="t" fillcolor="#a0a0a0" stroked="f"/>
        </w:pict>
      </w:r>
    </w:p>
    <w:p w14:paraId="2B6B6686" w14:textId="77777777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ForecastPlot</w:t>
      </w:r>
    </w:p>
    <w:p w14:paraId="651E4E8B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8A47A18">
          <v:rect id="_x0000_i1035" style="width:0;height:1.5pt" o:hralign="center" o:hrstd="t" o:hr="t" fillcolor="#a0a0a0" stroked="f"/>
        </w:pict>
      </w:r>
    </w:p>
    <w:p w14:paraId="6E17D711" w14:textId="6714FA6B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Tests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2D2DBD57" w14:textId="2AD7D741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test_lstm_constructor</w:t>
      </w:r>
    </w:p>
    <w:p w14:paraId="06C19B9B" w14:textId="3569A02C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test_fit_predict</w:t>
      </w:r>
    </w:p>
    <w:p w14:paraId="2E732138" w14:textId="30327D5F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test_forecast_result</w:t>
      </w:r>
    </w:p>
    <w:p w14:paraId="05A25D09" w14:textId="1C0060A2" w:rsid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test_metadata</w:t>
      </w:r>
    </w:p>
    <w:p w14:paraId="12B16FC7" w14:textId="77777777" w:rsidR="00136FB6" w:rsidRDefault="00136FB6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A80627E" w14:textId="3A4F4EB8" w:rsidR="00136FB6" w:rsidRDefault="00136FB6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04E37CC3" w14:textId="4C8D8C10" w:rsidR="00136FB6" w:rsidRDefault="00136FB6" w:rsidP="00136FB6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136FB6">
        <w:rPr>
          <w:b/>
          <w:bCs/>
          <w:noProof/>
          <w:sz w:val="32"/>
          <w:szCs w:val="32"/>
          <w:u w:val="single"/>
          <w:lang w:val="tr-TR"/>
        </w:rPr>
        <w:lastRenderedPageBreak/>
        <w:t>Sprint 9:</w:t>
      </w:r>
    </w:p>
    <w:p w14:paraId="7CFBE5F7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2636025C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1</w:t>
      </w:r>
    </w:p>
    <w:p w14:paraId="01053BC6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Neural Infrastructure</w:t>
      </w:r>
    </w:p>
    <w:p w14:paraId="40D2BED2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forecasting/</w:t>
      </w:r>
    </w:p>
    <w:p w14:paraId="6FEF585A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1D66BC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neural/</w:t>
      </w:r>
    </w:p>
    <w:p w14:paraId="1EFB25D2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E6B5DE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__init__.py</w:t>
      </w:r>
    </w:p>
    <w:p w14:paraId="64DBD18D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6002E823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base.py</w:t>
      </w:r>
    </w:p>
    <w:p w14:paraId="6A905F5A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3FA6FB54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windows.py</w:t>
      </w:r>
    </w:p>
    <w:p w14:paraId="0404941F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75BECEB8" w14:textId="43310D80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scaler.py</w:t>
      </w:r>
    </w:p>
    <w:p w14:paraId="340D71F7" w14:textId="77777777" w:rsidR="00136FB6" w:rsidRPr="00136FB6" w:rsidRDefault="00000000" w:rsidP="00136FB6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7C2E47EE">
          <v:rect id="_x0000_i1036" style="width:0;height:1.5pt" o:hralign="center" o:hrstd="t" o:hr="t" fillcolor="#a0a0a0" stroked="f"/>
        </w:pict>
      </w:r>
    </w:p>
    <w:p w14:paraId="02D9D3CC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2</w:t>
      </w:r>
    </w:p>
    <w:p w14:paraId="799EDC06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LSTMForecaster</w:t>
      </w:r>
    </w:p>
    <w:p w14:paraId="5E6BC4BF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forecasting/</w:t>
      </w:r>
    </w:p>
    <w:p w14:paraId="6767B9D0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11504605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neural/</w:t>
      </w:r>
    </w:p>
    <w:p w14:paraId="4F9ADF0B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036B8FCD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lstm.py</w:t>
      </w:r>
    </w:p>
    <w:p w14:paraId="09D489F2" w14:textId="77777777" w:rsidR="00136FB6" w:rsidRPr="00136FB6" w:rsidRDefault="00000000" w:rsidP="00136FB6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168A6C4D">
          <v:rect id="_x0000_i1037" style="width:0;height:1.5pt" o:hralign="center" o:hrstd="t" o:hr="t" fillcolor="#a0a0a0" stroked="f"/>
        </w:pict>
      </w:r>
    </w:p>
    <w:p w14:paraId="39BCAE87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3</w:t>
      </w:r>
    </w:p>
    <w:p w14:paraId="53D3C59E" w14:textId="07818A09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demo_lstm.py</w:t>
      </w:r>
    </w:p>
    <w:p w14:paraId="7E51140A" w14:textId="77777777" w:rsidR="00136FB6" w:rsidRPr="00136FB6" w:rsidRDefault="00136FB6" w:rsidP="00136FB6">
      <w:pPr>
        <w:numPr>
          <w:ilvl w:val="0"/>
          <w:numId w:val="18"/>
        </w:num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demo_arima.py </w:t>
      </w:r>
    </w:p>
    <w:p w14:paraId="077AB514" w14:textId="77777777" w:rsidR="00136FB6" w:rsidRPr="00136FB6" w:rsidRDefault="00136FB6" w:rsidP="00136FB6">
      <w:pPr>
        <w:numPr>
          <w:ilvl w:val="0"/>
          <w:numId w:val="18"/>
        </w:num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demo_kalman.py </w:t>
      </w:r>
    </w:p>
    <w:p w14:paraId="0981740B" w14:textId="77777777" w:rsidR="00136FB6" w:rsidRPr="00136FB6" w:rsidRDefault="00136FB6" w:rsidP="00136FB6">
      <w:pPr>
        <w:numPr>
          <w:ilvl w:val="0"/>
          <w:numId w:val="18"/>
        </w:num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demo_rul.py </w:t>
      </w:r>
    </w:p>
    <w:p w14:paraId="28C75A9E" w14:textId="77777777" w:rsidR="00136FB6" w:rsidRPr="00136FB6" w:rsidRDefault="00000000" w:rsidP="00136FB6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7697CBE">
          <v:rect id="_x0000_i1038" style="width:0;height:1.5pt" o:hralign="center" o:hrstd="t" o:hr="t" fillcolor="#a0a0a0" stroked="f"/>
        </w:pict>
      </w:r>
    </w:p>
    <w:p w14:paraId="02EC2F20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4</w:t>
      </w:r>
    </w:p>
    <w:p w14:paraId="39D89C4B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Instead of hyperparameter search...</w:t>
      </w:r>
    </w:p>
    <w:p w14:paraId="3D8ACD6C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NeuralModelConfig</w:t>
      </w:r>
    </w:p>
    <w:p w14:paraId="10F779FC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For example:</w:t>
      </w:r>
    </w:p>
    <w:p w14:paraId="48AA089A" w14:textId="0F992E00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config = NeuralModelConfig(</w:t>
      </w:r>
    </w:p>
    <w:p w14:paraId="57C054D2" w14:textId="0286685B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window=6,</w:t>
      </w:r>
    </w:p>
    <w:p w14:paraId="20E164B1" w14:textId="795E20EE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units=32,</w:t>
      </w:r>
    </w:p>
    <w:p w14:paraId="23FE5FAB" w14:textId="2B223B4F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epochs=100,</w:t>
      </w:r>
    </w:p>
    <w:p w14:paraId="18A50F9B" w14:textId="5B49FF05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batch_size=8,</w:t>
      </w:r>
    </w:p>
    <w:p w14:paraId="326B1832" w14:textId="40C93AEF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learning_rate=0.001,</w:t>
      </w:r>
    </w:p>
    <w:p w14:paraId="518BF208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)</w:t>
      </w:r>
    </w:p>
    <w:p w14:paraId="00D0FBC5" w14:textId="45013F25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6C576664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model = LSTMForecaster(config)</w:t>
      </w:r>
    </w:p>
    <w:p w14:paraId="70000283" w14:textId="11497B0C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0F8BC59C" w14:textId="573D2436" w:rsidR="00BC3419" w:rsidRDefault="00BC3419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5FA3059B" w14:textId="77777777" w:rsidR="00136FB6" w:rsidRDefault="00136FB6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FB30A84" w14:textId="7455387B" w:rsidR="00BC3419" w:rsidRDefault="00BC3419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BC3419">
        <w:rPr>
          <w:noProof/>
          <w:sz w:val="24"/>
          <w:szCs w:val="24"/>
          <w:lang w:val="tr-TR"/>
        </w:rPr>
        <w:t>We also need to rethink another aspect. The variable equation "freq = ...", in particular, should be as independent of the data structure as possible. The calculation of "freq = ..." should depend on the data format detected by the 'SmartDatasetLoader'. I suspect this will also affect the other two "forecasters" we have already designed. Or am I mistaken?</w:t>
      </w:r>
    </w:p>
    <w:p w14:paraId="1D087A7A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2484C478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54FA6619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B006B4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B499DAB" w14:textId="47E00570" w:rsidR="00E22E4A" w:rsidRPr="00E22E4A" w:rsidRDefault="00E22E4A" w:rsidP="00E22E4A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  <w:r w:rsidRPr="00E22E4A">
        <w:rPr>
          <w:b/>
          <w:bCs/>
          <w:noProof/>
          <w:sz w:val="32"/>
          <w:szCs w:val="32"/>
          <w:u w:val="single"/>
          <w:lang w:val="tr-TR"/>
        </w:rPr>
        <w:t>Conceptually Pipeline:</w:t>
      </w:r>
    </w:p>
    <w:p w14:paraId="49CDC6E6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7AB3FF74" w14:textId="6E519838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raw CSV</w:t>
      </w:r>
    </w:p>
    <w:p w14:paraId="665BEF03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6FED3941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ABA536B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SmartDatasetLoader</w:t>
      </w:r>
    </w:p>
    <w:p w14:paraId="591F23C9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1AACAFDC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DE35C97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BatteryDataset</w:t>
      </w:r>
    </w:p>
    <w:p w14:paraId="46640C9C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07448AFA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B94452D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Interpolation</w:t>
      </w:r>
    </w:p>
    <w:p w14:paraId="322EBD91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462B4502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0A9ED59" w14:textId="050335B2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Forecasting</w:t>
      </w:r>
    </w:p>
    <w:p w14:paraId="2AAFE375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1B3BCC0C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6C8A4283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511C7AF3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2E22C349" w14:textId="6BB3EA85" w:rsidR="00E22E4A" w:rsidRPr="00E22E4A" w:rsidRDefault="00E22E4A" w:rsidP="00E22E4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E22E4A">
        <w:rPr>
          <w:b/>
          <w:bCs/>
          <w:noProof/>
          <w:sz w:val="32"/>
          <w:szCs w:val="32"/>
          <w:u w:val="single"/>
          <w:lang w:val="tr-TR"/>
        </w:rPr>
        <w:t>Formal Data Lifecycle:</w:t>
      </w:r>
    </w:p>
    <w:p w14:paraId="5617D07B" w14:textId="77777777" w:rsid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2F3E7E" w14:textId="671F12D8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datasets/</w:t>
      </w:r>
    </w:p>
    <w:p w14:paraId="537D6534" w14:textId="3DF6748D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│</w:t>
      </w:r>
    </w:p>
    <w:p w14:paraId="0CA0586E" w14:textId="77777777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E22E4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E22E4A">
        <w:rPr>
          <w:noProof/>
          <w:sz w:val="24"/>
          <w:szCs w:val="24"/>
          <w:lang w:val="tr-TR"/>
        </w:rPr>
        <w:t xml:space="preserve"> raw/</w:t>
      </w:r>
    </w:p>
    <w:p w14:paraId="7E6D33F2" w14:textId="37843CD9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 xml:space="preserve">│      </w:t>
      </w: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Original measurements</w:t>
      </w:r>
    </w:p>
    <w:p w14:paraId="3E6ECFC3" w14:textId="24B7FE0D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│</w:t>
      </w:r>
    </w:p>
    <w:p w14:paraId="3C2547A1" w14:textId="77777777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E22E4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E22E4A">
        <w:rPr>
          <w:noProof/>
          <w:sz w:val="24"/>
          <w:szCs w:val="24"/>
          <w:lang w:val="tr-TR"/>
        </w:rPr>
        <w:t xml:space="preserve"> processed/</w:t>
      </w:r>
    </w:p>
    <w:p w14:paraId="7D39B284" w14:textId="443EC7D0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 xml:space="preserve">│      </w:t>
      </w: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Cleaned + interpolated datasets</w:t>
      </w:r>
    </w:p>
    <w:p w14:paraId="298279A6" w14:textId="4C122F27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│</w:t>
      </w:r>
    </w:p>
    <w:p w14:paraId="0D81AD59" w14:textId="70A7C049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└── results/</w:t>
      </w:r>
    </w:p>
    <w:p w14:paraId="07EFC967" w14:textId="092AA669" w:rsid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 </w:t>
      </w:r>
      <w:r w:rsidRPr="00E22E4A">
        <w:rPr>
          <w:noProof/>
          <w:sz w:val="24"/>
          <w:szCs w:val="24"/>
          <w:lang w:val="tr-TR"/>
        </w:rPr>
        <w:t>Forecasts, RUL, reports</w:t>
      </w:r>
    </w:p>
    <w:p w14:paraId="303AFADA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2B97818C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558EC351" w14:textId="0949343D" w:rsidR="0008689B" w:rsidRDefault="0008689B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4EEA7C9D" w14:textId="77777777" w:rsidR="0008689B" w:rsidRPr="0008689B" w:rsidRDefault="0008689B" w:rsidP="0008689B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08689B">
        <w:rPr>
          <w:b/>
          <w:bCs/>
          <w:noProof/>
          <w:sz w:val="32"/>
          <w:szCs w:val="32"/>
          <w:lang w:val="tr-TR"/>
        </w:rPr>
        <w:lastRenderedPageBreak/>
        <w:t>Trend Model</w:t>
      </w:r>
    </w:p>
    <w:p w14:paraId="14BB8441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The trend model captures the deterministic long-term behaviour.</w:t>
      </w:r>
    </w:p>
    <w:p w14:paraId="78CD76B2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Examples:</w:t>
      </w:r>
    </w:p>
    <w:p w14:paraId="7D4F76A2" w14:textId="77777777" w:rsidR="0008689B" w:rsidRPr="0008689B" w:rsidRDefault="0008689B" w:rsidP="0008689B">
      <w:pPr>
        <w:numPr>
          <w:ilvl w:val="0"/>
          <w:numId w:val="19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Kalman Filter </w:t>
      </w:r>
    </w:p>
    <w:p w14:paraId="6C871B50" w14:textId="77777777" w:rsidR="0008689B" w:rsidRPr="0008689B" w:rsidRDefault="0008689B" w:rsidP="0008689B">
      <w:pPr>
        <w:numPr>
          <w:ilvl w:val="0"/>
          <w:numId w:val="19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ARIMA </w:t>
      </w:r>
    </w:p>
    <w:p w14:paraId="162FACA6" w14:textId="77777777" w:rsidR="0008689B" w:rsidRPr="0008689B" w:rsidRDefault="0008689B" w:rsidP="0008689B">
      <w:pPr>
        <w:numPr>
          <w:ilvl w:val="0"/>
          <w:numId w:val="19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ETS</w:t>
      </w:r>
    </w:p>
    <w:p w14:paraId="5865CC45" w14:textId="77777777" w:rsidR="009857D6" w:rsidRDefault="009857D6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3919A1B" w14:textId="77777777" w:rsid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7CEEFBB0" w14:textId="77777777" w:rsidR="0008689B" w:rsidRPr="0008689B" w:rsidRDefault="0008689B" w:rsidP="0008689B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08689B">
        <w:rPr>
          <w:b/>
          <w:bCs/>
          <w:noProof/>
          <w:sz w:val="32"/>
          <w:szCs w:val="32"/>
          <w:lang w:val="tr-TR"/>
        </w:rPr>
        <w:t>Residual Model</w:t>
      </w:r>
    </w:p>
    <w:p w14:paraId="773A967B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The residual model learns the nonlinear forecasting error.</w:t>
      </w:r>
    </w:p>
    <w:p w14:paraId="1DABDD27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Examples:</w:t>
      </w:r>
    </w:p>
    <w:p w14:paraId="654FED5E" w14:textId="77777777" w:rsidR="0008689B" w:rsidRPr="0008689B" w:rsidRDefault="0008689B" w:rsidP="0008689B">
      <w:pPr>
        <w:numPr>
          <w:ilvl w:val="0"/>
          <w:numId w:val="20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LSTM </w:t>
      </w:r>
    </w:p>
    <w:p w14:paraId="465224F0" w14:textId="77777777" w:rsidR="0008689B" w:rsidRPr="0008689B" w:rsidRDefault="0008689B" w:rsidP="0008689B">
      <w:pPr>
        <w:numPr>
          <w:ilvl w:val="0"/>
          <w:numId w:val="20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GRU </w:t>
      </w:r>
    </w:p>
    <w:p w14:paraId="585FD358" w14:textId="77777777" w:rsidR="0008689B" w:rsidRPr="0008689B" w:rsidRDefault="0008689B" w:rsidP="0008689B">
      <w:pPr>
        <w:numPr>
          <w:ilvl w:val="0"/>
          <w:numId w:val="20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Transformer (planned)</w:t>
      </w:r>
    </w:p>
    <w:p w14:paraId="73A6F458" w14:textId="77777777" w:rsid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736461B4" w14:textId="77777777" w:rsidR="002936DB" w:rsidRDefault="002936D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7868E0DD" w14:textId="6A877D96" w:rsidR="002936DB" w:rsidRDefault="002936DB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734953C6" w14:textId="77777777" w:rsidR="002936DB" w:rsidRPr="002936DB" w:rsidRDefault="002936DB" w:rsidP="002936DB">
      <w:pPr>
        <w:spacing w:after="0" w:line="240" w:lineRule="auto"/>
        <w:rPr>
          <w:noProof/>
          <w:sz w:val="32"/>
          <w:szCs w:val="32"/>
          <w:lang w:val="tr-TR"/>
        </w:rPr>
      </w:pPr>
      <w:r w:rsidRPr="002936DB">
        <w:rPr>
          <w:b/>
          <w:bCs/>
          <w:noProof/>
          <w:sz w:val="32"/>
          <w:szCs w:val="32"/>
          <w:lang w:val="tr-TR"/>
        </w:rPr>
        <w:lastRenderedPageBreak/>
        <w:t>zenerestimation/forecasting/kalman_filter.py</w:t>
      </w:r>
    </w:p>
    <w:p w14:paraId="4A2B2432" w14:textId="77777777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F1FCD70" w14:textId="26E56A48" w:rsidR="002936DB" w:rsidRPr="002936DB" w:rsidRDefault="002936DB" w:rsidP="002936DB">
      <w:pPr>
        <w:spacing w:after="0" w:line="240" w:lineRule="auto"/>
        <w:rPr>
          <w:noProof/>
          <w:sz w:val="24"/>
          <w:szCs w:val="24"/>
          <w:u w:val="single"/>
          <w:lang w:val="tr-TR"/>
        </w:rPr>
      </w:pPr>
      <w:r w:rsidRPr="002936DB">
        <w:rPr>
          <w:noProof/>
          <w:sz w:val="24"/>
          <w:szCs w:val="24"/>
          <w:u w:val="single"/>
          <w:lang w:val="tr-TR"/>
        </w:rPr>
        <w:t>This first part contains:</w:t>
      </w:r>
    </w:p>
    <w:p w14:paraId="6AE9D4B5" w14:textId="77777777" w:rsidR="002936DB" w:rsidRDefault="002936D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1C1D063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imports </w:t>
      </w:r>
    </w:p>
    <w:p w14:paraId="03641D6A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class definition </w:t>
      </w:r>
    </w:p>
    <w:p w14:paraId="32C92EDF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constructor </w:t>
      </w:r>
    </w:p>
    <w:p w14:paraId="6B17F6CB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state initialization </w:t>
      </w:r>
    </w:p>
    <w:p w14:paraId="1163B9E1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transition matrix </w:t>
      </w:r>
    </w:p>
    <w:p w14:paraId="2605EBDF" w14:textId="39DEACCD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>  measurement matrix</w:t>
      </w:r>
    </w:p>
    <w:p w14:paraId="3807897D" w14:textId="77777777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6B07D78F" w14:textId="77777777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8A67BDF" w14:textId="28E620A6" w:rsidR="009E588C" w:rsidRPr="009E588C" w:rsidRDefault="009E588C" w:rsidP="009E588C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9E588C">
        <w:rPr>
          <w:b/>
          <w:bCs/>
          <w:noProof/>
          <w:sz w:val="32"/>
          <w:szCs w:val="32"/>
          <w:lang w:val="tr-TR"/>
        </w:rPr>
        <w:t>Instead of:</w:t>
      </w:r>
    </w:p>
    <w:p w14:paraId="1E38BCE9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Forecast model</w:t>
      </w:r>
    </w:p>
    <w:p w14:paraId="01B3F105" w14:textId="266C87E0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  </w:t>
      </w:r>
      <w:r w:rsidRPr="009E588C">
        <w:rPr>
          <w:noProof/>
          <w:sz w:val="24"/>
          <w:szCs w:val="24"/>
          <w:lang w:val="tr-TR"/>
        </w:rPr>
        <w:t>│</w:t>
      </w:r>
    </w:p>
    <w:p w14:paraId="6F31ED08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Trend model</w:t>
      </w:r>
    </w:p>
    <w:p w14:paraId="695F5028" w14:textId="051AB5F2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 </w:t>
      </w:r>
      <w:r w:rsidRPr="009E588C">
        <w:rPr>
          <w:noProof/>
          <w:sz w:val="24"/>
          <w:szCs w:val="24"/>
          <w:lang w:val="tr-TR"/>
        </w:rPr>
        <w:t xml:space="preserve"> │</w:t>
      </w:r>
    </w:p>
    <w:p w14:paraId="0892EFDE" w14:textId="77777777" w:rsid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Residual model</w:t>
      </w:r>
    </w:p>
    <w:p w14:paraId="61843B5C" w14:textId="77777777" w:rsid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</w:p>
    <w:p w14:paraId="0B6515D8" w14:textId="5AA365FF" w:rsidR="009E588C" w:rsidRPr="009E588C" w:rsidRDefault="009E588C" w:rsidP="009E588C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>
        <w:rPr>
          <w:b/>
          <w:bCs/>
          <w:noProof/>
          <w:sz w:val="32"/>
          <w:szCs w:val="32"/>
          <w:lang w:val="tr-TR"/>
        </w:rPr>
        <w:t>Model Pipeline</w:t>
      </w:r>
      <w:r w:rsidRPr="009E588C">
        <w:rPr>
          <w:b/>
          <w:bCs/>
          <w:noProof/>
          <w:sz w:val="32"/>
          <w:szCs w:val="32"/>
          <w:lang w:val="tr-TR"/>
        </w:rPr>
        <w:t>:</w:t>
      </w:r>
    </w:p>
    <w:p w14:paraId="541D7F87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Hybrid forecaster</w:t>
      </w:r>
    </w:p>
    <w:p w14:paraId="0AB251BC" w14:textId="39E1203B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 </w:t>
      </w:r>
      <w:r w:rsidRPr="009E588C">
        <w:rPr>
          <w:noProof/>
          <w:sz w:val="24"/>
          <w:szCs w:val="24"/>
          <w:lang w:val="tr-TR"/>
        </w:rPr>
        <w:t>│</w:t>
      </w:r>
    </w:p>
    <w:p w14:paraId="75F65E27" w14:textId="77777777" w:rsidR="009E588C" w:rsidRPr="009E588C" w:rsidRDefault="009E588C" w:rsidP="009E588C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Trend extractor</w:t>
      </w:r>
    </w:p>
    <w:p w14:paraId="0786FB9A" w14:textId="311976AC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 </w:t>
      </w:r>
      <w:r w:rsidRPr="009E588C">
        <w:rPr>
          <w:noProof/>
          <w:sz w:val="24"/>
          <w:szCs w:val="24"/>
          <w:lang w:val="tr-TR"/>
        </w:rPr>
        <w:t>│</w:t>
      </w:r>
    </w:p>
    <w:p w14:paraId="606EF91E" w14:textId="77777777" w:rsidR="009E588C" w:rsidRPr="009E588C" w:rsidRDefault="009E588C" w:rsidP="009E588C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Residual forecaster</w:t>
      </w:r>
    </w:p>
    <w:p w14:paraId="13FAAA7D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</w:p>
    <w:p w14:paraId="1C57DA41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where</w:t>
      </w:r>
    </w:p>
    <w:p w14:paraId="715CA7BB" w14:textId="77777777" w:rsidR="009E588C" w:rsidRPr="009E588C" w:rsidRDefault="009E588C" w:rsidP="009E588C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Trend extractor</w:t>
      </w:r>
      <w:r w:rsidRPr="009E588C">
        <w:rPr>
          <w:noProof/>
          <w:sz w:val="24"/>
          <w:szCs w:val="24"/>
          <w:lang w:val="tr-TR"/>
        </w:rPr>
        <w:t xml:space="preserve"> → Linear regression, Kalman filter, polynomial fit, STL decomposition, etc. </w:t>
      </w:r>
    </w:p>
    <w:p w14:paraId="0A9BB303" w14:textId="77777777" w:rsidR="009E588C" w:rsidRPr="009E588C" w:rsidRDefault="009E588C" w:rsidP="009E588C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Residual forecaster</w:t>
      </w:r>
      <w:r w:rsidRPr="009E588C">
        <w:rPr>
          <w:noProof/>
          <w:sz w:val="24"/>
          <w:szCs w:val="24"/>
          <w:lang w:val="tr-TR"/>
        </w:rPr>
        <w:t xml:space="preserve"> → LSTM, GRU, Transformer, ARIMA, etc.</w:t>
      </w:r>
    </w:p>
    <w:p w14:paraId="315C3783" w14:textId="77777777" w:rsidR="009E588C" w:rsidRDefault="009E588C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894401A" w14:textId="2E5C1599" w:rsidR="0076052C" w:rsidRDefault="0076052C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55F6EE92" w14:textId="00D9523C" w:rsidR="0076052C" w:rsidRPr="0076052C" w:rsidRDefault="0076052C" w:rsidP="0076052C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lastRenderedPageBreak/>
        <w:t>Commit 6</w:t>
      </w:r>
      <w:r>
        <w:rPr>
          <w:b/>
          <w:bCs/>
          <w:noProof/>
          <w:sz w:val="24"/>
          <w:szCs w:val="24"/>
          <w:lang w:val="tr-TR"/>
        </w:rPr>
        <w:t>:</w:t>
      </w:r>
    </w:p>
    <w:p w14:paraId="7D2B3213" w14:textId="7309496A" w:rsidR="0076052C" w:rsidRPr="0076052C" w:rsidRDefault="0076052C" w:rsidP="0076052C">
      <w:pPr>
        <w:spacing w:after="0" w:line="240" w:lineRule="auto"/>
        <w:rPr>
          <w:noProof/>
          <w:sz w:val="24"/>
          <w:szCs w:val="24"/>
          <w:lang w:val="tr-TR"/>
        </w:rPr>
      </w:pPr>
    </w:p>
    <w:p w14:paraId="1C7EE6F3" w14:textId="7725DF82" w:rsidR="0076052C" w:rsidRDefault="0076052C" w:rsidP="0076052C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"Implement production-grade Kalman–LSTM hybrid forecasting.</w:t>
      </w:r>
      <w:r>
        <w:rPr>
          <w:b/>
          <w:bCs/>
          <w:noProof/>
          <w:sz w:val="24"/>
          <w:szCs w:val="24"/>
          <w:lang w:val="tr-TR"/>
        </w:rPr>
        <w:t>”</w:t>
      </w:r>
    </w:p>
    <w:p w14:paraId="2ABC1D05" w14:textId="77777777" w:rsidR="0076052C" w:rsidRPr="0076052C" w:rsidRDefault="0076052C" w:rsidP="0076052C">
      <w:pPr>
        <w:spacing w:after="0" w:line="240" w:lineRule="auto"/>
        <w:rPr>
          <w:noProof/>
          <w:sz w:val="24"/>
          <w:szCs w:val="24"/>
          <w:lang w:val="tr-TR"/>
        </w:rPr>
      </w:pPr>
    </w:p>
    <w:p w14:paraId="4B6EAA1B" w14:textId="77777777" w:rsidR="0076052C" w:rsidRPr="0076052C" w:rsidRDefault="0076052C" w:rsidP="0076052C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Improve residual extraction</w:t>
      </w:r>
      <w:r w:rsidRPr="0076052C">
        <w:rPr>
          <w:noProof/>
          <w:sz w:val="24"/>
          <w:szCs w:val="24"/>
          <w:lang w:val="tr-TR"/>
        </w:rPr>
        <w:t xml:space="preserve"> </w:t>
      </w:r>
    </w:p>
    <w:p w14:paraId="6F809FA1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Use the smoothed Kalman trend. </w:t>
      </w:r>
    </w:p>
    <w:p w14:paraId="3478CAD1" w14:textId="77777777" w:rsid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Ensure the identity</w:t>
      </w:r>
    </w:p>
    <w:p w14:paraId="055B960C" w14:textId="77777777" w:rsidR="0076052C" w:rsidRPr="0076052C" w:rsidRDefault="0076052C" w:rsidP="0076052C">
      <w:pPr>
        <w:spacing w:after="0" w:line="240" w:lineRule="auto"/>
        <w:ind w:left="1440"/>
        <w:rPr>
          <w:noProof/>
          <w:sz w:val="24"/>
          <w:szCs w:val="24"/>
          <w:lang w:val="tr-TR"/>
        </w:rPr>
      </w:pPr>
    </w:p>
    <w:p w14:paraId="190979FD" w14:textId="62FBC241" w:rsidR="0076052C" w:rsidRPr="0076052C" w:rsidRDefault="0076052C" w:rsidP="0076052C">
      <w:pPr>
        <w:spacing w:after="0" w:line="240" w:lineRule="auto"/>
        <w:rPr>
          <w:noProof/>
          <w:sz w:val="24"/>
          <w:szCs w:val="24"/>
          <w:lang w:val="tr-TR"/>
        </w:rPr>
      </w:pPr>
      <m:oMathPara>
        <m:oMath>
          <m:r>
            <m:rPr>
              <m:nor/>
            </m:rPr>
            <w:rPr>
              <w:noProof/>
              <w:sz w:val="24"/>
              <w:szCs w:val="24"/>
              <w:lang w:val="tr-TR"/>
            </w:rPr>
            <m:t>measurement</m:t>
          </m:r>
          <m:r>
            <w:rPr>
              <w:rFonts w:ascii="Cambria Math" w:hAnsi="Cambria Math"/>
              <w:noProof/>
              <w:sz w:val="24"/>
              <w:szCs w:val="24"/>
              <w:lang w:val="tr-TR"/>
            </w:rPr>
            <m:t>=</m:t>
          </m:r>
          <m:r>
            <m:rPr>
              <m:nor/>
            </m:rPr>
            <w:rPr>
              <w:noProof/>
              <w:sz w:val="24"/>
              <w:szCs w:val="24"/>
              <w:lang w:val="tr-TR"/>
            </w:rPr>
            <m:t>trend</m:t>
          </m:r>
          <m:r>
            <w:rPr>
              <w:rFonts w:ascii="Cambria Math" w:hAnsi="Cambria Math"/>
              <w:noProof/>
              <w:sz w:val="24"/>
              <w:szCs w:val="24"/>
              <w:lang w:val="tr-TR"/>
            </w:rPr>
            <m:t>+</m:t>
          </m:r>
          <m:r>
            <m:rPr>
              <m:nor/>
            </m:rPr>
            <w:rPr>
              <w:noProof/>
              <w:sz w:val="24"/>
              <w:szCs w:val="24"/>
              <w:lang w:val="tr-TR"/>
            </w:rPr>
            <m:t>residual</m:t>
          </m:r>
          <m:r>
            <m:rPr>
              <m:sty m:val="p"/>
            </m:rPr>
            <w:rPr>
              <w:noProof/>
              <w:sz w:val="24"/>
              <w:szCs w:val="24"/>
              <w:lang w:val="tr-TR"/>
            </w:rPr>
            <w:br/>
          </m:r>
        </m:oMath>
      </m:oMathPara>
    </w:p>
    <w:p w14:paraId="1B998C05" w14:textId="703CE2C8" w:rsidR="0076052C" w:rsidRPr="0076052C" w:rsidRDefault="0076052C" w:rsidP="0076052C">
      <w:pPr>
        <w:spacing w:after="0" w:line="240" w:lineRule="auto"/>
        <w:rPr>
          <w:noProof/>
          <w:sz w:val="24"/>
          <w:szCs w:val="24"/>
          <w:lang w:val="tr-TR"/>
        </w:rPr>
      </w:pPr>
    </w:p>
    <w:p w14:paraId="6C9D5CA1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Store residuals for later diagnostics. </w:t>
      </w:r>
    </w:p>
    <w:p w14:paraId="6BF76AE5" w14:textId="77777777" w:rsidR="0076052C" w:rsidRPr="0076052C" w:rsidRDefault="0076052C" w:rsidP="0076052C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Improve trend forecasting</w:t>
      </w:r>
      <w:r w:rsidRPr="0076052C">
        <w:rPr>
          <w:noProof/>
          <w:sz w:val="24"/>
          <w:szCs w:val="24"/>
          <w:lang w:val="tr-TR"/>
        </w:rPr>
        <w:t xml:space="preserve"> </w:t>
      </w:r>
    </w:p>
    <w:p w14:paraId="0DCCCE4D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Use the final Kalman state (level + drift). </w:t>
      </w:r>
    </w:p>
    <w:p w14:paraId="0513243C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Support arbitrary forecast horizons. </w:t>
      </w:r>
    </w:p>
    <w:p w14:paraId="4A61D77B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Return a standard ForecastResult. </w:t>
      </w:r>
    </w:p>
    <w:p w14:paraId="269460AD" w14:textId="77777777" w:rsidR="0076052C" w:rsidRPr="0076052C" w:rsidRDefault="0076052C" w:rsidP="0076052C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Improve forecast combination</w:t>
      </w:r>
      <w:r w:rsidRPr="0076052C">
        <w:rPr>
          <w:noProof/>
          <w:sz w:val="24"/>
          <w:szCs w:val="24"/>
          <w:lang w:val="tr-TR"/>
        </w:rPr>
        <w:t xml:space="preserve"> </w:t>
      </w:r>
    </w:p>
    <w:p w14:paraId="254DA245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Merge trend and residual forecasts. </w:t>
      </w:r>
    </w:p>
    <w:p w14:paraId="2E56E73E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Preserve the correct datetime index. </w:t>
      </w:r>
    </w:p>
    <w:p w14:paraId="56F1F583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Merge metadata cleanly. </w:t>
      </w:r>
    </w:p>
    <w:p w14:paraId="1B648114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Include useful diagnostics such as: </w:t>
      </w:r>
    </w:p>
    <w:p w14:paraId="79B8919D" w14:textId="77777777" w:rsidR="0076052C" w:rsidRPr="0076052C" w:rsidRDefault="0076052C" w:rsidP="0076052C">
      <w:pPr>
        <w:numPr>
          <w:ilvl w:val="2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bias correction </w:t>
      </w:r>
    </w:p>
    <w:p w14:paraId="38B71A77" w14:textId="77777777" w:rsidR="0076052C" w:rsidRPr="0076052C" w:rsidRDefault="0076052C" w:rsidP="0076052C">
      <w:pPr>
        <w:numPr>
          <w:ilvl w:val="2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innovation σ </w:t>
      </w:r>
    </w:p>
    <w:p w14:paraId="637F0665" w14:textId="77777777" w:rsidR="0076052C" w:rsidRPr="0076052C" w:rsidRDefault="0076052C" w:rsidP="0076052C">
      <w:pPr>
        <w:numPr>
          <w:ilvl w:val="2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drift estimate </w:t>
      </w:r>
    </w:p>
    <w:p w14:paraId="1B252F41" w14:textId="77777777" w:rsidR="0076052C" w:rsidRPr="0076052C" w:rsidRDefault="0076052C" w:rsidP="0076052C">
      <w:pPr>
        <w:numPr>
          <w:ilvl w:val="2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architecture version </w:t>
      </w:r>
    </w:p>
    <w:p w14:paraId="7C928CED" w14:textId="04865F32" w:rsidR="0076052C" w:rsidRPr="0076052C" w:rsidRDefault="0076052C" w:rsidP="0076052C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Hybrid diagnostic</w:t>
      </w:r>
      <w:r>
        <w:rPr>
          <w:b/>
          <w:bCs/>
          <w:noProof/>
          <w:sz w:val="24"/>
          <w:szCs w:val="24"/>
          <w:lang w:val="tr-TR"/>
        </w:rPr>
        <w:t>s</w:t>
      </w:r>
    </w:p>
    <w:p w14:paraId="1D3568C5" w14:textId="77777777" w:rsidR="0076052C" w:rsidRPr="0076052C" w:rsidRDefault="0076052C" w:rsidP="0076052C">
      <w:pPr>
        <w:spacing w:after="0" w:line="240" w:lineRule="auto"/>
        <w:ind w:left="708" w:firstLine="708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innovations()</w:t>
      </w:r>
    </w:p>
    <w:p w14:paraId="25010D08" w14:textId="77777777" w:rsidR="0076052C" w:rsidRPr="0076052C" w:rsidRDefault="0076052C" w:rsidP="0076052C">
      <w:pPr>
        <w:spacing w:after="0" w:line="240" w:lineRule="auto"/>
        <w:ind w:left="720" w:firstLine="696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residuals()</w:t>
      </w:r>
    </w:p>
    <w:p w14:paraId="345DBFFA" w14:textId="77777777" w:rsidR="0076052C" w:rsidRPr="0076052C" w:rsidRDefault="0076052C" w:rsidP="0076052C">
      <w:pPr>
        <w:spacing w:after="0" w:line="240" w:lineRule="auto"/>
        <w:ind w:left="720" w:firstLine="696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trend()</w:t>
      </w:r>
    </w:p>
    <w:p w14:paraId="0B9AAC05" w14:textId="77777777" w:rsidR="0076052C" w:rsidRPr="0076052C" w:rsidRDefault="0076052C" w:rsidP="0076052C">
      <w:pPr>
        <w:spacing w:after="0" w:line="240" w:lineRule="auto"/>
        <w:ind w:left="720" w:firstLine="696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drift()</w:t>
      </w:r>
    </w:p>
    <w:p w14:paraId="47C5F942" w14:textId="77777777" w:rsidR="0076052C" w:rsidRPr="0076052C" w:rsidRDefault="0076052C" w:rsidP="0076052C">
      <w:pPr>
        <w:spacing w:after="0" w:line="240" w:lineRule="auto"/>
        <w:ind w:left="708" w:firstLine="708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sigma()</w:t>
      </w:r>
    </w:p>
    <w:p w14:paraId="1DB54E6C" w14:textId="77777777" w:rsidR="0076052C" w:rsidRDefault="0076052C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4839CFA" w14:textId="77777777" w:rsidR="006755CA" w:rsidRDefault="006755CA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98A6237" w14:textId="1CE6841E" w:rsidR="006755CA" w:rsidRDefault="006755CA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2EB1A2A5" w14:textId="77777777" w:rsid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lastRenderedPageBreak/>
        <w:t>Revised priority</w:t>
      </w:r>
    </w:p>
    <w:p w14:paraId="4AD1B468" w14:textId="77777777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6FB96B3B" w14:textId="77777777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Phase 1 — Visualization improvements</w:t>
      </w:r>
    </w:p>
    <w:p w14:paraId="3753A7BA" w14:textId="77777777" w:rsidR="006755CA" w:rsidRPr="006755CA" w:rsidRDefault="006755CA" w:rsidP="006755CA">
      <w:pPr>
        <w:numPr>
          <w:ilvl w:val="0"/>
          <w:numId w:val="23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6755CA">
        <w:rPr>
          <w:noProof/>
          <w:sz w:val="24"/>
          <w:szCs w:val="24"/>
          <w:lang w:val="tr-TR"/>
        </w:rPr>
        <w:t xml:space="preserve"> Show fitted/model values on the plot. </w:t>
      </w:r>
    </w:p>
    <w:p w14:paraId="1F5656A0" w14:textId="77777777" w:rsidR="006755CA" w:rsidRPr="006755CA" w:rsidRDefault="006755CA" w:rsidP="006755CA">
      <w:pPr>
        <w:numPr>
          <w:ilvl w:val="0"/>
          <w:numId w:val="23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6755CA">
        <w:rPr>
          <w:noProof/>
          <w:sz w:val="24"/>
          <w:szCs w:val="24"/>
          <w:lang w:val="tr-TR"/>
        </w:rPr>
        <w:t xml:space="preserve"> Add the experiment information box (ID, battery, model, version, horizon). </w:t>
      </w:r>
    </w:p>
    <w:p w14:paraId="4E45F99D" w14:textId="77777777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 xml:space="preserve">Phase 2 — Hybrid diagnostics </w:t>
      </w:r>
      <w:r w:rsidRPr="006755CA">
        <w:rPr>
          <w:rFonts w:ascii="Segoe UI Emoji" w:hAnsi="Segoe UI Emoji" w:cs="Segoe UI Emoji"/>
          <w:b/>
          <w:bCs/>
          <w:noProof/>
          <w:sz w:val="24"/>
          <w:szCs w:val="24"/>
          <w:lang w:val="tr-TR"/>
        </w:rPr>
        <w:t>⭐</w:t>
      </w:r>
      <w:r w:rsidRPr="006755CA">
        <w:rPr>
          <w:b/>
          <w:bCs/>
          <w:noProof/>
          <w:sz w:val="24"/>
          <w:szCs w:val="24"/>
          <w:lang w:val="tr-TR"/>
        </w:rPr>
        <w:t xml:space="preserve"> (next major milestone)</w:t>
      </w:r>
    </w:p>
    <w:p w14:paraId="6D85CC6E" w14:textId="77777777" w:rsidR="006755CA" w:rsidRPr="006755CA" w:rsidRDefault="006755CA" w:rsidP="006755CA">
      <w:p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>This would introduce a dedicated diagnostics API for all hybrid forecasters.</w:t>
      </w:r>
    </w:p>
    <w:p w14:paraId="526725D9" w14:textId="77777777" w:rsidR="006755CA" w:rsidRDefault="006755CA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172F1C73" w14:textId="51D9248E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Phase 3 — Hybrid diagnostic plots</w:t>
      </w:r>
    </w:p>
    <w:p w14:paraId="0563376E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Measured vs Trend vs Hybrid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4A522DA9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Residual series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4DAE76CC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Residual histogram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3910581C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Residual autocorrelation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43110882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Trend forecast + Residual forecast + Hybrid forecast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73E4BBAB" w14:textId="31324FBD" w:rsid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Residual correction contribution</w:t>
      </w:r>
      <w:r w:rsidRPr="006755CA">
        <w:rPr>
          <w:noProof/>
          <w:sz w:val="24"/>
          <w:szCs w:val="24"/>
          <w:lang w:val="tr-TR"/>
        </w:rPr>
        <w:t xml:space="preserve"> (how much the LSTM adjusted the Kalman prediction) </w:t>
      </w:r>
    </w:p>
    <w:p w14:paraId="70BCA4AB" w14:textId="77777777" w:rsidR="006755CA" w:rsidRPr="006755CA" w:rsidRDefault="006755CA" w:rsidP="006755CA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290073E7" w14:textId="77777777" w:rsidR="006755CA" w:rsidRPr="006755CA" w:rsidRDefault="00000000" w:rsidP="006755C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097AE042">
          <v:rect id="_x0000_i1039" style="width:0;height:1.5pt" o:hralign="center" o:hrstd="t" o:hr="t" fillcolor="#a0a0a0" stroked="f"/>
        </w:pict>
      </w:r>
    </w:p>
    <w:p w14:paraId="116B243C" w14:textId="77777777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Phase 4 — Confidence intervals</w:t>
      </w:r>
    </w:p>
    <w:p w14:paraId="5659D7EE" w14:textId="54EA5291" w:rsidR="006755CA" w:rsidRPr="006755CA" w:rsidRDefault="006755CA" w:rsidP="006755C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FBD9FE6" w14:textId="77777777" w:rsidR="006755CA" w:rsidRPr="006755CA" w:rsidRDefault="006755CA" w:rsidP="006755CA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 xml:space="preserve">Kalman covariance propagation, </w:t>
      </w:r>
    </w:p>
    <w:p w14:paraId="38AC1D9C" w14:textId="77777777" w:rsidR="006755CA" w:rsidRPr="006755CA" w:rsidRDefault="006755CA" w:rsidP="006755CA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 xml:space="preserve">LSTM residual variance estimation, </w:t>
      </w:r>
    </w:p>
    <w:p w14:paraId="3DF8C875" w14:textId="77777777" w:rsidR="006755CA" w:rsidRPr="006755CA" w:rsidRDefault="006755CA" w:rsidP="006755CA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 xml:space="preserve">Hybrid uncertainty propagation, </w:t>
      </w:r>
    </w:p>
    <w:p w14:paraId="0C2F01BB" w14:textId="77777777" w:rsidR="006755CA" w:rsidRPr="006755CA" w:rsidRDefault="006755CA" w:rsidP="006755CA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 xml:space="preserve">Confidence bands on the final forecast. </w:t>
      </w:r>
    </w:p>
    <w:p w14:paraId="02621284" w14:textId="7B9EA051" w:rsidR="006755CA" w:rsidRPr="006755CA" w:rsidRDefault="006755CA" w:rsidP="006755CA">
      <w:pPr>
        <w:spacing w:after="0" w:line="240" w:lineRule="auto"/>
        <w:rPr>
          <w:noProof/>
          <w:sz w:val="24"/>
          <w:szCs w:val="24"/>
          <w:lang w:val="tr-TR"/>
        </w:rPr>
      </w:pPr>
    </w:p>
    <w:p w14:paraId="09D3888F" w14:textId="77777777" w:rsidR="006755CA" w:rsidRDefault="006755CA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8309462" w14:textId="5326D54D" w:rsidR="004D7915" w:rsidRDefault="004D7915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13D1D72C" w14:textId="2C3529ED" w:rsidR="004D7915" w:rsidRPr="004D7915" w:rsidRDefault="004D7915" w:rsidP="004D7915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4D7915">
        <w:rPr>
          <w:b/>
          <w:bCs/>
          <w:noProof/>
          <w:sz w:val="32"/>
          <w:szCs w:val="32"/>
          <w:u w:val="single"/>
        </w:rPr>
        <w:lastRenderedPageBreak/>
        <w:t>Architecture of ‘</w:t>
      </w:r>
      <w:r w:rsidRPr="004D7915">
        <w:rPr>
          <w:b/>
          <w:bCs/>
          <w:noProof/>
          <w:sz w:val="32"/>
          <w:szCs w:val="32"/>
          <w:u w:val="single"/>
        </w:rPr>
        <w:t>HybridDiagnostics</w:t>
      </w:r>
      <w:r w:rsidRPr="004D7915">
        <w:rPr>
          <w:b/>
          <w:bCs/>
          <w:noProof/>
          <w:sz w:val="32"/>
          <w:szCs w:val="32"/>
          <w:u w:val="single"/>
        </w:rPr>
        <w:t>’ :</w:t>
      </w:r>
    </w:p>
    <w:p w14:paraId="3254083C" w14:textId="77777777" w:rsid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176716" w14:textId="77777777" w:rsidR="004D7915" w:rsidRPr="004D7915" w:rsidRDefault="004D7915" w:rsidP="004D7915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4D7915">
        <w:rPr>
          <w:b/>
          <w:bCs/>
          <w:noProof/>
          <w:sz w:val="28"/>
          <w:szCs w:val="28"/>
          <w:lang w:val="tr-TR"/>
        </w:rPr>
        <w:t>HybridDiagnostics</w:t>
      </w:r>
    </w:p>
    <w:p w14:paraId="40DAA057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1E46126F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 w:rsidRPr="004D7915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4D7915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4D7915">
        <w:rPr>
          <w:noProof/>
          <w:sz w:val="24"/>
          <w:szCs w:val="24"/>
          <w:lang w:val="tr-TR"/>
        </w:rPr>
        <w:t xml:space="preserve"> </w:t>
      </w:r>
      <w:r w:rsidRPr="004D7915">
        <w:rPr>
          <w:b/>
          <w:bCs/>
          <w:noProof/>
          <w:sz w:val="24"/>
          <w:szCs w:val="24"/>
          <w:lang w:val="tr-TR"/>
        </w:rPr>
        <w:t>Decomposition</w:t>
      </w:r>
    </w:p>
    <w:p w14:paraId="013DE43A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3E692584" w14:textId="5B06362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verify_decomposition()</w:t>
      </w:r>
    </w:p>
    <w:p w14:paraId="62D10561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C84A09" w14:textId="185858A0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trend_variance()</w:t>
      </w:r>
    </w:p>
    <w:p w14:paraId="29CCEF0C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35FB668B" w14:textId="104CBF8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residual_variance()</w:t>
      </w:r>
    </w:p>
    <w:p w14:paraId="0899AB68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515E25" w14:textId="6B5C69DE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</w:t>
      </w:r>
    </w:p>
    <w:p w14:paraId="6E956F1B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75D44B74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 w:rsidRPr="004D7915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4D7915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4D7915">
        <w:rPr>
          <w:noProof/>
          <w:sz w:val="24"/>
          <w:szCs w:val="24"/>
          <w:lang w:val="tr-TR"/>
        </w:rPr>
        <w:t xml:space="preserve"> </w:t>
      </w:r>
      <w:r w:rsidRPr="004D7915">
        <w:rPr>
          <w:b/>
          <w:bCs/>
          <w:noProof/>
          <w:sz w:val="24"/>
          <w:szCs w:val="24"/>
          <w:lang w:val="tr-TR"/>
        </w:rPr>
        <w:t>Residual Statistics</w:t>
      </w:r>
    </w:p>
    <w:p w14:paraId="6C5F89AA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28312796" w14:textId="535662F5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residual_mean()</w:t>
      </w:r>
    </w:p>
    <w:p w14:paraId="00C85D78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21B66C02" w14:textId="341F2DD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residual_std()</w:t>
      </w:r>
    </w:p>
    <w:p w14:paraId="6E5A5108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19E3901D" w14:textId="2B2E6CF8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autocorrelation()</w:t>
      </w:r>
    </w:p>
    <w:p w14:paraId="4A1C6F7E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3FEE0F23" w14:textId="2F173418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durbin_watson()</w:t>
      </w:r>
    </w:p>
    <w:p w14:paraId="2AC78DCE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4497D461" w14:textId="283659EE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ljung_box()</w:t>
      </w:r>
    </w:p>
    <w:p w14:paraId="0FBB5E17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22154B75" w14:textId="4824D7CD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</w:t>
      </w:r>
    </w:p>
    <w:p w14:paraId="25FC9CB3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671446A8" w14:textId="4877B33B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 xml:space="preserve">└── </w:t>
      </w:r>
      <w:r w:rsidRPr="004D7915">
        <w:rPr>
          <w:b/>
          <w:bCs/>
          <w:noProof/>
          <w:sz w:val="24"/>
          <w:szCs w:val="24"/>
          <w:lang w:val="tr-TR"/>
        </w:rPr>
        <w:t>Quality Assessment</w:t>
      </w:r>
    </w:p>
    <w:p w14:paraId="0FE78DC0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4135B5BF" w14:textId="3323BD85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 w:rsidRPr="004D7915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quality_score()</w:t>
      </w:r>
    </w:p>
    <w:p w14:paraId="448A46AA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C5BF47" w14:textId="7D2A5E0C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 w:rsidRPr="004D7915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quality_grade()</w:t>
      </w:r>
    </w:p>
    <w:p w14:paraId="4847C043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3AAA2C9F" w14:textId="5D66DE2E" w:rsidR="004D7915" w:rsidRPr="00E939F2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 w:rsidRPr="004D7915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recommendations()</w:t>
      </w:r>
    </w:p>
    <w:sectPr w:rsidR="004D7915" w:rsidRPr="00E939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5122"/>
    <w:multiLevelType w:val="multilevel"/>
    <w:tmpl w:val="936C3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652AA"/>
    <w:multiLevelType w:val="multilevel"/>
    <w:tmpl w:val="1012B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0765D4"/>
    <w:multiLevelType w:val="multilevel"/>
    <w:tmpl w:val="6A08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260A03"/>
    <w:multiLevelType w:val="multilevel"/>
    <w:tmpl w:val="AA0E7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2680C"/>
    <w:multiLevelType w:val="multilevel"/>
    <w:tmpl w:val="A6E4F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C72CDA"/>
    <w:multiLevelType w:val="multilevel"/>
    <w:tmpl w:val="B7EE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9E1DA7"/>
    <w:multiLevelType w:val="multilevel"/>
    <w:tmpl w:val="AA422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B9033D"/>
    <w:multiLevelType w:val="multilevel"/>
    <w:tmpl w:val="DD0C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166EB7"/>
    <w:multiLevelType w:val="multilevel"/>
    <w:tmpl w:val="43D0E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D490C38"/>
    <w:multiLevelType w:val="multilevel"/>
    <w:tmpl w:val="E1749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AD1C62"/>
    <w:multiLevelType w:val="multilevel"/>
    <w:tmpl w:val="37147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1D4140"/>
    <w:multiLevelType w:val="hybridMultilevel"/>
    <w:tmpl w:val="3E7CA19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354E43"/>
    <w:multiLevelType w:val="multilevel"/>
    <w:tmpl w:val="3AF2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193969"/>
    <w:multiLevelType w:val="multilevel"/>
    <w:tmpl w:val="81EEF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733783"/>
    <w:multiLevelType w:val="multilevel"/>
    <w:tmpl w:val="A6383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E44423"/>
    <w:multiLevelType w:val="multilevel"/>
    <w:tmpl w:val="7938D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4D72C93"/>
    <w:multiLevelType w:val="multilevel"/>
    <w:tmpl w:val="6460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C845A1"/>
    <w:multiLevelType w:val="multilevel"/>
    <w:tmpl w:val="EF78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050202"/>
    <w:multiLevelType w:val="multilevel"/>
    <w:tmpl w:val="8D1E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741FCF"/>
    <w:multiLevelType w:val="multilevel"/>
    <w:tmpl w:val="FFFA9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0579E7"/>
    <w:multiLevelType w:val="multilevel"/>
    <w:tmpl w:val="A8DA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F718B0"/>
    <w:multiLevelType w:val="multilevel"/>
    <w:tmpl w:val="9C141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A67E2D"/>
    <w:multiLevelType w:val="multilevel"/>
    <w:tmpl w:val="9558C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733247"/>
    <w:multiLevelType w:val="multilevel"/>
    <w:tmpl w:val="18361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940C2D"/>
    <w:multiLevelType w:val="multilevel"/>
    <w:tmpl w:val="7A36F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0813693">
    <w:abstractNumId w:val="5"/>
  </w:num>
  <w:num w:numId="2" w16cid:durableId="680281116">
    <w:abstractNumId w:val="11"/>
  </w:num>
  <w:num w:numId="3" w16cid:durableId="1288438365">
    <w:abstractNumId w:val="16"/>
  </w:num>
  <w:num w:numId="4" w16cid:durableId="1155562159">
    <w:abstractNumId w:val="20"/>
  </w:num>
  <w:num w:numId="5" w16cid:durableId="1958020517">
    <w:abstractNumId w:val="18"/>
  </w:num>
  <w:num w:numId="6" w16cid:durableId="1596940668">
    <w:abstractNumId w:val="12"/>
  </w:num>
  <w:num w:numId="7" w16cid:durableId="1579166471">
    <w:abstractNumId w:val="1"/>
  </w:num>
  <w:num w:numId="8" w16cid:durableId="753748469">
    <w:abstractNumId w:val="24"/>
  </w:num>
  <w:num w:numId="9" w16cid:durableId="604701249">
    <w:abstractNumId w:val="23"/>
  </w:num>
  <w:num w:numId="10" w16cid:durableId="1503279606">
    <w:abstractNumId w:val="7"/>
  </w:num>
  <w:num w:numId="11" w16cid:durableId="785000340">
    <w:abstractNumId w:val="14"/>
  </w:num>
  <w:num w:numId="12" w16cid:durableId="290215297">
    <w:abstractNumId w:val="17"/>
  </w:num>
  <w:num w:numId="13" w16cid:durableId="1160194568">
    <w:abstractNumId w:val="21"/>
  </w:num>
  <w:num w:numId="14" w16cid:durableId="1407336860">
    <w:abstractNumId w:val="9"/>
  </w:num>
  <w:num w:numId="15" w16cid:durableId="797989056">
    <w:abstractNumId w:val="13"/>
  </w:num>
  <w:num w:numId="16" w16cid:durableId="866019238">
    <w:abstractNumId w:val="4"/>
  </w:num>
  <w:num w:numId="17" w16cid:durableId="1782452779">
    <w:abstractNumId w:val="6"/>
  </w:num>
  <w:num w:numId="18" w16cid:durableId="2037387320">
    <w:abstractNumId w:val="2"/>
  </w:num>
  <w:num w:numId="19" w16cid:durableId="504443146">
    <w:abstractNumId w:val="10"/>
  </w:num>
  <w:num w:numId="20" w16cid:durableId="16588099">
    <w:abstractNumId w:val="3"/>
  </w:num>
  <w:num w:numId="21" w16cid:durableId="724178803">
    <w:abstractNumId w:val="0"/>
  </w:num>
  <w:num w:numId="22" w16cid:durableId="10420835">
    <w:abstractNumId w:val="8"/>
  </w:num>
  <w:num w:numId="23" w16cid:durableId="1855613261">
    <w:abstractNumId w:val="19"/>
  </w:num>
  <w:num w:numId="24" w16cid:durableId="1044720201">
    <w:abstractNumId w:val="15"/>
  </w:num>
  <w:num w:numId="25" w16cid:durableId="51684796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95"/>
    <w:rsid w:val="00027227"/>
    <w:rsid w:val="0008689B"/>
    <w:rsid w:val="000A50C6"/>
    <w:rsid w:val="00113DF2"/>
    <w:rsid w:val="00136FB6"/>
    <w:rsid w:val="00147628"/>
    <w:rsid w:val="001D4846"/>
    <w:rsid w:val="001E72A9"/>
    <w:rsid w:val="002101ED"/>
    <w:rsid w:val="002461B7"/>
    <w:rsid w:val="0024715F"/>
    <w:rsid w:val="00257058"/>
    <w:rsid w:val="00270F0C"/>
    <w:rsid w:val="002936DB"/>
    <w:rsid w:val="003402EB"/>
    <w:rsid w:val="003628BF"/>
    <w:rsid w:val="0039583C"/>
    <w:rsid w:val="003B6B8A"/>
    <w:rsid w:val="003D06E9"/>
    <w:rsid w:val="003F7303"/>
    <w:rsid w:val="00413551"/>
    <w:rsid w:val="00462827"/>
    <w:rsid w:val="00471BA4"/>
    <w:rsid w:val="00473814"/>
    <w:rsid w:val="00477537"/>
    <w:rsid w:val="004D7915"/>
    <w:rsid w:val="004F0AE5"/>
    <w:rsid w:val="00540604"/>
    <w:rsid w:val="00553F46"/>
    <w:rsid w:val="00570EF7"/>
    <w:rsid w:val="005B58FF"/>
    <w:rsid w:val="005B7F88"/>
    <w:rsid w:val="005C0559"/>
    <w:rsid w:val="005F5935"/>
    <w:rsid w:val="006057B0"/>
    <w:rsid w:val="006160B3"/>
    <w:rsid w:val="006755CA"/>
    <w:rsid w:val="00675936"/>
    <w:rsid w:val="0069486D"/>
    <w:rsid w:val="006D1A76"/>
    <w:rsid w:val="0076052C"/>
    <w:rsid w:val="007A3A5D"/>
    <w:rsid w:val="007B654E"/>
    <w:rsid w:val="007D3A5E"/>
    <w:rsid w:val="008018F3"/>
    <w:rsid w:val="008337E6"/>
    <w:rsid w:val="0083393F"/>
    <w:rsid w:val="00891C31"/>
    <w:rsid w:val="00897A86"/>
    <w:rsid w:val="008E6E1E"/>
    <w:rsid w:val="009536CE"/>
    <w:rsid w:val="009714D2"/>
    <w:rsid w:val="009857D6"/>
    <w:rsid w:val="009C0BBD"/>
    <w:rsid w:val="009D321A"/>
    <w:rsid w:val="009E588C"/>
    <w:rsid w:val="00A55127"/>
    <w:rsid w:val="00A72080"/>
    <w:rsid w:val="00A83E3C"/>
    <w:rsid w:val="00A933CF"/>
    <w:rsid w:val="00AA37F2"/>
    <w:rsid w:val="00B45F85"/>
    <w:rsid w:val="00B627E9"/>
    <w:rsid w:val="00B91B06"/>
    <w:rsid w:val="00B969A6"/>
    <w:rsid w:val="00BA5346"/>
    <w:rsid w:val="00BC3419"/>
    <w:rsid w:val="00BD7AB0"/>
    <w:rsid w:val="00BE6104"/>
    <w:rsid w:val="00C5522B"/>
    <w:rsid w:val="00C6593E"/>
    <w:rsid w:val="00D252DF"/>
    <w:rsid w:val="00D36E5B"/>
    <w:rsid w:val="00D80B77"/>
    <w:rsid w:val="00DA37C8"/>
    <w:rsid w:val="00DF6DBA"/>
    <w:rsid w:val="00E22E4A"/>
    <w:rsid w:val="00E30877"/>
    <w:rsid w:val="00E5192E"/>
    <w:rsid w:val="00E653FD"/>
    <w:rsid w:val="00E90995"/>
    <w:rsid w:val="00E9100D"/>
    <w:rsid w:val="00E939F2"/>
    <w:rsid w:val="00E9464D"/>
    <w:rsid w:val="00E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15B8A"/>
  <w15:chartTrackingRefBased/>
  <w15:docId w15:val="{6BA46380-268D-4D98-9288-D154AB811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E90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90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909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90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909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90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90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90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90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9099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909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9099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9099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90995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9099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90995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9099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90995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E90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9099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E90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9099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E90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90995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E9099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90995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909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90995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E90995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2101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1235</TotalTime>
  <Pages>33</Pages>
  <Words>2719</Words>
  <Characters>15500</Characters>
  <Application>Microsoft Office Word</Application>
  <DocSecurity>0</DocSecurity>
  <Lines>129</Lines>
  <Paragraphs>36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18183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53</cp:revision>
  <dcterms:created xsi:type="dcterms:W3CDTF">2026-07-08T07:35:00Z</dcterms:created>
  <dcterms:modified xsi:type="dcterms:W3CDTF">2026-08-04T11:34:00Z</dcterms:modified>
</cp:coreProperties>
</file>