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360"/>
        <w:jc w:val="center"/>
        <w:rPr>
          <w:szCs w:val="28"/>
        </w:rPr>
      </w:pPr>
      <w:r>
        <w:rPr>
          <w:rFonts w:ascii="TimesNewRoman" w:hAnsi="TimesNewRoman"/>
          <w:sz w:val="28"/>
          <w:szCs w:val="28"/>
        </w:rPr>
        <w:t>МИНИСТЕРСТВО НАУКИ И ВЫСШЕГО ОБРАЗОВАНИЯ РОССИЙСКОЙ ФЕДЕРАЦИИ</w:t>
      </w:r>
    </w:p>
    <w:p>
      <w:pPr>
        <w:pStyle w:val="Normal"/>
        <w:bidi w:val="0"/>
        <w:spacing w:lineRule="auto" w:line="360"/>
        <w:jc w:val="center"/>
        <w:rPr>
          <w:rFonts w:eastAsia="Calibri"/>
          <w:color w:val="000000"/>
          <w:szCs w:val="28"/>
        </w:rPr>
      </w:pPr>
      <w:r>
        <w:rPr>
          <w:rFonts w:eastAsia="Calibri" w:ascii="TimesNewRoman" w:hAnsi="TimesNewRoman"/>
          <w:color w:val="000000"/>
          <w:sz w:val="28"/>
          <w:szCs w:val="28"/>
          <w:shd w:fill="FFFFFF" w:val="clear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bidi w:val="0"/>
        <w:spacing w:lineRule="auto" w:line="360"/>
        <w:jc w:val="center"/>
        <w:rPr>
          <w:rFonts w:eastAsia="Calibri"/>
          <w:color w:val="000000"/>
          <w:szCs w:val="28"/>
        </w:rPr>
      </w:pPr>
      <w:r>
        <w:rPr>
          <w:rFonts w:eastAsia="Calibri" w:ascii="TimesNewRoman" w:hAnsi="TimesNewRoman"/>
          <w:color w:val="000000"/>
          <w:sz w:val="28"/>
          <w:szCs w:val="28"/>
        </w:rPr>
        <w:t>«Казанский национальный исследовательский технический университет</w:t>
      </w:r>
    </w:p>
    <w:p>
      <w:pPr>
        <w:pStyle w:val="Normal"/>
        <w:bidi w:val="0"/>
        <w:spacing w:lineRule="auto" w:line="360"/>
        <w:jc w:val="center"/>
        <w:rPr>
          <w:rFonts w:eastAsia="Calibri"/>
          <w:color w:val="000000"/>
          <w:szCs w:val="28"/>
        </w:rPr>
      </w:pPr>
      <w:r>
        <w:rPr>
          <w:rFonts w:eastAsia="Calibri" w:ascii="TimesNewRoman" w:hAnsi="TimesNewRoman"/>
          <w:color w:val="000000"/>
          <w:sz w:val="28"/>
          <w:szCs w:val="28"/>
        </w:rPr>
        <w:t xml:space="preserve"> </w:t>
      </w:r>
      <w:r>
        <w:rPr>
          <w:rFonts w:eastAsia="Calibri" w:ascii="TimesNewRoman" w:hAnsi="TimesNewRoman"/>
          <w:color w:val="000000"/>
          <w:sz w:val="28"/>
          <w:szCs w:val="28"/>
        </w:rPr>
        <w:t>им. А.Н. Туполева-КАИ» (КНИТУ-КАИ)</w:t>
      </w:r>
    </w:p>
    <w:p>
      <w:pPr>
        <w:pStyle w:val="Normal"/>
        <w:bidi w:val="0"/>
        <w:spacing w:lineRule="auto" w:line="360"/>
        <w:ind w:firstLine="426"/>
        <w:jc w:val="center"/>
        <w:rPr>
          <w:rFonts w:eastAsia="Calibri"/>
          <w:color w:val="000000"/>
          <w:szCs w:val="28"/>
        </w:rPr>
      </w:pPr>
      <w:r>
        <w:rPr>
          <w:rFonts w:eastAsia="Calibri" w:ascii="TimesNewRoman" w:hAnsi="TimesNewRoman"/>
          <w:color w:val="000000"/>
          <w:sz w:val="28"/>
          <w:szCs w:val="28"/>
        </w:rPr>
        <w:t>Институт Компьютерных Технологий и Защиты Информации</w:t>
      </w:r>
    </w:p>
    <w:p>
      <w:pPr>
        <w:pStyle w:val="Normal"/>
        <w:bidi w:val="0"/>
        <w:spacing w:lineRule="auto" w:line="360"/>
        <w:ind w:firstLine="426"/>
        <w:jc w:val="center"/>
        <w:rPr>
          <w:rFonts w:eastAsia="Calibri"/>
          <w:color w:val="000000"/>
          <w:szCs w:val="28"/>
        </w:rPr>
      </w:pPr>
      <w:r>
        <w:rPr>
          <w:rFonts w:eastAsia="Calibri" w:ascii="TimesNewRoman" w:hAnsi="TimesNewRoman"/>
          <w:color w:val="000000"/>
          <w:sz w:val="28"/>
          <w:szCs w:val="28"/>
        </w:rPr>
        <w:t>Кафедра Прикладной Математики и Информатики</w:t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center"/>
        <w:rPr>
          <w:szCs w:val="28"/>
        </w:rPr>
      </w:pPr>
      <w:r>
        <w:rPr>
          <w:rFonts w:ascii="TimesNewRoman" w:hAnsi="TimesNewRoman"/>
          <w:sz w:val="28"/>
          <w:szCs w:val="28"/>
        </w:rPr>
        <w:t>РУКОВОДСТВО</w:t>
      </w:r>
    </w:p>
    <w:p>
      <w:pPr>
        <w:pStyle w:val="Normal"/>
        <w:bidi w:val="0"/>
        <w:spacing w:lineRule="auto" w:line="360"/>
        <w:jc w:val="center"/>
        <w:rPr>
          <w:sz w:val="32"/>
          <w:szCs w:val="28"/>
        </w:rPr>
      </w:pPr>
      <w:r>
        <w:rPr>
          <w:rFonts w:ascii="TimesNewRoman" w:hAnsi="TimesNewRoman"/>
          <w:sz w:val="28"/>
          <w:szCs w:val="28"/>
        </w:rPr>
        <w:t xml:space="preserve"> </w:t>
      </w:r>
      <w:r>
        <w:rPr>
          <w:rFonts w:ascii="TimesNewRoman" w:hAnsi="TimesNewRoman"/>
          <w:sz w:val="28"/>
          <w:szCs w:val="28"/>
        </w:rPr>
        <w:t>по созданию 3</w:t>
      </w:r>
      <w:r>
        <w:rPr>
          <w:rFonts w:ascii="TimesNewRoman" w:hAnsi="TimesNewRoman"/>
          <w:sz w:val="28"/>
          <w:szCs w:val="28"/>
          <w:lang w:val="en-US"/>
        </w:rPr>
        <w:t>D</w:t>
      </w:r>
      <w:r>
        <w:rPr>
          <w:rFonts w:ascii="TimesNewRoman" w:hAnsi="TimesNewRoman"/>
          <w:sz w:val="28"/>
          <w:szCs w:val="28"/>
        </w:rPr>
        <w:t xml:space="preserve">-модели «Кафе» в </w:t>
      </w:r>
      <w:r>
        <w:rPr>
          <w:rFonts w:ascii="TimesNewRoman" w:hAnsi="TimesNewRoman"/>
          <w:sz w:val="28"/>
          <w:szCs w:val="28"/>
          <w:lang w:val="en-US"/>
        </w:rPr>
        <w:t>Blender</w:t>
      </w:r>
    </w:p>
    <w:p>
      <w:pPr>
        <w:pStyle w:val="Normal"/>
        <w:bidi w:val="0"/>
        <w:spacing w:lineRule="auto" w:line="360"/>
        <w:jc w:val="center"/>
        <w:rPr>
          <w:szCs w:val="28"/>
        </w:rPr>
      </w:pPr>
      <w:r>
        <w:rPr>
          <w:rFonts w:ascii="TimesNewRoman" w:hAnsi="TimesNewRoman"/>
          <w:sz w:val="28"/>
          <w:szCs w:val="28"/>
        </w:rPr>
        <w:t>по дисциплине «Компьютерная графика»</w:t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right"/>
        <w:rPr>
          <w:szCs w:val="28"/>
        </w:rPr>
      </w:pPr>
      <w:r>
        <w:rPr>
          <w:rFonts w:ascii="TimesNewRoman" w:hAnsi="TimesNewRoman"/>
          <w:sz w:val="28"/>
          <w:szCs w:val="28"/>
        </w:rPr>
        <w:t>Выполнил:</w:t>
      </w:r>
    </w:p>
    <w:p>
      <w:pPr>
        <w:pStyle w:val="Normal"/>
        <w:bidi w:val="0"/>
        <w:spacing w:lineRule="auto" w:line="360"/>
        <w:jc w:val="right"/>
        <w:rPr>
          <w:szCs w:val="28"/>
        </w:rPr>
      </w:pPr>
      <w:r>
        <w:rPr>
          <w:rFonts w:ascii="TimesNewRoman" w:hAnsi="TimesNewRoman"/>
          <w:sz w:val="28"/>
          <w:szCs w:val="28"/>
        </w:rPr>
        <w:t>Студент группы 4218, Юнусов Т. Р.</w:t>
      </w:r>
    </w:p>
    <w:p>
      <w:pPr>
        <w:pStyle w:val="Normal"/>
        <w:bidi w:val="0"/>
        <w:spacing w:lineRule="auto" w:line="360"/>
        <w:jc w:val="righ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righ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ind w:left="720" w:hanging="360"/>
        <w:jc w:val="center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sz w:val="28"/>
          <w:szCs w:val="28"/>
        </w:rPr>
        <w:t>Казань, 2023</w:t>
      </w:r>
    </w:p>
    <w:p>
      <w:pPr>
        <w:pStyle w:val="Normal"/>
        <w:bidi w:val="0"/>
        <w:spacing w:lineRule="auto" w:line="360"/>
        <w:ind w:left="720" w:hanging="360"/>
        <w:jc w:val="center"/>
        <w:rPr>
          <w:rFonts w:ascii="TimesNewRoman" w:hAnsi="TimesNewRoman"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360"/>
        <w:ind w:left="720" w:hanging="360"/>
        <w:jc w:val="center"/>
        <w:rPr>
          <w:rFonts w:ascii="TimesNewRoman" w:hAnsi="TimesNewRoman"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360"/>
        <w:ind w:left="720" w:hanging="360"/>
        <w:jc w:val="center"/>
        <w:rPr>
          <w:rFonts w:ascii="TimesNewRoman" w:hAnsi="TimesNewRoman"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360"/>
        <w:ind w:left="720" w:hanging="360"/>
        <w:jc w:val="center"/>
        <w:rPr>
          <w:rFonts w:ascii="TimesNewRoman" w:hAnsi="TimesNewRoman"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360"/>
        <w:ind w:left="720" w:hanging="360"/>
        <w:jc w:val="center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sz w:val="28"/>
          <w:szCs w:val="28"/>
        </w:rPr>
        <w:t>Оглавление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t>1. А) Выделение нажатием и удаление куба в пустом проекте с помощью комбинации ctrl + x.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1997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t xml:space="preserve">    </w:t>
      </w:r>
      <w:r>
        <w:rPr/>
        <w:t xml:space="preserve">б) создание поверхности комбинацией shift + A. 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267335</wp:posOffset>
            </wp:positionH>
            <wp:positionV relativeFrom="paragraph">
              <wp:posOffset>-28575</wp:posOffset>
            </wp:positionV>
            <wp:extent cx="2959735" cy="22650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3282315</wp:posOffset>
            </wp:positionH>
            <wp:positionV relativeFrom="paragraph">
              <wp:posOffset>-28575</wp:posOffset>
            </wp:positionV>
            <wp:extent cx="3031490" cy="22625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2. Переход в режим редактиврования нажатием на TAB. Нажатие на S для масштабирование и клавиши 4 для увеличения объекта в четыре раза. Enter для сохранения изменений.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3281680</wp:posOffset>
            </wp:positionH>
            <wp:positionV relativeFrom="paragraph">
              <wp:posOffset>98425</wp:posOffset>
            </wp:positionV>
            <wp:extent cx="2929255" cy="15913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5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111125</wp:posOffset>
            </wp:positionH>
            <wp:positionV relativeFrom="paragraph">
              <wp:posOffset>64135</wp:posOffset>
            </wp:positionV>
            <wp:extent cx="2965450" cy="16103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1297305</wp:posOffset>
            </wp:positionH>
            <wp:positionV relativeFrom="paragraph">
              <wp:posOffset>327025</wp:posOffset>
            </wp:positionV>
            <wp:extent cx="2374265" cy="12896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6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3. Выдавление с помощью клавиши e(в режиме редактирования). Enter для сохранения изменений.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t xml:space="preserve">4. А) Нажмите shift + D, чтобы дублировать плоскость </w:t>
      </w:r>
      <w:r>
        <w:rPr/>
        <w:t>и ПКМ, чтобы разместить её.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265430</wp:posOffset>
            </wp:positionH>
            <wp:positionV relativeFrom="paragraph">
              <wp:posOffset>32385</wp:posOffset>
            </wp:positionV>
            <wp:extent cx="3144520" cy="17081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Б) Нажмите P и Enter для определения этой плоскости как другого объекта.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3615690</wp:posOffset>
            </wp:positionH>
            <wp:positionV relativeFrom="paragraph">
              <wp:posOffset>635</wp:posOffset>
            </wp:positionV>
            <wp:extent cx="2555240" cy="164909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t>Таким образом, создав новый объект, мы можем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t>использовать существующую геометрию, без</w:t>
      </w:r>
    </w:p>
    <w:p>
      <w:pPr>
        <w:pStyle w:val="Normal"/>
        <w:bidi w:val="0"/>
        <w:spacing w:lineRule="auto" w:line="360"/>
        <w:ind w:left="720" w:hanging="360"/>
        <w:jc w:val="left"/>
        <w:rPr/>
      </w:pPr>
      <w:r>
        <w:rPr/>
        <w:t>необходимости создавать в определенных точках новую.</w:t>
      </w:r>
    </w:p>
    <w:p>
      <w:pPr>
        <w:pStyle w:val="Normal"/>
        <w:bidi w:val="0"/>
        <w:spacing w:lineRule="auto" w:line="360"/>
        <w:ind w:left="360" w:hanging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New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98</TotalTime>
  <Application>LibreOffice/7.3.7.2$Linux_X86_64 LibreOffice_project/30$Build-2</Application>
  <AppVersion>15.0000</AppVersion>
  <Pages>3</Pages>
  <Words>159</Words>
  <Characters>1030</Characters>
  <CharactersWithSpaces>1174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2023-03-17T11:52:51Z</dcterms:created>
  <dc:creator/>
  <dc:description/>
  <dc:language>en-GB</dc:language>
  <cp:lastModifiedBy/>
  <dcterms:modified xsi:type="dcterms:W3CDTF">2023-03-17T23:35:04Z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