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3.jpeg" ContentType="image/jpeg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Cover Pages"/>
          <w:docPartUnique w:val="true"/>
        </w:docPartObj>
        <w:id w:val="1968177751"/>
      </w:sdtPr>
      <w:sdtContent>
        <w:p>
          <w:pPr>
            <w:pStyle w:val="NoSpacing"/>
            <w:spacing w:before="1540" w:after="240"/>
            <w:jc w:val="center"/>
            <w:rPr>
              <w:rFonts w:ascii="Arial" w:hAnsi="Arial"/>
            </w:rPr>
          </w:pPr>
          <w:r>
            <w:rPr/>
            <w:drawing>
              <wp:inline distT="0" distB="0" distL="0" distR="0">
                <wp:extent cx="1417320" cy="751205"/>
                <wp:effectExtent l="0" t="0" r="0" b="0"/>
                <wp:docPr id="1" name="Picture 14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4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17320" cy="751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pStyle w:val="NoSpacing"/>
            <w:pBdr>
              <w:top w:val="single" w:sz="6" w:space="6" w:color="5B9BD5"/>
              <w:bottom w:val="single" w:sz="6" w:space="6" w:color="5B9BD5"/>
            </w:pBdr>
            <w:spacing w:before="0" w:after="240"/>
            <w:jc w:val="center"/>
            <w:rPr>
              <w:rFonts w:ascii="Arial" w:hAnsi="Arial"/>
            </w:rPr>
          </w:pPr>
          <w:r>
            <w:rPr>
              <w:rFonts w:eastAsia="" w:cs="" w:ascii="Arial" w:hAnsi="Arial" w:cstheme="majorBidi" w:eastAsiaTheme="majorEastAsia"/>
              <w:caps/>
              <w:color w:val="5B9BD5" w:themeColor="accent1"/>
              <w:sz w:val="72"/>
              <w:szCs w:val="72"/>
            </w:rPr>
            <w:t>tugas 2 metode penelitian</w:t>
          </w:r>
        </w:p>
      </w:sdtContent>
    </w:sdt>
    <w:sdt>
      <w:sdtPr>
        <w:text/>
        <w:id w:val="429922827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alias w:val="Subtitle"/>
      </w:sdtPr>
      <w:sdtContent>
        <w:p>
          <w:pPr>
            <w:pStyle w:val="NoSpacing"/>
            <w:jc w:val="center"/>
            <w:rPr/>
          </w:pPr>
          <w:r>
            <w:rPr>
              <w:rFonts w:ascii="Arial" w:hAnsi="Arial"/>
              <w:color w:val="5B9BD5" w:themeColor="accent1"/>
              <w:sz w:val="28"/>
              <w:szCs w:val="28"/>
            </w:rPr>
            <w:t>Teknik informatika</w:t>
          </w:r>
        </w:p>
      </w:sdtContent>
    </w:sdt>
    <w:p>
      <w:pPr>
        <w:pStyle w:val="NoSpacing"/>
        <w:spacing w:before="480" w:after="160"/>
        <w:jc w:val="center"/>
        <w:rPr>
          <w:rFonts w:ascii="Arial" w:hAnsi="Arial"/>
        </w:rPr>
      </w:pPr>
      <w:r>
        <w:rPr/>
        <w:drawing>
          <wp:inline distT="0" distB="0" distL="0" distR="0">
            <wp:extent cx="758825" cy="478790"/>
            <wp:effectExtent l="0" t="0" r="0" b="0"/>
            <wp:docPr id="4" name="Picture 1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margin">
                  <wp:align>center</wp:align>
                </wp:positionH>
                <wp:positionV relativeFrom="page">
                  <wp:posOffset>8531225</wp:posOffset>
                </wp:positionV>
                <wp:extent cx="5944235" cy="602615"/>
                <wp:effectExtent l="0" t="0" r="0" b="12700"/>
                <wp:wrapNone/>
                <wp:docPr id="2" name="Text Box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6019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before="0" w:after="40"/>
                              <w:jc w:val="center"/>
                              <w:rPr/>
                            </w:pPr>
                            <w:r>
                              <w:rPr/>
                            </w:r>
                            <w:sdt>
                              <w:sdtPr>
                                <w:alias w:val="Date"/>
                                <w:date w:fullDate="2018-10-08T00:00:00Z">
                                  <w:dateFormat w:val="dd/MM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08/10/2018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sdt>
                              <w:sdtPr>
                                <w:text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alias w:val="Company"/>
                              </w:sdtPr>
                              <w:sdtContent>
                                <w:r>
                                  <w:rPr>
                                    <w:caps/>
                                    <w:color w:val="5B9BD5" w:themeColor="accent1"/>
                                  </w:rPr>
                                  <w:t>Ardith lutfiawan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sdt>
                              <w:sdtPr>
                                <w:text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alias w:val="Address"/>
                              </w:sdtPr>
                              <w:sdtContent>
                                <w:r>
                                  <w:rPr>
                                    <w:color w:val="5B9BD5" w:themeColor="accent1"/>
                                  </w:rPr>
                                  <w:t>0110217068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rIns="0" tIns="0" bIns="0" anchor="b">
                        <a:prstTxWarp prst="textNoShape"/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 Box 142" stroked="f" style="position:absolute;margin-left:0pt;margin-top:671.75pt;width:467.95pt;height:47.35pt;mso-position-horizontal:center;mso-position-horizontal-relative:margin;mso-position-vertical-relative:page">
                <w10:wrap type="square"/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spacing w:before="0" w:after="40"/>
                        <w:jc w:val="center"/>
                        <w:rPr/>
                      </w:pPr>
                      <w:r>
                        <w:rPr/>
                      </w:r>
                      <w:sdt>
                        <w:sdtPr>
                          <w:alias w:val="Date"/>
                          <w:date w:fullDate="2018-10-08T00:00:00Z">
                            <w:dateFormat w:val="dd/MM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t>08/10/2018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center"/>
                        <w:rPr/>
                      </w:pPr>
                      <w:sdt>
                        <w:sdtPr>
                          <w:text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alias w:val="Company"/>
                        </w:sdtPr>
                        <w:sdtContent>
                          <w:r>
                            <w:rPr>
                              <w:caps/>
                              <w:color w:val="5B9BD5" w:themeColor="accent1"/>
                            </w:rPr>
                            <w:t>Ardith lutfiawan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center"/>
                        <w:rPr/>
                      </w:pPr>
                      <w:sdt>
                        <w:sdtPr>
                          <w:text/>
                          <w:dataBinding w:prefixMappings="xmlns:ns0='http://schemas.microsoft.com/office/2006/coverPageProps' " w:xpath="/ns0:CoverPageProperties[1]/ns0:CompanyAddress[1]" w:storeItemID="{55AF091B-3C7A-41E3-B477-F2FDAA23CFDA}"/>
                          <w:alias w:val="Address"/>
                        </w:sdtPr>
                        <w:sdtContent>
                          <w:r>
                            <w:rPr>
                              <w:color w:val="5B9BD5" w:themeColor="accent1"/>
                            </w:rPr>
                            <w:t>0110217068</w:t>
                          </w:r>
                        </w:sdtContent>
                      </w:sdt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  <w:b/>
        </w:rPr>
        <w:t>Penjelasan harapan/ekspetasi.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2"/>
          <w:szCs w:val="22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Berbagai acara dan event kegiatan dari skala besar hingga kecil dapat diketahui oleh masyarakat dengan mudah,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lengkap, 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 xml:space="preserve">dan </w:t>
      </w:r>
      <w:r>
        <w:rPr>
          <w:rFonts w:ascii="Arial" w:hAnsi="Arial"/>
          <w:b/>
          <w:i w:val="false"/>
          <w:caps w:val="false"/>
          <w:smallCaps w:val="false"/>
          <w:color w:val="000000"/>
          <w:spacing w:val="0"/>
          <w:sz w:val="22"/>
          <w:szCs w:val="22"/>
        </w:rPr>
        <w:t>terstruktur</w:t>
      </w: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. Acara yang telah diselenggarakan juga mendapatkan berbagai review dari banyak orang. Dan dengan harapan masyarakat mampu meminimalisir penggunaan media cetak yang hanya dipakai dalam jangka waktu yang relatif sebentar.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0"/>
          <w:szCs w:val="20"/>
        </w:rPr>
      </w:pPr>
      <w:r>
        <w:rPr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</w:rPr>
        <w:t>Sumber: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3333FF"/>
          <w:sz w:val="20"/>
          <w:szCs w:val="20"/>
        </w:rPr>
        <w:t>http://www.academia.edu/25155660/GO_GREEN_DALAM_PERSPEKTIF_ISLAM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  <w:b/>
        </w:rPr>
        <w:t>Penjelasan kenyataan/realita.</w:t>
      </w:r>
    </w:p>
    <w:p>
      <w:pPr>
        <w:pStyle w:val="ListParagraph"/>
        <w:spacing w:lineRule="auto" w:line="360" w:before="120" w:after="160"/>
        <w:contextualSpacing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Masyarakat belum mendapatkan informasi acara/kegiatan dengan mudah dan lengkap, bahkan harus mencari tahu lebih dalam untuk mendapatkan informasi tersebut. Selain itu, penggunaan informasi lewat media cetak masih menjadi hal yang marak digunakan masyarakat.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Sumber: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color w:val="3333FF"/>
          <w:sz w:val="20"/>
          <w:szCs w:val="20"/>
        </w:rPr>
        <w:t>http://www.medanbisnisdaily.com/news/read/2016/01/29/213195/tantangan-media-cetak-di-era-internet/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  <w:b/>
        </w:rPr>
        <w:t>Pernyataan masalah (merupakan kesenjangan antara harapan dan kenyataan).</w:t>
      </w:r>
    </w:p>
    <w:p>
      <w:pPr>
        <w:pStyle w:val="ListParagraph"/>
        <w:numPr>
          <w:ilvl w:val="0"/>
          <w:numId w:val="3"/>
        </w:numPr>
        <w:spacing w:lineRule="auto" w:line="360" w:before="120" w:after="160"/>
        <w:contextualSpacing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Informasi yang beredar dalam bentuk kertas yang terlalu banyak tidak ramah lingkungan.</w:t>
      </w:r>
    </w:p>
    <w:p>
      <w:pPr>
        <w:pStyle w:val="ListParagraph"/>
        <w:numPr>
          <w:ilvl w:val="0"/>
          <w:numId w:val="3"/>
        </w:numPr>
        <w:spacing w:lineRule="auto" w:line="360" w:before="120" w:after="160"/>
        <w:contextualSpacing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  <w:highlight w:val="white"/>
        </w:rPr>
        <w:t>Tidak banyak masyarakat yang tahu acara kegiatan karena informasi yang tersedia masih sebatas poin-poin saja.</w:t>
      </w:r>
    </w:p>
    <w:p>
      <w:pPr>
        <w:pStyle w:val="ListParagraph"/>
        <w:numPr>
          <w:ilvl w:val="0"/>
          <w:numId w:val="3"/>
        </w:numPr>
        <w:spacing w:lineRule="auto" w:line="360" w:before="120" w:after="160"/>
        <w:contextualSpacing/>
        <w:jc w:val="both"/>
        <w:rPr/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Tidak banyak masyarakat yang mereview atau merating acara yang telah diikutinya sehingga tidak ada nilai jual acara pada masyarakat yang sama sekali tidak tahu acara tersebut.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sz w:val="20"/>
          <w:szCs w:val="20"/>
        </w:rPr>
      </w:pPr>
      <w:r>
        <w:rPr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Sumber: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color w:val="3333FF"/>
          <w:sz w:val="20"/>
          <w:szCs w:val="20"/>
        </w:rPr>
        <w:t>https://www.researchgate.net/publication/315544765_PENGGUNAAN_X_BANNER_DALAM_PROMOSI_LAYANAN_PERPUSTAKAAN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  <w:b/>
        </w:rPr>
        <w:t>Pernyataan urgensi (alasan kuat pemilihan masalah tersebut).</w:t>
      </w:r>
    </w:p>
    <w:p>
      <w:pPr>
        <w:pStyle w:val="ListParagraph"/>
        <w:numPr>
          <w:ilvl w:val="0"/>
          <w:numId w:val="2"/>
        </w:numPr>
        <w:spacing w:lineRule="auto" w:line="360" w:before="120" w:after="160"/>
        <w:contextualSpacing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Bila penggunaan media cetak digunakan secara berlebihan maka kemungkinan besar penanganan go-green di Indonesia akan semakin memberatkan. Adapun saat ini kita dimudahkan dalam akses ke informasi-informasi umum dengan adanya media online (internet) yang bisa menjadi solusi masalah ini.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b w:val="false"/>
          <w:b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b w:val="false"/>
          <w:i w:val="false"/>
          <w:caps w:val="false"/>
          <w:smallCaps w:val="false"/>
          <w:color w:val="000000"/>
          <w:spacing w:val="0"/>
          <w:sz w:val="20"/>
          <w:szCs w:val="20"/>
        </w:rPr>
        <w:t>Sumber:</w:t>
      </w:r>
    </w:p>
    <w:p>
      <w:pPr>
        <w:pStyle w:val="ListParagraph"/>
        <w:spacing w:lineRule="auto" w:line="360" w:before="120" w:after="160"/>
        <w:ind w:left="720" w:right="0" w:hanging="0"/>
        <w:contextualSpacing/>
        <w:jc w:val="both"/>
        <w:rPr>
          <w:color w:val="3333FF"/>
        </w:rPr>
      </w:pPr>
      <w:r>
        <w:rPr>
          <w:rFonts w:ascii="Arial" w:hAnsi="Arial"/>
          <w:color w:val="3333FF"/>
          <w:sz w:val="20"/>
          <w:szCs w:val="20"/>
        </w:rPr>
        <w:t>http://www.medanbisnisdaily.com/news/read/2016/01/29/213195/tantangan-media-cetak-di-era-internet/</w:t>
      </w:r>
    </w:p>
    <w:p>
      <w:pPr>
        <w:pStyle w:val="Normal"/>
        <w:spacing w:lineRule="auto" w:line="360" w:before="120" w:after="1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/>
      </w:pPr>
      <w:r>
        <w:rPr>
          <w:rFonts w:ascii="Arial" w:hAnsi="Arial"/>
          <w:b/>
        </w:rPr>
        <w:t xml:space="preserve">Analisis akar masalah (penyebab masalah) dengan menggunakan </w:t>
      </w:r>
      <w:r>
        <w:rPr>
          <w:rFonts w:ascii="Arial" w:hAnsi="Arial"/>
          <w:b/>
          <w:i/>
        </w:rPr>
        <w:t>mind map diagram</w:t>
      </w:r>
      <w:r>
        <w:rPr>
          <w:rFonts w:ascii="Arial" w:hAnsi="Arial"/>
          <w:b/>
        </w:rPr>
        <w:t>.</w:t>
      </w:r>
    </w:p>
    <w:p>
      <w:pPr>
        <w:pStyle w:val="ListParagraph"/>
        <w:spacing w:lineRule="auto" w:line="360" w:before="120" w:after="160"/>
        <w:ind w:hanging="0"/>
        <w:contextualSpacing/>
        <w:jc w:val="both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985635" cy="3076575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63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/>
      </w:r>
      <w:r>
        <w:br w:type="page"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/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ListParagraph"/>
        <w:numPr>
          <w:ilvl w:val="0"/>
          <w:numId w:val="1"/>
        </w:numPr>
        <w:spacing w:lineRule="auto" w:line="360" w:before="120" w:after="160"/>
        <w:contextualSpacing/>
        <w:jc w:val="both"/>
        <w:rPr>
          <w:rFonts w:ascii="Arial" w:hAnsi="Arial"/>
        </w:rPr>
      </w:pPr>
      <w:bookmarkStart w:id="0" w:name="_GoBack"/>
      <w:r>
        <w:rPr>
          <w:rFonts w:ascii="Arial" w:hAnsi="Arial"/>
          <w:b/>
        </w:rPr>
        <w:t>Tabel yang berisi akar masalah yang dipilih, solusi SI/TI yang akan dirancang, dan dampak positif penerapan solusi SI/TI</w:t>
      </w:r>
      <w:bookmarkEnd w:id="0"/>
      <w:r>
        <w:rPr>
          <w:rFonts w:ascii="Arial" w:hAnsi="Arial"/>
        </w:rPr>
        <w:t xml:space="preserve">. 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  <w:b/>
        </w:rPr>
        <w:t>Solusi SI/TI agar dijelaskan seperti apa sistem yang akan dirancang.</w:t>
      </w:r>
    </w:p>
    <w:p>
      <w:pPr>
        <w:pStyle w:val="ListParagraph"/>
        <w:spacing w:lineRule="auto" w:line="360" w:before="120" w:after="160"/>
        <w:contextualSpacing/>
        <w:jc w:val="both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Grid"/>
        <w:tblW w:w="9805" w:type="dxa"/>
        <w:jc w:val="left"/>
        <w:tblInd w:w="2" w:type="dxa"/>
        <w:tblBorders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122"/>
        <w:gridCol w:w="3260"/>
        <w:gridCol w:w="3423"/>
      </w:tblGrid>
      <w:tr>
        <w:trPr/>
        <w:tc>
          <w:tcPr>
            <w:tcW w:w="3122" w:type="dxa"/>
            <w:tcBorders/>
            <w:shd w:color="auto" w:fill="B4C6E7" w:themeFill="accent5" w:themeFillTint="66" w:val="clear"/>
            <w:vAlign w:val="cente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Akar Masalah</w:t>
            </w:r>
          </w:p>
        </w:tc>
        <w:tc>
          <w:tcPr>
            <w:tcW w:w="3260" w:type="dxa"/>
            <w:tcBorders/>
            <w:shd w:color="auto" w:fill="B4C6E7" w:themeFill="accent5" w:themeFillTint="66" w:val="clear"/>
            <w:vAlign w:val="cente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Solusi SI/TI</w:t>
            </w:r>
          </w:p>
        </w:tc>
        <w:tc>
          <w:tcPr>
            <w:tcW w:w="3423" w:type="dxa"/>
            <w:tcBorders/>
            <w:shd w:color="auto" w:fill="B4C6E7" w:themeFill="accent5" w:themeFillTint="66" w:val="clear"/>
            <w:vAlign w:val="cente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Dampak Penerapan Solusi SI/TI</w:t>
            </w:r>
          </w:p>
        </w:tc>
      </w:tr>
      <w:tr>
        <w:trPr/>
        <w:tc>
          <w:tcPr>
            <w:tcW w:w="3122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firstLine="18"/>
              <w:contextualSpacing/>
              <w:jc w:val="both"/>
              <w:rPr>
                <w:rFonts w:ascii="Arial" w:hAnsi="Arial"/>
              </w:rPr>
            </w:pPr>
            <w:bookmarkStart w:id="1" w:name="__DdeLink__85_528612417"/>
            <w:bookmarkEnd w:id="1"/>
            <w:r>
              <w:rPr>
                <w:rFonts w:ascii="Arial" w:hAnsi="Arial"/>
                <w:sz w:val="20"/>
                <w:szCs w:val="20"/>
                <w:lang w:val="en-ID"/>
              </w:rPr>
              <w:t>Belum adanya media online sebagai wadah informasi acara kegiatan.</w:t>
            </w:r>
          </w:p>
        </w:tc>
        <w:tc>
          <w:tcPr>
            <w:tcW w:w="3260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>Perancangan aplikasi media informasi acara kegiatan</w:t>
            </w:r>
          </w:p>
        </w:tc>
        <w:tc>
          <w:tcPr>
            <w:tcW w:w="342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>Penggunaan media kertas berkurang dan lebih bijaksana</w:t>
            </w:r>
          </w:p>
        </w:tc>
      </w:tr>
      <w:tr>
        <w:trPr/>
        <w:tc>
          <w:tcPr>
            <w:tcW w:w="3122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firstLine="18"/>
              <w:contextualSpacing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</w:r>
          </w:p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3260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>Membuat aplikasi media informasi acara kegiatan dengan fungsi:</w:t>
            </w:r>
          </w:p>
          <w:p>
            <w:pPr>
              <w:pStyle w:val="ListParagraph"/>
              <w:spacing w:lineRule="auto" w:line="360" w:before="120" w:after="0"/>
              <w:ind w:left="317"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 xml:space="preserve">1. </w:t>
            </w:r>
            <w:r>
              <w:rPr>
                <w:rFonts w:ascii="Arial" w:hAnsi="Arial"/>
                <w:sz w:val="20"/>
                <w:szCs w:val="20"/>
                <w:lang w:val="en-ID"/>
              </w:rPr>
              <w:t>Melihat Waktu dan Tempat Pelaksanaan</w:t>
            </w:r>
          </w:p>
          <w:p>
            <w:pPr>
              <w:pStyle w:val="ListParagraph"/>
              <w:spacing w:lineRule="auto" w:line="360" w:before="120" w:after="0"/>
              <w:ind w:left="317"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 xml:space="preserve">2. </w:t>
            </w:r>
            <w:r>
              <w:rPr>
                <w:rFonts w:ascii="Arial" w:hAnsi="Arial"/>
                <w:sz w:val="20"/>
                <w:szCs w:val="20"/>
                <w:lang w:val="en-ID"/>
              </w:rPr>
              <w:t>Memberikan deskripsi acara</w:t>
            </w:r>
          </w:p>
          <w:p>
            <w:pPr>
              <w:pStyle w:val="ListParagraph"/>
              <w:spacing w:lineRule="auto" w:line="360" w:before="120" w:after="0"/>
              <w:ind w:left="317"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 xml:space="preserve">3. </w:t>
            </w:r>
            <w:r>
              <w:rPr>
                <w:rFonts w:ascii="Arial" w:hAnsi="Arial"/>
                <w:sz w:val="20"/>
                <w:szCs w:val="20"/>
                <w:lang w:val="en-ID"/>
              </w:rPr>
              <w:t>Menyediakan online tiket</w:t>
            </w:r>
          </w:p>
        </w:tc>
        <w:tc>
          <w:tcPr>
            <w:tcW w:w="342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>Masyarakat mudah mengakses informasi seputar acara kegiatan via online.</w:t>
            </w:r>
          </w:p>
        </w:tc>
      </w:tr>
      <w:tr>
        <w:trPr/>
        <w:tc>
          <w:tcPr>
            <w:tcW w:w="3122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3260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342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  <w:lang w:val="en-ID"/>
              </w:rPr>
              <w:t>Masyarakat dapa</w:t>
            </w:r>
            <w:r>
              <w:rPr>
                <w:rFonts w:ascii="Arial" w:hAnsi="Arial"/>
                <w:sz w:val="20"/>
                <w:szCs w:val="20"/>
                <w:lang w:val="en-ID"/>
              </w:rPr>
              <w:t>t</w:t>
            </w:r>
            <w:r>
              <w:rPr>
                <w:rFonts w:ascii="Arial" w:hAnsi="Arial"/>
                <w:sz w:val="20"/>
                <w:szCs w:val="20"/>
                <w:lang w:val="en-ID"/>
              </w:rPr>
              <w:t xml:space="preserve"> memberikan respon terhadap kegiatan yang telah diikutinya, sehingga dapat memberikan informasi mengenai kegiatan tersebut</w:t>
            </w:r>
          </w:p>
        </w:tc>
      </w:tr>
      <w:tr>
        <w:trPr/>
        <w:tc>
          <w:tcPr>
            <w:tcW w:w="3122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3260" w:type="dxa"/>
            <w:tcBorders/>
            <w:shd w:fill="auto" w:val="clear"/>
          </w:tcPr>
          <w:p>
            <w:pPr>
              <w:pStyle w:val="ListParagraph"/>
              <w:spacing w:lineRule="auto" w:line="360" w:before="120" w:after="0"/>
              <w:ind w:left="0"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  <w:tc>
          <w:tcPr>
            <w:tcW w:w="3423" w:type="dxa"/>
            <w:tcBorders/>
            <w:shd w:fill="auto" w:val="clear"/>
          </w:tcPr>
          <w:p>
            <w:pPr>
              <w:pStyle w:val="ListParagraph"/>
              <w:numPr>
                <w:ilvl w:val="0"/>
                <w:numId w:val="0"/>
              </w:numPr>
              <w:spacing w:lineRule="auto" w:line="360" w:before="120" w:after="0"/>
              <w:ind w:hanging="0"/>
              <w:contextualSpacing/>
              <w:jc w:val="both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Masyarakat dapat membeli tiket acara via website</w:t>
            </w:r>
          </w:p>
        </w:tc>
      </w:tr>
    </w:tbl>
    <w:p>
      <w:pPr>
        <w:pStyle w:val="Normal"/>
        <w:spacing w:lineRule="auto" w:line="360" w:before="120" w:after="160"/>
        <w:jc w:val="both"/>
        <w:rPr/>
      </w:pPr>
      <w:r>
        <w:rPr/>
      </w:r>
    </w:p>
    <w:sectPr>
      <w:type w:val="nextPage"/>
      <w:pgSz w:w="12240" w:h="15840"/>
      <w:pgMar w:left="1440" w:right="1440" w:header="0" w:top="1440" w:footer="0" w:bottom="1440" w:gutter="0"/>
      <w:pgNumType w:start="0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6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00000A"/>
      <w:sz w:val="24"/>
      <w:szCs w:val="24"/>
      <w:lang w:val="en-US" w:eastAsia="zh-CN" w:bidi="hi-IN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7">
    <w:name w:val="ListLabel 7"/>
    <w:qFormat/>
    <w:rPr>
      <w:rFonts w:ascii="Arial" w:hAnsi="Arial" w:cs="Symbol"/>
      <w:sz w:val="22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Wingdings"/>
    </w:rPr>
  </w:style>
  <w:style w:type="character" w:styleId="ListLabel10">
    <w:name w:val="ListLabel 10"/>
    <w:qFormat/>
    <w:rPr>
      <w:rFonts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Arial"/>
    </w:rPr>
  </w:style>
  <w:style w:type="character" w:styleId="ListLabel26">
    <w:name w:val="ListLabel 26"/>
    <w:qFormat/>
    <w:rPr>
      <w:rFonts w:cs="Arial"/>
    </w:rPr>
  </w:style>
  <w:style w:type="character" w:styleId="ListLabel27">
    <w:name w:val="ListLabel 27"/>
    <w:qFormat/>
    <w:rPr>
      <w:rFonts w:cs="Arial"/>
    </w:rPr>
  </w:style>
  <w:style w:type="character" w:styleId="ListLabel28">
    <w:name w:val="ListLabel 28"/>
    <w:qFormat/>
    <w:rPr>
      <w:rFonts w:cs="Arial"/>
    </w:rPr>
  </w:style>
  <w:style w:type="character" w:styleId="ListLabel29">
    <w:name w:val="ListLabel 29"/>
    <w:qFormat/>
    <w:rPr>
      <w:rFonts w:cs="Arial"/>
    </w:rPr>
  </w:style>
  <w:style w:type="character" w:styleId="ListLabel30">
    <w:name w:val="ListLabel 30"/>
    <w:qFormat/>
    <w:rPr>
      <w:rFonts w:cs="Arial"/>
    </w:rPr>
  </w:style>
  <w:style w:type="character" w:styleId="ListLabel31">
    <w:name w:val="ListLabel 31"/>
    <w:qFormat/>
    <w:rPr>
      <w:rFonts w:cs="Arial"/>
    </w:rPr>
  </w:style>
  <w:style w:type="character" w:styleId="ListLabel32">
    <w:name w:val="ListLabel 32"/>
    <w:qFormat/>
    <w:rPr>
      <w:rFonts w:cs="Arial"/>
    </w:rPr>
  </w:style>
  <w:style w:type="character" w:styleId="ListLabel33">
    <w:name w:val="ListLabel 33"/>
    <w:qFormat/>
    <w:rPr>
      <w:rFonts w:cs="Aria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" w:cs="FreeSans" w:eastAsiaTheme="minorEastAsia"/>
      <w:color w:val="00000A"/>
      <w:sz w:val="24"/>
      <w:szCs w:val="24"/>
      <w:lang w:val="en-US" w:eastAsia="zh-CN" w:bidi="hi-IN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LibreOffice/5.1.6.2$Linux_X86_64 LibreOffice_project/10m0$Build-2</Application>
  <Pages>4</Pages>
  <Words>340</Words>
  <Characters>2544</Characters>
  <CharactersWithSpaces>2837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2018-10-06T20:06:24Z</dcterms:created>
  <dc:creator/>
  <dc:description/>
  <dc:language>en-US</dc:language>
  <cp:lastModifiedBy/>
  <dcterms:modified xsi:type="dcterms:W3CDTF">2018-10-08T06:30:18Z</dcterms:modified>
  <cp:revision>2</cp:revision>
  <dc:subject/>
  <dc:title/>
</cp:coreProperties>
</file>