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8BA6F" w14:textId="1A894B39" w:rsidR="00DA5380" w:rsidRDefault="00B778CE" w:rsidP="00B778CE">
      <w:pPr>
        <w:pStyle w:val="Title"/>
      </w:pPr>
      <w:bookmarkStart w:id="0" w:name="_GoBack"/>
      <w:bookmarkEnd w:id="0"/>
      <w:r>
        <w:t>Extendable Hello World Translator</w:t>
      </w:r>
    </w:p>
    <w:p w14:paraId="64D1A537" w14:textId="27170351" w:rsidR="00B778CE" w:rsidRDefault="00B778CE" w:rsidP="00B778CE">
      <w:pPr>
        <w:pStyle w:val="Subtitle"/>
      </w:pPr>
      <w:r>
        <w:t>Functional Specification</w:t>
      </w:r>
    </w:p>
    <w:p w14:paraId="38E7129E" w14:textId="2EEBC491" w:rsidR="00B778CE" w:rsidRDefault="005D2D81" w:rsidP="005D2D81">
      <w:pPr>
        <w:pStyle w:val="Heading1"/>
        <w:numPr>
          <w:ilvl w:val="0"/>
          <w:numId w:val="1"/>
        </w:numPr>
      </w:pPr>
      <w:r>
        <w:t xml:space="preserve">Functional </w:t>
      </w:r>
      <w:r w:rsidR="00B778CE">
        <w:t>Requirements</w:t>
      </w:r>
    </w:p>
    <w:p w14:paraId="79290AD8" w14:textId="0E968CC4" w:rsidR="00B778CE" w:rsidRDefault="00B778CE" w:rsidP="005D2D81">
      <w:pPr>
        <w:pStyle w:val="ListParagraph"/>
        <w:numPr>
          <w:ilvl w:val="1"/>
          <w:numId w:val="1"/>
        </w:numPr>
      </w:pPr>
      <w:r>
        <w:t>Must be implemented as a console application</w:t>
      </w:r>
    </w:p>
    <w:p w14:paraId="40A2E2FE" w14:textId="61C722F9" w:rsidR="00B778CE" w:rsidRDefault="00B778CE" w:rsidP="005D2D81">
      <w:pPr>
        <w:pStyle w:val="ListParagraph"/>
        <w:numPr>
          <w:ilvl w:val="1"/>
          <w:numId w:val="1"/>
        </w:numPr>
      </w:pPr>
      <w:r>
        <w:t>When executed must print “Hello World” (in English)</w:t>
      </w:r>
    </w:p>
    <w:p w14:paraId="36374B11" w14:textId="7C1836F4" w:rsidR="00B778CE" w:rsidRDefault="00B778CE" w:rsidP="005D2D81">
      <w:pPr>
        <w:pStyle w:val="ListParagraph"/>
        <w:numPr>
          <w:ilvl w:val="1"/>
          <w:numId w:val="1"/>
        </w:numPr>
      </w:pPr>
      <w:r>
        <w:t>Must allow configuring one or more translator plug-ins that translate “Hello World” to another language. The configuration file must support an application setting named “Plugins” with the value containing comma-separated list of available plugins.</w:t>
      </w:r>
    </w:p>
    <w:p w14:paraId="76967C33" w14:textId="657B23ED" w:rsidR="00B778CE" w:rsidRDefault="00B778CE" w:rsidP="005D2D81">
      <w:pPr>
        <w:pStyle w:val="ListParagraph"/>
        <w:numPr>
          <w:ilvl w:val="1"/>
          <w:numId w:val="1"/>
        </w:numPr>
      </w:pPr>
      <w:r>
        <w:t xml:space="preserve">The translator plugins must allow obtaining the target language and translation of “Hello World” </w:t>
      </w:r>
      <w:r w:rsidR="005F50EF">
        <w:t>in</w:t>
      </w:r>
      <w:r>
        <w:t xml:space="preserve"> th</w:t>
      </w:r>
      <w:r w:rsidR="005F50EF">
        <w:t xml:space="preserve">e </w:t>
      </w:r>
      <w:r w:rsidR="003617A5">
        <w:t>target</w:t>
      </w:r>
      <w:r>
        <w:t xml:space="preserve"> language</w:t>
      </w:r>
      <w:r w:rsidR="005F50EF">
        <w:t>.</w:t>
      </w:r>
    </w:p>
    <w:p w14:paraId="6809439F" w14:textId="3C040F8F" w:rsidR="00B778CE" w:rsidRDefault="00B778CE" w:rsidP="005D2D81">
      <w:pPr>
        <w:pStyle w:val="ListParagraph"/>
        <w:numPr>
          <w:ilvl w:val="1"/>
          <w:numId w:val="1"/>
        </w:numPr>
      </w:pPr>
      <w:r>
        <w:t xml:space="preserve">For each configured translator </w:t>
      </w:r>
      <w:r w:rsidR="005D2D81">
        <w:t>plug-in,</w:t>
      </w:r>
      <w:r>
        <w:t xml:space="preserve"> the application must print the supported target language and </w:t>
      </w:r>
      <w:r w:rsidR="005D2D81">
        <w:t>the translated</w:t>
      </w:r>
      <w:r>
        <w:t xml:space="preserve"> equivalent of “Hello World” in that language</w:t>
      </w:r>
      <w:r w:rsidR="00EC6011">
        <w:t>.</w:t>
      </w:r>
    </w:p>
    <w:p w14:paraId="39291C44" w14:textId="2521BB54" w:rsidR="005D2D81" w:rsidRDefault="005D2D81" w:rsidP="005D2D81">
      <w:pPr>
        <w:pStyle w:val="Heading1"/>
        <w:numPr>
          <w:ilvl w:val="0"/>
          <w:numId w:val="1"/>
        </w:numPr>
      </w:pPr>
      <w:r>
        <w:t>Implementation Details</w:t>
      </w:r>
    </w:p>
    <w:p w14:paraId="2E98B6FA" w14:textId="77777777" w:rsidR="00861750" w:rsidRDefault="00861750" w:rsidP="00861750">
      <w:pPr>
        <w:pStyle w:val="ListParagraph"/>
        <w:numPr>
          <w:ilvl w:val="1"/>
          <w:numId w:val="1"/>
        </w:numPr>
      </w:pPr>
      <w:r>
        <w:t xml:space="preserve">A class library named Plugin.dll must implement </w:t>
      </w:r>
    </w:p>
    <w:p w14:paraId="1B24956D" w14:textId="061A1962" w:rsidR="00861750" w:rsidRDefault="00861750" w:rsidP="00861750">
      <w:pPr>
        <w:pStyle w:val="ListParagraph"/>
        <w:numPr>
          <w:ilvl w:val="2"/>
          <w:numId w:val="1"/>
        </w:numPr>
      </w:pPr>
      <w:r>
        <w:t xml:space="preserve">An abstract translator base class named </w:t>
      </w:r>
      <w:r w:rsidRPr="00861750">
        <w:rPr>
          <w:rFonts w:ascii="Consolas" w:hAnsi="Consolas"/>
        </w:rPr>
        <w:t>TranslatorBase</w:t>
      </w:r>
      <w:r>
        <w:t xml:space="preserve"> with an abstract method </w:t>
      </w:r>
      <w:r w:rsidRPr="00861750">
        <w:rPr>
          <w:rFonts w:ascii="Consolas" w:hAnsi="Consolas"/>
        </w:rPr>
        <w:t>string Translate()</w:t>
      </w:r>
      <w:r>
        <w:t xml:space="preserve"> that returns the translation of “Hello World”.</w:t>
      </w:r>
    </w:p>
    <w:p w14:paraId="324C7FCC" w14:textId="4A0779F7" w:rsidR="00861750" w:rsidRDefault="00861750" w:rsidP="00861750">
      <w:pPr>
        <w:pStyle w:val="ListParagraph"/>
        <w:numPr>
          <w:ilvl w:val="2"/>
          <w:numId w:val="1"/>
        </w:numPr>
      </w:pPr>
      <w:r>
        <w:t>An attribute named Language with a readonly string property returning the target language.</w:t>
      </w:r>
    </w:p>
    <w:p w14:paraId="1A1C5F0F" w14:textId="52C643D1" w:rsidR="005D2D81" w:rsidRDefault="00861750" w:rsidP="00861750">
      <w:pPr>
        <w:pStyle w:val="ListParagraph"/>
        <w:numPr>
          <w:ilvl w:val="1"/>
          <w:numId w:val="1"/>
        </w:numPr>
      </w:pPr>
      <w:r>
        <w:t>The plug-ins must be implemented as class library assemblies and put into the Plugins subfolder within the application directory</w:t>
      </w:r>
    </w:p>
    <w:p w14:paraId="44502C74" w14:textId="783319D0" w:rsidR="00861750" w:rsidRDefault="00861750" w:rsidP="00861750">
      <w:pPr>
        <w:pStyle w:val="ListParagraph"/>
        <w:numPr>
          <w:ilvl w:val="1"/>
          <w:numId w:val="1"/>
        </w:numPr>
      </w:pPr>
      <w:r>
        <w:t xml:space="preserve">The plug-in assembly can contain zero or more classes deriving from </w:t>
      </w:r>
      <w:r w:rsidRPr="00FB0F32">
        <w:rPr>
          <w:rFonts w:ascii="Consolas" w:hAnsi="Consolas"/>
        </w:rPr>
        <w:t>TranslatorBase</w:t>
      </w:r>
      <w:r>
        <w:t xml:space="preserve"> (one per target language)</w:t>
      </w:r>
    </w:p>
    <w:p w14:paraId="5B72469C" w14:textId="2580427D" w:rsidR="00861750" w:rsidRDefault="00861750" w:rsidP="00861750">
      <w:pPr>
        <w:pStyle w:val="ListParagraph"/>
        <w:numPr>
          <w:ilvl w:val="1"/>
          <w:numId w:val="1"/>
        </w:numPr>
      </w:pPr>
      <w:r>
        <w:t>The application must discover all classes in all configured plugin assemblies that derive</w:t>
      </w:r>
      <w:r w:rsidR="00FB0F32">
        <w:t xml:space="preserve"> from </w:t>
      </w:r>
      <w:r w:rsidR="00FB0F32" w:rsidRPr="00FB0F32">
        <w:rPr>
          <w:rFonts w:ascii="Consolas" w:hAnsi="Consolas"/>
        </w:rPr>
        <w:t>TranslatorBase</w:t>
      </w:r>
      <w:r w:rsidR="00FB0F32">
        <w:t xml:space="preserve"> class and for each discovered class instantiate an object of that class and print the result of </w:t>
      </w:r>
      <w:r w:rsidR="00FB0F32" w:rsidRPr="00FB0F32">
        <w:rPr>
          <w:rFonts w:ascii="Consolas" w:hAnsi="Consolas"/>
        </w:rPr>
        <w:t>Translate</w:t>
      </w:r>
      <w:r w:rsidR="00FB0F32">
        <w:t xml:space="preserve"> method invoked for that object.</w:t>
      </w:r>
    </w:p>
    <w:p w14:paraId="4483709B" w14:textId="7C11586A" w:rsidR="00FB0F32" w:rsidRDefault="00FB0F32" w:rsidP="00861750">
      <w:pPr>
        <w:pStyle w:val="ListParagraph"/>
        <w:numPr>
          <w:ilvl w:val="1"/>
          <w:numId w:val="1"/>
        </w:numPr>
      </w:pPr>
      <w:r>
        <w:t xml:space="preserve">If a translator class has a </w:t>
      </w:r>
      <w:r w:rsidRPr="00FB0F32">
        <w:rPr>
          <w:rFonts w:ascii="Consolas" w:hAnsi="Consolas"/>
        </w:rPr>
        <w:t>LanguageAttribute</w:t>
      </w:r>
      <w:r>
        <w:t xml:space="preserve"> applied then the application must print the target language specified by that attribute next to the printed translation of “Hello World”</w:t>
      </w:r>
      <w:r w:rsidR="00843FB3">
        <w:t>. Otherwise append “(n/a)” to the printed translation.</w:t>
      </w:r>
    </w:p>
    <w:p w14:paraId="12F48039" w14:textId="3338DE5D" w:rsidR="00731042" w:rsidRDefault="00731042" w:rsidP="00731042">
      <w:pPr>
        <w:pStyle w:val="Heading1"/>
        <w:numPr>
          <w:ilvl w:val="0"/>
          <w:numId w:val="1"/>
        </w:numPr>
      </w:pPr>
      <w:r>
        <w:lastRenderedPageBreak/>
        <w:t>Expected Output</w:t>
      </w:r>
    </w:p>
    <w:p w14:paraId="27B77638" w14:textId="09B231BC" w:rsidR="00731042" w:rsidRPr="00731042" w:rsidRDefault="00843FB3" w:rsidP="00731042">
      <w:r>
        <w:rPr>
          <w:noProof/>
        </w:rPr>
        <w:drawing>
          <wp:inline distT="0" distB="0" distL="0" distR="0" wp14:anchorId="142ABD1C" wp14:editId="6A366DC5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C08D" w14:textId="77777777" w:rsidR="005D2D81" w:rsidRPr="005D2D81" w:rsidRDefault="005D2D81" w:rsidP="005D2D81"/>
    <w:sectPr w:rsidR="005D2D81" w:rsidRPr="005D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11A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CE"/>
    <w:rsid w:val="003617A5"/>
    <w:rsid w:val="005D2D81"/>
    <w:rsid w:val="005F50EF"/>
    <w:rsid w:val="00731042"/>
    <w:rsid w:val="00843FB3"/>
    <w:rsid w:val="00861750"/>
    <w:rsid w:val="00B778CE"/>
    <w:rsid w:val="00DA5380"/>
    <w:rsid w:val="00EC6011"/>
    <w:rsid w:val="00F7203E"/>
    <w:rsid w:val="00F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4ABA"/>
  <w15:chartTrackingRefBased/>
  <w15:docId w15:val="{67285CFE-D1CB-40E8-BE56-887B5F2D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8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</dc:creator>
  <cp:keywords/>
  <dc:description/>
  <cp:lastModifiedBy>2ndcorse@gmail.com</cp:lastModifiedBy>
  <cp:revision>2</cp:revision>
  <dcterms:created xsi:type="dcterms:W3CDTF">2019-12-24T07:10:00Z</dcterms:created>
  <dcterms:modified xsi:type="dcterms:W3CDTF">2019-12-24T07:10:00Z</dcterms:modified>
</cp:coreProperties>
</file>