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0CBE" w14:textId="77777777" w:rsidR="00085756" w:rsidRDefault="00000000">
      <w:r>
        <w:rPr>
          <w:b/>
          <w:color w:val="006666"/>
        </w:rPr>
        <w:t>Test Case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85756" w14:paraId="7D061889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57FDD5D3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ID / title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4000E2B5" w14:textId="77777777" w:rsidR="00085756" w:rsidRDefault="00000000">
            <w:r>
              <w:rPr>
                <w:rFonts w:ascii="Calibri" w:hAnsi="Calibri"/>
                <w:sz w:val="20"/>
              </w:rPr>
              <w:t>TC01 - Successful appointment creation and time slot validation</w:t>
            </w:r>
          </w:p>
        </w:tc>
      </w:tr>
      <w:tr w:rsidR="00085756" w14:paraId="268F0B07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6DE8375A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Preconditions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00A07401" w14:textId="77777777" w:rsidR="00085756" w:rsidRDefault="00000000">
            <w:r>
              <w:rPr>
                <w:rFonts w:ascii="Calibri" w:hAnsi="Calibri"/>
                <w:sz w:val="20"/>
              </w:rPr>
              <w:t>The user is on the website's appointment page. A time slot is available.</w:t>
            </w:r>
          </w:p>
        </w:tc>
      </w:tr>
      <w:tr w:rsidR="00085756" w14:paraId="5FAD88AC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58A6DC04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14536DF2" w14:textId="6C8D589E" w:rsidR="00085756" w:rsidRDefault="00000000">
            <w:r>
              <w:rPr>
                <w:rFonts w:ascii="Calibri" w:hAnsi="Calibri"/>
                <w:sz w:val="20"/>
              </w:rPr>
              <w:t xml:space="preserve">1. Select a </w:t>
            </w:r>
            <w:r w:rsidR="00CA6C3F">
              <w:rPr>
                <w:rFonts w:ascii="Calibri" w:hAnsi="Calibri"/>
                <w:sz w:val="20"/>
              </w:rPr>
              <w:t>department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2. Choose a </w:t>
            </w:r>
            <w:r w:rsidR="00CA6C3F">
              <w:rPr>
                <w:rFonts w:ascii="Calibri" w:hAnsi="Calibri"/>
                <w:sz w:val="20"/>
              </w:rPr>
              <w:t>service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3. Select tomorrow's date and the 14:00 time slot</w:t>
            </w:r>
            <w:r w:rsidR="00CA6C3F">
              <w:rPr>
                <w:rFonts w:ascii="Calibri" w:hAnsi="Calibri"/>
                <w:sz w:val="20"/>
              </w:rPr>
              <w:t xml:space="preserve"> for a certain employee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4. Fill in the personal details and click "Confirm".</w:t>
            </w:r>
            <w:r>
              <w:rPr>
                <w:rFonts w:ascii="Calibri" w:hAnsi="Calibri"/>
                <w:sz w:val="20"/>
              </w:rPr>
              <w:br/>
              <w:t>5. Return to the appointment page for the same date/barber.</w:t>
            </w:r>
          </w:p>
        </w:tc>
      </w:tr>
      <w:tr w:rsidR="00085756" w14:paraId="2C16E8AB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1F610B53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 result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68FC24A6" w14:textId="564AABE9" w:rsidR="00085756" w:rsidRDefault="00000000">
            <w:r>
              <w:rPr>
                <w:rFonts w:ascii="Calibri" w:hAnsi="Calibri"/>
                <w:sz w:val="20"/>
              </w:rPr>
              <w:t>The system displays a confirmation message. At step 5, the 14:00 time slot is no longer visible.</w:t>
            </w:r>
          </w:p>
        </w:tc>
      </w:tr>
    </w:tbl>
    <w:p w14:paraId="05E8C556" w14:textId="77777777" w:rsidR="00085756" w:rsidRDefault="00000000">
      <w:r>
        <w:br/>
      </w:r>
    </w:p>
    <w:p w14:paraId="4DE72638" w14:textId="77777777" w:rsidR="00085756" w:rsidRDefault="00000000">
      <w:r>
        <w:rPr>
          <w:b/>
          <w:color w:val="006666"/>
        </w:rPr>
        <w:t>Test Case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85756" w14:paraId="0D6A7E24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37B2121A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ID / title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456D4E88" w14:textId="36556BF8" w:rsidR="00085756" w:rsidRDefault="00000000">
            <w:r>
              <w:rPr>
                <w:rFonts w:ascii="Calibri" w:hAnsi="Calibri"/>
                <w:sz w:val="20"/>
              </w:rPr>
              <w:t xml:space="preserve">TC02 - Cart update </w:t>
            </w:r>
          </w:p>
        </w:tc>
      </w:tr>
      <w:tr w:rsidR="00085756" w14:paraId="3CA46620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4975F089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Preconditions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4C99A038" w14:textId="6BD3AF3C" w:rsidR="00085756" w:rsidRDefault="00000000">
            <w:r>
              <w:rPr>
                <w:rFonts w:ascii="Calibri" w:hAnsi="Calibri"/>
                <w:sz w:val="20"/>
              </w:rPr>
              <w:t>The user</w:t>
            </w:r>
            <w:r w:rsidR="009735D4">
              <w:rPr>
                <w:rFonts w:ascii="Calibri" w:hAnsi="Calibri"/>
                <w:sz w:val="20"/>
              </w:rPr>
              <w:t xml:space="preserve"> has no voucher added to the cart already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085756" w14:paraId="214E0003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09EEB50B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25A40B30" w14:textId="1BF60233" w:rsidR="00085756" w:rsidRDefault="00000000">
            <w:r>
              <w:rPr>
                <w:rFonts w:ascii="Calibri" w:hAnsi="Calibri"/>
                <w:sz w:val="20"/>
              </w:rPr>
              <w:t>1. Navigate to the '</w:t>
            </w:r>
            <w:r w:rsidR="00CA6C3F">
              <w:rPr>
                <w:rFonts w:ascii="Calibri" w:hAnsi="Calibri"/>
                <w:sz w:val="20"/>
              </w:rPr>
              <w:t>Voucher</w:t>
            </w:r>
            <w:r>
              <w:rPr>
                <w:rFonts w:ascii="Calibri" w:hAnsi="Calibri"/>
                <w:sz w:val="20"/>
              </w:rPr>
              <w:t>' section.</w:t>
            </w:r>
            <w:r>
              <w:rPr>
                <w:rFonts w:ascii="Calibri" w:hAnsi="Calibri"/>
                <w:sz w:val="20"/>
              </w:rPr>
              <w:br/>
              <w:t xml:space="preserve">2. </w:t>
            </w:r>
            <w:r w:rsidR="00CA6C3F">
              <w:rPr>
                <w:rFonts w:ascii="Calibri" w:hAnsi="Calibri"/>
                <w:sz w:val="20"/>
              </w:rPr>
              <w:t>Select the 150 RON voucher and press the “Add to Cart” button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 xml:space="preserve">3. Click the </w:t>
            </w:r>
            <w:r w:rsidR="00CA6C3F">
              <w:rPr>
                <w:rFonts w:ascii="Calibri" w:hAnsi="Calibri"/>
                <w:sz w:val="20"/>
              </w:rPr>
              <w:t>cart button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085756" w14:paraId="7D68FB34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4863492F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 result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23FB5E9A" w14:textId="71671DFA" w:rsidR="00085756" w:rsidRDefault="00000000">
            <w:r>
              <w:rPr>
                <w:rFonts w:ascii="Calibri" w:hAnsi="Calibri"/>
                <w:sz w:val="20"/>
              </w:rPr>
              <w:t>The shopping cart updates automatically.</w:t>
            </w:r>
          </w:p>
        </w:tc>
      </w:tr>
    </w:tbl>
    <w:p w14:paraId="3F7A021C" w14:textId="77777777" w:rsidR="00085756" w:rsidRDefault="00000000">
      <w:r>
        <w:br/>
      </w:r>
    </w:p>
    <w:p w14:paraId="46AFCEB4" w14:textId="77777777" w:rsidR="00085756" w:rsidRDefault="00000000">
      <w:r>
        <w:rPr>
          <w:b/>
          <w:color w:val="006666"/>
        </w:rPr>
        <w:t>Test Case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085756" w14:paraId="615BC92E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6199A3C2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ID / title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5E2C378B" w14:textId="77777777" w:rsidR="00085756" w:rsidRDefault="00000000">
            <w:r>
              <w:rPr>
                <w:rFonts w:ascii="Calibri" w:hAnsi="Calibri"/>
                <w:sz w:val="20"/>
              </w:rPr>
              <w:t>TC03 - Navigation to the Contact page functionality</w:t>
            </w:r>
          </w:p>
        </w:tc>
      </w:tr>
      <w:tr w:rsidR="00085756" w14:paraId="6CD5E074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1941C2F4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Preconditions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0AE0CAEF" w14:textId="77777777" w:rsidR="00085756" w:rsidRDefault="00000000">
            <w:r>
              <w:rPr>
                <w:rFonts w:ascii="Calibri" w:hAnsi="Calibri"/>
                <w:sz w:val="20"/>
              </w:rPr>
              <w:t>The user is on the website's main page (Home page).</w:t>
            </w:r>
          </w:p>
        </w:tc>
      </w:tr>
      <w:tr w:rsidR="00085756" w14:paraId="7E7D7349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6410B3BB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6FCBF4DB" w14:textId="77777777" w:rsidR="00085756" w:rsidRDefault="00000000">
            <w:r>
              <w:rPr>
                <w:rFonts w:ascii="Calibri" w:hAnsi="Calibri"/>
                <w:sz w:val="20"/>
              </w:rPr>
              <w:t>1. Identify the 'Contact' button or link in the navigation menu.</w:t>
            </w:r>
            <w:r>
              <w:rPr>
                <w:rFonts w:ascii="Calibri" w:hAnsi="Calibri"/>
                <w:sz w:val="20"/>
              </w:rPr>
              <w:br/>
              <w:t>2. Click on the 'Contact' button.</w:t>
            </w:r>
          </w:p>
        </w:tc>
      </w:tr>
      <w:tr w:rsidR="00085756" w14:paraId="76133D5E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2DBCAFEE" w14:textId="77777777" w:rsidR="00085756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 result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3AB61368" w14:textId="77777777" w:rsidR="00085756" w:rsidRDefault="00000000">
            <w:r>
              <w:rPr>
                <w:rFonts w:ascii="Calibri" w:hAnsi="Calibri"/>
                <w:sz w:val="20"/>
              </w:rPr>
              <w:t>The user is successfully redirected to the Contact page, where contact information, the map, and the messaging form are displayed.</w:t>
            </w:r>
          </w:p>
        </w:tc>
      </w:tr>
    </w:tbl>
    <w:p w14:paraId="5B262F04" w14:textId="77777777" w:rsidR="00085756" w:rsidRDefault="00000000">
      <w:r>
        <w:br/>
      </w:r>
    </w:p>
    <w:p w14:paraId="62E68DA2" w14:textId="47BF141A" w:rsidR="00085756" w:rsidRDefault="00085756"/>
    <w:sectPr w:rsidR="00085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067366">
    <w:abstractNumId w:val="8"/>
  </w:num>
  <w:num w:numId="2" w16cid:durableId="156390069">
    <w:abstractNumId w:val="6"/>
  </w:num>
  <w:num w:numId="3" w16cid:durableId="1576281795">
    <w:abstractNumId w:val="5"/>
  </w:num>
  <w:num w:numId="4" w16cid:durableId="1800299842">
    <w:abstractNumId w:val="4"/>
  </w:num>
  <w:num w:numId="5" w16cid:durableId="349457191">
    <w:abstractNumId w:val="7"/>
  </w:num>
  <w:num w:numId="6" w16cid:durableId="996298374">
    <w:abstractNumId w:val="3"/>
  </w:num>
  <w:num w:numId="7" w16cid:durableId="631713820">
    <w:abstractNumId w:val="2"/>
  </w:num>
  <w:num w:numId="8" w16cid:durableId="527716883">
    <w:abstractNumId w:val="1"/>
  </w:num>
  <w:num w:numId="9" w16cid:durableId="93913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56"/>
    <w:rsid w:val="0015074B"/>
    <w:rsid w:val="001F646C"/>
    <w:rsid w:val="0029639D"/>
    <w:rsid w:val="00326F90"/>
    <w:rsid w:val="00621E40"/>
    <w:rsid w:val="008555A5"/>
    <w:rsid w:val="009735D4"/>
    <w:rsid w:val="009D3FCA"/>
    <w:rsid w:val="00AA1D8D"/>
    <w:rsid w:val="00B47730"/>
    <w:rsid w:val="00CA6C3F"/>
    <w:rsid w:val="00CB0664"/>
    <w:rsid w:val="00E048F4"/>
    <w:rsid w:val="00FC693F"/>
    <w:rsid w:val="00FD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BA4B5"/>
  <w14:defaultImageDpi w14:val="300"/>
  <w15:docId w15:val="{D567AD16-F89B-47D7-9410-BBBDCB5C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Darius Arduszadan</cp:lastModifiedBy>
  <cp:revision>7</cp:revision>
  <dcterms:created xsi:type="dcterms:W3CDTF">2013-12-23T23:15:00Z</dcterms:created>
  <dcterms:modified xsi:type="dcterms:W3CDTF">2026-10-05T20:18:00Z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2026-10-05T20:01:22Z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c5697498-3b27-42d3-8087-fb4782cdd033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