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新細明體;PMingLiU" w:hAnsi="新細明體;PMingLiU" w:cs="新細明體;PMingLiU" w:eastAsia="新細明體;PMingLiU"/>
          <w:b/>
          <w:lang w:eastAsia="zh-TW"/>
        </w:rPr>
        <w:t>電通二甲微處理器實驗</w:t>
      </w:r>
      <w:r>
        <w:rPr>
          <w:rFonts w:ascii="新細明體;PMingLiU" w:hAnsi="新細明體;PMingLiU" w:cs="Apple LiGothic Medium" w:eastAsia="新細明體;PMingLiU"/>
          <w:b/>
          <w:lang w:eastAsia="zh-TW"/>
        </w:rPr>
        <w:t xml:space="preserve"> 實驗結報</w:t>
      </w:r>
    </w:p>
    <w:p>
      <w:pPr>
        <w:pStyle w:val="Normal"/>
        <w:jc w:val="center"/>
        <w:rPr>
          <w:rFonts w:ascii="新細明體;PMingLiU" w:hAnsi="新細明體;PMingLiU" w:eastAsia="新細明體;PMingLiU" w:cs="Apple LiGothic Medium"/>
          <w:b/>
          <w:b/>
          <w:lang w:eastAsia="zh-TW"/>
        </w:rPr>
      </w:pPr>
      <w:r>
        <w:rPr>
          <w:rFonts w:eastAsia="新細明體;PMingLiU" w:cs="Apple LiGothic Medium" w:ascii="新細明體;PMingLiU" w:hAnsi="新細明體;PMingLiU"/>
          <w:b/>
          <w:lang w:eastAsia="zh-TW"/>
        </w:rPr>
      </w:r>
    </w:p>
    <w:tbl>
      <w:tblPr>
        <w:tblW w:w="8508" w:type="dxa"/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385"/>
        <w:gridCol w:w="1420"/>
        <w:gridCol w:w="1136"/>
        <w:gridCol w:w="4566"/>
      </w:tblGrid>
      <w:tr>
        <w:trPr/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新細明體;PMingLiU" w:hAnsi="新細明體;PMingLiU" w:eastAsia="新細明體;PMingLiU" w:cs="Apple LiGothic Medium"/>
                <w:b/>
                <w:b/>
              </w:rPr>
            </w:pPr>
            <w:r>
              <w:rPr>
                <w:rFonts w:ascii="新細明體;PMingLiU" w:hAnsi="新細明體;PMingLiU" w:cs="Apple LiGothic Medium" w:eastAsia="新細明體;PMingLiU"/>
                <w:b/>
              </w:rPr>
              <w:t>實驗名稱</w:t>
            </w:r>
          </w:p>
        </w:tc>
        <w:tc>
          <w:tcPr>
            <w:tcW w:w="712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eastAsia="新細明體;PMingLiU" w:cs="Apple LiGothic Medium"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4"/>
              </w:rPr>
              <w:t>LAB 0</w:t>
            </w:r>
            <w:r>
              <w:rPr>
                <w:rFonts w:eastAsia="新細明體;PMingLiU" w:cs="Apple LiGothic Medium"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4"/>
                <w:lang w:eastAsia="zh-TW"/>
              </w:rPr>
              <w:t>2</w:t>
            </w:r>
            <w:r>
              <w:rPr>
                <w:rFonts w:eastAsia="新細明體;PMingLiU" w:cs="Apple LiGothic Medium" w:ascii="Verdana" w:hAnsi="Verdana"/>
                <w:b w:val="false"/>
                <w:i w:val="false"/>
                <w:caps w:val="false"/>
                <w:smallCaps w:val="false"/>
                <w:color w:val="000000"/>
                <w:spacing w:val="0"/>
                <w:sz w:val="14"/>
              </w:rPr>
              <w:t xml:space="preserve"> - </w:t>
            </w:r>
            <w:r>
              <w:rPr>
                <w:rFonts w:ascii="Verdana" w:hAnsi="Verdana" w:cs="Apple LiGothic Medium" w:eastAsia="新細明體;PMingLiU"/>
                <w:b w:val="false"/>
                <w:i w:val="false"/>
                <w:caps w:val="false"/>
                <w:smallCaps w:val="false"/>
                <w:color w:val="000000"/>
                <w:spacing w:val="0"/>
                <w:sz w:val="14"/>
                <w:lang w:eastAsia="zh-TW"/>
              </w:rPr>
              <w:t>走馬燈</w:t>
            </w:r>
          </w:p>
        </w:tc>
      </w:tr>
      <w:tr>
        <w:trPr/>
        <w:tc>
          <w:tcPr>
            <w:tcW w:w="13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新細明體;PMingLiU" w:hAnsi="新細明體;PMingLiU" w:eastAsia="新細明體;PMingLiU" w:cs="Apple LiGothic Medium"/>
                <w:b/>
                <w:b/>
              </w:rPr>
            </w:pPr>
            <w:r>
              <w:rPr>
                <w:rFonts w:ascii="新細明體;PMingLiU" w:hAnsi="新細明體;PMingLiU" w:cs="Apple LiGothic Medium" w:eastAsia="新細明體;PMingLiU"/>
                <w:b/>
              </w:rPr>
              <w:t>組別</w:t>
            </w:r>
          </w:p>
        </w:tc>
        <w:tc>
          <w:tcPr>
            <w:tcW w:w="14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center"/>
              <w:rPr>
                <w:rFonts w:ascii="新細明體;PMingLiU" w:hAnsi="新細明體;PMingLiU" w:eastAsia="新細明體;PMingLiU" w:cs="Apple LiGothic Medium"/>
                <w:b/>
                <w:b/>
                <w:lang w:eastAsia="zh-TW"/>
              </w:rPr>
            </w:pPr>
            <w:r>
              <w:rPr>
                <w:rFonts w:eastAsia="新細明體;PMingLiU" w:cs="Apple LiGothic Medium" w:ascii="新細明體;PMingLiU" w:hAnsi="新細明體;PMingLiU"/>
                <w:b/>
                <w:lang w:eastAsia="zh-TW"/>
              </w:rPr>
              <w:t>20</w:t>
            </w:r>
          </w:p>
        </w:tc>
        <w:tc>
          <w:tcPr>
            <w:tcW w:w="11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新細明體;PMingLiU" w:hAnsi="新細明體;PMingLiU" w:eastAsia="新細明體;PMingLiU" w:cs="Apple LiGothic Medium"/>
                <w:b/>
                <w:b/>
              </w:rPr>
            </w:pPr>
            <w:r>
              <w:rPr>
                <w:rFonts w:ascii="新細明體;PMingLiU" w:hAnsi="新細明體;PMingLiU" w:cs="Apple LiGothic Medium" w:eastAsia="新細明體;PMingLiU"/>
                <w:b/>
              </w:rPr>
              <w:t>組員</w:t>
            </w:r>
          </w:p>
        </w:tc>
        <w:tc>
          <w:tcPr>
            <w:tcW w:w="45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jc w:val="center"/>
              <w:rPr>
                <w:rFonts w:ascii="新細明體;PMingLiU" w:hAnsi="新細明體;PMingLiU" w:eastAsia="新細明體;PMingLiU" w:cs="Apple LiGothic Medium"/>
                <w:b/>
                <w:b/>
                <w:lang w:eastAsia="zh-TW"/>
              </w:rPr>
            </w:pPr>
            <w:r>
              <w:rPr>
                <w:rFonts w:ascii="新細明體;PMingLiU" w:hAnsi="新細明體;PMingLiU" w:cs="Apple LiGothic Medium" w:eastAsia="新細明體;PMingLiU"/>
                <w:b/>
                <w:lang w:eastAsia="zh-TW"/>
              </w:rPr>
              <w:t>張家瑋</w:t>
            </w:r>
            <w:r>
              <w:rPr>
                <w:rFonts w:eastAsia="新細明體;PMingLiU" w:cs="Apple LiGothic Medium" w:ascii="新細明體;PMingLiU" w:hAnsi="新細明體;PMingLiU"/>
                <w:b/>
                <w:lang w:eastAsia="zh-TW"/>
              </w:rPr>
              <w:t>,</w:t>
            </w:r>
            <w:r>
              <w:rPr>
                <w:rFonts w:ascii="新細明體;PMingLiU" w:hAnsi="新細明體;PMingLiU" w:cs="Apple LiGothic Medium" w:eastAsia="新細明體;PMingLiU"/>
                <w:b/>
                <w:lang w:eastAsia="zh-TW"/>
              </w:rPr>
              <w:t>游騰鈞</w:t>
            </w:r>
          </w:p>
        </w:tc>
      </w:tr>
    </w:tbl>
    <w:p>
      <w:pPr>
        <w:pStyle w:val="Normal"/>
        <w:jc w:val="both"/>
        <w:rPr>
          <w:rFonts w:ascii="新細明體;PMingLiU" w:hAnsi="新細明體;PMingLiU" w:eastAsia="新細明體;PMingLiU" w:cs="Apple LiGothic Medium"/>
          <w:b/>
          <w:b/>
        </w:rPr>
      </w:pPr>
      <w:r>
        <w:rPr>
          <w:rFonts w:eastAsia="新細明體;PMingLiU" w:cs="Apple LiGothic Medium" w:ascii="新細明體;PMingLiU" w:hAnsi="新細明體;PMingLiU"/>
          <w:b/>
        </w:rPr>
      </w:r>
    </w:p>
    <w:p>
      <w:pPr>
        <w:pStyle w:val="11"/>
        <w:numPr>
          <w:ilvl w:val="0"/>
          <w:numId w:val="1"/>
        </w:numPr>
        <w:jc w:val="both"/>
        <w:rPr>
          <w:rFonts w:ascii="新細明體;PMingLiU" w:hAnsi="新細明體;PMingLiU" w:eastAsia="新細明體;PMingLiU" w:cs="Apple LiGothic Medium"/>
          <w:b/>
          <w:b/>
        </w:rPr>
      </w:pPr>
      <w:r>
        <w:rPr>
          <w:rFonts w:ascii="新細明體;PMingLiU" w:hAnsi="新細明體;PMingLiU" w:cs="Apple LiGothic Medium" w:eastAsia="新細明體;PMingLiU"/>
          <w:b/>
        </w:rPr>
        <w:t>實驗目的</w:t>
      </w:r>
      <w:r>
        <w:rPr>
          <w:rFonts w:ascii="新細明體;PMingLiU" w:hAnsi="新細明體;PMingLiU" w:cs="Apple LiGothic Medium" w:eastAsia="新細明體;PMingLiU"/>
          <w:b/>
          <w:lang w:eastAsia="zh-TW"/>
        </w:rPr>
        <w:t xml:space="preserve"> </w:t>
      </w:r>
    </w:p>
    <w:p>
      <w:pPr>
        <w:pStyle w:val="11"/>
        <w:numPr>
          <w:ilvl w:val="0"/>
          <w:numId w:val="0"/>
        </w:numPr>
        <w:ind w:left="720" w:hanging="0"/>
        <w:jc w:val="both"/>
        <w:rPr/>
      </w:pPr>
      <w:r>
        <w:rPr>
          <w:rFonts w:eastAsia="新細明體;PMingLiU" w:cs="Apple LiGothic Medium" w:ascii="微軟正黑體" w:hAnsi="微軟正黑體"/>
          <w:b/>
          <w:shadow w:val="false"/>
          <w:sz w:val="22"/>
          <w:szCs w:val="22"/>
        </w:rPr>
        <w:t xml:space="preserve">Arduino UNO D1 – D8 </w:t>
      </w:r>
      <w:r>
        <w:rPr>
          <w:rFonts w:ascii="微軟正黑體" w:hAnsi="微軟正黑體" w:cs="Apple LiGothic Medium" w:eastAsia="新細明體;PMingLiU"/>
          <w:b/>
          <w:shadow w:val="false"/>
          <w:sz w:val="22"/>
          <w:szCs w:val="22"/>
        </w:rPr>
        <w:t xml:space="preserve">分別接到 </w:t>
      </w:r>
      <w:r>
        <w:rPr>
          <w:rFonts w:eastAsia="新細明體;PMingLiU" w:cs="Apple LiGothic Medium" w:ascii="微軟正黑體" w:hAnsi="微軟正黑體"/>
          <w:b/>
          <w:shadow w:val="false"/>
          <w:sz w:val="22"/>
          <w:szCs w:val="22"/>
        </w:rPr>
        <w:t>LED</w:t>
      </w:r>
      <w:r>
        <w:rPr>
          <w:rFonts w:ascii="微軟正黑體" w:hAnsi="微軟正黑體" w:cs="Apple LiGothic Medium" w:eastAsia="新細明體;PMingLiU"/>
          <w:b/>
          <w:shadow w:val="false"/>
          <w:sz w:val="22"/>
          <w:szCs w:val="22"/>
        </w:rPr>
        <w:t xml:space="preserve">，實作跑馬燈展示。 </w:t>
      </w:r>
    </w:p>
    <w:p>
      <w:pPr>
        <w:pStyle w:val="LTGliederung2"/>
        <w:numPr>
          <w:ilvl w:val="0"/>
          <w:numId w:val="0"/>
        </w:numPr>
        <w:bidi w:val="0"/>
        <w:spacing w:lineRule="atLeast" w:line="200" w:before="75" w:after="0"/>
        <w:ind w:left="0" w:right="0" w:hanging="0"/>
        <w:jc w:val="left"/>
        <w:rPr/>
      </w:pPr>
      <w:r>
        <w:rPr>
          <w:rFonts w:ascii="微軟正黑體" w:hAnsi="微軟正黑體"/>
          <w:sz w:val="22"/>
          <w:szCs w:val="22"/>
        </w:rPr>
        <w:t xml:space="preserve">     </w:t>
      </w:r>
    </w:p>
    <w:p>
      <w:pPr>
        <w:pStyle w:val="11"/>
        <w:numPr>
          <w:ilvl w:val="0"/>
          <w:numId w:val="1"/>
        </w:numPr>
        <w:jc w:val="both"/>
        <w:rPr>
          <w:rFonts w:ascii="新細明體;PMingLiU" w:hAnsi="新細明體;PMingLiU" w:eastAsia="新細明體;PMingLiU" w:cs="Apple LiGothic Medium"/>
          <w:b/>
          <w:b/>
        </w:rPr>
      </w:pPr>
      <w:r>
        <w:rPr>
          <w:rFonts w:ascii="新細明體;PMingLiU" w:hAnsi="新細明體;PMingLiU" w:cs="Apple LiGothic Medium" w:eastAsia="新細明體;PMingLiU"/>
          <w:b/>
        </w:rPr>
        <w:t>實驗步驟</w:t>
      </w:r>
    </w:p>
    <w:p>
      <w:pPr>
        <w:pStyle w:val="Normal"/>
        <w:jc w:val="both"/>
        <w:rPr/>
      </w:pPr>
      <w:r>
        <w:rPr>
          <w:rFonts w:eastAsia="新細明體;PMingLiU" w:cs="Apple LiGothic Medium" w:ascii="微軟正黑體" w:hAnsi="微軟正黑體"/>
          <w:b/>
        </w:rPr>
        <w:t xml:space="preserve">1. LED </w:t>
      </w:r>
      <w:r>
        <w:rPr>
          <w:rFonts w:ascii="微軟正黑體" w:hAnsi="微軟正黑體" w:cs="Apple LiGothic Medium" w:eastAsia="新細明體;PMingLiU"/>
          <w:b/>
        </w:rPr>
        <w:t>向左及向右執行花色展示</w:t>
      </w:r>
    </w:p>
    <w:p>
      <w:pPr>
        <w:pStyle w:val="Normal"/>
        <w:jc w:val="both"/>
        <w:rPr/>
      </w:pPr>
      <w:r>
        <w:rPr>
          <w:rFonts w:eastAsia="新細明體;PMingLiU" w:cs="Apple LiGothic Medium" w:ascii="微軟正黑體" w:hAnsi="微軟正黑體"/>
          <w:b/>
        </w:rPr>
        <w:t xml:space="preserve">2. </w:t>
      </w:r>
      <w:r>
        <w:rPr>
          <w:rFonts w:ascii="微軟正黑體" w:hAnsi="微軟正黑體" w:cs="Apple LiGothic Medium" w:eastAsia="新細明體;PMingLiU"/>
          <w:b/>
        </w:rPr>
        <w:t>執行自定花色展示</w:t>
      </w:r>
      <w:r>
        <w:rPr>
          <w:rFonts w:eastAsia="新細明體;PMingLiU" w:cs="Apple LiGothic Medium" w:ascii="微軟正黑體" w:hAnsi="微軟正黑體"/>
          <w:b/>
        </w:rPr>
        <w:t xml:space="preserve">: </w:t>
      </w:r>
      <w:r>
        <w:rPr>
          <w:rFonts w:ascii="微軟正黑體" w:hAnsi="微軟正黑體" w:cs="Apple LiGothic Medium" w:eastAsia="新細明體;PMingLiU"/>
          <w:b/>
        </w:rPr>
        <w:t>所有</w:t>
      </w:r>
      <w:r>
        <w:rPr>
          <w:rFonts w:eastAsia="新細明體;PMingLiU" w:cs="Apple LiGothic Medium" w:ascii="微軟正黑體" w:hAnsi="微軟正黑體"/>
          <w:b/>
        </w:rPr>
        <w:t>LED</w:t>
      </w:r>
      <w:r>
        <w:rPr>
          <w:rFonts w:ascii="微軟正黑體" w:hAnsi="微軟正黑體" w:cs="Apple LiGothic Medium" w:eastAsia="新細明體;PMingLiU"/>
          <w:b/>
        </w:rPr>
        <w:t xml:space="preserve">亮滅兩次 </w:t>
      </w:r>
      <w:r>
        <w:rPr>
          <w:rFonts w:eastAsia="新細明體;PMingLiU" w:cs="Apple LiGothic Medium" w:ascii="微軟正黑體" w:hAnsi="微軟正黑體"/>
          <w:b/>
        </w:rPr>
        <w:t xml:space="preserve">-&gt; </w:t>
      </w:r>
      <w:r>
        <w:rPr>
          <w:rFonts w:ascii="微軟正黑體" w:hAnsi="微軟正黑體" w:cs="Apple LiGothic Medium" w:eastAsia="新細明體;PMingLiU"/>
          <w:b/>
        </w:rPr>
        <w:t xml:space="preserve">左移八次 </w:t>
      </w:r>
      <w:r>
        <w:rPr>
          <w:rFonts w:eastAsia="新細明體;PMingLiU" w:cs="Apple LiGothic Medium" w:ascii="微軟正黑體" w:hAnsi="微軟正黑體"/>
          <w:b/>
        </w:rPr>
        <w:t xml:space="preserve">-&gt; </w:t>
      </w:r>
      <w:r>
        <w:rPr>
          <w:rFonts w:ascii="微軟正黑體" w:hAnsi="微軟正黑體" w:cs="Apple LiGothic Medium" w:eastAsia="新細明體;PMingLiU"/>
          <w:b/>
        </w:rPr>
        <w:t>所有</w:t>
      </w:r>
      <w:r>
        <w:rPr>
          <w:rFonts w:eastAsia="新細明體;PMingLiU" w:cs="Apple LiGothic Medium" w:ascii="微軟正黑體" w:hAnsi="微軟正黑體"/>
          <w:b/>
        </w:rPr>
        <w:t>LED</w:t>
      </w:r>
      <w:r>
        <w:rPr>
          <w:rFonts w:ascii="微軟正黑體" w:hAnsi="微軟正黑體" w:cs="Apple LiGothic Medium" w:eastAsia="新細明體;PMingLiU"/>
          <w:b/>
        </w:rPr>
        <w:t xml:space="preserve">亮滅兩次 </w:t>
      </w:r>
      <w:r>
        <w:rPr>
          <w:rFonts w:eastAsia="新細明體;PMingLiU" w:cs="Apple LiGothic Medium" w:ascii="微軟正黑體" w:hAnsi="微軟正黑體"/>
          <w:b/>
        </w:rPr>
        <w:t>-</w:t>
      </w:r>
    </w:p>
    <w:p>
      <w:pPr>
        <w:pStyle w:val="Normal"/>
        <w:jc w:val="both"/>
        <w:rPr/>
      </w:pPr>
      <w:r>
        <w:rPr>
          <w:rFonts w:eastAsia="新細明體;PMingLiU" w:cs="Apple LiGothic Medium" w:ascii="微軟正黑體" w:hAnsi="微軟正黑體"/>
          <w:b/>
        </w:rPr>
        <w:t xml:space="preserve">&gt; </w:t>
      </w:r>
      <w:r>
        <w:rPr>
          <w:rFonts w:ascii="微軟正黑體" w:hAnsi="微軟正黑體" w:cs="Apple LiGothic Medium" w:eastAsia="新細明體;PMingLiU"/>
          <w:b/>
        </w:rPr>
        <w:t xml:space="preserve">右移八次 </w:t>
      </w:r>
    </w:p>
    <w:p>
      <w:pPr>
        <w:pStyle w:val="11"/>
        <w:numPr>
          <w:ilvl w:val="0"/>
          <w:numId w:val="0"/>
        </w:numPr>
        <w:jc w:val="both"/>
        <w:rPr>
          <w:rFonts w:ascii="新細明體;PMingLiU" w:hAnsi="新細明體;PMingLiU" w:eastAsia="新細明體;PMingLiU" w:cs="Apple LiGothic Medium"/>
          <w:b/>
          <w:b/>
          <w:lang w:eastAsia="zh-TW"/>
        </w:rPr>
      </w:pPr>
      <w:r>
        <w:rPr/>
      </w:r>
    </w:p>
    <w:p>
      <w:pPr>
        <w:pStyle w:val="11"/>
        <w:numPr>
          <w:ilvl w:val="0"/>
          <w:numId w:val="1"/>
        </w:numPr>
        <w:jc w:val="both"/>
        <w:rPr>
          <w:rFonts w:ascii="新細明體;PMingLiU" w:hAnsi="新細明體;PMingLiU" w:eastAsia="新細明體;PMingLiU" w:cs="Apple LiGothic Medium"/>
          <w:b/>
          <w:b/>
          <w:lang w:eastAsia="zh-TW"/>
        </w:rPr>
      </w:pPr>
      <w:r>
        <w:rPr>
          <w:rFonts w:ascii="新細明體;PMingLiU" w:hAnsi="新細明體;PMingLiU" w:cs="Apple LiGothic Medium" w:eastAsia="新細明體;PMingLiU"/>
          <w:b/>
          <w:lang w:eastAsia="zh-TW"/>
        </w:rPr>
        <w:t xml:space="preserve">程式碼 </w:t>
      </w:r>
    </w:p>
    <w:p>
      <w:pPr>
        <w:pStyle w:val="11"/>
        <w:ind w:left="720" w:hanging="0"/>
        <w:jc w:val="both"/>
        <w:rPr>
          <w:rFonts w:ascii="新細明體;PMingLiU" w:hAnsi="新細明體;PMingLiU" w:eastAsia="新細明體;PMingLiU" w:cs="Apple LiGothic Medium"/>
          <w:b/>
          <w:b/>
          <w:lang w:eastAsia="zh-TW"/>
        </w:rPr>
      </w:pPr>
      <w:r>
        <w:rPr>
          <w:rFonts w:eastAsia="新細明體;PMingLiU" w:cs="Apple LiGothic Medium" w:ascii="新細明體;PMingLiU" w:hAnsi="新細明體;PMingLiU"/>
          <w:b/>
          <w:lang w:eastAsia="zh-TW"/>
        </w:rPr>
      </w:r>
    </w:p>
    <w:p>
      <w:pPr>
        <w:pStyle w:val="11"/>
        <w:ind w:hanging="0"/>
        <w:jc w:val="both"/>
        <w:rPr>
          <w:rFonts w:ascii="新細明體;PMingLiU" w:hAnsi="新細明體;PMingLiU" w:eastAsia="新細明體;PMingLiU" w:cs="Apple LiGothic Medium"/>
          <w:b/>
          <w:b/>
          <w:lang w:eastAsia="zh-TW"/>
        </w:rPr>
      </w:pPr>
      <w:r>
        <w:rPr>
          <w:rFonts w:eastAsia="新細明體;PMingLiU" w:cs="Apple LiGothic Medium" w:ascii="新細明體;PMingLiU" w:hAnsi="新細明體;PMingLiU"/>
          <w:b/>
          <w:lang w:eastAsia="zh-TW"/>
        </w:rPr>
        <w:tab/>
      </w:r>
      <w:r>
        <w:rPr>
          <w:rFonts w:ascii="新細明體;PMingLiU" w:hAnsi="新細明體;PMingLiU" w:cs="Apple LiGothic Medium" w:eastAsia="新細明體;PMingLiU"/>
          <w:b/>
          <w:lang w:eastAsia="zh-TW"/>
        </w:rPr>
        <w:t>有另外放在</w:t>
      </w:r>
      <w:r>
        <w:rPr>
          <w:rFonts w:eastAsia="新細明體;PMingLiU" w:cs="Apple LiGothic Medium" w:ascii="新細明體;PMingLiU" w:hAnsi="新細明體;PMingLiU"/>
          <w:b/>
          <w:lang w:eastAsia="zh-TW"/>
        </w:rPr>
        <w:t>G</w:t>
      </w:r>
      <w:r>
        <w:rPr>
          <w:rFonts w:eastAsia="新細明體;PMingLiU" w:cs="Apple LiGothic Medium" w:ascii="新細明體;PMingLiU" w:hAnsi="新細明體;PMingLiU"/>
          <w:b/>
          <w:lang w:eastAsia="zh-TW"/>
        </w:rPr>
        <w:t>ithub</w:t>
      </w:r>
      <w:r>
        <w:rPr>
          <w:rFonts w:ascii="新細明體;PMingLiU" w:hAnsi="新細明體;PMingLiU" w:cs="Apple LiGothic Medium" w:eastAsia="新細明體;PMingLiU"/>
          <w:b/>
          <w:lang w:eastAsia="zh-TW"/>
        </w:rPr>
        <w:t>上</w:t>
      </w:r>
    </w:p>
    <w:p>
      <w:pPr>
        <w:pStyle w:val="Style21"/>
        <w:rPr>
          <w:rFonts w:ascii="新細明體;PMingLiU" w:hAnsi="新細明體;PMingLiU" w:eastAsia="新細明體;PMingLiU" w:cs="Apple LiGothic Medium"/>
          <w:b/>
          <w:b/>
        </w:rPr>
      </w:pPr>
      <w:r>
        <w:rPr>
          <w:rFonts w:eastAsia="新細明體;PMingLiU" w:cs="Apple LiGothic Medium" w:ascii="新細明體;PMingLiU" w:hAnsi="新細明體;PMingLiU"/>
          <w:b/>
        </w:rPr>
      </w:r>
    </w:p>
    <w:p>
      <w:pPr>
        <w:pStyle w:val="11"/>
        <w:numPr>
          <w:ilvl w:val="0"/>
          <w:numId w:val="1"/>
        </w:numPr>
        <w:jc w:val="both"/>
        <w:rPr>
          <w:rFonts w:ascii="新細明體;PMingLiU" w:hAnsi="新細明體;PMingLiU" w:eastAsia="新細明體;PMingLiU" w:cs="Apple LiGothic Medium"/>
          <w:b/>
          <w:b/>
        </w:rPr>
      </w:pPr>
      <w:r>
        <w:rPr>
          <w:rFonts w:ascii="新細明體;PMingLiU" w:hAnsi="新細明體;PMingLiU" w:cs="Apple LiGothic Medium" w:eastAsia="新細明體;PMingLiU"/>
          <w:b/>
        </w:rPr>
        <w:t>實驗結果及分析</w:t>
      </w:r>
    </w:p>
    <w:p>
      <w:pPr>
        <w:pStyle w:val="11"/>
        <w:numPr>
          <w:ilvl w:val="0"/>
          <w:numId w:val="0"/>
        </w:numPr>
        <w:ind w:left="720" w:hanging="0"/>
        <w:jc w:val="both"/>
        <w:rPr>
          <w:lang w:eastAsia="zh-TW"/>
        </w:rPr>
      </w:pPr>
      <w:r>
        <w:rPr>
          <w:rFonts w:ascii="新細明體;PMingLiU" w:hAnsi="新細明體;PMingLiU" w:cs="Apple LiGothic Medium" w:eastAsia="新細明體;PMingLiU"/>
          <w:b/>
          <w:lang w:eastAsia="zh-TW"/>
        </w:rPr>
        <w:t>燈泡從左到右 從右到左 一起亮或滅</w:t>
      </w:r>
    </w:p>
    <w:p>
      <w:pPr>
        <w:pStyle w:val="Normal"/>
        <w:jc w:val="both"/>
        <w:rPr>
          <w:rFonts w:ascii="新細明體;PMingLiU" w:hAnsi="新細明體;PMingLiU" w:eastAsia="新細明體;PMingLiU" w:cs="Apple LiGothic Medium"/>
          <w:b/>
          <w:b/>
          <w:lang w:eastAsia="zh-TW"/>
        </w:rPr>
      </w:pPr>
      <w:r>
        <w:rPr>
          <w:rFonts w:ascii="新細明體;PMingLiU" w:hAnsi="新細明體;PMingLiU" w:cs="Apple LiGothic Medium" w:eastAsia="新細明體;PMingLiU"/>
          <w:b/>
          <w:lang w:eastAsia="zh-TW"/>
        </w:rPr>
        <w:t xml:space="preserve">           </w:t>
      </w:r>
      <w:r>
        <w:rPr>
          <w:rFonts w:eastAsia="新細明體;PMingLiU" w:cs="Apple LiGothic Medium" w:ascii="新細明體;PMingLiU" w:hAnsi="新細明體;PMingLiU"/>
          <w:b/>
          <w:lang w:eastAsia="zh-TW"/>
        </w:rPr>
        <w:t>for</w:t>
      </w:r>
      <w:r>
        <w:rPr>
          <w:rFonts w:ascii="新細明體;PMingLiU" w:hAnsi="新細明體;PMingLiU" w:cs="Apple LiGothic Medium" w:eastAsia="新細明體;PMingLiU"/>
          <w:b/>
          <w:lang w:eastAsia="zh-TW"/>
        </w:rPr>
        <w:t>迴圈的定義要清楚</w:t>
      </w:r>
      <w:r>
        <w:rPr>
          <w:rFonts w:eastAsia="新細明體;PMingLiU" w:cs="Apple LiGothic Medium" w:ascii="新細明體;PMingLiU" w:hAnsi="新細明體;PMingLiU"/>
          <w:b/>
          <w:lang w:eastAsia="zh-TW"/>
        </w:rPr>
        <w:t>,</w:t>
      </w:r>
      <w:r>
        <w:rPr>
          <w:rFonts w:ascii="新細明體;PMingLiU" w:hAnsi="新細明體;PMingLiU" w:cs="Apple LiGothic Medium" w:eastAsia="新細明體;PMingLiU"/>
          <w:b/>
          <w:lang w:eastAsia="zh-TW"/>
        </w:rPr>
        <w:t>還有開關的宣告要知道</w:t>
      </w:r>
      <w:r>
        <w:rPr>
          <w:rFonts w:eastAsia="新細明體;PMingLiU" w:cs="Apple LiGothic Medium" w:ascii="新細明體;PMingLiU" w:hAnsi="新細明體;PMingLiU"/>
          <w:b/>
          <w:lang w:eastAsia="zh-TW"/>
        </w:rPr>
        <w:t>,</w:t>
      </w:r>
      <w:r>
        <w:rPr>
          <w:rFonts w:ascii="新細明體;PMingLiU" w:hAnsi="新細明體;PMingLiU" w:cs="Apple LiGothic Medium" w:eastAsia="新細明體;PMingLiU"/>
          <w:b/>
          <w:lang w:eastAsia="zh-TW"/>
        </w:rPr>
        <w:t>知道什麼要放在</w:t>
      </w:r>
      <w:r>
        <w:rPr>
          <w:rFonts w:eastAsia="新細明體;PMingLiU" w:cs="Apple LiGothic Medium" w:ascii="新細明體;PMingLiU" w:hAnsi="新細明體;PMingLiU"/>
          <w:b/>
          <w:lang w:eastAsia="zh-TW"/>
        </w:rPr>
        <w:t>Loop</w:t>
      </w:r>
      <w:r>
        <w:rPr>
          <w:rFonts w:ascii="新細明體;PMingLiU" w:hAnsi="新細明體;PMingLiU" w:cs="Apple LiGothic Medium" w:eastAsia="新細明體;PMingLiU"/>
          <w:b/>
          <w:lang w:eastAsia="zh-TW"/>
        </w:rPr>
        <w:t>裡面</w:t>
      </w:r>
    </w:p>
    <w:p>
      <w:pPr>
        <w:pStyle w:val="11"/>
        <w:numPr>
          <w:ilvl w:val="0"/>
          <w:numId w:val="1"/>
        </w:numPr>
        <w:jc w:val="both"/>
        <w:rPr>
          <w:rFonts w:ascii="新細明體;PMingLiU" w:hAnsi="新細明體;PMingLiU" w:eastAsia="新細明體;PMingLiU" w:cs="Apple LiGothic Medium"/>
          <w:b/>
          <w:b/>
        </w:rPr>
      </w:pPr>
      <w:r>
        <w:rPr>
          <w:rFonts w:ascii="新細明體;PMingLiU" w:hAnsi="新細明體;PMingLiU" w:cs="Apple LiGothic Medium" w:eastAsia="新細明體;PMingLiU"/>
          <w:b/>
        </w:rPr>
        <w:t>心得討論</w:t>
      </w:r>
    </w:p>
    <w:p>
      <w:pPr>
        <w:pStyle w:val="11"/>
        <w:numPr>
          <w:ilvl w:val="0"/>
          <w:numId w:val="0"/>
        </w:numPr>
        <w:ind w:left="720" w:hanging="0"/>
        <w:jc w:val="both"/>
        <w:rPr>
          <w:lang w:eastAsia="zh-TW"/>
        </w:rPr>
      </w:pPr>
      <w:r>
        <w:rPr>
          <w:rFonts w:ascii="新細明體;PMingLiU" w:hAnsi="新細明體;PMingLiU" w:cs="Apple LiGothic Medium" w:eastAsia="新細明體;PMingLiU"/>
          <w:b/>
          <w:lang w:eastAsia="zh-TW"/>
        </w:rPr>
        <w:t>理解燈泡由左到右亮的迴圈的運作程序後，就可容易改寫出由右到左的程式。還有宣告要放對位置，不然很容易出問題而難以察覺。也要適當的排版，以免眼花撩亂，導致出錯時不知從何修改。</w:t>
      </w:r>
      <w:r>
        <w:br w:type="page"/>
      </w:r>
    </w:p>
    <w:p>
      <w:pPr>
        <w:pStyle w:val="11"/>
        <w:numPr>
          <w:ilvl w:val="0"/>
          <w:numId w:val="1"/>
        </w:numPr>
        <w:jc w:val="both"/>
        <w:rPr>
          <w:rFonts w:ascii="新細明體;PMingLiU" w:hAnsi="新細明體;PMingLiU" w:eastAsia="新細明體;PMingLiU" w:cs="Apple LiGothic Medium"/>
          <w:b/>
          <w:b/>
        </w:rPr>
      </w:pPr>
      <w:r>
        <w:rPr>
          <w:rFonts w:ascii="新細明體;PMingLiU" w:hAnsi="新細明體;PMingLiU" w:cs="Apple LiGothic Medium" w:eastAsia="新細明體;PMingLiU"/>
          <w:b/>
        </w:rPr>
        <w:t>修正電路圖</w:t>
      </w:r>
      <w:r>
        <w:br w:type="page"/>
      </w:r>
    </w:p>
    <w:p>
      <w:pPr>
        <w:pStyle w:val="11"/>
        <w:numPr>
          <w:ilvl w:val="0"/>
          <w:numId w:val="1"/>
        </w:numPr>
        <w:jc w:val="both"/>
        <w:rPr/>
      </w:pPr>
      <w:r>
        <w:rPr>
          <w:rFonts w:ascii="新細明體;PMingLiU" w:hAnsi="新細明體;PMingLiU" w:cs="Apple LiGothic Medium" w:eastAsia="新細明體;PMingLiU"/>
          <w:b/>
        </w:rPr>
        <w:t>修正程式碼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Times New Roman">
    <w:charset w:val="88"/>
    <w:family w:val="roman"/>
    <w:pitch w:val="variable"/>
  </w:font>
  <w:font w:name="新細明體">
    <w:altName w:val="PMingLiU"/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Lucida Sans">
    <w:charset w:val="88"/>
    <w:family w:val="roman"/>
    <w:pitch w:val="variable"/>
  </w:font>
  <w:font w:name="Verdana">
    <w:charset w:val="88"/>
    <w:family w:val="roman"/>
    <w:pitch w:val="variable"/>
  </w:font>
  <w:font w:name="微軟正黑體">
    <w:charset w:val="8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/>
        <w:rFonts w:ascii="新細明體;PMingLiU" w:hAnsi="新細明體;PMingLiU" w:eastAsia="新細明體;PMingLiU" w:cs="Apple LiGothic Medium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1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sz w:val="20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MS Mincho;ＭＳ 明朝" w:cs="Times New Roman"/>
      <w:color w:val="00000A"/>
      <w:sz w:val="24"/>
      <w:szCs w:val="24"/>
      <w:lang w:val="en-US" w:eastAsia="ja-JP" w:bidi="ar-SA"/>
    </w:rPr>
  </w:style>
  <w:style w:type="paragraph" w:styleId="1">
    <w:name w:val="標題 1"/>
    <w:basedOn w:val="Style14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標題 2"/>
    <w:basedOn w:val="Style14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標題 3"/>
    <w:basedOn w:val="Style14"/>
    <w:p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>
      <w:rFonts w:ascii="新細明體;PMingLiU" w:hAnsi="新細明體;PMingLiU" w:eastAsia="新細明體;PMingLiU" w:cs="Apple LiGothic Medium"/>
      <w:b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Style11">
    <w:name w:val="預設段落字型"/>
    <w:qFormat/>
    <w:rPr/>
  </w:style>
  <w:style w:type="character" w:styleId="Style12">
    <w:name w:val="頁首 字元"/>
    <w:qFormat/>
    <w:rPr>
      <w:lang w:eastAsia="ja-JP"/>
    </w:rPr>
  </w:style>
  <w:style w:type="character" w:styleId="Style13">
    <w:name w:val="頁尾 字元"/>
    <w:qFormat/>
    <w:rPr>
      <w:lang w:eastAsia="ja-JP"/>
    </w:rPr>
  </w:style>
  <w:style w:type="character" w:styleId="ListLabel1">
    <w:name w:val="ListLabel 1"/>
    <w:qFormat/>
    <w:rPr>
      <w:rFonts w:ascii="新細明體;PMingLiU" w:hAnsi="新細明體;PMingLiU" w:eastAsia="新細明體;PMingLiU" w:cs="Apple LiGothic Medium"/>
      <w:b/>
    </w:rPr>
  </w:style>
  <w:style w:type="paragraph" w:styleId="Style14">
    <w:name w:val="標題"/>
    <w:basedOn w:val="Normal"/>
    <w:next w:val="Style15"/>
    <w:qFormat/>
    <w:pPr>
      <w:keepNext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5">
    <w:name w:val="內文"/>
    <w:basedOn w:val="Normal"/>
    <w:pPr>
      <w:spacing w:lineRule="auto" w:line="288" w:before="0" w:after="140"/>
    </w:pPr>
    <w:rPr/>
  </w:style>
  <w:style w:type="paragraph" w:styleId="Style16">
    <w:name w:val="清單"/>
    <w:basedOn w:val="Style15"/>
    <w:pPr/>
    <w:rPr>
      <w:rFonts w:cs="Lucida Sans"/>
    </w:rPr>
  </w:style>
  <w:style w:type="paragraph" w:styleId="Style17">
    <w:name w:val="圖表標示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paragraph" w:styleId="11">
    <w:name w:val="彩色清單 - 輔色 1"/>
    <w:basedOn w:val="Normal"/>
    <w:qFormat/>
    <w:pPr>
      <w:ind w:left="720" w:hanging="0"/>
    </w:pPr>
    <w:rPr/>
  </w:style>
  <w:style w:type="paragraph" w:styleId="Style19">
    <w:name w:val="頁首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0">
    <w:name w:val="頁尾"/>
    <w:basedOn w:val="Normal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Style21">
    <w:name w:val="清單段落"/>
    <w:basedOn w:val="Normal"/>
    <w:qFormat/>
    <w:pPr>
      <w:ind w:left="480" w:hanging="0"/>
    </w:pPr>
    <w:rPr/>
  </w:style>
  <w:style w:type="paragraph" w:styleId="Style22">
    <w:name w:val="表格內容"/>
    <w:basedOn w:val="Normal"/>
    <w:qFormat/>
    <w:pPr>
      <w:suppressLineNumbers/>
    </w:pPr>
    <w:rPr/>
  </w:style>
  <w:style w:type="paragraph" w:styleId="Style23">
    <w:name w:val="表格標題"/>
    <w:basedOn w:val="Style22"/>
    <w:qFormat/>
    <w:pPr>
      <w:suppressLineNumbers/>
      <w:jc w:val="center"/>
    </w:pPr>
    <w:rPr>
      <w:b/>
      <w:bCs/>
    </w:rPr>
  </w:style>
  <w:style w:type="paragraph" w:styleId="Style24">
    <w:name w:val="引言"/>
    <w:basedOn w:val="Normal"/>
    <w:qFormat/>
    <w:pPr>
      <w:spacing w:before="0" w:after="283"/>
      <w:ind w:left="567" w:right="567" w:hanging="0"/>
    </w:pPr>
    <w:rPr/>
  </w:style>
  <w:style w:type="paragraph" w:styleId="Style25">
    <w:name w:val="題名"/>
    <w:basedOn w:val="Style14"/>
    <w:pPr>
      <w:jc w:val="center"/>
    </w:pPr>
    <w:rPr>
      <w:b/>
      <w:bCs/>
      <w:sz w:val="56"/>
      <w:szCs w:val="56"/>
    </w:rPr>
  </w:style>
  <w:style w:type="paragraph" w:styleId="Style26">
    <w:name w:val="副題"/>
    <w:basedOn w:val="Style14"/>
    <w:pPr>
      <w:spacing w:before="60" w:after="120"/>
      <w:jc w:val="center"/>
    </w:pPr>
    <w:rPr>
      <w:sz w:val="36"/>
      <w:szCs w:val="36"/>
    </w:rPr>
  </w:style>
  <w:style w:type="paragraph" w:styleId="Style27">
    <w:name w:val="??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36"/>
      <w:szCs w:val="24"/>
      <w:u w:val="none"/>
      <w:em w:val="none"/>
      <w:lang w:val="en-US" w:eastAsia="zh-TW" w:bidi="hi-IN"/>
    </w:rPr>
  </w:style>
  <w:style w:type="paragraph" w:styleId="Style28">
    <w:name w:val="??????"/>
    <w:basedOn w:val="Style27"/>
    <w:qFormat/>
    <w:pPr>
      <w:spacing w:lineRule="atLeast" w:line="200" w:before="0" w:after="0"/>
      <w:ind w:left="0" w:right="0" w:hanging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29">
    <w:name w:val="?????????"/>
    <w:basedOn w:val="Style27"/>
    <w:qFormat/>
    <w:pPr>
      <w:spacing w:lineRule="atLeast" w:line="200" w:before="0" w:after="0"/>
      <w:ind w:left="0" w:right="0" w:hanging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12">
    <w:name w:val="?? 1"/>
    <w:basedOn w:val="Style27"/>
    <w:qFormat/>
    <w:pPr>
      <w:spacing w:lineRule="atLeast" w:line="200" w:before="0" w:after="0"/>
      <w:ind w:left="0" w:right="0" w:hanging="0"/>
      <w:jc w:val="center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21">
    <w:name w:val="?? 2"/>
    <w:basedOn w:val="Style27"/>
    <w:qFormat/>
    <w:pPr>
      <w:spacing w:lineRule="atLeast" w:line="200" w:before="57" w:after="57"/>
      <w:ind w:left="0" w:right="113" w:hanging="0"/>
      <w:jc w:val="center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Style30">
    <w:name w:val="???"/>
    <w:basedOn w:val="Style27"/>
    <w:qFormat/>
    <w:pPr>
      <w:spacing w:lineRule="atLeast" w:line="200" w:before="0" w:after="0"/>
      <w:ind w:left="0" w:right="0" w:hanging="0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LTGliederung1">
    <w:name w:val="?????~LT~Gliederung 1"/>
    <w:qFormat/>
    <w:pPr>
      <w:widowControl/>
      <w:bidi w:val="0"/>
      <w:spacing w:lineRule="auto" w:line="216" w:before="283" w:after="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BFBFBF"/>
      <w:spacing w:val="0"/>
      <w:sz w:val="48"/>
      <w:szCs w:val="24"/>
      <w:u w:val="none"/>
      <w:em w:val="none"/>
      <w:lang w:val="en-US" w:eastAsia="zh-TW" w:bidi="hi-IN"/>
    </w:rPr>
  </w:style>
  <w:style w:type="paragraph" w:styleId="LTGliederung2">
    <w:name w:val="?????~LT~Gliederung 2"/>
    <w:basedOn w:val="LTGliederung1"/>
    <w:qFormat/>
    <w:pPr>
      <w:bidi w:val="0"/>
      <w:spacing w:lineRule="auto" w:line="216" w:before="22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32"/>
      <w:u w:val="none"/>
      <w:em w:val="none"/>
    </w:rPr>
  </w:style>
  <w:style w:type="paragraph" w:styleId="LTGliederung3">
    <w:name w:val="?????~LT~Gliederung 3"/>
    <w:basedOn w:val="LTGliederung2"/>
    <w:qFormat/>
    <w:pPr>
      <w:bidi w:val="0"/>
      <w:spacing w:lineRule="auto" w:line="216" w:before="170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28"/>
      <w:u w:val="none"/>
      <w:em w:val="none"/>
    </w:rPr>
  </w:style>
  <w:style w:type="paragraph" w:styleId="LTGliederung4">
    <w:name w:val="?????~LT~Gliederung 4"/>
    <w:basedOn w:val="LTGliederung3"/>
    <w:qFormat/>
    <w:pPr>
      <w:bidi w:val="0"/>
      <w:spacing w:lineRule="auto" w:line="216" w:before="113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28"/>
      <w:u w:val="none"/>
      <w:em w:val="none"/>
    </w:rPr>
  </w:style>
  <w:style w:type="paragraph" w:styleId="LTGliederung5">
    <w:name w:val="?????~LT~Gliederung 5"/>
    <w:basedOn w:val="LTGliederung4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LTGliederung6">
    <w:name w:val="?????~LT~Gliederung 6"/>
    <w:basedOn w:val="LTGliederung5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LTGliederung7">
    <w:name w:val="?????~LT~Gliederung 7"/>
    <w:basedOn w:val="LTGliederung6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LTGliederung8">
    <w:name w:val="?????~LT~Gliederung 8"/>
    <w:basedOn w:val="LTGliederung7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LTGliederung9">
    <w:name w:val="?????~LT~Gliederung 9"/>
    <w:basedOn w:val="LTGliederung8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LTTitel">
    <w:name w:val="?????~LT~Titel"/>
    <w:qFormat/>
    <w:pPr>
      <w:widowControl/>
      <w:bidi w:val="0"/>
      <w:spacing w:lineRule="atLeast" w:line="20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36"/>
      <w:szCs w:val="24"/>
      <w:u w:val="none"/>
      <w:em w:val="none"/>
      <w:lang w:val="en-US" w:eastAsia="zh-TW" w:bidi="hi-IN"/>
    </w:rPr>
  </w:style>
  <w:style w:type="paragraph" w:styleId="LTUntertitel">
    <w:name w:val="?????~LT~Untertitel"/>
    <w:qFormat/>
    <w:pPr>
      <w:widowControl/>
      <w:bidi w:val="0"/>
      <w:ind w:left="0" w:right="0" w:hanging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TW" w:bidi="hi-IN"/>
    </w:rPr>
  </w:style>
  <w:style w:type="paragraph" w:styleId="LTNotizen">
    <w:name w:val="?????~LT~Notizen"/>
    <w:qFormat/>
    <w:pPr>
      <w:widowControl/>
      <w:bidi w:val="0"/>
      <w:ind w:left="340" w:right="0" w:hanging="34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TW" w:bidi="hi-IN"/>
    </w:rPr>
  </w:style>
  <w:style w:type="paragraph" w:styleId="LTHintergrundobjekte">
    <w:name w:val="?????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TW" w:bidi="hi-IN"/>
    </w:rPr>
  </w:style>
  <w:style w:type="paragraph" w:styleId="LTHintergrund">
    <w:name w:val="?????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TW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ind w:left="0" w:right="0" w:hanging="0"/>
      <w:jc w:val="left"/>
    </w:pPr>
    <w:rPr>
      <w:rFonts w:ascii="Lucida Sans" w:hAnsi="Lucida Sans" w:eastAsia="Tahoma" w:cs="Liberation Sans"/>
      <w:color w:val="000000"/>
      <w:sz w:val="36"/>
      <w:szCs w:val="24"/>
      <w:lang w:val="en-US" w:eastAsia="zh-TW" w:bidi="hi-IN"/>
    </w:rPr>
  </w:style>
  <w:style w:type="paragraph" w:styleId="Gray1">
    <w:name w:val="gray1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Gray2">
    <w:name w:val="gray2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Gray3">
    <w:name w:val="gray3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Bw1">
    <w:name w:val="bw1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Bw2">
    <w:name w:val="bw2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Bw3">
    <w:name w:val="bw3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Blue1">
    <w:name w:val="blue1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Blue2">
    <w:name w:val="blue2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Blue3">
    <w:name w:val="blue3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Sun1">
    <w:name w:val="sun1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Sun2">
    <w:name w:val="sun2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Sun3">
    <w:name w:val="sun3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Earth1">
    <w:name w:val="earth1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Earth2">
    <w:name w:val="earth2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Earth3">
    <w:name w:val="earth3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Green1">
    <w:name w:val="green1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Green2">
    <w:name w:val="green2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Green3">
    <w:name w:val="green3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  <w:ind w:left="0" w:right="0" w:hanging="0"/>
    </w:pPr>
    <w:rPr>
      <w:rFonts w:ascii="Lucida Sans" w:hAnsi="Lucida Sans"/>
      <w:color w:val="000000"/>
      <w:sz w:val="36"/>
    </w:rPr>
  </w:style>
  <w:style w:type="paragraph" w:styleId="Style31">
    <w:name w:val="????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TW" w:bidi="hi-IN"/>
    </w:rPr>
  </w:style>
  <w:style w:type="paragraph" w:styleId="31">
    <w:name w:val="?? 3"/>
    <w:basedOn w:val="21"/>
    <w:qFormat/>
    <w:pPr>
      <w:bidi w:val="0"/>
      <w:spacing w:lineRule="auto" w:line="216" w:before="170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28"/>
      <w:u w:val="none"/>
      <w:em w:val="none"/>
    </w:rPr>
  </w:style>
  <w:style w:type="paragraph" w:styleId="4">
    <w:name w:val="?? 4"/>
    <w:basedOn w:val="31"/>
    <w:qFormat/>
    <w:pPr>
      <w:bidi w:val="0"/>
      <w:spacing w:lineRule="auto" w:line="216" w:before="113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28"/>
      <w:u w:val="none"/>
      <w:em w:val="none"/>
    </w:rPr>
  </w:style>
  <w:style w:type="paragraph" w:styleId="5">
    <w:name w:val="?? 5"/>
    <w:basedOn w:val="4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6">
    <w:name w:val="?? 6"/>
    <w:basedOn w:val="5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7">
    <w:name w:val="?? 7"/>
    <w:basedOn w:val="6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8">
    <w:name w:val="?? 8"/>
    <w:basedOn w:val="7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9">
    <w:name w:val="?? 9"/>
    <w:basedOn w:val="8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LTGliederung11">
    <w:name w:val="????~LT~Gliederung 1"/>
    <w:qFormat/>
    <w:pPr>
      <w:widowControl/>
      <w:bidi w:val="0"/>
      <w:spacing w:lineRule="auto" w:line="216" w:before="283" w:after="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BFBFBF"/>
      <w:spacing w:val="0"/>
      <w:sz w:val="48"/>
      <w:szCs w:val="24"/>
      <w:u w:val="none"/>
      <w:em w:val="none"/>
      <w:lang w:val="en-US" w:eastAsia="zh-TW" w:bidi="hi-IN"/>
    </w:rPr>
  </w:style>
  <w:style w:type="paragraph" w:styleId="LTGliederung21">
    <w:name w:val="????~LT~Gliederung 2"/>
    <w:basedOn w:val="LTGliederung11"/>
    <w:qFormat/>
    <w:pPr>
      <w:bidi w:val="0"/>
      <w:spacing w:lineRule="auto" w:line="216" w:before="22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32"/>
      <w:u w:val="none"/>
      <w:em w:val="none"/>
    </w:rPr>
  </w:style>
  <w:style w:type="paragraph" w:styleId="LTGliederung31">
    <w:name w:val="????~LT~Gliederung 3"/>
    <w:basedOn w:val="LTGliederung21"/>
    <w:qFormat/>
    <w:pPr>
      <w:bidi w:val="0"/>
      <w:spacing w:lineRule="auto" w:line="216" w:before="170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28"/>
      <w:u w:val="none"/>
      <w:em w:val="none"/>
    </w:rPr>
  </w:style>
  <w:style w:type="paragraph" w:styleId="LTGliederung41">
    <w:name w:val="????~LT~Gliederung 4"/>
    <w:basedOn w:val="LTGliederung31"/>
    <w:qFormat/>
    <w:pPr>
      <w:bidi w:val="0"/>
      <w:spacing w:lineRule="auto" w:line="216" w:before="113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28"/>
      <w:u w:val="none"/>
      <w:em w:val="none"/>
    </w:rPr>
  </w:style>
  <w:style w:type="paragraph" w:styleId="LTGliederung51">
    <w:name w:val="????~LT~Gliederung 5"/>
    <w:basedOn w:val="LTGliederung41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LTGliederung61">
    <w:name w:val="????~LT~Gliederung 6"/>
    <w:basedOn w:val="LTGliederung51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LTGliederung71">
    <w:name w:val="????~LT~Gliederung 7"/>
    <w:basedOn w:val="LTGliederung61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LTGliederung81">
    <w:name w:val="????~LT~Gliederung 8"/>
    <w:basedOn w:val="LTGliederung71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LTGliederung91">
    <w:name w:val="????~LT~Gliederung 9"/>
    <w:basedOn w:val="LTGliederung81"/>
    <w:qFormat/>
    <w:pPr>
      <w:bidi w:val="0"/>
      <w:spacing w:lineRule="auto" w:line="216" w:before="57" w:after="0"/>
      <w:jc w:val="left"/>
    </w:pPr>
    <w:rPr>
      <w:rFonts w:ascii="Lucida Sans" w:hAnsi="Lucida Sans"/>
      <w:b w:val="false"/>
      <w:i w:val="false"/>
      <w:strike w:val="false"/>
      <w:dstrike w:val="false"/>
      <w:outline w:val="false"/>
      <w:shadow w:val="false"/>
      <w:color w:val="BFBFBF"/>
      <w:spacing w:val="0"/>
      <w:sz w:val="40"/>
      <w:u w:val="none"/>
      <w:em w:val="none"/>
    </w:rPr>
  </w:style>
  <w:style w:type="paragraph" w:styleId="LTTitel1">
    <w:name w:val="????~LT~Titel"/>
    <w:qFormat/>
    <w:pPr>
      <w:widowControl/>
      <w:bidi w:val="0"/>
      <w:spacing w:lineRule="atLeast" w:line="20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FFFFFF"/>
      <w:spacing w:val="0"/>
      <w:sz w:val="36"/>
      <w:szCs w:val="24"/>
      <w:u w:val="none"/>
      <w:em w:val="none"/>
      <w:lang w:val="en-US" w:eastAsia="zh-TW" w:bidi="hi-IN"/>
    </w:rPr>
  </w:style>
  <w:style w:type="paragraph" w:styleId="LTUntertitel1">
    <w:name w:val="????~LT~Untertitel"/>
    <w:qFormat/>
    <w:pPr>
      <w:widowControl/>
      <w:bidi w:val="0"/>
      <w:ind w:left="0" w:right="0" w:hanging="0"/>
      <w:jc w:val="center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64"/>
      <w:szCs w:val="24"/>
      <w:u w:val="none"/>
      <w:em w:val="none"/>
      <w:lang w:val="en-US" w:eastAsia="zh-TW" w:bidi="hi-IN"/>
    </w:rPr>
  </w:style>
  <w:style w:type="paragraph" w:styleId="LTNotizen1">
    <w:name w:val="????~LT~Notizen"/>
    <w:qFormat/>
    <w:pPr>
      <w:widowControl/>
      <w:bidi w:val="0"/>
      <w:ind w:left="340" w:right="0" w:hanging="340"/>
      <w:jc w:val="left"/>
    </w:pPr>
    <w:rPr>
      <w:rFonts w:ascii="Lucida Sans" w:hAnsi="Lucida Sans" w:eastAsia="Tahoma" w:cs="Liberation Sans"/>
      <w:b w:val="false"/>
      <w:i w:val="false"/>
      <w:strike w:val="false"/>
      <w:dstrike w:val="false"/>
      <w:outline w:val="false"/>
      <w:shadow w:val="false"/>
      <w:color w:val="000000"/>
      <w:sz w:val="40"/>
      <w:szCs w:val="24"/>
      <w:u w:val="none"/>
      <w:em w:val="none"/>
      <w:lang w:val="en-US" w:eastAsia="zh-TW" w:bidi="hi-IN"/>
    </w:rPr>
  </w:style>
  <w:style w:type="paragraph" w:styleId="LTHintergrundobjekte1">
    <w:name w:val="????~LT~Hintergrundobjekte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TW" w:bidi="hi-IN"/>
    </w:rPr>
  </w:style>
  <w:style w:type="paragraph" w:styleId="LTHintergrund1">
    <w:name w:val="????~LT~Hintergrund"/>
    <w:qFormat/>
    <w:pPr>
      <w:widowControl/>
      <w:bidi w:val="0"/>
      <w:jc w:val="left"/>
    </w:pPr>
    <w:rPr>
      <w:rFonts w:ascii="Liberation Serif" w:hAnsi="Liberation Serif" w:eastAsia="Tahoma" w:cs="Liberation Sans"/>
      <w:color w:val="00000A"/>
      <w:sz w:val="24"/>
      <w:szCs w:val="24"/>
      <w:lang w:val="en-US" w:eastAsia="zh-TW" w:bidi="hi-IN"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LibreOffice/5.0.1.2$Windows_x86 LibreOffice_project/81898c9f5c0d43f3473ba111d7b351050be20261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2008-02-19T21:25:00Z</dcterms:created>
  <dc:creator>Abien Chen</dc:creator>
  <dc:language>zh-TW</dc:language>
  <cp:lastPrinted>2008-02-19T21:22:00Z</cp:lastPrinted>
  <dcterms:modified xsi:type="dcterms:W3CDTF">2017-03-06T20:16:19Z</dcterms:modified>
  <cp:revision>6</cp:revision>
</cp:coreProperties>
</file>