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29" w:type="dxa"/>
        <w:tblInd w:w="93" w:type="dxa"/>
        <w:tblLook w:val="04A0"/>
      </w:tblPr>
      <w:tblGrid>
        <w:gridCol w:w="2551"/>
        <w:gridCol w:w="1950"/>
        <w:gridCol w:w="2234"/>
        <w:gridCol w:w="2294"/>
        <w:gridCol w:w="200"/>
      </w:tblGrid>
      <w:tr w:rsidR="000D5D49" w:rsidRPr="000D5D49" w:rsidTr="001F0918">
        <w:trPr>
          <w:trHeight w:val="671"/>
          <w:tblHeader/>
        </w:trPr>
        <w:tc>
          <w:tcPr>
            <w:tcW w:w="255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5D49" w:rsidRPr="00311583" w:rsidRDefault="000D5D49" w:rsidP="000D5D49">
            <w:pPr>
              <w:spacing w:after="0" w:line="240" w:lineRule="auto"/>
              <w:jc w:val="center"/>
              <w:rPr>
                <w:rFonts w:ascii="Arial" w:hAnsi="Arial" w:cs="Arial"/>
                <w:sz w:val="14"/>
                <w:szCs w:val="14"/>
              </w:rPr>
            </w:pPr>
            <w:r>
              <w:rPr>
                <w:rFonts w:ascii="Arial" w:hAnsi="Arial" w:cs="Arial"/>
                <w:noProof/>
                <w:sz w:val="14"/>
                <w:szCs w:val="14"/>
                <w:lang w:eastAsia="id-ID"/>
              </w:rPr>
              <w:drawing>
                <wp:anchor distT="0" distB="0" distL="114300" distR="114300" simplePos="0" relativeHeight="251658240" behindDoc="0" locked="0" layoutInCell="1" allowOverlap="1">
                  <wp:simplePos x="0" y="0"/>
                  <wp:positionH relativeFrom="column">
                    <wp:posOffset>347345</wp:posOffset>
                  </wp:positionH>
                  <wp:positionV relativeFrom="paragraph">
                    <wp:posOffset>-788035</wp:posOffset>
                  </wp:positionV>
                  <wp:extent cx="819150" cy="7296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ti wira sakti.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19150" cy="729615"/>
                          </a:xfrm>
                          <a:prstGeom prst="rect">
                            <a:avLst/>
                          </a:prstGeom>
                        </pic:spPr>
                      </pic:pic>
                    </a:graphicData>
                  </a:graphic>
                </wp:anchor>
              </w:drawing>
            </w:r>
            <w:r>
              <w:rPr>
                <w:rFonts w:ascii="Arial" w:hAnsi="Arial" w:cs="Arial"/>
                <w:sz w:val="14"/>
                <w:szCs w:val="14"/>
              </w:rPr>
              <w:t xml:space="preserve">Rumkit Tk. IV 07.07.03 Dr. </w:t>
            </w:r>
            <w:r w:rsidRPr="00311583">
              <w:rPr>
                <w:rFonts w:ascii="Arial" w:hAnsi="Arial" w:cs="Arial"/>
                <w:sz w:val="14"/>
                <w:szCs w:val="14"/>
              </w:rPr>
              <w:t>Sumantri</w:t>
            </w:r>
          </w:p>
          <w:p w:rsidR="000D5D49" w:rsidRPr="00311583" w:rsidRDefault="000D5D49" w:rsidP="000D5D49">
            <w:pPr>
              <w:spacing w:after="0" w:line="240" w:lineRule="auto"/>
              <w:jc w:val="center"/>
              <w:rPr>
                <w:rFonts w:ascii="Arial" w:hAnsi="Arial" w:cs="Arial"/>
                <w:sz w:val="14"/>
                <w:szCs w:val="14"/>
              </w:rPr>
            </w:pPr>
            <w:r w:rsidRPr="00311583">
              <w:rPr>
                <w:rFonts w:ascii="Arial" w:hAnsi="Arial" w:cs="Arial"/>
                <w:sz w:val="14"/>
                <w:szCs w:val="14"/>
              </w:rPr>
              <w:t>JL. Karaeng bura’ne No. 24</w:t>
            </w:r>
          </w:p>
          <w:p w:rsidR="000D5D49" w:rsidRPr="000D5D49" w:rsidRDefault="000D5D49" w:rsidP="000D5D49">
            <w:pPr>
              <w:spacing w:after="0" w:line="240" w:lineRule="auto"/>
              <w:jc w:val="center"/>
              <w:rPr>
                <w:rFonts w:ascii="Arial" w:eastAsia="Times New Roman" w:hAnsi="Arial" w:cs="Arial"/>
                <w:color w:val="000000"/>
                <w:lang w:eastAsia="id-ID"/>
              </w:rPr>
            </w:pPr>
            <w:r w:rsidRPr="00311583">
              <w:rPr>
                <w:rFonts w:ascii="Arial" w:hAnsi="Arial" w:cs="Arial"/>
                <w:sz w:val="14"/>
                <w:szCs w:val="14"/>
              </w:rPr>
              <w:t>Telp 0421-21240</w:t>
            </w:r>
          </w:p>
        </w:tc>
        <w:tc>
          <w:tcPr>
            <w:tcW w:w="6678" w:type="dxa"/>
            <w:gridSpan w:val="4"/>
            <w:tcBorders>
              <w:top w:val="single" w:sz="4" w:space="0" w:color="auto"/>
              <w:left w:val="nil"/>
              <w:bottom w:val="single" w:sz="4" w:space="0" w:color="auto"/>
              <w:right w:val="single" w:sz="4" w:space="0" w:color="auto"/>
            </w:tcBorders>
            <w:shd w:val="clear" w:color="auto" w:fill="auto"/>
            <w:noWrap/>
            <w:vAlign w:val="center"/>
            <w:hideMark/>
          </w:tcPr>
          <w:p w:rsidR="000D5D49" w:rsidRPr="000D5D49" w:rsidRDefault="000F0338" w:rsidP="000D5D49">
            <w:pPr>
              <w:spacing w:after="0" w:line="240" w:lineRule="auto"/>
              <w:jc w:val="center"/>
              <w:rPr>
                <w:rFonts w:ascii="Arial" w:eastAsia="Times New Roman" w:hAnsi="Arial" w:cs="Arial"/>
                <w:b/>
                <w:color w:val="000000"/>
                <w:lang w:eastAsia="id-ID"/>
              </w:rPr>
            </w:pPr>
            <w:r>
              <w:rPr>
                <w:rFonts w:ascii="Arial" w:eastAsia="Times New Roman" w:hAnsi="Arial" w:cs="Arial"/>
                <w:b/>
                <w:color w:val="000000"/>
                <w:lang w:eastAsia="id-ID"/>
              </w:rPr>
              <w:t>ALUR PELAYANAN LABORATORIUM</w:t>
            </w:r>
          </w:p>
        </w:tc>
      </w:tr>
      <w:tr w:rsidR="00CB0574" w:rsidRPr="000D5D49" w:rsidTr="001F0918">
        <w:trPr>
          <w:trHeight w:val="1081"/>
          <w:tblHeader/>
        </w:trPr>
        <w:tc>
          <w:tcPr>
            <w:tcW w:w="2551" w:type="dxa"/>
            <w:vMerge/>
            <w:tcBorders>
              <w:top w:val="single" w:sz="4" w:space="0" w:color="auto"/>
              <w:left w:val="single" w:sz="4" w:space="0" w:color="auto"/>
              <w:bottom w:val="single" w:sz="4" w:space="0" w:color="auto"/>
              <w:right w:val="single" w:sz="4" w:space="0" w:color="auto"/>
            </w:tcBorders>
            <w:vAlign w:val="center"/>
            <w:hideMark/>
          </w:tcPr>
          <w:p w:rsidR="000D5D49" w:rsidRPr="000D5D49" w:rsidRDefault="000D5D49" w:rsidP="000D5D49">
            <w:pPr>
              <w:spacing w:after="0" w:line="240" w:lineRule="auto"/>
              <w:rPr>
                <w:rFonts w:ascii="Arial" w:eastAsia="Times New Roman" w:hAnsi="Arial" w:cs="Arial"/>
                <w:color w:val="000000"/>
                <w:lang w:eastAsia="id-ID"/>
              </w:rPr>
            </w:pPr>
          </w:p>
        </w:tc>
        <w:tc>
          <w:tcPr>
            <w:tcW w:w="1950" w:type="dxa"/>
            <w:tcBorders>
              <w:top w:val="nil"/>
              <w:left w:val="nil"/>
              <w:bottom w:val="nil"/>
              <w:right w:val="single" w:sz="4" w:space="0" w:color="auto"/>
            </w:tcBorders>
            <w:shd w:val="clear" w:color="auto" w:fill="auto"/>
            <w:noWrap/>
            <w:vAlign w:val="center"/>
            <w:hideMark/>
          </w:tcPr>
          <w:p w:rsidR="000D5D49" w:rsidRDefault="000D5D49" w:rsidP="001F0918">
            <w:pPr>
              <w:spacing w:after="0" w:line="360" w:lineRule="auto"/>
              <w:jc w:val="center"/>
              <w:rPr>
                <w:rFonts w:ascii="Arial" w:eastAsia="Times New Roman" w:hAnsi="Arial" w:cs="Arial"/>
                <w:color w:val="000000"/>
                <w:lang w:eastAsia="id-ID"/>
              </w:rPr>
            </w:pPr>
            <w:r>
              <w:rPr>
                <w:rFonts w:ascii="Arial" w:eastAsia="Times New Roman" w:hAnsi="Arial" w:cs="Arial"/>
                <w:color w:val="000000"/>
                <w:lang w:eastAsia="id-ID"/>
              </w:rPr>
              <w:t>No. Dokumen</w:t>
            </w:r>
          </w:p>
          <w:p w:rsidR="001F0918" w:rsidRPr="000D5D49" w:rsidRDefault="006520C6" w:rsidP="001F0918">
            <w:pPr>
              <w:spacing w:after="0" w:line="360" w:lineRule="auto"/>
              <w:jc w:val="center"/>
              <w:rPr>
                <w:rFonts w:ascii="Arial" w:eastAsia="Times New Roman" w:hAnsi="Arial" w:cs="Arial"/>
                <w:color w:val="000000"/>
                <w:lang w:eastAsia="id-ID"/>
              </w:rPr>
            </w:pPr>
            <w:r>
              <w:rPr>
                <w:rFonts w:ascii="Arial" w:eastAsia="Times New Roman" w:hAnsi="Arial" w:cs="Arial"/>
                <w:color w:val="000000"/>
                <w:lang w:eastAsia="id-ID"/>
              </w:rPr>
              <w:t>AP/24/X/2017</w:t>
            </w:r>
          </w:p>
        </w:tc>
        <w:tc>
          <w:tcPr>
            <w:tcW w:w="2234" w:type="dxa"/>
            <w:tcBorders>
              <w:top w:val="nil"/>
              <w:left w:val="nil"/>
              <w:bottom w:val="nil"/>
              <w:right w:val="single" w:sz="4" w:space="0" w:color="auto"/>
            </w:tcBorders>
            <w:shd w:val="clear" w:color="auto" w:fill="auto"/>
            <w:noWrap/>
            <w:vAlign w:val="center"/>
            <w:hideMark/>
          </w:tcPr>
          <w:p w:rsidR="000D5D49" w:rsidRPr="000D5D49" w:rsidRDefault="000D5D49" w:rsidP="001F0918">
            <w:pPr>
              <w:spacing w:after="0" w:line="360" w:lineRule="auto"/>
              <w:jc w:val="center"/>
              <w:rPr>
                <w:rFonts w:ascii="Arial" w:eastAsia="Times New Roman" w:hAnsi="Arial" w:cs="Arial"/>
                <w:color w:val="000000"/>
                <w:lang w:eastAsia="id-ID"/>
              </w:rPr>
            </w:pPr>
            <w:r>
              <w:rPr>
                <w:rFonts w:ascii="Arial" w:eastAsia="Times New Roman" w:hAnsi="Arial" w:cs="Arial"/>
                <w:color w:val="000000"/>
                <w:lang w:eastAsia="id-ID"/>
              </w:rPr>
              <w:t>No. Revisi</w:t>
            </w:r>
          </w:p>
        </w:tc>
        <w:tc>
          <w:tcPr>
            <w:tcW w:w="2494" w:type="dxa"/>
            <w:gridSpan w:val="2"/>
            <w:tcBorders>
              <w:top w:val="nil"/>
              <w:left w:val="nil"/>
              <w:bottom w:val="nil"/>
              <w:right w:val="single" w:sz="4" w:space="0" w:color="auto"/>
            </w:tcBorders>
            <w:shd w:val="clear" w:color="auto" w:fill="auto"/>
            <w:noWrap/>
            <w:vAlign w:val="center"/>
            <w:hideMark/>
          </w:tcPr>
          <w:p w:rsidR="000D5D49" w:rsidRDefault="000D5D49" w:rsidP="001F0918">
            <w:pPr>
              <w:spacing w:after="0" w:line="360" w:lineRule="auto"/>
              <w:jc w:val="center"/>
              <w:rPr>
                <w:rFonts w:ascii="Arial" w:eastAsia="Times New Roman" w:hAnsi="Arial" w:cs="Arial"/>
                <w:color w:val="000000"/>
                <w:lang w:eastAsia="id-ID"/>
              </w:rPr>
            </w:pPr>
            <w:r>
              <w:rPr>
                <w:rFonts w:ascii="Arial" w:eastAsia="Times New Roman" w:hAnsi="Arial" w:cs="Arial"/>
                <w:color w:val="000000"/>
                <w:lang w:eastAsia="id-ID"/>
              </w:rPr>
              <w:t>Halaman</w:t>
            </w:r>
          </w:p>
          <w:p w:rsidR="001F0918" w:rsidRPr="000D5D49" w:rsidRDefault="001F0918" w:rsidP="001F0918">
            <w:pPr>
              <w:spacing w:after="0" w:line="360" w:lineRule="auto"/>
              <w:jc w:val="center"/>
              <w:rPr>
                <w:rFonts w:ascii="Arial" w:eastAsia="Times New Roman" w:hAnsi="Arial" w:cs="Arial"/>
                <w:color w:val="000000"/>
                <w:lang w:eastAsia="id-ID"/>
              </w:rPr>
            </w:pPr>
            <w:r>
              <w:rPr>
                <w:rFonts w:ascii="Arial" w:eastAsia="Times New Roman" w:hAnsi="Arial" w:cs="Arial"/>
                <w:color w:val="000000"/>
                <w:lang w:eastAsia="id-ID"/>
              </w:rPr>
              <w:t>1 dari 2</w:t>
            </w:r>
          </w:p>
        </w:tc>
      </w:tr>
      <w:tr w:rsidR="00CB0574" w:rsidRPr="000D5D49" w:rsidTr="001F0918">
        <w:trPr>
          <w:trHeight w:val="1571"/>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0D5D49" w:rsidRDefault="000D5D49" w:rsidP="000D5D49">
            <w:pPr>
              <w:spacing w:after="0" w:line="240" w:lineRule="auto"/>
              <w:jc w:val="center"/>
              <w:rPr>
                <w:rFonts w:ascii="Arial" w:eastAsia="Times New Roman" w:hAnsi="Arial" w:cs="Arial"/>
                <w:color w:val="000000"/>
                <w:lang w:eastAsia="id-ID"/>
              </w:rPr>
            </w:pPr>
            <w:r w:rsidRPr="00311583">
              <w:rPr>
                <w:rFonts w:ascii="Arial" w:eastAsia="Times New Roman" w:hAnsi="Arial" w:cs="Arial"/>
                <w:color w:val="000000"/>
                <w:lang w:eastAsia="id-ID"/>
              </w:rPr>
              <w:t>Standar Prosedur Operasional</w:t>
            </w:r>
          </w:p>
          <w:p w:rsidR="000D5D49" w:rsidRPr="000D5D49" w:rsidRDefault="000D5D49" w:rsidP="000D5D49">
            <w:pPr>
              <w:spacing w:after="0" w:line="240" w:lineRule="auto"/>
              <w:jc w:val="center"/>
              <w:rPr>
                <w:rFonts w:ascii="Arial" w:eastAsia="Times New Roman" w:hAnsi="Arial" w:cs="Arial"/>
                <w:color w:val="000000"/>
                <w:lang w:eastAsia="id-ID"/>
              </w:rPr>
            </w:pPr>
            <w:r>
              <w:rPr>
                <w:rFonts w:ascii="Arial" w:eastAsia="Times New Roman" w:hAnsi="Arial" w:cs="Arial"/>
                <w:color w:val="000000"/>
                <w:lang w:eastAsia="id-ID"/>
              </w:rPr>
              <w:t>(SPO)</w:t>
            </w:r>
            <w:r w:rsidRPr="000D5D49">
              <w:rPr>
                <w:rFonts w:ascii="Arial" w:eastAsia="Times New Roman" w:hAnsi="Arial" w:cs="Arial"/>
                <w:color w:val="000000"/>
                <w:lang w:eastAsia="id-ID"/>
              </w:rPr>
              <w:t> </w:t>
            </w:r>
          </w:p>
        </w:tc>
        <w:tc>
          <w:tcPr>
            <w:tcW w:w="1950" w:type="dxa"/>
            <w:tcBorders>
              <w:top w:val="single" w:sz="4" w:space="0" w:color="auto"/>
              <w:left w:val="nil"/>
              <w:bottom w:val="single" w:sz="4" w:space="0" w:color="auto"/>
              <w:right w:val="single" w:sz="4" w:space="0" w:color="auto"/>
            </w:tcBorders>
            <w:shd w:val="clear" w:color="auto" w:fill="auto"/>
            <w:noWrap/>
            <w:vAlign w:val="center"/>
            <w:hideMark/>
          </w:tcPr>
          <w:p w:rsidR="000D5D49" w:rsidRDefault="000D5D49" w:rsidP="001F0918">
            <w:pPr>
              <w:spacing w:after="0" w:line="360" w:lineRule="auto"/>
              <w:jc w:val="center"/>
              <w:rPr>
                <w:rFonts w:ascii="Arial" w:eastAsia="Times New Roman" w:hAnsi="Arial" w:cs="Arial"/>
                <w:color w:val="000000"/>
                <w:lang w:eastAsia="id-ID"/>
              </w:rPr>
            </w:pPr>
            <w:r>
              <w:rPr>
                <w:rFonts w:ascii="Arial" w:eastAsia="Times New Roman" w:hAnsi="Arial" w:cs="Arial"/>
                <w:color w:val="000000"/>
                <w:lang w:eastAsia="id-ID"/>
              </w:rPr>
              <w:t>Tanggal Terbit</w:t>
            </w:r>
          </w:p>
          <w:p w:rsidR="00050789" w:rsidRPr="000D5D49" w:rsidRDefault="00050789" w:rsidP="000F0338">
            <w:pPr>
              <w:spacing w:after="0" w:line="360" w:lineRule="auto"/>
              <w:jc w:val="center"/>
              <w:rPr>
                <w:rFonts w:ascii="Arial" w:eastAsia="Times New Roman" w:hAnsi="Arial" w:cs="Arial"/>
                <w:color w:val="000000"/>
                <w:lang w:eastAsia="id-ID"/>
              </w:rPr>
            </w:pPr>
            <w:bookmarkStart w:id="0" w:name="_GoBack"/>
            <w:bookmarkEnd w:id="0"/>
          </w:p>
        </w:tc>
        <w:tc>
          <w:tcPr>
            <w:tcW w:w="4728" w:type="dxa"/>
            <w:gridSpan w:val="3"/>
            <w:tcBorders>
              <w:top w:val="single" w:sz="4" w:space="0" w:color="auto"/>
              <w:left w:val="nil"/>
              <w:bottom w:val="single" w:sz="4" w:space="0" w:color="auto"/>
              <w:right w:val="single" w:sz="4" w:space="0" w:color="auto"/>
            </w:tcBorders>
            <w:shd w:val="clear" w:color="auto" w:fill="auto"/>
            <w:noWrap/>
            <w:hideMark/>
          </w:tcPr>
          <w:p w:rsidR="000D5D49" w:rsidRDefault="000D5D49" w:rsidP="000D5D49">
            <w:pPr>
              <w:spacing w:after="0" w:line="240" w:lineRule="auto"/>
              <w:jc w:val="center"/>
              <w:rPr>
                <w:rFonts w:ascii="Arial" w:hAnsi="Arial" w:cs="Arial"/>
              </w:rPr>
            </w:pPr>
            <w:r>
              <w:rPr>
                <w:rFonts w:ascii="Arial" w:hAnsi="Arial" w:cs="Arial"/>
              </w:rPr>
              <w:t>Ditetapkan</w:t>
            </w:r>
          </w:p>
          <w:p w:rsidR="000D5D49" w:rsidRDefault="000D5D49" w:rsidP="000D5D49">
            <w:pPr>
              <w:spacing w:after="0" w:line="240" w:lineRule="auto"/>
              <w:jc w:val="center"/>
              <w:rPr>
                <w:rFonts w:ascii="Arial" w:hAnsi="Arial" w:cs="Arial"/>
              </w:rPr>
            </w:pPr>
            <w:r>
              <w:rPr>
                <w:rFonts w:ascii="Arial" w:hAnsi="Arial" w:cs="Arial"/>
              </w:rPr>
              <w:t xml:space="preserve"> </w:t>
            </w:r>
            <w:r w:rsidRPr="00F20F0F">
              <w:rPr>
                <w:rFonts w:ascii="Arial" w:hAnsi="Arial" w:cs="Arial"/>
              </w:rPr>
              <w:t>Karumkit Tk. IV 07.07.03 Dr. Sumantri,</w:t>
            </w:r>
          </w:p>
          <w:p w:rsidR="000D5D49" w:rsidRDefault="000D5D49" w:rsidP="000D5D49">
            <w:pPr>
              <w:spacing w:after="0" w:line="240" w:lineRule="auto"/>
              <w:jc w:val="center"/>
              <w:rPr>
                <w:rFonts w:ascii="Arial" w:hAnsi="Arial" w:cs="Arial"/>
              </w:rPr>
            </w:pPr>
          </w:p>
          <w:p w:rsidR="000D5D49" w:rsidRDefault="000D5D49" w:rsidP="000D5D49">
            <w:pPr>
              <w:spacing w:after="0" w:line="240" w:lineRule="auto"/>
              <w:jc w:val="center"/>
              <w:rPr>
                <w:rFonts w:ascii="Arial" w:hAnsi="Arial" w:cs="Arial"/>
              </w:rPr>
            </w:pPr>
          </w:p>
          <w:p w:rsidR="001F0918" w:rsidRDefault="001F0918" w:rsidP="000D5D49">
            <w:pPr>
              <w:spacing w:after="0" w:line="240" w:lineRule="auto"/>
              <w:jc w:val="center"/>
              <w:rPr>
                <w:rFonts w:ascii="Arial" w:hAnsi="Arial" w:cs="Arial"/>
              </w:rPr>
            </w:pPr>
          </w:p>
          <w:p w:rsidR="000D5D49" w:rsidRDefault="000D5D49" w:rsidP="000D5D49">
            <w:pPr>
              <w:spacing w:after="0" w:line="240" w:lineRule="auto"/>
              <w:jc w:val="center"/>
              <w:rPr>
                <w:rFonts w:ascii="Arial" w:eastAsia="Times New Roman" w:hAnsi="Arial" w:cs="Arial"/>
                <w:color w:val="000000"/>
                <w:lang w:eastAsia="id-ID"/>
              </w:rPr>
            </w:pPr>
          </w:p>
          <w:p w:rsidR="000D5D49" w:rsidRDefault="000D5D49" w:rsidP="000D5D49">
            <w:pPr>
              <w:spacing w:after="0"/>
              <w:jc w:val="center"/>
              <w:rPr>
                <w:rFonts w:ascii="Arial" w:hAnsi="Arial" w:cs="Arial"/>
                <w:color w:val="000000" w:themeColor="text1"/>
              </w:rPr>
            </w:pPr>
            <w:r>
              <w:rPr>
                <w:rFonts w:ascii="Arial" w:hAnsi="Arial" w:cs="Arial"/>
                <w:color w:val="000000" w:themeColor="text1"/>
              </w:rPr>
              <w:t>drg. Hengki Yudhana, Sp. KG</w:t>
            </w:r>
          </w:p>
          <w:p w:rsidR="000D5D49" w:rsidRPr="000D5D49" w:rsidRDefault="000D5D49" w:rsidP="000D5D49">
            <w:pPr>
              <w:spacing w:after="0" w:line="240" w:lineRule="auto"/>
              <w:jc w:val="center"/>
              <w:rPr>
                <w:rFonts w:ascii="Arial" w:eastAsia="Times New Roman" w:hAnsi="Arial" w:cs="Arial"/>
                <w:color w:val="000000"/>
                <w:lang w:eastAsia="id-ID"/>
              </w:rPr>
            </w:pPr>
            <w:r>
              <w:rPr>
                <w:rFonts w:ascii="Arial" w:hAnsi="Arial" w:cs="Arial"/>
                <w:color w:val="000000" w:themeColor="text1"/>
              </w:rPr>
              <w:t>Mayor Ckm NRP 11020015731276</w:t>
            </w:r>
            <w:r w:rsidRPr="000D5D49">
              <w:rPr>
                <w:rFonts w:ascii="Arial" w:eastAsia="Times New Roman" w:hAnsi="Arial" w:cs="Arial"/>
                <w:color w:val="000000"/>
                <w:lang w:eastAsia="id-ID"/>
              </w:rPr>
              <w:t> </w:t>
            </w:r>
          </w:p>
        </w:tc>
      </w:tr>
      <w:tr w:rsidR="00CB0574" w:rsidRPr="000D5D49" w:rsidTr="000F0338">
        <w:trPr>
          <w:trHeight w:val="2525"/>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0D5D49" w:rsidRPr="000D5D49" w:rsidRDefault="000D5D49" w:rsidP="00FC7329">
            <w:pPr>
              <w:spacing w:after="0" w:line="240" w:lineRule="auto"/>
              <w:jc w:val="center"/>
              <w:rPr>
                <w:rFonts w:ascii="Arial" w:eastAsia="Times New Roman" w:hAnsi="Arial" w:cs="Arial"/>
                <w:color w:val="000000"/>
                <w:lang w:eastAsia="id-ID"/>
              </w:rPr>
            </w:pPr>
            <w:r>
              <w:rPr>
                <w:rFonts w:ascii="Arial" w:eastAsia="Times New Roman" w:hAnsi="Arial" w:cs="Arial"/>
                <w:color w:val="000000"/>
                <w:lang w:eastAsia="id-ID"/>
              </w:rPr>
              <w:t>Pengertian</w:t>
            </w:r>
          </w:p>
        </w:tc>
        <w:tc>
          <w:tcPr>
            <w:tcW w:w="6678" w:type="dxa"/>
            <w:gridSpan w:val="4"/>
            <w:tcBorders>
              <w:top w:val="single" w:sz="4" w:space="0" w:color="auto"/>
              <w:left w:val="nil"/>
              <w:bottom w:val="single" w:sz="4" w:space="0" w:color="auto"/>
              <w:right w:val="single" w:sz="4" w:space="0" w:color="auto"/>
            </w:tcBorders>
            <w:shd w:val="clear" w:color="auto" w:fill="auto"/>
            <w:vAlign w:val="center"/>
            <w:hideMark/>
          </w:tcPr>
          <w:p w:rsidR="000F0338" w:rsidRPr="000F0338" w:rsidRDefault="000F0338" w:rsidP="000F0338">
            <w:pPr>
              <w:pStyle w:val="ListParagraph"/>
              <w:numPr>
                <w:ilvl w:val="0"/>
                <w:numId w:val="15"/>
              </w:numPr>
              <w:spacing w:after="0"/>
              <w:jc w:val="both"/>
              <w:rPr>
                <w:rFonts w:ascii="Arial" w:hAnsi="Arial" w:cs="Arial"/>
              </w:rPr>
            </w:pPr>
            <w:r w:rsidRPr="000F0338">
              <w:rPr>
                <w:rFonts w:ascii="Arial" w:hAnsi="Arial" w:cs="Arial"/>
              </w:rPr>
              <w:t>Alur Pelayanan Laboratorium adalah tata cara untuk melakukan    seluruh kegiatan pelayanan laboratorium baik pasien rawat jalan, rawat inap, UGD dan KB.</w:t>
            </w:r>
          </w:p>
          <w:p w:rsidR="000D5D49" w:rsidRPr="000F0338" w:rsidRDefault="000F0338" w:rsidP="000F0338">
            <w:pPr>
              <w:pStyle w:val="ListParagraph"/>
              <w:numPr>
                <w:ilvl w:val="0"/>
                <w:numId w:val="15"/>
              </w:numPr>
              <w:spacing w:after="0"/>
              <w:jc w:val="both"/>
              <w:rPr>
                <w:rFonts w:ascii="Arial" w:hAnsi="Arial" w:cs="Arial"/>
              </w:rPr>
            </w:pPr>
            <w:r w:rsidRPr="000F0338">
              <w:rPr>
                <w:rFonts w:ascii="Arial" w:hAnsi="Arial" w:cs="Arial"/>
              </w:rPr>
              <w:t>Pelayanan Laboratorium Patologi Klinik adalah kegiatan pelayanan yang dilaksanakan oleh Instalasi Laboratorium Patologi Klinik dalam bidang Kimia Klinik, Hematologi, Sero-Immunologi, Urinelisa, Cairan Tubuh, Mikrobiologi dan Parasitologi.</w:t>
            </w:r>
          </w:p>
        </w:tc>
      </w:tr>
      <w:tr w:rsidR="00CB0574" w:rsidRPr="000D5D49" w:rsidTr="000F0338">
        <w:trPr>
          <w:trHeight w:val="1696"/>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0D5D49" w:rsidRPr="000D5D49" w:rsidRDefault="000D5D49" w:rsidP="000F0338">
            <w:pPr>
              <w:spacing w:after="0" w:line="240" w:lineRule="auto"/>
              <w:jc w:val="center"/>
              <w:rPr>
                <w:rFonts w:ascii="Arial" w:eastAsia="Times New Roman" w:hAnsi="Arial" w:cs="Arial"/>
                <w:color w:val="000000"/>
                <w:lang w:eastAsia="id-ID"/>
              </w:rPr>
            </w:pPr>
            <w:r>
              <w:rPr>
                <w:rFonts w:ascii="Arial" w:eastAsia="Times New Roman" w:hAnsi="Arial" w:cs="Arial"/>
                <w:color w:val="000000"/>
                <w:lang w:eastAsia="id-ID"/>
              </w:rPr>
              <w:t>Tujuan</w:t>
            </w:r>
          </w:p>
        </w:tc>
        <w:tc>
          <w:tcPr>
            <w:tcW w:w="6678" w:type="dxa"/>
            <w:gridSpan w:val="4"/>
            <w:tcBorders>
              <w:top w:val="single" w:sz="4" w:space="0" w:color="auto"/>
              <w:left w:val="nil"/>
              <w:bottom w:val="single" w:sz="4" w:space="0" w:color="auto"/>
              <w:right w:val="single" w:sz="4" w:space="0" w:color="auto"/>
            </w:tcBorders>
            <w:shd w:val="clear" w:color="auto" w:fill="auto"/>
            <w:vAlign w:val="center"/>
            <w:hideMark/>
          </w:tcPr>
          <w:p w:rsidR="000F0338" w:rsidRDefault="000F0338" w:rsidP="000F0338">
            <w:pPr>
              <w:pStyle w:val="ListParagraph"/>
              <w:numPr>
                <w:ilvl w:val="0"/>
                <w:numId w:val="10"/>
              </w:numPr>
              <w:spacing w:after="0"/>
              <w:jc w:val="both"/>
              <w:rPr>
                <w:rFonts w:ascii="Arial" w:hAnsi="Arial" w:cs="Arial"/>
              </w:rPr>
            </w:pPr>
            <w:r w:rsidRPr="000F0338">
              <w:rPr>
                <w:rFonts w:ascii="Arial" w:hAnsi="Arial" w:cs="Arial"/>
              </w:rPr>
              <w:t>Agar seluruh kegiatan pelayanan laboratorium sesuai jalur dan terarah agar tercipta layanan yang baik bagi seluruh pengguna laboratorium ( Tertib Administrasi )</w:t>
            </w:r>
          </w:p>
          <w:p w:rsidR="00AF51E7" w:rsidRPr="000F0338" w:rsidRDefault="000F0338" w:rsidP="000F0338">
            <w:pPr>
              <w:pStyle w:val="ListParagraph"/>
              <w:numPr>
                <w:ilvl w:val="0"/>
                <w:numId w:val="10"/>
              </w:numPr>
              <w:spacing w:after="0"/>
              <w:jc w:val="both"/>
              <w:rPr>
                <w:rFonts w:ascii="Arial" w:hAnsi="Arial" w:cs="Arial"/>
              </w:rPr>
            </w:pPr>
            <w:r w:rsidRPr="000F0338">
              <w:rPr>
                <w:rFonts w:ascii="Arial" w:hAnsi="Arial" w:cs="Arial"/>
              </w:rPr>
              <w:t>Sebagai pedoman dalam memberikan pelayanan Laboratorium Patologi Klinik.</w:t>
            </w:r>
          </w:p>
        </w:tc>
      </w:tr>
      <w:tr w:rsidR="000D5D49" w:rsidRPr="000D5D49" w:rsidTr="001F0918">
        <w:trPr>
          <w:trHeight w:val="302"/>
        </w:trPr>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5D49" w:rsidRPr="000D5D49" w:rsidRDefault="000D5D49" w:rsidP="000F0338">
            <w:pPr>
              <w:spacing w:after="0" w:line="240" w:lineRule="auto"/>
              <w:jc w:val="center"/>
              <w:rPr>
                <w:rFonts w:ascii="Arial" w:eastAsia="Times New Roman" w:hAnsi="Arial" w:cs="Arial"/>
                <w:color w:val="000000"/>
                <w:lang w:eastAsia="id-ID"/>
              </w:rPr>
            </w:pPr>
            <w:r>
              <w:rPr>
                <w:rFonts w:ascii="Arial" w:eastAsia="Times New Roman" w:hAnsi="Arial" w:cs="Arial"/>
                <w:color w:val="000000"/>
                <w:lang w:eastAsia="id-ID"/>
              </w:rPr>
              <w:t>Kebijakan</w:t>
            </w:r>
          </w:p>
        </w:tc>
        <w:tc>
          <w:tcPr>
            <w:tcW w:w="6678" w:type="dxa"/>
            <w:gridSpan w:val="4"/>
            <w:tcBorders>
              <w:top w:val="single" w:sz="4" w:space="0" w:color="auto"/>
              <w:left w:val="nil"/>
              <w:bottom w:val="single" w:sz="4" w:space="0" w:color="auto"/>
              <w:right w:val="single" w:sz="4" w:space="0" w:color="000000"/>
            </w:tcBorders>
            <w:shd w:val="clear" w:color="auto" w:fill="auto"/>
            <w:hideMark/>
          </w:tcPr>
          <w:p w:rsidR="000D5D49" w:rsidRPr="00A15AAD" w:rsidRDefault="000D5D49" w:rsidP="00A15AAD">
            <w:pPr>
              <w:pStyle w:val="ListParagraph"/>
              <w:numPr>
                <w:ilvl w:val="0"/>
                <w:numId w:val="12"/>
              </w:numPr>
              <w:autoSpaceDE w:val="0"/>
              <w:autoSpaceDN w:val="0"/>
              <w:adjustRightInd w:val="0"/>
              <w:spacing w:after="0" w:line="240" w:lineRule="auto"/>
              <w:jc w:val="both"/>
              <w:rPr>
                <w:rFonts w:ascii="Arial" w:hAnsi="Arial" w:cs="Arial"/>
                <w:sz w:val="21"/>
                <w:szCs w:val="21"/>
              </w:rPr>
            </w:pPr>
          </w:p>
        </w:tc>
      </w:tr>
      <w:tr w:rsidR="00AF51E7" w:rsidRPr="000D5D49" w:rsidTr="00FD701F">
        <w:trPr>
          <w:trHeight w:val="2750"/>
        </w:trPr>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F51E7" w:rsidRPr="000D5D49" w:rsidRDefault="00AF51E7" w:rsidP="00FD701F">
            <w:pPr>
              <w:spacing w:after="0" w:line="240" w:lineRule="auto"/>
              <w:jc w:val="center"/>
              <w:rPr>
                <w:rFonts w:ascii="Arial" w:eastAsia="Times New Roman" w:hAnsi="Arial" w:cs="Arial"/>
                <w:color w:val="000000"/>
                <w:lang w:eastAsia="id-ID"/>
              </w:rPr>
            </w:pPr>
            <w:r>
              <w:rPr>
                <w:rFonts w:ascii="Arial" w:eastAsia="Times New Roman" w:hAnsi="Arial" w:cs="Arial"/>
                <w:color w:val="000000"/>
                <w:lang w:eastAsia="id-ID"/>
              </w:rPr>
              <w:t>Prosedur</w:t>
            </w:r>
          </w:p>
        </w:tc>
        <w:tc>
          <w:tcPr>
            <w:tcW w:w="6678" w:type="dxa"/>
            <w:gridSpan w:val="4"/>
            <w:tcBorders>
              <w:top w:val="single" w:sz="4" w:space="0" w:color="auto"/>
              <w:left w:val="nil"/>
              <w:bottom w:val="single" w:sz="4" w:space="0" w:color="auto"/>
              <w:right w:val="single" w:sz="4" w:space="0" w:color="000000"/>
            </w:tcBorders>
            <w:shd w:val="clear" w:color="auto" w:fill="auto"/>
            <w:vAlign w:val="center"/>
          </w:tcPr>
          <w:p w:rsidR="000F0338" w:rsidRDefault="000F0338" w:rsidP="00FD701F">
            <w:pPr>
              <w:pStyle w:val="ListParagraph"/>
              <w:numPr>
                <w:ilvl w:val="0"/>
                <w:numId w:val="18"/>
              </w:numPr>
              <w:spacing w:after="0"/>
              <w:jc w:val="both"/>
              <w:rPr>
                <w:rFonts w:ascii="Arial" w:hAnsi="Arial" w:cs="Arial"/>
                <w:b/>
              </w:rPr>
            </w:pPr>
            <w:r w:rsidRPr="000F0338">
              <w:rPr>
                <w:rFonts w:ascii="Arial" w:hAnsi="Arial" w:cs="Arial"/>
                <w:b/>
              </w:rPr>
              <w:t>Alur Pelayanan Untuk Pasien Rawat Jalan</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Dilaksanakan oleh petugas laboratorium yang memakai jas praktikum dan APD</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Memanggil pasien sesuai dengan nama pasien</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Memeriksa formulir permintaan dan menanyakan identitas pasien sesuai formulir</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Apabila pasien adalah pasien umum maka terlebih dahulu dibuatkan rincian pembayaran dan pasien atau keluarganya membawa rincian tersebut keruang Billing System kemudian dilakukan pembayaran ke Bank BPD dan pasien kembali keruang laboratorium untuk dilakukan pengambilan spesimen.</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Apabila pasien dengan status BPJS/Asuransi Lain/Non BPJS, maka pasien menyerahkan semuadokumen terkait jaminan kesehatannya kemudian dilakukan pengambilan spesimen.</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Mempersiapkan alat dan bahan yang diperlukan sesuai dengan kebutuhan tes</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 xml:space="preserve">Mengatur posisi pasien ( duduk atau baring ), minta pasien </w:t>
            </w:r>
            <w:r w:rsidRPr="000F0338">
              <w:rPr>
                <w:rFonts w:ascii="Arial" w:hAnsi="Arial" w:cs="Arial"/>
              </w:rPr>
              <w:lastRenderedPageBreak/>
              <w:t>duduk santai ditempat yang sudah disediakan ( pasien mungkin perlu dibaringkan sesuai kondisinya )</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Memberikan penjelasan seperlunya kepada pasien, missal :Maksud dilakukannya pengambilan specimen dan tindakan yang dilaksanakan</w:t>
            </w:r>
            <w:r>
              <w:rPr>
                <w:rFonts w:ascii="Arial" w:hAnsi="Arial" w:cs="Arial"/>
              </w:rPr>
              <w:t>.</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Melakukan pengambilan spesimen secara benar ( lihat SPO Cara pengambilan masing-masing specimen )</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Petugas sampling menditribusikan ke masing-masing bagian  Pemeriksaan</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Kemudian dilakukan pemeriksaan specimen sesuai dengan tes yang diminta. Bila tes tidak dapat dilakukan dengan cepat/tidak dapat dikirim segera untuk diperiksa, maka specimen dapat disimpan dalam tenggang waktu tertentu ( lihat pada SPO cara penyimpanan specimen )</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Hasil pemeriksaan ditulis pada buku hasil ( arsip ) dan diinpu pada computer</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Hasil diteliti oleh pemeriksa, kemudian diserahkan kepada dokter penanggungjawab  untuk ditandatangani</w:t>
            </w:r>
            <w:r>
              <w:rPr>
                <w:rFonts w:ascii="Arial" w:hAnsi="Arial" w:cs="Arial"/>
              </w:rPr>
              <w:t>.</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Hasil diserahkan keloket administrasi untuk pengambilan dan penyerahan hasil.</w:t>
            </w:r>
          </w:p>
          <w:p w:rsidR="000F0338" w:rsidRPr="000F0338" w:rsidRDefault="000F0338" w:rsidP="00FD701F">
            <w:pPr>
              <w:pStyle w:val="ListParagraph"/>
              <w:numPr>
                <w:ilvl w:val="0"/>
                <w:numId w:val="21"/>
              </w:numPr>
              <w:spacing w:after="0"/>
              <w:jc w:val="both"/>
              <w:rPr>
                <w:rFonts w:ascii="Arial" w:hAnsi="Arial" w:cs="Arial"/>
                <w:b/>
              </w:rPr>
            </w:pPr>
            <w:r w:rsidRPr="000F0338">
              <w:rPr>
                <w:rFonts w:ascii="Arial" w:hAnsi="Arial" w:cs="Arial"/>
              </w:rPr>
              <w:t>Pasien/keluarga pasien mengambil hasil pemeriksaan setelah menandatangani buku penerimaan hasil laboratorium.</w:t>
            </w:r>
            <w:r w:rsidRPr="000F0338">
              <w:rPr>
                <w:rFonts w:ascii="Arial" w:hAnsi="Arial" w:cs="Arial"/>
              </w:rPr>
              <w:tab/>
            </w:r>
          </w:p>
          <w:p w:rsidR="000F0338" w:rsidRPr="000F0338" w:rsidRDefault="000F0338" w:rsidP="00FD701F">
            <w:pPr>
              <w:pStyle w:val="ListParagraph"/>
              <w:spacing w:after="0"/>
              <w:jc w:val="both"/>
              <w:rPr>
                <w:rFonts w:ascii="Arial" w:hAnsi="Arial" w:cs="Arial"/>
                <w:b/>
              </w:rPr>
            </w:pPr>
          </w:p>
          <w:p w:rsidR="000F0338" w:rsidRDefault="000F0338" w:rsidP="00FD701F">
            <w:pPr>
              <w:pStyle w:val="ListParagraph"/>
              <w:numPr>
                <w:ilvl w:val="0"/>
                <w:numId w:val="18"/>
              </w:numPr>
              <w:tabs>
                <w:tab w:val="left" w:pos="4356"/>
              </w:tabs>
              <w:spacing w:after="0"/>
              <w:jc w:val="both"/>
              <w:rPr>
                <w:rFonts w:ascii="Arial" w:hAnsi="Arial" w:cs="Arial"/>
                <w:b/>
              </w:rPr>
            </w:pPr>
            <w:r w:rsidRPr="000F0338">
              <w:rPr>
                <w:rFonts w:ascii="Arial" w:hAnsi="Arial" w:cs="Arial"/>
                <w:b/>
              </w:rPr>
              <w:t>Alur Pelayanan Pasien Rawat Inap</w:t>
            </w:r>
            <w:r w:rsidRPr="000F0338">
              <w:rPr>
                <w:rFonts w:ascii="Arial" w:hAnsi="Arial" w:cs="Arial"/>
                <w:b/>
              </w:rPr>
              <w:tab/>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Petugas laboratorium</w:t>
            </w:r>
            <w:r>
              <w:rPr>
                <w:rFonts w:ascii="Arial" w:hAnsi="Arial" w:cs="Arial"/>
              </w:rPr>
              <w:t xml:space="preserve"> yang berdinas, </w:t>
            </w:r>
            <w:r w:rsidRPr="000F0338">
              <w:rPr>
                <w:rFonts w:ascii="Arial" w:hAnsi="Arial" w:cs="Arial"/>
              </w:rPr>
              <w:t>berangkat keperawatan untuk sampling.</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Tiba diperawatan petugas di perawatan menyerahkan formulir permintaan laboratorium yang telah diisi :</w:t>
            </w:r>
          </w:p>
          <w:p w:rsidR="000F0338" w:rsidRPr="000F0338" w:rsidRDefault="000F0338" w:rsidP="00FD701F">
            <w:pPr>
              <w:pStyle w:val="ListParagraph"/>
              <w:numPr>
                <w:ilvl w:val="0"/>
                <w:numId w:val="23"/>
              </w:numPr>
              <w:tabs>
                <w:tab w:val="left" w:pos="4356"/>
              </w:tabs>
              <w:spacing w:after="0"/>
              <w:jc w:val="both"/>
              <w:rPr>
                <w:rFonts w:ascii="Arial" w:hAnsi="Arial" w:cs="Arial"/>
                <w:b/>
              </w:rPr>
            </w:pPr>
            <w:r w:rsidRPr="000F0338">
              <w:rPr>
                <w:rFonts w:ascii="Arial" w:hAnsi="Arial" w:cs="Arial"/>
              </w:rPr>
              <w:t>No. Rekam Medik/No. Registrasi</w:t>
            </w:r>
          </w:p>
          <w:p w:rsidR="000F0338" w:rsidRPr="000F0338" w:rsidRDefault="000F0338" w:rsidP="00FD701F">
            <w:pPr>
              <w:pStyle w:val="ListParagraph"/>
              <w:numPr>
                <w:ilvl w:val="0"/>
                <w:numId w:val="23"/>
              </w:numPr>
              <w:tabs>
                <w:tab w:val="left" w:pos="4356"/>
              </w:tabs>
              <w:spacing w:after="0"/>
              <w:jc w:val="both"/>
              <w:rPr>
                <w:rFonts w:ascii="Arial" w:hAnsi="Arial" w:cs="Arial"/>
                <w:b/>
              </w:rPr>
            </w:pPr>
            <w:r w:rsidRPr="000F0338">
              <w:rPr>
                <w:rFonts w:ascii="Arial" w:hAnsi="Arial" w:cs="Arial"/>
              </w:rPr>
              <w:t>Identitas Pasien ( Nama, Jenis Kelamin, Tanggal Lahir/Umur )</w:t>
            </w:r>
          </w:p>
          <w:p w:rsidR="000F0338" w:rsidRPr="000F0338" w:rsidRDefault="000F0338" w:rsidP="00FD701F">
            <w:pPr>
              <w:pStyle w:val="ListParagraph"/>
              <w:numPr>
                <w:ilvl w:val="0"/>
                <w:numId w:val="23"/>
              </w:numPr>
              <w:tabs>
                <w:tab w:val="left" w:pos="4356"/>
              </w:tabs>
              <w:spacing w:after="0"/>
              <w:jc w:val="both"/>
              <w:rPr>
                <w:rFonts w:ascii="Arial" w:hAnsi="Arial" w:cs="Arial"/>
                <w:b/>
              </w:rPr>
            </w:pPr>
            <w:r w:rsidRPr="000F0338">
              <w:rPr>
                <w:rFonts w:ascii="Arial" w:hAnsi="Arial" w:cs="Arial"/>
              </w:rPr>
              <w:t>Bangsal/Ruang tempat pasien dirawat</w:t>
            </w:r>
          </w:p>
          <w:p w:rsidR="000F0338" w:rsidRPr="000F0338" w:rsidRDefault="000F0338" w:rsidP="00FD701F">
            <w:pPr>
              <w:pStyle w:val="ListParagraph"/>
              <w:numPr>
                <w:ilvl w:val="0"/>
                <w:numId w:val="23"/>
              </w:numPr>
              <w:tabs>
                <w:tab w:val="left" w:pos="4356"/>
              </w:tabs>
              <w:spacing w:after="0"/>
              <w:jc w:val="both"/>
              <w:rPr>
                <w:rFonts w:ascii="Arial" w:hAnsi="Arial" w:cs="Arial"/>
                <w:b/>
              </w:rPr>
            </w:pPr>
            <w:r w:rsidRPr="000F0338">
              <w:rPr>
                <w:rFonts w:ascii="Arial" w:hAnsi="Arial" w:cs="Arial"/>
              </w:rPr>
              <w:t>Nama dokter pengirim dan tanggal permintaan</w:t>
            </w:r>
          </w:p>
          <w:p w:rsidR="000F0338" w:rsidRPr="000F0338" w:rsidRDefault="000F0338" w:rsidP="00FD701F">
            <w:pPr>
              <w:pStyle w:val="ListParagraph"/>
              <w:numPr>
                <w:ilvl w:val="0"/>
                <w:numId w:val="23"/>
              </w:numPr>
              <w:tabs>
                <w:tab w:val="left" w:pos="4356"/>
              </w:tabs>
              <w:spacing w:after="0"/>
              <w:jc w:val="both"/>
              <w:rPr>
                <w:rFonts w:ascii="Arial" w:hAnsi="Arial" w:cs="Arial"/>
                <w:b/>
              </w:rPr>
            </w:pPr>
            <w:r w:rsidRPr="000F0338">
              <w:rPr>
                <w:rFonts w:ascii="Arial" w:hAnsi="Arial" w:cs="Arial"/>
              </w:rPr>
              <w:t>Status jaminanpasien ( BPJS/ Non BPJS/Umum, dll )</w:t>
            </w:r>
          </w:p>
          <w:p w:rsidR="000F0338" w:rsidRPr="000F0338" w:rsidRDefault="000F0338" w:rsidP="00FD701F">
            <w:pPr>
              <w:pStyle w:val="ListParagraph"/>
              <w:numPr>
                <w:ilvl w:val="0"/>
                <w:numId w:val="23"/>
              </w:numPr>
              <w:tabs>
                <w:tab w:val="left" w:pos="4356"/>
              </w:tabs>
              <w:spacing w:after="0"/>
              <w:jc w:val="both"/>
              <w:rPr>
                <w:rFonts w:ascii="Arial" w:hAnsi="Arial" w:cs="Arial"/>
                <w:b/>
              </w:rPr>
            </w:pPr>
            <w:r w:rsidRPr="000F0338">
              <w:rPr>
                <w:rFonts w:ascii="Arial" w:hAnsi="Arial" w:cs="Arial"/>
              </w:rPr>
              <w:t>Parameter pemeriksaan yang diminta ( diberi tanda centang )</w:t>
            </w:r>
          </w:p>
          <w:p w:rsidR="000F0338" w:rsidRPr="000F0338" w:rsidRDefault="000F0338" w:rsidP="00FD701F">
            <w:pPr>
              <w:pStyle w:val="ListParagraph"/>
              <w:numPr>
                <w:ilvl w:val="0"/>
                <w:numId w:val="23"/>
              </w:numPr>
              <w:tabs>
                <w:tab w:val="left" w:pos="4356"/>
              </w:tabs>
              <w:spacing w:after="0"/>
              <w:jc w:val="both"/>
              <w:rPr>
                <w:rFonts w:ascii="Arial" w:hAnsi="Arial" w:cs="Arial"/>
                <w:b/>
              </w:rPr>
            </w:pPr>
            <w:r w:rsidRPr="000F0338">
              <w:rPr>
                <w:rFonts w:ascii="Arial" w:hAnsi="Arial" w:cs="Arial"/>
              </w:rPr>
              <w:t>Diagnosis/Keterangan Klinik</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Petugas laboratorium menemui pasien yang akan diambil spesimennya sesuai nama dan identitas dalam formulir permintaan</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lastRenderedPageBreak/>
              <w:t>Memberi penjelasan seperlunya kepada pasien</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Melakukan pengambilan specimen secara benar ( lihat cara pengambilan masing-masing specimen )</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Kemudian petugas sampling mendistribusikan sampel ke masing     masing bagian pemeriksaan.</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Kemudian dilakukan  pemeriksaan specimen sesuai dengan tes yang diminta. Bila tes tidak dapat dilakukan dengan cepat/tidak dapat dikirim segera untuk diperiksa, maka specimen dapat disimpan dalam tenggang waktu tertentu ( lihat pada SOP cara penyimpanan specimen )</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Hasil pemeriksaan ditulis pada buku hasil ( Arsip ) kemudian diketik pada komputer.</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Hasil diteliti oleh pemeriksa, kemudian diserahkan kepada dokter penanggung jawab untuk ditanda tangani</w:t>
            </w:r>
            <w:r>
              <w:rPr>
                <w:rFonts w:ascii="Arial" w:hAnsi="Arial" w:cs="Arial"/>
              </w:rPr>
              <w:t>.</w:t>
            </w:r>
          </w:p>
          <w:p w:rsidR="000F0338" w:rsidRPr="000F0338" w:rsidRDefault="000F0338" w:rsidP="00FD701F">
            <w:pPr>
              <w:pStyle w:val="ListParagraph"/>
              <w:numPr>
                <w:ilvl w:val="0"/>
                <w:numId w:val="22"/>
              </w:numPr>
              <w:tabs>
                <w:tab w:val="left" w:pos="4356"/>
              </w:tabs>
              <w:spacing w:after="0"/>
              <w:jc w:val="both"/>
              <w:rPr>
                <w:rFonts w:ascii="Arial" w:hAnsi="Arial" w:cs="Arial"/>
                <w:b/>
              </w:rPr>
            </w:pPr>
            <w:r w:rsidRPr="000F0338">
              <w:rPr>
                <w:rFonts w:ascii="Arial" w:hAnsi="Arial" w:cs="Arial"/>
              </w:rPr>
              <w:t>Hasil diserahkan kepada bagian administrasi untuk diantar ke bagian perawatan dan buku penerimaan hasil ditanda tangani oleh petugas ruangan yang menerima</w:t>
            </w:r>
          </w:p>
          <w:p w:rsidR="000F0338" w:rsidRPr="000F0338" w:rsidRDefault="000F0338" w:rsidP="00FD701F">
            <w:pPr>
              <w:pStyle w:val="ListParagraph"/>
              <w:tabs>
                <w:tab w:val="left" w:pos="4356"/>
              </w:tabs>
              <w:spacing w:after="0"/>
              <w:jc w:val="both"/>
              <w:rPr>
                <w:rFonts w:ascii="Arial" w:hAnsi="Arial" w:cs="Arial"/>
                <w:b/>
              </w:rPr>
            </w:pPr>
          </w:p>
          <w:p w:rsidR="000F0338" w:rsidRDefault="000F0338" w:rsidP="00FD701F">
            <w:pPr>
              <w:pStyle w:val="ListParagraph"/>
              <w:numPr>
                <w:ilvl w:val="0"/>
                <w:numId w:val="18"/>
              </w:numPr>
              <w:tabs>
                <w:tab w:val="left" w:pos="4356"/>
              </w:tabs>
              <w:spacing w:after="0"/>
              <w:jc w:val="both"/>
              <w:rPr>
                <w:rFonts w:ascii="Arial" w:hAnsi="Arial" w:cs="Arial"/>
                <w:b/>
              </w:rPr>
            </w:pPr>
            <w:r w:rsidRPr="000F0338">
              <w:rPr>
                <w:rFonts w:ascii="Arial" w:hAnsi="Arial" w:cs="Arial"/>
                <w:b/>
              </w:rPr>
              <w:t xml:space="preserve">Alur Pelayanan Untuk Pasien </w:t>
            </w:r>
            <w:r>
              <w:rPr>
                <w:rFonts w:ascii="Arial" w:hAnsi="Arial" w:cs="Arial"/>
                <w:b/>
              </w:rPr>
              <w:t>UGD</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 xml:space="preserve">Petugas laboratorium menyiapkan peralatan untuk pengambilan specimen </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Petugas laboratorium yang bertugas mengecek formulir permintaan pemeriksaan</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Petugas laboratorium menemui pasien yang akan diambil spesimennya sesuai nama dan identitas formulir permintaan</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Memberikan penjelasan seperlunya kepada pasien</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Melakukan pengambilan specimen secara benar ( lihat cara pengambilan masing-masing specimen )</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Kemudian petugas sampling menyerahkan formulir permintaan laboratorium kepada petugas administrasi laboratorium untuk dilakukan perhitungan biaya dan pengimputan di computer.</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Petugas sampling mendistribusikan ke masing-masing bagian  pemeriksaan</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Kemudian dilakukan pemeriksaan specimen sesuai dengan tes yang diminta. Bila tes tidak dapat dilakukan dengan cepat/tidak dapat dikirim segera untuk diperiksa, maka specimen dapat disimpan dalam tenggang waktu tertentu ( lihat pada SOP cara penyimpanan specimen )</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Hasil pemeriksaan ditulis pada buku hasil ( arsip</w:t>
            </w:r>
            <w:r>
              <w:rPr>
                <w:rFonts w:ascii="Arial" w:hAnsi="Arial" w:cs="Arial"/>
              </w:rPr>
              <w:t xml:space="preserve"> ) dan </w:t>
            </w:r>
            <w:r>
              <w:rPr>
                <w:rFonts w:ascii="Arial" w:hAnsi="Arial" w:cs="Arial"/>
              </w:rPr>
              <w:lastRenderedPageBreak/>
              <w:t>diinput pada computer</w:t>
            </w:r>
          </w:p>
          <w:p w:rsidR="000F0338" w:rsidRPr="000F0338"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Hasil diteliti oleh pemeriksa, kemudian diserahkan kepada dokter penanggungjawab  untuk ditandatangani</w:t>
            </w:r>
            <w:r>
              <w:rPr>
                <w:rFonts w:ascii="Arial" w:hAnsi="Arial" w:cs="Arial"/>
              </w:rPr>
              <w:t>.</w:t>
            </w:r>
          </w:p>
          <w:p w:rsidR="00FD701F" w:rsidRPr="00FD701F" w:rsidRDefault="000F0338" w:rsidP="00FD701F">
            <w:pPr>
              <w:pStyle w:val="ListParagraph"/>
              <w:numPr>
                <w:ilvl w:val="0"/>
                <w:numId w:val="24"/>
              </w:numPr>
              <w:tabs>
                <w:tab w:val="left" w:pos="4356"/>
              </w:tabs>
              <w:spacing w:after="0"/>
              <w:jc w:val="both"/>
              <w:rPr>
                <w:rFonts w:ascii="Arial" w:hAnsi="Arial" w:cs="Arial"/>
                <w:b/>
              </w:rPr>
            </w:pPr>
            <w:r w:rsidRPr="000F0338">
              <w:rPr>
                <w:rFonts w:ascii="Arial" w:hAnsi="Arial" w:cs="Arial"/>
              </w:rPr>
              <w:t>Hasil diserahkan kepada bagian administrasi untuk diantar ke ruang UGD dan buku penerimaan hasil ditanda tangani oleh petugas ruangan yang menerima</w:t>
            </w:r>
          </w:p>
          <w:p w:rsidR="000F0452" w:rsidRPr="00FD701F" w:rsidRDefault="000F0338" w:rsidP="00FD701F">
            <w:pPr>
              <w:pStyle w:val="ListParagraph"/>
              <w:numPr>
                <w:ilvl w:val="0"/>
                <w:numId w:val="24"/>
              </w:numPr>
              <w:tabs>
                <w:tab w:val="left" w:pos="4356"/>
              </w:tabs>
              <w:spacing w:after="0"/>
              <w:jc w:val="both"/>
              <w:rPr>
                <w:rFonts w:ascii="Arial" w:hAnsi="Arial" w:cs="Arial"/>
                <w:b/>
              </w:rPr>
            </w:pPr>
            <w:r w:rsidRPr="00FD701F">
              <w:rPr>
                <w:rFonts w:ascii="Arial" w:hAnsi="Arial" w:cs="Arial"/>
              </w:rPr>
              <w:t>Hasil diserahkan kepada bagian administrasi untuk diantar ke ruang KB dan buku penerimaan hasil ditanda tangani oleh petugas ruangan yang menerima</w:t>
            </w:r>
          </w:p>
        </w:tc>
      </w:tr>
      <w:tr w:rsidR="00AF51E7" w:rsidRPr="000D5D49" w:rsidTr="00FD701F">
        <w:trPr>
          <w:trHeight w:val="848"/>
        </w:trPr>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F51E7" w:rsidRPr="000D5D49" w:rsidRDefault="00AF51E7" w:rsidP="00FD701F">
            <w:pPr>
              <w:spacing w:after="0" w:line="240" w:lineRule="auto"/>
              <w:jc w:val="center"/>
              <w:rPr>
                <w:rFonts w:ascii="Arial" w:eastAsia="Times New Roman" w:hAnsi="Arial" w:cs="Arial"/>
                <w:color w:val="000000"/>
                <w:lang w:eastAsia="id-ID"/>
              </w:rPr>
            </w:pPr>
            <w:r>
              <w:rPr>
                <w:rFonts w:ascii="Arial" w:eastAsia="Times New Roman" w:hAnsi="Arial" w:cs="Arial"/>
                <w:color w:val="000000"/>
                <w:lang w:eastAsia="id-ID"/>
              </w:rPr>
              <w:lastRenderedPageBreak/>
              <w:t>Unit Terkait</w:t>
            </w:r>
          </w:p>
        </w:tc>
        <w:tc>
          <w:tcPr>
            <w:tcW w:w="6678" w:type="dxa"/>
            <w:gridSpan w:val="4"/>
            <w:tcBorders>
              <w:top w:val="single" w:sz="4" w:space="0" w:color="auto"/>
              <w:left w:val="nil"/>
              <w:bottom w:val="single" w:sz="4" w:space="0" w:color="auto"/>
              <w:right w:val="single" w:sz="4" w:space="0" w:color="000000"/>
            </w:tcBorders>
            <w:shd w:val="clear" w:color="auto" w:fill="auto"/>
            <w:vAlign w:val="center"/>
          </w:tcPr>
          <w:p w:rsidR="000F0452" w:rsidRDefault="00FD701F" w:rsidP="00FD701F">
            <w:pPr>
              <w:pStyle w:val="ListParagraph"/>
              <w:numPr>
                <w:ilvl w:val="0"/>
                <w:numId w:val="8"/>
              </w:numPr>
              <w:spacing w:after="0" w:line="240" w:lineRule="auto"/>
              <w:rPr>
                <w:rFonts w:ascii="Arial" w:eastAsia="Times New Roman" w:hAnsi="Arial" w:cs="Arial"/>
                <w:color w:val="000000"/>
                <w:lang w:eastAsia="id-ID"/>
              </w:rPr>
            </w:pPr>
            <w:r>
              <w:rPr>
                <w:rFonts w:ascii="Arial" w:eastAsia="Times New Roman" w:hAnsi="Arial" w:cs="Arial"/>
                <w:color w:val="000000"/>
                <w:lang w:eastAsia="id-ID"/>
              </w:rPr>
              <w:t>Unit</w:t>
            </w:r>
            <w:r w:rsidR="000F0452">
              <w:rPr>
                <w:rFonts w:ascii="Arial" w:eastAsia="Times New Roman" w:hAnsi="Arial" w:cs="Arial"/>
                <w:color w:val="000000"/>
                <w:lang w:eastAsia="id-ID"/>
              </w:rPr>
              <w:t xml:space="preserve"> Gawat Darurat</w:t>
            </w:r>
          </w:p>
          <w:p w:rsidR="00FD701F" w:rsidRDefault="00FD701F" w:rsidP="00FD701F">
            <w:pPr>
              <w:pStyle w:val="ListParagraph"/>
              <w:numPr>
                <w:ilvl w:val="0"/>
                <w:numId w:val="8"/>
              </w:numPr>
              <w:spacing w:after="0" w:line="240" w:lineRule="auto"/>
              <w:rPr>
                <w:rFonts w:ascii="Arial" w:eastAsia="Times New Roman" w:hAnsi="Arial" w:cs="Arial"/>
                <w:color w:val="000000"/>
                <w:lang w:eastAsia="id-ID"/>
              </w:rPr>
            </w:pPr>
            <w:r>
              <w:rPr>
                <w:rFonts w:ascii="Arial" w:eastAsia="Times New Roman" w:hAnsi="Arial" w:cs="Arial"/>
                <w:color w:val="000000"/>
                <w:lang w:eastAsia="id-ID"/>
              </w:rPr>
              <w:t>Ruang rawat inap</w:t>
            </w:r>
          </w:p>
          <w:p w:rsidR="00FD701F" w:rsidRDefault="00FD701F" w:rsidP="00FD701F">
            <w:pPr>
              <w:pStyle w:val="ListParagraph"/>
              <w:numPr>
                <w:ilvl w:val="0"/>
                <w:numId w:val="8"/>
              </w:numPr>
              <w:spacing w:after="0" w:line="240" w:lineRule="auto"/>
              <w:rPr>
                <w:rFonts w:ascii="Arial" w:eastAsia="Times New Roman" w:hAnsi="Arial" w:cs="Arial"/>
                <w:color w:val="000000"/>
                <w:lang w:eastAsia="id-ID"/>
              </w:rPr>
            </w:pPr>
            <w:r>
              <w:rPr>
                <w:rFonts w:ascii="Arial" w:eastAsia="Times New Roman" w:hAnsi="Arial" w:cs="Arial"/>
                <w:color w:val="000000"/>
                <w:lang w:eastAsia="id-ID"/>
              </w:rPr>
              <w:t>Kamar Operasi</w:t>
            </w:r>
          </w:p>
          <w:p w:rsidR="000F0452" w:rsidRPr="00587BD6" w:rsidRDefault="000F0452" w:rsidP="00FD701F">
            <w:pPr>
              <w:pStyle w:val="ListParagraph"/>
              <w:numPr>
                <w:ilvl w:val="0"/>
                <w:numId w:val="8"/>
              </w:numPr>
              <w:spacing w:after="0" w:line="240" w:lineRule="auto"/>
              <w:rPr>
                <w:rFonts w:ascii="Arial" w:eastAsia="Times New Roman" w:hAnsi="Arial" w:cs="Arial"/>
                <w:color w:val="000000"/>
                <w:lang w:eastAsia="id-ID"/>
              </w:rPr>
            </w:pPr>
            <w:r>
              <w:rPr>
                <w:rFonts w:ascii="Arial" w:eastAsia="Times New Roman" w:hAnsi="Arial" w:cs="Arial"/>
                <w:color w:val="000000"/>
                <w:lang w:eastAsia="id-ID"/>
              </w:rPr>
              <w:t>Radiologi</w:t>
            </w:r>
          </w:p>
        </w:tc>
      </w:tr>
      <w:tr w:rsidR="00AF51E7" w:rsidRPr="000D5D49" w:rsidTr="001F0918">
        <w:trPr>
          <w:trHeight w:val="7733"/>
        </w:trPr>
        <w:tc>
          <w:tcPr>
            <w:tcW w:w="9229" w:type="dxa"/>
            <w:gridSpan w:val="5"/>
            <w:shd w:val="clear" w:color="auto" w:fill="auto"/>
            <w:noWrap/>
            <w:hideMark/>
          </w:tcPr>
          <w:p w:rsidR="00AF51E7" w:rsidRPr="000D5D49" w:rsidRDefault="00AF51E7" w:rsidP="000D5D49">
            <w:pPr>
              <w:spacing w:after="0" w:line="240" w:lineRule="auto"/>
              <w:rPr>
                <w:rFonts w:ascii="Arial" w:eastAsia="Times New Roman" w:hAnsi="Arial" w:cs="Arial"/>
                <w:color w:val="000000"/>
                <w:lang w:eastAsia="id-ID"/>
              </w:rPr>
            </w:pPr>
          </w:p>
          <w:p w:rsidR="00AF51E7" w:rsidRPr="00AF51E7" w:rsidRDefault="00AF51E7" w:rsidP="00AF51E7">
            <w:pPr>
              <w:spacing w:after="0" w:line="240" w:lineRule="auto"/>
              <w:jc w:val="both"/>
              <w:rPr>
                <w:rFonts w:ascii="Arial" w:eastAsia="Times New Roman" w:hAnsi="Arial" w:cs="Arial"/>
                <w:color w:val="000000"/>
                <w:lang w:eastAsia="id-ID"/>
              </w:rPr>
            </w:pPr>
            <w:r w:rsidRPr="000D5D49">
              <w:rPr>
                <w:rFonts w:ascii="Arial" w:eastAsia="Times New Roman" w:hAnsi="Arial" w:cs="Arial"/>
                <w:color w:val="000000"/>
                <w:lang w:eastAsia="id-ID"/>
              </w:rPr>
              <w:t> </w:t>
            </w:r>
          </w:p>
        </w:tc>
      </w:tr>
      <w:tr w:rsidR="00AF51E7" w:rsidRPr="00050789" w:rsidTr="001F0918">
        <w:trPr>
          <w:gridAfter w:val="1"/>
          <w:wAfter w:w="200" w:type="dxa"/>
          <w:trHeight w:val="5499"/>
        </w:trPr>
        <w:tc>
          <w:tcPr>
            <w:tcW w:w="9029" w:type="dxa"/>
            <w:gridSpan w:val="4"/>
            <w:tcBorders>
              <w:left w:val="nil"/>
              <w:bottom w:val="nil"/>
            </w:tcBorders>
            <w:shd w:val="clear" w:color="auto" w:fill="auto"/>
            <w:noWrap/>
            <w:vAlign w:val="center"/>
            <w:hideMark/>
          </w:tcPr>
          <w:p w:rsidR="00AF51E7" w:rsidRDefault="00AF51E7" w:rsidP="00050789">
            <w:pPr>
              <w:spacing w:after="0" w:line="240" w:lineRule="auto"/>
              <w:jc w:val="center"/>
              <w:rPr>
                <w:rFonts w:ascii="Arial" w:eastAsia="Times New Roman" w:hAnsi="Arial" w:cs="Arial"/>
                <w:color w:val="000000"/>
                <w:lang w:eastAsia="id-ID"/>
              </w:rPr>
            </w:pPr>
            <w:r w:rsidRPr="00050789">
              <w:rPr>
                <w:rFonts w:ascii="Arial" w:eastAsia="Times New Roman" w:hAnsi="Arial" w:cs="Arial"/>
                <w:color w:val="000000"/>
                <w:lang w:eastAsia="id-ID"/>
              </w:rPr>
              <w:lastRenderedPageBreak/>
              <w:t> </w:t>
            </w:r>
          </w:p>
          <w:p w:rsidR="00AF51E7" w:rsidRDefault="00AF51E7" w:rsidP="00050789">
            <w:pPr>
              <w:spacing w:after="0" w:line="240" w:lineRule="auto"/>
              <w:jc w:val="center"/>
              <w:rPr>
                <w:rFonts w:ascii="Arial" w:eastAsia="Times New Roman" w:hAnsi="Arial" w:cs="Arial"/>
                <w:color w:val="000000"/>
                <w:lang w:eastAsia="id-ID"/>
              </w:rPr>
            </w:pPr>
          </w:p>
          <w:p w:rsidR="00AF51E7" w:rsidRDefault="00AF51E7" w:rsidP="00050789">
            <w:pPr>
              <w:spacing w:after="0" w:line="240" w:lineRule="auto"/>
              <w:jc w:val="center"/>
              <w:rPr>
                <w:rFonts w:ascii="Arial" w:eastAsia="Times New Roman" w:hAnsi="Arial" w:cs="Arial"/>
                <w:color w:val="000000"/>
                <w:lang w:eastAsia="id-ID"/>
              </w:rPr>
            </w:pPr>
          </w:p>
          <w:p w:rsidR="00AF51E7" w:rsidRDefault="00AF51E7" w:rsidP="00050789">
            <w:pPr>
              <w:spacing w:after="0" w:line="240" w:lineRule="auto"/>
              <w:jc w:val="center"/>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Default="00AF51E7" w:rsidP="00E23521">
            <w:pPr>
              <w:spacing w:after="0" w:line="240" w:lineRule="auto"/>
              <w:rPr>
                <w:rFonts w:ascii="Arial" w:eastAsia="Times New Roman" w:hAnsi="Arial" w:cs="Arial"/>
                <w:color w:val="000000"/>
                <w:lang w:eastAsia="id-ID"/>
              </w:rPr>
            </w:pPr>
          </w:p>
          <w:p w:rsidR="00AF51E7" w:rsidRPr="00050789" w:rsidRDefault="00AF51E7" w:rsidP="00050789">
            <w:pPr>
              <w:spacing w:after="0" w:line="240" w:lineRule="auto"/>
              <w:jc w:val="center"/>
              <w:rPr>
                <w:rFonts w:ascii="Arial" w:eastAsia="Times New Roman" w:hAnsi="Arial" w:cs="Arial"/>
                <w:color w:val="000000"/>
                <w:lang w:eastAsia="id-ID"/>
              </w:rPr>
            </w:pPr>
          </w:p>
        </w:tc>
      </w:tr>
    </w:tbl>
    <w:p w:rsidR="00050789" w:rsidRDefault="00050789"/>
    <w:p w:rsidR="00CB0574" w:rsidRDefault="00CB0574"/>
    <w:sectPr w:rsidR="00CB0574" w:rsidSect="005564D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840" w:rsidRDefault="00EC6840" w:rsidP="00E23521">
      <w:pPr>
        <w:spacing w:after="0" w:line="240" w:lineRule="auto"/>
      </w:pPr>
      <w:r>
        <w:separator/>
      </w:r>
    </w:p>
  </w:endnote>
  <w:endnote w:type="continuationSeparator" w:id="1">
    <w:p w:rsidR="00EC6840" w:rsidRDefault="00EC6840" w:rsidP="00E2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840" w:rsidRDefault="00EC6840" w:rsidP="00E23521">
      <w:pPr>
        <w:spacing w:after="0" w:line="240" w:lineRule="auto"/>
      </w:pPr>
      <w:r>
        <w:separator/>
      </w:r>
    </w:p>
  </w:footnote>
  <w:footnote w:type="continuationSeparator" w:id="1">
    <w:p w:rsidR="00EC6840" w:rsidRDefault="00EC6840" w:rsidP="00E23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A00"/>
    <w:multiLevelType w:val="hybridMultilevel"/>
    <w:tmpl w:val="8F80ABA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09618A9"/>
    <w:multiLevelType w:val="hybridMultilevel"/>
    <w:tmpl w:val="3A5EA6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970FC0"/>
    <w:multiLevelType w:val="hybridMultilevel"/>
    <w:tmpl w:val="74E2A7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4F7147"/>
    <w:multiLevelType w:val="hybridMultilevel"/>
    <w:tmpl w:val="ABAEB3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C676EBD"/>
    <w:multiLevelType w:val="hybridMultilevel"/>
    <w:tmpl w:val="855CA018"/>
    <w:lvl w:ilvl="0" w:tplc="B5FE531A">
      <w:start w:val="1"/>
      <w:numFmt w:val="lowerLetter"/>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F530B97"/>
    <w:multiLevelType w:val="hybridMultilevel"/>
    <w:tmpl w:val="C0143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E7AEB"/>
    <w:multiLevelType w:val="hybridMultilevel"/>
    <w:tmpl w:val="05AC0B12"/>
    <w:lvl w:ilvl="0" w:tplc="6ABAB9B6">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6124468"/>
    <w:multiLevelType w:val="hybridMultilevel"/>
    <w:tmpl w:val="9EE2E28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27DB2A92"/>
    <w:multiLevelType w:val="hybridMultilevel"/>
    <w:tmpl w:val="BAD29DB2"/>
    <w:lvl w:ilvl="0" w:tplc="45809AEC">
      <w:start w:val="1"/>
      <w:numFmt w:val="upp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2527388"/>
    <w:multiLevelType w:val="hybridMultilevel"/>
    <w:tmpl w:val="90848F32"/>
    <w:lvl w:ilvl="0" w:tplc="3372F892">
      <w:start w:val="1"/>
      <w:numFmt w:val="bullet"/>
      <w:lvlText w:val="-"/>
      <w:lvlJc w:val="left"/>
      <w:pPr>
        <w:ind w:left="360" w:hanging="360"/>
      </w:pPr>
      <w:rPr>
        <w:rFonts w:ascii="Arial" w:eastAsia="Times New Roman" w:hAnsi="Arial" w:cs="Aria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48121984"/>
    <w:multiLevelType w:val="hybridMultilevel"/>
    <w:tmpl w:val="6E869B5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92A1D88"/>
    <w:multiLevelType w:val="hybridMultilevel"/>
    <w:tmpl w:val="5F7C8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874840"/>
    <w:multiLevelType w:val="hybridMultilevel"/>
    <w:tmpl w:val="4C26BCA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07979EE"/>
    <w:multiLevelType w:val="hybridMultilevel"/>
    <w:tmpl w:val="A776D7C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560D027B"/>
    <w:multiLevelType w:val="hybridMultilevel"/>
    <w:tmpl w:val="3B742A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F50F4"/>
    <w:multiLevelType w:val="hybridMultilevel"/>
    <w:tmpl w:val="6F7419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7D24B1"/>
    <w:multiLevelType w:val="hybridMultilevel"/>
    <w:tmpl w:val="5788980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612D501C"/>
    <w:multiLevelType w:val="hybridMultilevel"/>
    <w:tmpl w:val="C0D09F8C"/>
    <w:lvl w:ilvl="0" w:tplc="B1AED6D0">
      <w:start w:val="1"/>
      <w:numFmt w:val="lowerLetter"/>
      <w:lvlText w:val="%1."/>
      <w:lvlJc w:val="left"/>
      <w:pPr>
        <w:tabs>
          <w:tab w:val="num" w:pos="1980"/>
        </w:tabs>
        <w:ind w:left="1980" w:hanging="360"/>
      </w:pPr>
      <w:rPr>
        <w:rFonts w:hint="default"/>
      </w:rPr>
    </w:lvl>
    <w:lvl w:ilvl="1" w:tplc="342AAEB2">
      <w:start w:val="1"/>
      <w:numFmt w:val="decimal"/>
      <w:lvlText w:val="%2."/>
      <w:lvlJc w:val="left"/>
      <w:pPr>
        <w:tabs>
          <w:tab w:val="num" w:pos="2340"/>
        </w:tabs>
        <w:ind w:left="2340" w:hanging="360"/>
      </w:pPr>
      <w:rPr>
        <w:rFonts w:hint="default"/>
      </w:rPr>
    </w:lvl>
    <w:lvl w:ilvl="2" w:tplc="0409001B">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abstractNum w:abstractNumId="18">
    <w:nsid w:val="62163367"/>
    <w:multiLevelType w:val="hybridMultilevel"/>
    <w:tmpl w:val="67D6F0EC"/>
    <w:lvl w:ilvl="0" w:tplc="29B43FA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2495581"/>
    <w:multiLevelType w:val="hybridMultilevel"/>
    <w:tmpl w:val="99D40A2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64572D90"/>
    <w:multiLevelType w:val="hybridMultilevel"/>
    <w:tmpl w:val="4754CE94"/>
    <w:lvl w:ilvl="0" w:tplc="B372A8E0">
      <w:start w:val="1"/>
      <w:numFmt w:val="decimal"/>
      <w:lvlText w:val="%1."/>
      <w:lvlJc w:val="left"/>
      <w:pPr>
        <w:ind w:left="420" w:hanging="360"/>
      </w:pPr>
      <w:rPr>
        <w:rFonts w:ascii="Arial" w:eastAsiaTheme="minorHAnsi" w:hAnsi="Arial" w:cs="Arial"/>
        <w:color w:val="000000"/>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1">
    <w:nsid w:val="68892ED4"/>
    <w:multiLevelType w:val="hybridMultilevel"/>
    <w:tmpl w:val="0F00ADBA"/>
    <w:lvl w:ilvl="0" w:tplc="F38ABB7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6C4A30A3"/>
    <w:multiLevelType w:val="hybridMultilevel"/>
    <w:tmpl w:val="EAF0AF7A"/>
    <w:lvl w:ilvl="0" w:tplc="535A266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D57048B"/>
    <w:multiLevelType w:val="hybridMultilevel"/>
    <w:tmpl w:val="419A2A6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2"/>
  </w:num>
  <w:num w:numId="2">
    <w:abstractNumId w:val="21"/>
  </w:num>
  <w:num w:numId="3">
    <w:abstractNumId w:val="9"/>
  </w:num>
  <w:num w:numId="4">
    <w:abstractNumId w:val="19"/>
  </w:num>
  <w:num w:numId="5">
    <w:abstractNumId w:val="3"/>
  </w:num>
  <w:num w:numId="6">
    <w:abstractNumId w:val="1"/>
  </w:num>
  <w:num w:numId="7">
    <w:abstractNumId w:val="2"/>
  </w:num>
  <w:num w:numId="8">
    <w:abstractNumId w:val="11"/>
  </w:num>
  <w:num w:numId="9">
    <w:abstractNumId w:val="20"/>
  </w:num>
  <w:num w:numId="10">
    <w:abstractNumId w:val="16"/>
  </w:num>
  <w:num w:numId="11">
    <w:abstractNumId w:val="14"/>
  </w:num>
  <w:num w:numId="12">
    <w:abstractNumId w:val="0"/>
  </w:num>
  <w:num w:numId="13">
    <w:abstractNumId w:val="15"/>
  </w:num>
  <w:num w:numId="14">
    <w:abstractNumId w:val="13"/>
  </w:num>
  <w:num w:numId="15">
    <w:abstractNumId w:val="7"/>
  </w:num>
  <w:num w:numId="16">
    <w:abstractNumId w:val="5"/>
  </w:num>
  <w:num w:numId="17">
    <w:abstractNumId w:val="17"/>
  </w:num>
  <w:num w:numId="18">
    <w:abstractNumId w:val="23"/>
  </w:num>
  <w:num w:numId="19">
    <w:abstractNumId w:val="8"/>
  </w:num>
  <w:num w:numId="20">
    <w:abstractNumId w:val="4"/>
  </w:num>
  <w:num w:numId="21">
    <w:abstractNumId w:val="18"/>
  </w:num>
  <w:num w:numId="22">
    <w:abstractNumId w:val="10"/>
  </w:num>
  <w:num w:numId="23">
    <w:abstractNumId w:val="6"/>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D5D49"/>
    <w:rsid w:val="000377EF"/>
    <w:rsid w:val="00050789"/>
    <w:rsid w:val="000D0257"/>
    <w:rsid w:val="000D5D49"/>
    <w:rsid w:val="000F0338"/>
    <w:rsid w:val="000F0452"/>
    <w:rsid w:val="00166498"/>
    <w:rsid w:val="001F0918"/>
    <w:rsid w:val="00233F7A"/>
    <w:rsid w:val="00244FB5"/>
    <w:rsid w:val="00331FF0"/>
    <w:rsid w:val="00343620"/>
    <w:rsid w:val="00425286"/>
    <w:rsid w:val="00461725"/>
    <w:rsid w:val="00484925"/>
    <w:rsid w:val="005564DE"/>
    <w:rsid w:val="00587BD6"/>
    <w:rsid w:val="006520C6"/>
    <w:rsid w:val="00693132"/>
    <w:rsid w:val="006A4EED"/>
    <w:rsid w:val="008070C2"/>
    <w:rsid w:val="008C13E0"/>
    <w:rsid w:val="008F643B"/>
    <w:rsid w:val="00A14266"/>
    <w:rsid w:val="00A15AAD"/>
    <w:rsid w:val="00AF51E7"/>
    <w:rsid w:val="00B0104D"/>
    <w:rsid w:val="00BA0D83"/>
    <w:rsid w:val="00C02F03"/>
    <w:rsid w:val="00CB0574"/>
    <w:rsid w:val="00D43B7B"/>
    <w:rsid w:val="00E23521"/>
    <w:rsid w:val="00EC6840"/>
    <w:rsid w:val="00FC7329"/>
    <w:rsid w:val="00FD701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D49"/>
    <w:rPr>
      <w:rFonts w:ascii="Tahoma" w:hAnsi="Tahoma" w:cs="Tahoma"/>
      <w:sz w:val="16"/>
      <w:szCs w:val="16"/>
    </w:rPr>
  </w:style>
  <w:style w:type="paragraph" w:styleId="ListParagraph">
    <w:name w:val="List Paragraph"/>
    <w:basedOn w:val="Normal"/>
    <w:uiPriority w:val="34"/>
    <w:qFormat/>
    <w:rsid w:val="000D5D49"/>
    <w:pPr>
      <w:ind w:left="720"/>
      <w:contextualSpacing/>
    </w:pPr>
  </w:style>
  <w:style w:type="paragraph" w:styleId="Header">
    <w:name w:val="header"/>
    <w:basedOn w:val="Normal"/>
    <w:link w:val="HeaderChar"/>
    <w:uiPriority w:val="99"/>
    <w:unhideWhenUsed/>
    <w:rsid w:val="00E23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521"/>
  </w:style>
  <w:style w:type="paragraph" w:styleId="Footer">
    <w:name w:val="footer"/>
    <w:basedOn w:val="Normal"/>
    <w:link w:val="FooterChar"/>
    <w:uiPriority w:val="99"/>
    <w:unhideWhenUsed/>
    <w:rsid w:val="00E23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D49"/>
    <w:rPr>
      <w:rFonts w:ascii="Tahoma" w:hAnsi="Tahoma" w:cs="Tahoma"/>
      <w:sz w:val="16"/>
      <w:szCs w:val="16"/>
    </w:rPr>
  </w:style>
  <w:style w:type="paragraph" w:styleId="ListParagraph">
    <w:name w:val="List Paragraph"/>
    <w:basedOn w:val="Normal"/>
    <w:uiPriority w:val="34"/>
    <w:qFormat/>
    <w:rsid w:val="000D5D49"/>
    <w:pPr>
      <w:ind w:left="720"/>
      <w:contextualSpacing/>
    </w:pPr>
  </w:style>
  <w:style w:type="paragraph" w:styleId="Header">
    <w:name w:val="header"/>
    <w:basedOn w:val="Normal"/>
    <w:link w:val="HeaderChar"/>
    <w:uiPriority w:val="99"/>
    <w:unhideWhenUsed/>
    <w:rsid w:val="00E23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521"/>
  </w:style>
  <w:style w:type="paragraph" w:styleId="Footer">
    <w:name w:val="footer"/>
    <w:basedOn w:val="Normal"/>
    <w:link w:val="FooterChar"/>
    <w:uiPriority w:val="99"/>
    <w:unhideWhenUsed/>
    <w:rsid w:val="00E23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521"/>
  </w:style>
</w:styles>
</file>

<file path=word/webSettings.xml><?xml version="1.0" encoding="utf-8"?>
<w:webSettings xmlns:r="http://schemas.openxmlformats.org/officeDocument/2006/relationships" xmlns:w="http://schemas.openxmlformats.org/wordprocessingml/2006/main">
  <w:divs>
    <w:div w:id="309362655">
      <w:bodyDiv w:val="1"/>
      <w:marLeft w:val="0"/>
      <w:marRight w:val="0"/>
      <w:marTop w:val="0"/>
      <w:marBottom w:val="0"/>
      <w:divBdr>
        <w:top w:val="none" w:sz="0" w:space="0" w:color="auto"/>
        <w:left w:val="none" w:sz="0" w:space="0" w:color="auto"/>
        <w:bottom w:val="none" w:sz="0" w:space="0" w:color="auto"/>
        <w:right w:val="none" w:sz="0" w:space="0" w:color="auto"/>
      </w:divBdr>
    </w:div>
    <w:div w:id="1093168007">
      <w:bodyDiv w:val="1"/>
      <w:marLeft w:val="0"/>
      <w:marRight w:val="0"/>
      <w:marTop w:val="0"/>
      <w:marBottom w:val="0"/>
      <w:divBdr>
        <w:top w:val="none" w:sz="0" w:space="0" w:color="auto"/>
        <w:left w:val="none" w:sz="0" w:space="0" w:color="auto"/>
        <w:bottom w:val="none" w:sz="0" w:space="0" w:color="auto"/>
        <w:right w:val="none" w:sz="0" w:space="0" w:color="auto"/>
      </w:divBdr>
    </w:div>
    <w:div w:id="2015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4213D-7B6D-434F-82DE-5775BD5ED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Az-Zahra Computer</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R3</dc:creator>
  <cp:lastModifiedBy>Windows User</cp:lastModifiedBy>
  <cp:revision>4</cp:revision>
  <cp:lastPrinted>2017-02-26T16:15:00Z</cp:lastPrinted>
  <dcterms:created xsi:type="dcterms:W3CDTF">2018-02-23T23:56:00Z</dcterms:created>
  <dcterms:modified xsi:type="dcterms:W3CDTF">2018-02-24T00:03:00Z</dcterms:modified>
</cp:coreProperties>
</file>