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590D9" w14:textId="6521B8A9" w:rsidR="00FC5E72" w:rsidRPr="00FC5E72" w:rsidRDefault="00FC5E72" w:rsidP="00FC5E72">
      <w:pPr>
        <w:rPr>
          <w:rFonts w:ascii="Arial" w:hAnsi="Arial" w:cs="Arial"/>
          <w:b/>
          <w:bCs/>
          <w:sz w:val="28"/>
          <w:szCs w:val="28"/>
        </w:rPr>
      </w:pPr>
      <w:r w:rsidRPr="00FC5E72">
        <w:rPr>
          <w:rFonts w:ascii="Arial" w:hAnsi="Arial" w:cs="Arial"/>
          <w:b/>
          <w:bCs/>
          <w:sz w:val="28"/>
          <w:szCs w:val="28"/>
        </w:rPr>
        <w:t xml:space="preserve">Aplicación de la metodología </w:t>
      </w:r>
    </w:p>
    <w:p w14:paraId="07C25906" w14:textId="77777777" w:rsidR="00FC5E72" w:rsidRPr="00FC5E72" w:rsidRDefault="00FC5E72" w:rsidP="00FC5E72">
      <w:pPr>
        <w:rPr>
          <w:rFonts w:ascii="Arial" w:hAnsi="Arial" w:cs="Arial"/>
        </w:rPr>
      </w:pPr>
    </w:p>
    <w:p w14:paraId="1722EF5A" w14:textId="733A8462" w:rsidR="00FC5E72" w:rsidRPr="00FC5E72" w:rsidRDefault="00FC5E72" w:rsidP="00FC5E72">
      <w:pPr>
        <w:rPr>
          <w:rFonts w:ascii="Arial" w:hAnsi="Arial" w:cs="Arial"/>
        </w:rPr>
      </w:pPr>
      <w:r w:rsidRPr="00FC5E72">
        <w:rPr>
          <w:rFonts w:ascii="Arial" w:hAnsi="Arial" w:cs="Arial"/>
        </w:rPr>
        <w:t xml:space="preserve">La metodología </w:t>
      </w:r>
      <w:r w:rsidRPr="00FC5E72">
        <w:rPr>
          <w:rFonts w:ascii="Arial" w:hAnsi="Arial" w:cs="Arial"/>
          <w:b/>
          <w:bCs/>
        </w:rPr>
        <w:t>SECMALI</w:t>
      </w:r>
      <w:r w:rsidRPr="00FC5E72">
        <w:rPr>
          <w:rFonts w:ascii="Arial" w:hAnsi="Arial" w:cs="Arial"/>
        </w:rPr>
        <w:t xml:space="preserve"> (Situación, Especificación, Construcción, Modelado, Aplicación, Liberación, Inspección) será la base estructural para el desarrollo del videojuego educativo, permitiendo una organización clara y progresiva del proyecto. En la etapa de </w:t>
      </w:r>
      <w:r w:rsidRPr="00FC5E72">
        <w:rPr>
          <w:rFonts w:ascii="Arial" w:hAnsi="Arial" w:cs="Arial"/>
          <w:b/>
          <w:bCs/>
        </w:rPr>
        <w:t>Situación</w:t>
      </w:r>
      <w:r w:rsidRPr="00FC5E72">
        <w:rPr>
          <w:rFonts w:ascii="Arial" w:hAnsi="Arial" w:cs="Arial"/>
        </w:rPr>
        <w:t xml:space="preserve">, se identifican las necesidades pedagógicas y tecnológicas del entorno, planteando el videojuego como una solución innovadora para evaluar el aprendizaje de forma lúdica. En la </w:t>
      </w:r>
      <w:r w:rsidRPr="00FC5E72">
        <w:rPr>
          <w:rFonts w:ascii="Arial" w:hAnsi="Arial" w:cs="Arial"/>
          <w:b/>
          <w:bCs/>
        </w:rPr>
        <w:t>Especificación</w:t>
      </w:r>
      <w:r w:rsidRPr="00FC5E72">
        <w:rPr>
          <w:rFonts w:ascii="Arial" w:hAnsi="Arial" w:cs="Arial"/>
        </w:rPr>
        <w:t>, se definen los requerimientos técnicos y funcionales del sistema, tales como el diseño del mapa, las mecánicas de exploración, la interfaz de usuario y el enfrentamiento con el jefe final.</w:t>
      </w:r>
    </w:p>
    <w:p w14:paraId="32450A37" w14:textId="77777777" w:rsidR="00FC5E72" w:rsidRPr="00FC5E72" w:rsidRDefault="00FC5E72" w:rsidP="00FC5E72">
      <w:pPr>
        <w:rPr>
          <w:rFonts w:ascii="Arial" w:hAnsi="Arial" w:cs="Arial"/>
        </w:rPr>
      </w:pPr>
      <w:r w:rsidRPr="00FC5E72">
        <w:rPr>
          <w:rFonts w:ascii="Arial" w:hAnsi="Arial" w:cs="Arial"/>
        </w:rPr>
        <w:t xml:space="preserve">Durante la fase de </w:t>
      </w:r>
      <w:r w:rsidRPr="00FC5E72">
        <w:rPr>
          <w:rFonts w:ascii="Arial" w:hAnsi="Arial" w:cs="Arial"/>
          <w:b/>
          <w:bCs/>
        </w:rPr>
        <w:t>Construcción</w:t>
      </w:r>
      <w:r w:rsidRPr="00FC5E72">
        <w:rPr>
          <w:rFonts w:ascii="Arial" w:hAnsi="Arial" w:cs="Arial"/>
        </w:rPr>
        <w:t xml:space="preserve">, el equipo desarrollará la arquitectura técnica y funcional del videojuego, integrando el </w:t>
      </w:r>
      <w:proofErr w:type="spellStart"/>
      <w:r w:rsidRPr="00FC5E72">
        <w:rPr>
          <w:rFonts w:ascii="Arial" w:hAnsi="Arial" w:cs="Arial"/>
        </w:rPr>
        <w:t>backend</w:t>
      </w:r>
      <w:proofErr w:type="spellEnd"/>
      <w:r w:rsidRPr="00FC5E72">
        <w:rPr>
          <w:rFonts w:ascii="Arial" w:hAnsi="Arial" w:cs="Arial"/>
        </w:rPr>
        <w:t xml:space="preserve"> para la persistencia de datos y el </w:t>
      </w:r>
      <w:proofErr w:type="spellStart"/>
      <w:r w:rsidRPr="00FC5E72">
        <w:rPr>
          <w:rFonts w:ascii="Arial" w:hAnsi="Arial" w:cs="Arial"/>
        </w:rPr>
        <w:t>frontend</w:t>
      </w:r>
      <w:proofErr w:type="spellEnd"/>
      <w:r w:rsidRPr="00FC5E72">
        <w:rPr>
          <w:rFonts w:ascii="Arial" w:hAnsi="Arial" w:cs="Arial"/>
        </w:rPr>
        <w:t xml:space="preserve"> con estética </w:t>
      </w:r>
      <w:proofErr w:type="gramStart"/>
      <w:r w:rsidRPr="00FC5E72">
        <w:rPr>
          <w:rFonts w:ascii="Arial" w:hAnsi="Arial" w:cs="Arial"/>
        </w:rPr>
        <w:t>pixel</w:t>
      </w:r>
      <w:proofErr w:type="gramEnd"/>
      <w:r w:rsidRPr="00FC5E72">
        <w:rPr>
          <w:rFonts w:ascii="Arial" w:hAnsi="Arial" w:cs="Arial"/>
        </w:rPr>
        <w:t xml:space="preserve"> art. Se crearán funcionalidades como el sistema de preguntas por niveles, la recolección de ítems, y la evaluación progresiva en el combate con el maestro. En </w:t>
      </w:r>
      <w:r w:rsidRPr="00FC5E72">
        <w:rPr>
          <w:rFonts w:ascii="Arial" w:hAnsi="Arial" w:cs="Arial"/>
          <w:b/>
          <w:bCs/>
        </w:rPr>
        <w:t>Modelado</w:t>
      </w:r>
      <w:r w:rsidRPr="00FC5E72">
        <w:rPr>
          <w:rFonts w:ascii="Arial" w:hAnsi="Arial" w:cs="Arial"/>
        </w:rPr>
        <w:t>, se validarán las interacciones mediante prototipos y pruebas de usabilidad, ajustando elementos gráficos, mecánicas de juego y la dificultad de las preguntas para asegurar una experiencia significativa y adaptada a los objetivos educativos.</w:t>
      </w:r>
    </w:p>
    <w:p w14:paraId="1DA5B481" w14:textId="77777777" w:rsidR="00FC5E72" w:rsidRPr="00FC5E72" w:rsidRDefault="00FC5E72" w:rsidP="00FC5E72">
      <w:pPr>
        <w:rPr>
          <w:rFonts w:ascii="Arial" w:hAnsi="Arial" w:cs="Arial"/>
        </w:rPr>
      </w:pPr>
      <w:r w:rsidRPr="00FC5E72">
        <w:rPr>
          <w:rFonts w:ascii="Arial" w:hAnsi="Arial" w:cs="Arial"/>
        </w:rPr>
        <w:t xml:space="preserve">Finalmente, en las etapas de </w:t>
      </w:r>
      <w:r w:rsidRPr="00FC5E72">
        <w:rPr>
          <w:rFonts w:ascii="Arial" w:hAnsi="Arial" w:cs="Arial"/>
          <w:b/>
          <w:bCs/>
        </w:rPr>
        <w:t>Aplicación</w:t>
      </w:r>
      <w:r w:rsidRPr="00FC5E72">
        <w:rPr>
          <w:rFonts w:ascii="Arial" w:hAnsi="Arial" w:cs="Arial"/>
        </w:rPr>
        <w:t xml:space="preserve">, </w:t>
      </w:r>
      <w:r w:rsidRPr="00FC5E72">
        <w:rPr>
          <w:rFonts w:ascii="Arial" w:hAnsi="Arial" w:cs="Arial"/>
          <w:b/>
          <w:bCs/>
        </w:rPr>
        <w:t>Liberación</w:t>
      </w:r>
      <w:r w:rsidRPr="00FC5E72">
        <w:rPr>
          <w:rFonts w:ascii="Arial" w:hAnsi="Arial" w:cs="Arial"/>
        </w:rPr>
        <w:t xml:space="preserve"> e </w:t>
      </w:r>
      <w:r w:rsidRPr="00FC5E72">
        <w:rPr>
          <w:rFonts w:ascii="Arial" w:hAnsi="Arial" w:cs="Arial"/>
          <w:b/>
          <w:bCs/>
        </w:rPr>
        <w:t>Inspección</w:t>
      </w:r>
      <w:r w:rsidRPr="00FC5E72">
        <w:rPr>
          <w:rFonts w:ascii="Arial" w:hAnsi="Arial" w:cs="Arial"/>
        </w:rPr>
        <w:t xml:space="preserve">, se realizará el despliegue del videojuego en entornos controlados, permitiendo a docentes y estudiantes probar el sistema. Se recogerán retroalimentaciones para refinar el producto antes de su liberación oficial. La fase de </w:t>
      </w:r>
      <w:r w:rsidRPr="00FC5E72">
        <w:rPr>
          <w:rFonts w:ascii="Arial" w:hAnsi="Arial" w:cs="Arial"/>
          <w:b/>
          <w:bCs/>
        </w:rPr>
        <w:t>Inspección</w:t>
      </w:r>
      <w:r w:rsidRPr="00FC5E72">
        <w:rPr>
          <w:rFonts w:ascii="Arial" w:hAnsi="Arial" w:cs="Arial"/>
        </w:rPr>
        <w:t xml:space="preserve"> permitirá evaluar la eficacia del videojuego como herramienta de aprendizaje, mediante indicadores como la motivación del estudiante, el rendimiento académico y la facilidad de uso, asegurando que el software cumpla tanto con los objetivos pedagógicos como técnicos establecidos.</w:t>
      </w:r>
    </w:p>
    <w:p w14:paraId="5E6206D8" w14:textId="77777777" w:rsidR="00FC5E72" w:rsidRPr="00FC5E72" w:rsidRDefault="00FC5E72">
      <w:pPr>
        <w:rPr>
          <w:rFonts w:ascii="Arial" w:hAnsi="Arial" w:cs="Arial"/>
        </w:rPr>
      </w:pPr>
    </w:p>
    <w:sectPr w:rsidR="00FC5E72" w:rsidRPr="00FC5E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72"/>
    <w:rsid w:val="00C3483B"/>
    <w:rsid w:val="00FC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6AC66"/>
  <w15:chartTrackingRefBased/>
  <w15:docId w15:val="{A356D11A-C750-4B12-85AB-55D19C95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5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5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5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5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5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5E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5E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E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E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E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E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5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5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5E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5E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5E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E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5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Andres Ramos Fuentes</dc:creator>
  <cp:keywords/>
  <dc:description/>
  <cp:lastModifiedBy>Brayan Andres Ramos Fuentes</cp:lastModifiedBy>
  <cp:revision>1</cp:revision>
  <dcterms:created xsi:type="dcterms:W3CDTF">2025-04-21T17:10:00Z</dcterms:created>
  <dcterms:modified xsi:type="dcterms:W3CDTF">2025-04-21T17:13:00Z</dcterms:modified>
</cp:coreProperties>
</file>