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6C881" w14:textId="77777777" w:rsidR="008E0E6A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3933BE54" wp14:editId="111971F0">
            <wp:extent cx="5734050" cy="1720215"/>
            <wp:effectExtent l="0" t="0" r="0" b="0"/>
            <wp:docPr id="895834191" name="Drawing 0" descr="1e1bfabb3-7b23-4f63-a5d2-7cb748c173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e1bfabb3-7b23-4f63-a5d2-7cb748c1737e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EC6E" w14:textId="77777777" w:rsidR="008E0E6A" w:rsidRDefault="00000000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</w:rPr>
        <w:t xml:space="preserve"> </w:t>
      </w:r>
    </w:p>
    <w:p w14:paraId="61E9238E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50"/>
          <w:szCs w:val="50"/>
        </w:rPr>
        <w:t xml:space="preserve"> </w:t>
      </w:r>
    </w:p>
    <w:p w14:paraId="4805F87E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1. RESUMEN EJECUTIVO </w:t>
      </w:r>
    </w:p>
    <w:p w14:paraId="281AE7EB" w14:textId="77777777" w:rsidR="008E0E6A" w:rsidRDefault="00000000">
      <w:pPr>
        <w:spacing w:before="120" w:after="120" w:line="336" w:lineRule="auto"/>
        <w:jc w:val="both"/>
      </w:pPr>
      <w:proofErr w:type="spellStart"/>
      <w:r>
        <w:rPr>
          <w:rFonts w:ascii="Open Sans" w:eastAsia="Open Sans" w:hAnsi="Open Sans" w:cs="Open Sans"/>
          <w:color w:val="000000"/>
        </w:rPr>
        <w:t>HealthBuddy</w:t>
      </w:r>
      <w:proofErr w:type="spellEnd"/>
      <w:r>
        <w:rPr>
          <w:rFonts w:ascii="Open Sans" w:eastAsia="Open Sans" w:hAnsi="Open Sans" w:cs="Open Sans"/>
          <w:color w:val="000000"/>
        </w:rPr>
        <w:t xml:space="preserve"> es una aplicación diseñada para establecer un canal de comunicación directo, confidencial y eficiente entre estudiantes adolescentes y el personal de enfermería escolar. El proyecto se enmarca dentro del proyecto Consulta Joven del programa PACES (Programa de Atención Comunitaria en Educación para la Salud) del Servicio Murciano de Salud, y responde a la necesidad de mejorar el acceso de los jóvenes a servicios de salud en el entorno educativo, facilitando la consulta de dudas, la solicitud de citas y el acceso a recursos de salud adaptados a sus necesidades. </w:t>
      </w:r>
    </w:p>
    <w:p w14:paraId="2B3FFCA9" w14:textId="77777777" w:rsidR="008E0E6A" w:rsidRDefault="00000000">
      <w:pPr>
        <w:spacing w:before="120" w:after="120" w:line="336" w:lineRule="auto"/>
        <w:jc w:val="both"/>
        <w:rPr>
          <w:rFonts w:ascii="Open Sans" w:eastAsia="Open Sans" w:hAnsi="Open Sans" w:cs="Open Sans"/>
          <w:color w:val="000000"/>
        </w:rPr>
      </w:pPr>
      <w:r>
        <w:rPr>
          <w:rFonts w:ascii="Open Sans" w:eastAsia="Open Sans" w:hAnsi="Open Sans" w:cs="Open Sans"/>
          <w:color w:val="000000"/>
        </w:rPr>
        <w:t xml:space="preserve">La aplicación ofrece interfaces diferenciadas para estudiantes y profesionales sanitarios, con funcionalidades específicas para cada perfil de usuario. Desarrollada como una solución multiplataforma (web, iOS y Android), </w:t>
      </w:r>
      <w:proofErr w:type="spellStart"/>
      <w:r>
        <w:rPr>
          <w:rFonts w:ascii="Open Sans" w:eastAsia="Open Sans" w:hAnsi="Open Sans" w:cs="Open Sans"/>
          <w:color w:val="000000"/>
        </w:rPr>
        <w:t>HealthBuddy</w:t>
      </w:r>
      <w:proofErr w:type="spellEnd"/>
      <w:r>
        <w:rPr>
          <w:rFonts w:ascii="Open Sans" w:eastAsia="Open Sans" w:hAnsi="Open Sans" w:cs="Open Sans"/>
          <w:color w:val="000000"/>
        </w:rPr>
        <w:t xml:space="preserve"> se posiciona como una herramienta innovadora en el ámbito de la salud escolar, con potencial para mejorar significativamente la atención sanitaria a adolescentes y promover hábitos de vida saludables. </w:t>
      </w:r>
    </w:p>
    <w:p w14:paraId="137C58BB" w14:textId="77777777" w:rsidR="004B4F80" w:rsidRDefault="004B4F80">
      <w:pPr>
        <w:spacing w:before="120" w:after="120" w:line="336" w:lineRule="auto"/>
        <w:jc w:val="both"/>
        <w:rPr>
          <w:rFonts w:ascii="Open Sans" w:eastAsia="Open Sans" w:hAnsi="Open Sans" w:cs="Open Sans"/>
          <w:color w:val="000000"/>
        </w:rPr>
      </w:pPr>
    </w:p>
    <w:p w14:paraId="70CE779A" w14:textId="77777777" w:rsidR="004B4F80" w:rsidRDefault="004B4F80">
      <w:pPr>
        <w:spacing w:before="120" w:after="120" w:line="336" w:lineRule="auto"/>
        <w:jc w:val="both"/>
        <w:rPr>
          <w:rFonts w:ascii="Open Sans" w:eastAsia="Open Sans" w:hAnsi="Open Sans" w:cs="Open Sans"/>
          <w:color w:val="000000"/>
        </w:rPr>
      </w:pPr>
    </w:p>
    <w:p w14:paraId="1BA35067" w14:textId="77777777" w:rsidR="004B4F80" w:rsidRDefault="004B4F80">
      <w:pPr>
        <w:spacing w:before="120" w:after="120" w:line="336" w:lineRule="auto"/>
        <w:jc w:val="both"/>
      </w:pPr>
    </w:p>
    <w:p w14:paraId="50CCB483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58"/>
          <w:szCs w:val="58"/>
        </w:rPr>
        <w:t xml:space="preserve"> </w:t>
      </w:r>
    </w:p>
    <w:p w14:paraId="5835EC9D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lastRenderedPageBreak/>
        <w:t xml:space="preserve">2. CONTEXTO Y JUSTIFICACIÓN </w:t>
      </w:r>
    </w:p>
    <w:p w14:paraId="27C339E0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2.1. Contexto Actual </w:t>
      </w:r>
    </w:p>
    <w:p w14:paraId="078FFD00" w14:textId="77777777" w:rsidR="008E0E6A" w:rsidRDefault="00000000">
      <w:pPr>
        <w:spacing w:before="120" w:after="12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La adolescencia es una etapa crucial en el desarrollo humano, caracterizada por importantes cambios físicos, psicológicos y sociales. Durante este periodo, los jóvenes experimentan nuevas situaciones y enfrentan decisiones que pueden impactar significativamente en su salud presente y futura. Sin embargo, diversos estudios señalan que los adolescentes suelen ser reticentes a buscar ayuda profesional por varias razones: </w:t>
      </w:r>
    </w:p>
    <w:p w14:paraId="39E9AC70" w14:textId="77777777" w:rsidR="008E0E6A" w:rsidRDefault="00000000">
      <w:pPr>
        <w:numPr>
          <w:ilvl w:val="0"/>
          <w:numId w:val="1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Barreras de acceso: </w:t>
      </w:r>
      <w:r>
        <w:rPr>
          <w:rFonts w:ascii="Open Sans" w:eastAsia="Open Sans" w:hAnsi="Open Sans" w:cs="Open Sans"/>
          <w:color w:val="000000"/>
        </w:rPr>
        <w:t xml:space="preserve">Dificultad para acceder a servicios sanitarios adaptados a sus necesidades. </w:t>
      </w:r>
    </w:p>
    <w:p w14:paraId="54890A72" w14:textId="77777777" w:rsidR="008E0E6A" w:rsidRDefault="00000000">
      <w:pPr>
        <w:numPr>
          <w:ilvl w:val="0"/>
          <w:numId w:val="1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Preocupaciones sobre confidencialidad: </w:t>
      </w:r>
      <w:r>
        <w:rPr>
          <w:rFonts w:ascii="Open Sans" w:eastAsia="Open Sans" w:hAnsi="Open Sans" w:cs="Open Sans"/>
          <w:color w:val="000000"/>
        </w:rPr>
        <w:t xml:space="preserve">Temor a que sus consultas no sean tratadas de forma privada. </w:t>
      </w:r>
    </w:p>
    <w:p w14:paraId="28629560" w14:textId="77777777" w:rsidR="008E0E6A" w:rsidRDefault="00000000">
      <w:pPr>
        <w:numPr>
          <w:ilvl w:val="0"/>
          <w:numId w:val="1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Desconocimiento de recursos disponibles: </w:t>
      </w:r>
      <w:r>
        <w:rPr>
          <w:rFonts w:ascii="Open Sans" w:eastAsia="Open Sans" w:hAnsi="Open Sans" w:cs="Open Sans"/>
          <w:color w:val="000000"/>
        </w:rPr>
        <w:t xml:space="preserve">Falta de información sobre servicios existentes. </w:t>
      </w:r>
    </w:p>
    <w:p w14:paraId="6909552C" w14:textId="77777777" w:rsidR="008E0E6A" w:rsidRDefault="00000000">
      <w:pPr>
        <w:numPr>
          <w:ilvl w:val="0"/>
          <w:numId w:val="1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Estigmatización: </w:t>
      </w:r>
      <w:r>
        <w:rPr>
          <w:rFonts w:ascii="Open Sans" w:eastAsia="Open Sans" w:hAnsi="Open Sans" w:cs="Open Sans"/>
          <w:color w:val="000000"/>
        </w:rPr>
        <w:t xml:space="preserve">Miedo al juicio social al buscar ayuda en temas sensibles. </w:t>
      </w:r>
    </w:p>
    <w:p w14:paraId="261555E6" w14:textId="77777777" w:rsidR="008E0E6A" w:rsidRDefault="00000000">
      <w:pPr>
        <w:numPr>
          <w:ilvl w:val="0"/>
          <w:numId w:val="1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Horarios incompatibles: </w:t>
      </w:r>
      <w:r>
        <w:rPr>
          <w:rFonts w:ascii="Open Sans" w:eastAsia="Open Sans" w:hAnsi="Open Sans" w:cs="Open Sans"/>
          <w:color w:val="000000"/>
        </w:rPr>
        <w:t xml:space="preserve">Dificultad para conciliar horarios escolares con atención sanitaria. </w:t>
      </w:r>
    </w:p>
    <w:p w14:paraId="1B8D1506" w14:textId="1CB3C111" w:rsidR="008E0E6A" w:rsidRDefault="00000000">
      <w:pPr>
        <w:spacing w:before="120" w:after="12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En este contexto, los centros educativos representan un entorno ideal para facilitar el acceso de los adolescentes a servicios de salud, ya que es donde pasan gran parte de su tiempo. La figura de la enfermería escolar, presente en muchos centros educativos, constituye un recurso </w:t>
      </w:r>
      <w:r w:rsidR="004B4F80">
        <w:rPr>
          <w:rFonts w:ascii="Open Sans" w:eastAsia="Open Sans" w:hAnsi="Open Sans" w:cs="Open Sans"/>
          <w:color w:val="000000"/>
        </w:rPr>
        <w:t>valioso,</w:t>
      </w:r>
      <w:r>
        <w:rPr>
          <w:rFonts w:ascii="Open Sans" w:eastAsia="Open Sans" w:hAnsi="Open Sans" w:cs="Open Sans"/>
          <w:color w:val="000000"/>
        </w:rPr>
        <w:t xml:space="preserve"> pero a menudo infrautilizado debido a las barreras mencionadas. </w:t>
      </w:r>
    </w:p>
    <w:p w14:paraId="0E6C5110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6C6E8A08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2.2. El Programa PACES y el Proyecto Consulta Joven </w:t>
      </w:r>
    </w:p>
    <w:p w14:paraId="67B25016" w14:textId="77777777" w:rsidR="008E0E6A" w:rsidRDefault="00000000">
      <w:pPr>
        <w:spacing w:before="120" w:after="12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El Programa de Atención Comunitaria en Educación para la Salud (PACES) del Servicio Murciano de Salud busca acercar los servicios sanitarios a los centros educativos, promoviendo la salud y el bienestar entre los </w:t>
      </w:r>
      <w:r>
        <w:rPr>
          <w:rFonts w:ascii="Open Sans" w:eastAsia="Open Sans" w:hAnsi="Open Sans" w:cs="Open Sans"/>
          <w:color w:val="000000"/>
        </w:rPr>
        <w:lastRenderedPageBreak/>
        <w:t xml:space="preserve">estudiantes. Dentro de este programa, el proyecto Consulta Joven establece un espacio físico y temporal en los centros educativos donde los profesionales sanitarios, principalmente enfermeras escolares, atienden a los adolescentes. </w:t>
      </w:r>
    </w:p>
    <w:p w14:paraId="3EB74D82" w14:textId="77777777" w:rsidR="008E0E6A" w:rsidRDefault="00000000">
      <w:pPr>
        <w:spacing w:before="120" w:after="12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Sin embargo, las limitaciones de tiempo y espacio, así como las barreras mencionadas anteriormente, restringen el alcance e impacto de estas consultas presenciales. </w:t>
      </w:r>
      <w:proofErr w:type="spellStart"/>
      <w:r>
        <w:rPr>
          <w:rFonts w:ascii="Open Sans" w:eastAsia="Open Sans" w:hAnsi="Open Sans" w:cs="Open Sans"/>
          <w:color w:val="000000"/>
        </w:rPr>
        <w:t>HealthBuddy</w:t>
      </w:r>
      <w:proofErr w:type="spellEnd"/>
      <w:r>
        <w:rPr>
          <w:rFonts w:ascii="Open Sans" w:eastAsia="Open Sans" w:hAnsi="Open Sans" w:cs="Open Sans"/>
          <w:color w:val="000000"/>
        </w:rPr>
        <w:t xml:space="preserve"> surge como una extensión digital del proyecto Consulta Joven, ampliando su alcance más allá del espacio físico y el horario establecido. </w:t>
      </w:r>
    </w:p>
    <w:p w14:paraId="19255530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4841C790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2.3. Justificación del Proyecto </w:t>
      </w:r>
    </w:p>
    <w:p w14:paraId="1E91B0D6" w14:textId="77777777" w:rsidR="008E0E6A" w:rsidRDefault="00000000">
      <w:pPr>
        <w:spacing w:before="120" w:after="120" w:line="336" w:lineRule="auto"/>
        <w:jc w:val="both"/>
      </w:pPr>
      <w:proofErr w:type="spellStart"/>
      <w:r>
        <w:rPr>
          <w:rFonts w:ascii="Open Sans" w:eastAsia="Open Sans" w:hAnsi="Open Sans" w:cs="Open Sans"/>
          <w:color w:val="000000"/>
        </w:rPr>
        <w:t>HealthBuddy</w:t>
      </w:r>
      <w:proofErr w:type="spellEnd"/>
      <w:r>
        <w:rPr>
          <w:rFonts w:ascii="Open Sans" w:eastAsia="Open Sans" w:hAnsi="Open Sans" w:cs="Open Sans"/>
          <w:color w:val="000000"/>
        </w:rPr>
        <w:t xml:space="preserve"> surge como respuesta a estas necesidades, ofreciendo una solución tecnológica que: </w:t>
      </w:r>
    </w:p>
    <w:p w14:paraId="5639CD32" w14:textId="77777777" w:rsidR="008E0E6A" w:rsidRDefault="00000000">
      <w:pPr>
        <w:numPr>
          <w:ilvl w:val="0"/>
          <w:numId w:val="2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Elimina barreras de acceso: </w:t>
      </w:r>
      <w:r>
        <w:rPr>
          <w:rFonts w:ascii="Open Sans" w:eastAsia="Open Sans" w:hAnsi="Open Sans" w:cs="Open Sans"/>
          <w:color w:val="000000"/>
        </w:rPr>
        <w:t xml:space="preserve">Proporciona un canal directo de comunicación disponible en cualquier momento. </w:t>
      </w:r>
    </w:p>
    <w:p w14:paraId="0281CDA3" w14:textId="77777777" w:rsidR="008E0E6A" w:rsidRDefault="00000000">
      <w:pPr>
        <w:numPr>
          <w:ilvl w:val="0"/>
          <w:numId w:val="2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Garantiza la confidencialidad: </w:t>
      </w:r>
      <w:r>
        <w:rPr>
          <w:rFonts w:ascii="Open Sans" w:eastAsia="Open Sans" w:hAnsi="Open Sans" w:cs="Open Sans"/>
          <w:color w:val="000000"/>
        </w:rPr>
        <w:t xml:space="preserve">Diseño centrado en la privacidad y anonimato. </w:t>
      </w:r>
    </w:p>
    <w:p w14:paraId="48BA8ADB" w14:textId="77777777" w:rsidR="008E0E6A" w:rsidRDefault="00000000">
      <w:pPr>
        <w:numPr>
          <w:ilvl w:val="0"/>
          <w:numId w:val="2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Centraliza recursos: </w:t>
      </w:r>
      <w:r>
        <w:rPr>
          <w:rFonts w:ascii="Open Sans" w:eastAsia="Open Sans" w:hAnsi="Open Sans" w:cs="Open Sans"/>
          <w:color w:val="000000"/>
        </w:rPr>
        <w:t xml:space="preserve">Ofrece información fiable sobre salud adaptada a adolescentes. </w:t>
      </w:r>
    </w:p>
    <w:p w14:paraId="376DC695" w14:textId="77777777" w:rsidR="008E0E6A" w:rsidRDefault="00000000">
      <w:pPr>
        <w:numPr>
          <w:ilvl w:val="0"/>
          <w:numId w:val="2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Normaliza la consulta sanitaria: </w:t>
      </w:r>
      <w:r>
        <w:rPr>
          <w:rFonts w:ascii="Open Sans" w:eastAsia="Open Sans" w:hAnsi="Open Sans" w:cs="Open Sans"/>
          <w:color w:val="000000"/>
        </w:rPr>
        <w:t xml:space="preserve">Presenta la atención a la salud como algo cotidiano y accesible. </w:t>
      </w:r>
    </w:p>
    <w:p w14:paraId="09681680" w14:textId="77777777" w:rsidR="008E0E6A" w:rsidRDefault="00000000">
      <w:pPr>
        <w:numPr>
          <w:ilvl w:val="0"/>
          <w:numId w:val="2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Optimiza recursos sanitarios: </w:t>
      </w:r>
      <w:r>
        <w:rPr>
          <w:rFonts w:ascii="Open Sans" w:eastAsia="Open Sans" w:hAnsi="Open Sans" w:cs="Open Sans"/>
          <w:color w:val="000000"/>
        </w:rPr>
        <w:t xml:space="preserve">Mejora la eficiencia en la gestión de consultas y citas. </w:t>
      </w:r>
    </w:p>
    <w:p w14:paraId="7933F434" w14:textId="77777777" w:rsidR="008E0E6A" w:rsidRDefault="00000000">
      <w:pPr>
        <w:numPr>
          <w:ilvl w:val="0"/>
          <w:numId w:val="2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Amplía el alcance del programa PACES: </w:t>
      </w:r>
      <w:r>
        <w:rPr>
          <w:rFonts w:ascii="Open Sans" w:eastAsia="Open Sans" w:hAnsi="Open Sans" w:cs="Open Sans"/>
          <w:color w:val="000000"/>
        </w:rPr>
        <w:t xml:space="preserve">Extiende los servicios de Consulta Joven más allá del espacio físico </w:t>
      </w:r>
    </w:p>
    <w:p w14:paraId="592C6893" w14:textId="77777777" w:rsidR="008E0E6A" w:rsidRDefault="00000000">
      <w:pPr>
        <w:spacing w:before="120" w:after="12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El proyecto se alinea con diversas estrategias y recomendaciones de organismos como la OMS, que enfatizan la importancia de servicios de salud amigables para adolescentes y el uso de tecnologías digitales para mejorar el acceso a la atención sanitaria. </w:t>
      </w:r>
    </w:p>
    <w:p w14:paraId="17B4A8A5" w14:textId="77777777" w:rsidR="008E0E6A" w:rsidRDefault="00000000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</w:rPr>
        <w:lastRenderedPageBreak/>
        <w:t xml:space="preserve"> </w:t>
      </w:r>
    </w:p>
    <w:p w14:paraId="08B6823C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2.4. Análisis de Necesidades </w:t>
      </w:r>
    </w:p>
    <w:p w14:paraId="5CAEE56D" w14:textId="77777777" w:rsidR="008E0E6A" w:rsidRDefault="00000000">
      <w:pPr>
        <w:spacing w:before="120" w:after="12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El desarrollo de </w:t>
      </w:r>
      <w:proofErr w:type="spellStart"/>
      <w:r>
        <w:rPr>
          <w:rFonts w:ascii="Open Sans" w:eastAsia="Open Sans" w:hAnsi="Open Sans" w:cs="Open Sans"/>
          <w:color w:val="000000"/>
        </w:rPr>
        <w:t>HealthBuddy</w:t>
      </w:r>
      <w:proofErr w:type="spellEnd"/>
      <w:r>
        <w:rPr>
          <w:rFonts w:ascii="Open Sans" w:eastAsia="Open Sans" w:hAnsi="Open Sans" w:cs="Open Sans"/>
          <w:color w:val="000000"/>
        </w:rPr>
        <w:t xml:space="preserve"> parte de un análisis de necesidades identificadas en el contexto educativo y sanitario: </w:t>
      </w:r>
    </w:p>
    <w:p w14:paraId="3CA47831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0CA3B15E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2.4.1. Necesidades de los estudiantes: </w:t>
      </w:r>
    </w:p>
    <w:p w14:paraId="7ED81426" w14:textId="77777777" w:rsidR="008E0E6A" w:rsidRDefault="00000000">
      <w:pPr>
        <w:numPr>
          <w:ilvl w:val="0"/>
          <w:numId w:val="3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Canal confidencial para consultar dudas sobre salud física, mental y sexual. </w:t>
      </w:r>
    </w:p>
    <w:p w14:paraId="4289EE11" w14:textId="77777777" w:rsidR="008E0E6A" w:rsidRDefault="00000000">
      <w:pPr>
        <w:numPr>
          <w:ilvl w:val="0"/>
          <w:numId w:val="3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Acceso simplificado a citas con profesionales sanitarios. </w:t>
      </w:r>
    </w:p>
    <w:p w14:paraId="407ECA2F" w14:textId="77777777" w:rsidR="008E0E6A" w:rsidRDefault="00000000">
      <w:pPr>
        <w:numPr>
          <w:ilvl w:val="0"/>
          <w:numId w:val="3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Información fiable sobre temas de salud relevantes para su edad </w:t>
      </w:r>
    </w:p>
    <w:p w14:paraId="5B1F35E7" w14:textId="77777777" w:rsidR="008E0E6A" w:rsidRDefault="00000000">
      <w:pPr>
        <w:numPr>
          <w:ilvl w:val="0"/>
          <w:numId w:val="3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Seguimiento de su bienestar emocional </w:t>
      </w:r>
    </w:p>
    <w:p w14:paraId="5763CE09" w14:textId="77777777" w:rsidR="008E0E6A" w:rsidRDefault="00000000">
      <w:pPr>
        <w:numPr>
          <w:ilvl w:val="0"/>
          <w:numId w:val="3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Comunicación directa en situaciones de crisis o emergencia </w:t>
      </w:r>
    </w:p>
    <w:p w14:paraId="2AE4176C" w14:textId="77777777" w:rsidR="008E0E6A" w:rsidRDefault="00000000">
      <w:pPr>
        <w:numPr>
          <w:ilvl w:val="0"/>
          <w:numId w:val="3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Acceso desde diferentes dispositivos, incluyendo ordenadores cuando no disponen de móviles </w:t>
      </w:r>
    </w:p>
    <w:p w14:paraId="0B635025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2.4.2. Necesidades de los profesionales sanitarios: </w:t>
      </w:r>
    </w:p>
    <w:p w14:paraId="7C0660F9" w14:textId="77777777" w:rsidR="008E0E6A" w:rsidRDefault="00000000">
      <w:pPr>
        <w:numPr>
          <w:ilvl w:val="0"/>
          <w:numId w:val="4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Herramienta eficiente para gestionar consultas y citas </w:t>
      </w:r>
    </w:p>
    <w:p w14:paraId="1BC31FE1" w14:textId="77777777" w:rsidR="008E0E6A" w:rsidRDefault="00000000">
      <w:pPr>
        <w:numPr>
          <w:ilvl w:val="0"/>
          <w:numId w:val="4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Sistema para priorizar casos según urgencia </w:t>
      </w:r>
    </w:p>
    <w:p w14:paraId="27AAB21D" w14:textId="77777777" w:rsidR="008E0E6A" w:rsidRDefault="00000000">
      <w:pPr>
        <w:numPr>
          <w:ilvl w:val="0"/>
          <w:numId w:val="4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Capacidad para difundir información preventiva </w:t>
      </w:r>
    </w:p>
    <w:p w14:paraId="5A7FBEED" w14:textId="77777777" w:rsidR="008E0E6A" w:rsidRDefault="00000000">
      <w:pPr>
        <w:numPr>
          <w:ilvl w:val="0"/>
          <w:numId w:val="4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Seguimiento del estado emocional de los estudiantes </w:t>
      </w:r>
    </w:p>
    <w:p w14:paraId="71CC735F" w14:textId="77777777" w:rsidR="008E0E6A" w:rsidRDefault="00000000">
      <w:pPr>
        <w:numPr>
          <w:ilvl w:val="0"/>
          <w:numId w:val="4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Coordinación con otros profesionales sanitarios y con los responsables del entorno educativo. </w:t>
      </w:r>
    </w:p>
    <w:p w14:paraId="4B72E538" w14:textId="77777777" w:rsidR="008E0E6A" w:rsidRDefault="00000000">
      <w:pPr>
        <w:numPr>
          <w:ilvl w:val="0"/>
          <w:numId w:val="4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Acceso desde ordenadores en centros de salud y centros educativos </w:t>
      </w:r>
    </w:p>
    <w:p w14:paraId="11D069CB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2.4.3. Necesidades de los centros educativos: </w:t>
      </w:r>
    </w:p>
    <w:p w14:paraId="03773910" w14:textId="77777777" w:rsidR="008E0E6A" w:rsidRDefault="00000000">
      <w:pPr>
        <w:numPr>
          <w:ilvl w:val="0"/>
          <w:numId w:val="5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Promoción de la salud en el entorno escolar. </w:t>
      </w:r>
    </w:p>
    <w:p w14:paraId="0FD4C3A7" w14:textId="77777777" w:rsidR="008E0E6A" w:rsidRDefault="00000000">
      <w:pPr>
        <w:numPr>
          <w:ilvl w:val="0"/>
          <w:numId w:val="5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Detección temprana de problemas de salud. </w:t>
      </w:r>
    </w:p>
    <w:p w14:paraId="706290EB" w14:textId="77777777" w:rsidR="008E0E6A" w:rsidRDefault="00000000">
      <w:pPr>
        <w:numPr>
          <w:ilvl w:val="0"/>
          <w:numId w:val="5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Optimización de recursos sanitarios disponibles. </w:t>
      </w:r>
    </w:p>
    <w:p w14:paraId="105E6A81" w14:textId="77777777" w:rsidR="008E0E6A" w:rsidRDefault="00000000">
      <w:pPr>
        <w:numPr>
          <w:ilvl w:val="0"/>
          <w:numId w:val="5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Mejora del bienestar general del alumnado. </w:t>
      </w:r>
    </w:p>
    <w:p w14:paraId="11289655" w14:textId="77777777" w:rsidR="008E0E6A" w:rsidRDefault="00000000">
      <w:pPr>
        <w:numPr>
          <w:ilvl w:val="0"/>
          <w:numId w:val="5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Herramientas para abordar problemas de salud emergentes. </w:t>
      </w:r>
    </w:p>
    <w:p w14:paraId="5D1BE895" w14:textId="77777777" w:rsidR="008E0E6A" w:rsidRDefault="00000000">
      <w:pPr>
        <w:numPr>
          <w:ilvl w:val="0"/>
          <w:numId w:val="5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lastRenderedPageBreak/>
        <w:t xml:space="preserve">Activación temprana de los protocolos pertinentes.  </w:t>
      </w:r>
    </w:p>
    <w:p w14:paraId="12B694B1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64"/>
          <w:szCs w:val="64"/>
        </w:rPr>
        <w:t xml:space="preserve"> </w:t>
      </w:r>
    </w:p>
    <w:p w14:paraId="017307BF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3. OBJETIVOS DEL PROYECTO </w:t>
      </w:r>
    </w:p>
    <w:p w14:paraId="34FCDBC4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3.1. Objetivo General </w:t>
      </w:r>
    </w:p>
    <w:p w14:paraId="6387BC94" w14:textId="77777777" w:rsidR="008E0E6A" w:rsidRDefault="00000000">
      <w:pPr>
        <w:spacing w:before="120" w:after="12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Desarrollar e implementar una aplicación multiplataforma (web, iOS y Android) que facilite la comunicación directa, confidencial y eficiente entre estudiantes adolescentes y el personal de enfermería escolar, ampliando el alcance del proyecto Consulta Joven del programa PACES y mejorando el acceso a servicios de salud en el entorno educativo. </w:t>
      </w:r>
    </w:p>
    <w:p w14:paraId="695A5EF4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64"/>
          <w:szCs w:val="64"/>
        </w:rPr>
        <w:t xml:space="preserve"> </w:t>
      </w:r>
    </w:p>
    <w:p w14:paraId="4AF9AF6D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3.2. Objetivos Específicos </w:t>
      </w:r>
    </w:p>
    <w:p w14:paraId="67CBBAF1" w14:textId="77777777" w:rsidR="008E0E6A" w:rsidRDefault="00000000">
      <w:pPr>
        <w:numPr>
          <w:ilvl w:val="0"/>
          <w:numId w:val="6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Mejorar la accesibilidad: </w:t>
      </w:r>
      <w:r>
        <w:rPr>
          <w:rFonts w:ascii="Open Sans" w:eastAsia="Open Sans" w:hAnsi="Open Sans" w:cs="Open Sans"/>
          <w:color w:val="000000"/>
        </w:rPr>
        <w:t xml:space="preserve">Reducir las barreras que impiden a los adolescentes consultar con profesionales sanitarios. </w:t>
      </w:r>
    </w:p>
    <w:p w14:paraId="0DCFA14C" w14:textId="77777777" w:rsidR="008E0E6A" w:rsidRDefault="00000000">
      <w:pPr>
        <w:numPr>
          <w:ilvl w:val="0"/>
          <w:numId w:val="6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Garantizar la confidencialidad: </w:t>
      </w:r>
      <w:r>
        <w:rPr>
          <w:rFonts w:ascii="Open Sans" w:eastAsia="Open Sans" w:hAnsi="Open Sans" w:cs="Open Sans"/>
          <w:color w:val="000000"/>
        </w:rPr>
        <w:t xml:space="preserve">Implementar un sistema que asegure la privacidad de las comunicaciones. </w:t>
      </w:r>
    </w:p>
    <w:p w14:paraId="716B89BE" w14:textId="77777777" w:rsidR="008E0E6A" w:rsidRDefault="00000000">
      <w:pPr>
        <w:numPr>
          <w:ilvl w:val="0"/>
          <w:numId w:val="6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Optimizar la gestión de citas: </w:t>
      </w:r>
      <w:r>
        <w:rPr>
          <w:rFonts w:ascii="Open Sans" w:eastAsia="Open Sans" w:hAnsi="Open Sans" w:cs="Open Sans"/>
          <w:color w:val="000000"/>
        </w:rPr>
        <w:t xml:space="preserve">Facilitar la programación y seguimiento de consultas presenciales.  </w:t>
      </w:r>
    </w:p>
    <w:p w14:paraId="45903383" w14:textId="77777777" w:rsidR="008E0E6A" w:rsidRDefault="00000000">
      <w:pPr>
        <w:numPr>
          <w:ilvl w:val="0"/>
          <w:numId w:val="6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Proporcionar recursos educativos: </w:t>
      </w:r>
      <w:r>
        <w:rPr>
          <w:rFonts w:ascii="Open Sans" w:eastAsia="Open Sans" w:hAnsi="Open Sans" w:cs="Open Sans"/>
          <w:color w:val="000000"/>
        </w:rPr>
        <w:t xml:space="preserve">Ofrecer información fiable sobre temas de salud relevantes. </w:t>
      </w:r>
    </w:p>
    <w:p w14:paraId="4814FB3C" w14:textId="77777777" w:rsidR="008E0E6A" w:rsidRDefault="00000000">
      <w:pPr>
        <w:numPr>
          <w:ilvl w:val="0"/>
          <w:numId w:val="6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Monitorizar el bienestar emocional: </w:t>
      </w:r>
      <w:r>
        <w:rPr>
          <w:rFonts w:ascii="Open Sans" w:eastAsia="Open Sans" w:hAnsi="Open Sans" w:cs="Open Sans"/>
          <w:color w:val="000000"/>
        </w:rPr>
        <w:t xml:space="preserve">Implementar herramientas para el seguimiento del estado anímico. </w:t>
      </w:r>
    </w:p>
    <w:p w14:paraId="67F7140C" w14:textId="77777777" w:rsidR="008E0E6A" w:rsidRDefault="00000000">
      <w:pPr>
        <w:numPr>
          <w:ilvl w:val="0"/>
          <w:numId w:val="6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Mejorar la eficiencia del personal sanitario: </w:t>
      </w:r>
      <w:r>
        <w:rPr>
          <w:rFonts w:ascii="Open Sans" w:eastAsia="Open Sans" w:hAnsi="Open Sans" w:cs="Open Sans"/>
          <w:color w:val="000000"/>
        </w:rPr>
        <w:t xml:space="preserve">Optimizar la gestión de consultas y seguimiento. </w:t>
      </w:r>
    </w:p>
    <w:p w14:paraId="0CC8F5BE" w14:textId="77777777" w:rsidR="008E0E6A" w:rsidRDefault="00000000">
      <w:pPr>
        <w:numPr>
          <w:ilvl w:val="0"/>
          <w:numId w:val="6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Recopilar datos anónimos: </w:t>
      </w:r>
      <w:r>
        <w:rPr>
          <w:rFonts w:ascii="Open Sans" w:eastAsia="Open Sans" w:hAnsi="Open Sans" w:cs="Open Sans"/>
          <w:color w:val="000000"/>
        </w:rPr>
        <w:t xml:space="preserve">Generar estadísticas que permitan mejorar los servicios ofrecidos. </w:t>
      </w:r>
    </w:p>
    <w:p w14:paraId="14882449" w14:textId="77777777" w:rsidR="008E0E6A" w:rsidRDefault="00000000">
      <w:pPr>
        <w:numPr>
          <w:ilvl w:val="0"/>
          <w:numId w:val="6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Asegurar acceso multiplataforma: </w:t>
      </w:r>
      <w:r>
        <w:rPr>
          <w:rFonts w:ascii="Open Sans" w:eastAsia="Open Sans" w:hAnsi="Open Sans" w:cs="Open Sans"/>
          <w:color w:val="000000"/>
        </w:rPr>
        <w:t xml:space="preserve">Desarrollar soluciones para web, iOS y Android que garanticen el acceso universal. </w:t>
      </w:r>
    </w:p>
    <w:p w14:paraId="45E4C914" w14:textId="77777777" w:rsidR="008E0E6A" w:rsidRDefault="00000000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</w:rPr>
        <w:t xml:space="preserve"> </w:t>
      </w:r>
    </w:p>
    <w:p w14:paraId="7502E5D2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lastRenderedPageBreak/>
        <w:t xml:space="preserve">4. PÚBLICO OBJETIVO </w:t>
      </w:r>
    </w:p>
    <w:p w14:paraId="0B37962A" w14:textId="77777777" w:rsidR="008E0E6A" w:rsidRDefault="00000000">
      <w:pPr>
        <w:spacing w:before="120" w:after="120" w:line="336" w:lineRule="auto"/>
        <w:jc w:val="both"/>
      </w:pPr>
      <w:proofErr w:type="spellStart"/>
      <w:r>
        <w:rPr>
          <w:rFonts w:ascii="Open Sans Bold" w:eastAsia="Open Sans Bold" w:hAnsi="Open Sans Bold" w:cs="Open Sans Bold"/>
          <w:b/>
          <w:bCs/>
          <w:color w:val="000000"/>
        </w:rPr>
        <w:t>HealthBuddy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</w:rPr>
        <w:t xml:space="preserve"> está dirigida principalmente a dos grupos de usuarios: </w:t>
      </w:r>
    </w:p>
    <w:p w14:paraId="6E8879E2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4.1. Estudiantes Adolescentes </w:t>
      </w:r>
    </w:p>
    <w:p w14:paraId="04B8CEE3" w14:textId="77777777" w:rsidR="008E0E6A" w:rsidRDefault="00000000">
      <w:pPr>
        <w:numPr>
          <w:ilvl w:val="0"/>
          <w:numId w:val="7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Perfil demográfico: </w:t>
      </w:r>
      <w:r>
        <w:rPr>
          <w:rFonts w:ascii="Open Sans" w:eastAsia="Open Sans" w:hAnsi="Open Sans" w:cs="Open Sans"/>
          <w:color w:val="000000"/>
        </w:rPr>
        <w:t xml:space="preserve">Jóvenes entre 12 y 18 años, estudiantes de educación secundaria. </w:t>
      </w:r>
    </w:p>
    <w:p w14:paraId="40E590A3" w14:textId="77777777" w:rsidR="008E0E6A" w:rsidRDefault="00000000">
      <w:pPr>
        <w:numPr>
          <w:ilvl w:val="0"/>
          <w:numId w:val="7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Características: </w:t>
      </w:r>
      <w:r>
        <w:rPr>
          <w:rFonts w:ascii="Open Sans" w:eastAsia="Open Sans" w:hAnsi="Open Sans" w:cs="Open Sans"/>
          <w:color w:val="000000"/>
        </w:rPr>
        <w:t xml:space="preserve">Nativos digitales, familiarizados con aplicaciones móviles, en etapa de desarrollo con necesidades específicas de salud. </w:t>
      </w:r>
    </w:p>
    <w:p w14:paraId="41EAA391" w14:textId="77777777" w:rsidR="008E0E6A" w:rsidRDefault="00000000">
      <w:pPr>
        <w:numPr>
          <w:ilvl w:val="0"/>
          <w:numId w:val="7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Necesidades: </w:t>
      </w:r>
      <w:r>
        <w:rPr>
          <w:rFonts w:ascii="Open Sans" w:eastAsia="Open Sans" w:hAnsi="Open Sans" w:cs="Open Sans"/>
          <w:color w:val="000000"/>
        </w:rPr>
        <w:t xml:space="preserve">Información fiable, confidencialidad, accesibilidad, respuestas rápidas a sus dudas. </w:t>
      </w:r>
    </w:p>
    <w:p w14:paraId="6191D029" w14:textId="77777777" w:rsidR="008E0E6A" w:rsidRDefault="00000000">
      <w:pPr>
        <w:numPr>
          <w:ilvl w:val="0"/>
          <w:numId w:val="7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Comportamiento digital: </w:t>
      </w:r>
      <w:r>
        <w:rPr>
          <w:rFonts w:ascii="Open Sans" w:eastAsia="Open Sans" w:hAnsi="Open Sans" w:cs="Open Sans"/>
          <w:color w:val="000000"/>
        </w:rPr>
        <w:t xml:space="preserve">Uso intensivo de smartphones, preferencia por comunicación digital, valoración de interfaces intuitivas y atractivas. </w:t>
      </w:r>
    </w:p>
    <w:p w14:paraId="31EB909C" w14:textId="77777777" w:rsidR="008E0E6A" w:rsidRDefault="00000000">
      <w:pPr>
        <w:numPr>
          <w:ilvl w:val="0"/>
          <w:numId w:val="7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>Patrones de acceso: P</w:t>
      </w:r>
      <w:r>
        <w:rPr>
          <w:rFonts w:ascii="Open Sans" w:eastAsia="Open Sans" w:hAnsi="Open Sans" w:cs="Open Sans"/>
          <w:color w:val="000000"/>
        </w:rPr>
        <w:t xml:space="preserve">rincipalmente desde dispositivos móviles, pero también desde ordenadores en centros educativos o bibliotecas cuando no disponen de móviles. </w:t>
      </w:r>
    </w:p>
    <w:p w14:paraId="351770BD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5F4CC1C0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4.2. Profesionales Sanitarios Escolares </w:t>
      </w:r>
    </w:p>
    <w:p w14:paraId="1EB1BA58" w14:textId="77777777" w:rsidR="008E0E6A" w:rsidRDefault="00000000">
      <w:pPr>
        <w:numPr>
          <w:ilvl w:val="0"/>
          <w:numId w:val="8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Perfil profesional: </w:t>
      </w:r>
      <w:r>
        <w:rPr>
          <w:rFonts w:ascii="Open Sans" w:eastAsia="Open Sans" w:hAnsi="Open Sans" w:cs="Open Sans"/>
          <w:color w:val="000000"/>
        </w:rPr>
        <w:t xml:space="preserve">Enfermeros/as escolares, trabajadores sociales y otros profesionales sanitarios.  </w:t>
      </w:r>
    </w:p>
    <w:p w14:paraId="23468269" w14:textId="77777777" w:rsidR="008E0E6A" w:rsidRDefault="00000000">
      <w:pPr>
        <w:numPr>
          <w:ilvl w:val="0"/>
          <w:numId w:val="8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Características: </w:t>
      </w:r>
      <w:r>
        <w:rPr>
          <w:rFonts w:ascii="Open Sans" w:eastAsia="Open Sans" w:hAnsi="Open Sans" w:cs="Open Sans"/>
          <w:color w:val="000000"/>
        </w:rPr>
        <w:t xml:space="preserve">Profesionales con alta carga de trabajo, responsables de múltiples centros, con necesidad de optimizar tiempo y recursos. </w:t>
      </w:r>
    </w:p>
    <w:p w14:paraId="6305B1B6" w14:textId="77777777" w:rsidR="008E0E6A" w:rsidRDefault="00000000">
      <w:pPr>
        <w:numPr>
          <w:ilvl w:val="0"/>
          <w:numId w:val="8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Necesidades: </w:t>
      </w:r>
      <w:r>
        <w:rPr>
          <w:rFonts w:ascii="Open Sans" w:eastAsia="Open Sans" w:hAnsi="Open Sans" w:cs="Open Sans"/>
          <w:color w:val="000000"/>
        </w:rPr>
        <w:t xml:space="preserve">Gestión eficiente de consultas, priorización de casos, seguimiento de estudiantes, coordinación con otros profesionales. </w:t>
      </w:r>
    </w:p>
    <w:p w14:paraId="6C7F7C77" w14:textId="77777777" w:rsidR="008E0E6A" w:rsidRDefault="00000000">
      <w:pPr>
        <w:numPr>
          <w:ilvl w:val="0"/>
          <w:numId w:val="8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Comportamiento digital: </w:t>
      </w:r>
      <w:r>
        <w:rPr>
          <w:rFonts w:ascii="Open Sans" w:eastAsia="Open Sans" w:hAnsi="Open Sans" w:cs="Open Sans"/>
          <w:color w:val="000000"/>
        </w:rPr>
        <w:t xml:space="preserve">Usuarios funcionales de tecnología, valoración de herramientas que simplifiquen su trabajo diario. </w:t>
      </w:r>
    </w:p>
    <w:p w14:paraId="71D6C9E7" w14:textId="77777777" w:rsidR="008E0E6A" w:rsidRDefault="00000000">
      <w:pPr>
        <w:numPr>
          <w:ilvl w:val="0"/>
          <w:numId w:val="8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Patrones de acceso: </w:t>
      </w:r>
      <w:r>
        <w:rPr>
          <w:rFonts w:ascii="Open Sans" w:eastAsia="Open Sans" w:hAnsi="Open Sans" w:cs="Open Sans"/>
          <w:color w:val="000000"/>
        </w:rPr>
        <w:t xml:space="preserve">Principalmente desde ordenadores en centros de salud o centros educativos, pero también desde dispositivos móviles durante desplazamientos. </w:t>
      </w:r>
    </w:p>
    <w:p w14:paraId="580C99AE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64"/>
          <w:szCs w:val="64"/>
        </w:rPr>
        <w:t xml:space="preserve"> </w:t>
      </w:r>
    </w:p>
    <w:p w14:paraId="76707E4D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lastRenderedPageBreak/>
        <w:t xml:space="preserve">5. DESCRIPCIÓN DEL PRODUCTO </w:t>
      </w:r>
    </w:p>
    <w:p w14:paraId="54AA44DC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5.1. Concepto General </w:t>
      </w:r>
    </w:p>
    <w:p w14:paraId="2320938D" w14:textId="77777777" w:rsidR="008E0E6A" w:rsidRDefault="00000000">
      <w:pPr>
        <w:spacing w:before="120" w:after="120" w:line="336" w:lineRule="auto"/>
        <w:jc w:val="both"/>
      </w:pPr>
      <w:proofErr w:type="spellStart"/>
      <w:r>
        <w:rPr>
          <w:rFonts w:ascii="Open Sans" w:eastAsia="Open Sans" w:hAnsi="Open Sans" w:cs="Open Sans"/>
          <w:color w:val="000000"/>
        </w:rPr>
        <w:t>HealthBuddy</w:t>
      </w:r>
      <w:proofErr w:type="spellEnd"/>
      <w:r>
        <w:rPr>
          <w:rFonts w:ascii="Open Sans" w:eastAsia="Open Sans" w:hAnsi="Open Sans" w:cs="Open Sans"/>
          <w:color w:val="000000"/>
        </w:rPr>
        <w:t xml:space="preserve"> es una aplicación multiplataforma con interfaces diferenciadas para estudiantes y profesionales sanitarios, diseñada para facilitar la comunicación, gestión de citas y acceso a recursos de salud en el entorno escolar, como parte del proyecto Consulta Joven del programa PACES del Servicio Murciano de Salud. </w:t>
      </w:r>
    </w:p>
    <w:p w14:paraId="33C943B7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4B37A5DC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5.2. Plataformas de Desarrollo </w:t>
      </w:r>
    </w:p>
    <w:p w14:paraId="30E2D5B8" w14:textId="77777777" w:rsidR="008E0E6A" w:rsidRDefault="00000000">
      <w:pPr>
        <w:spacing w:before="120" w:after="12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Para garantizar el acceso universal, </w:t>
      </w:r>
      <w:proofErr w:type="spellStart"/>
      <w:r>
        <w:rPr>
          <w:rFonts w:ascii="Open Sans" w:eastAsia="Open Sans" w:hAnsi="Open Sans" w:cs="Open Sans"/>
          <w:color w:val="000000"/>
        </w:rPr>
        <w:t>HealthBuddy</w:t>
      </w:r>
      <w:proofErr w:type="spellEnd"/>
      <w:r>
        <w:rPr>
          <w:rFonts w:ascii="Open Sans" w:eastAsia="Open Sans" w:hAnsi="Open Sans" w:cs="Open Sans"/>
          <w:color w:val="000000"/>
        </w:rPr>
        <w:t xml:space="preserve"> se desarrollará en tres formatos complementarios: </w:t>
      </w:r>
    </w:p>
    <w:p w14:paraId="092DC3CC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1. Aplicación Web Responsive: </w:t>
      </w:r>
      <w:r>
        <w:rPr>
          <w:rFonts w:ascii="Open Sans" w:eastAsia="Open Sans" w:hAnsi="Open Sans" w:cs="Open Sans"/>
          <w:color w:val="000000"/>
        </w:rPr>
        <w:t xml:space="preserve">Accesible desde cualquier navegador, optimizada tanto para ordenadores como para dispositivos móviles. Esta versión es especialmente importante para: </w:t>
      </w:r>
    </w:p>
    <w:p w14:paraId="3BBD1551" w14:textId="77777777" w:rsidR="008E0E6A" w:rsidRDefault="00000000">
      <w:pPr>
        <w:numPr>
          <w:ilvl w:val="0"/>
          <w:numId w:val="9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Profesionales sanitarios que trabajan principalmente con ordenadores </w:t>
      </w:r>
    </w:p>
    <w:p w14:paraId="5FE7A4B5" w14:textId="77777777" w:rsidR="008E0E6A" w:rsidRDefault="00000000">
      <w:pPr>
        <w:numPr>
          <w:ilvl w:val="0"/>
          <w:numId w:val="9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Estudiantes que no disponen de dispositivos móviles propios. </w:t>
      </w:r>
    </w:p>
    <w:p w14:paraId="54A69D41" w14:textId="77777777" w:rsidR="008E0E6A" w:rsidRDefault="00000000">
      <w:pPr>
        <w:numPr>
          <w:ilvl w:val="0"/>
          <w:numId w:val="9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Acceso desde ordenadores en centros educativos, bibliotecas o espacios comunes </w:t>
      </w:r>
    </w:p>
    <w:p w14:paraId="16EB96DD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2. Aplicación iOS: </w:t>
      </w:r>
      <w:r>
        <w:rPr>
          <w:rFonts w:ascii="Open Sans" w:eastAsia="Open Sans" w:hAnsi="Open Sans" w:cs="Open Sans"/>
          <w:color w:val="000000"/>
        </w:rPr>
        <w:t xml:space="preserve">Versión nativa para dispositivos Apple (iPhone y iPad), aprovechando las características específicas de este ecosistema. </w:t>
      </w:r>
    </w:p>
    <w:p w14:paraId="6707645D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3. Aplicación Android: </w:t>
      </w:r>
      <w:r>
        <w:rPr>
          <w:rFonts w:ascii="Open Sans" w:eastAsia="Open Sans" w:hAnsi="Open Sans" w:cs="Open Sans"/>
          <w:color w:val="000000"/>
        </w:rPr>
        <w:t xml:space="preserve">Versión nativa para la diversidad de dispositivos con sistema operativo Android, garantizando compatibilidad con diferentes tamaños de pantalla y versiones del sistema. </w:t>
      </w:r>
    </w:p>
    <w:p w14:paraId="21A239F3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6795E3E9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5.3. Propuesta de Valor </w:t>
      </w:r>
    </w:p>
    <w:p w14:paraId="7C554A2B" w14:textId="77777777" w:rsidR="008E0E6A" w:rsidRDefault="00000000">
      <w:pPr>
        <w:numPr>
          <w:ilvl w:val="0"/>
          <w:numId w:val="10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Para estudiantes: </w:t>
      </w:r>
      <w:r>
        <w:rPr>
          <w:rFonts w:ascii="Open Sans" w:eastAsia="Open Sans" w:hAnsi="Open Sans" w:cs="Open Sans"/>
          <w:color w:val="000000"/>
        </w:rPr>
        <w:t xml:space="preserve">Canal directo, confidencial y sin juicios para consultar dudas de salud y acceder a atención sanitaria. </w:t>
      </w:r>
    </w:p>
    <w:p w14:paraId="6F0B3C5E" w14:textId="77777777" w:rsidR="008E0E6A" w:rsidRDefault="00000000">
      <w:pPr>
        <w:numPr>
          <w:ilvl w:val="0"/>
          <w:numId w:val="10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lastRenderedPageBreak/>
        <w:t xml:space="preserve">Para profesionales: </w:t>
      </w:r>
      <w:r>
        <w:rPr>
          <w:rFonts w:ascii="Open Sans" w:eastAsia="Open Sans" w:hAnsi="Open Sans" w:cs="Open Sans"/>
          <w:color w:val="000000"/>
        </w:rPr>
        <w:t xml:space="preserve">Herramienta que optimiza la gestión de consultas, mejora el seguimiento y amplía el alcance de sus servicios. </w:t>
      </w:r>
    </w:p>
    <w:p w14:paraId="1D17DFCE" w14:textId="77777777" w:rsidR="008E0E6A" w:rsidRDefault="00000000">
      <w:pPr>
        <w:numPr>
          <w:ilvl w:val="0"/>
          <w:numId w:val="10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Para centros educativos: </w:t>
      </w:r>
      <w:r>
        <w:rPr>
          <w:rFonts w:ascii="Open Sans" w:eastAsia="Open Sans" w:hAnsi="Open Sans" w:cs="Open Sans"/>
          <w:color w:val="000000"/>
        </w:rPr>
        <w:t xml:space="preserve">Solución que potencia los recursos sanitarios existentes y mejora el bienestar del alumnado. </w:t>
      </w:r>
    </w:p>
    <w:p w14:paraId="37F1ACD7" w14:textId="77777777" w:rsidR="008E0E6A" w:rsidRDefault="00000000">
      <w:pPr>
        <w:numPr>
          <w:ilvl w:val="0"/>
          <w:numId w:val="10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Para el programa PACES: </w:t>
      </w:r>
      <w:r>
        <w:rPr>
          <w:rFonts w:ascii="Open Sans" w:eastAsia="Open Sans" w:hAnsi="Open Sans" w:cs="Open Sans"/>
          <w:color w:val="000000"/>
        </w:rPr>
        <w:t xml:space="preserve">Extensión digital que amplía el alcance e impacto del proyecto Consulta Joven y da más visibilidad a la figura de la enfermera escolar. </w:t>
      </w:r>
    </w:p>
    <w:p w14:paraId="4D808720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56CCBA5A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5.4. Características Principales </w:t>
      </w:r>
    </w:p>
    <w:p w14:paraId="071605D6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5.4.1. Interfaz de Estudiante </w:t>
      </w:r>
    </w:p>
    <w:p w14:paraId="72EA8EDF" w14:textId="77777777" w:rsidR="008E0E6A" w:rsidRDefault="00000000">
      <w:pPr>
        <w:numPr>
          <w:ilvl w:val="0"/>
          <w:numId w:val="11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Pantalla de inicio personalizada: </w:t>
      </w:r>
      <w:r>
        <w:rPr>
          <w:rFonts w:ascii="Open Sans" w:eastAsia="Open Sans" w:hAnsi="Open Sans" w:cs="Open Sans"/>
          <w:color w:val="000000"/>
        </w:rPr>
        <w:t xml:space="preserve">Saludo, selector de estado de ánimo e información relevante. </w:t>
      </w:r>
    </w:p>
    <w:p w14:paraId="2B7800B1" w14:textId="77777777" w:rsidR="008E0E6A" w:rsidRDefault="00000000">
      <w:pPr>
        <w:numPr>
          <w:ilvl w:val="0"/>
          <w:numId w:val="11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Sistema de chat confidencial: </w:t>
      </w:r>
      <w:r>
        <w:rPr>
          <w:rFonts w:ascii="Open Sans" w:eastAsia="Open Sans" w:hAnsi="Open Sans" w:cs="Open Sans"/>
          <w:color w:val="000000"/>
        </w:rPr>
        <w:t xml:space="preserve">Comunicación directa con profesionales sanitarios. </w:t>
      </w:r>
    </w:p>
    <w:p w14:paraId="35BF4D8F" w14:textId="77777777" w:rsidR="008E0E6A" w:rsidRDefault="00000000">
      <w:pPr>
        <w:numPr>
          <w:ilvl w:val="0"/>
          <w:numId w:val="11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Gestión de citas: </w:t>
      </w:r>
      <w:r>
        <w:rPr>
          <w:rFonts w:ascii="Open Sans" w:eastAsia="Open Sans" w:hAnsi="Open Sans" w:cs="Open Sans"/>
          <w:color w:val="000000"/>
        </w:rPr>
        <w:t xml:space="preserve">Solicitud y seguimiento de consultas presenciales. </w:t>
      </w:r>
    </w:p>
    <w:p w14:paraId="070F36D4" w14:textId="77777777" w:rsidR="008E0E6A" w:rsidRDefault="00000000">
      <w:pPr>
        <w:numPr>
          <w:ilvl w:val="0"/>
          <w:numId w:val="11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Recursos de salud: </w:t>
      </w:r>
      <w:r>
        <w:rPr>
          <w:rFonts w:ascii="Open Sans" w:eastAsia="Open Sans" w:hAnsi="Open Sans" w:cs="Open Sans"/>
          <w:color w:val="000000"/>
        </w:rPr>
        <w:t xml:space="preserve">Acceso a información fiable y actualizada sobre temas relevantes. </w:t>
      </w:r>
    </w:p>
    <w:p w14:paraId="6DB70841" w14:textId="77777777" w:rsidR="008E0E6A" w:rsidRDefault="00000000">
      <w:pPr>
        <w:numPr>
          <w:ilvl w:val="0"/>
          <w:numId w:val="11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Sistema de notificaciones: </w:t>
      </w:r>
      <w:r>
        <w:rPr>
          <w:rFonts w:ascii="Open Sans" w:eastAsia="Open Sans" w:hAnsi="Open Sans" w:cs="Open Sans"/>
          <w:color w:val="000000"/>
        </w:rPr>
        <w:t xml:space="preserve">Alertas sobre respuestas, citas y recursos nuevos. </w:t>
      </w:r>
    </w:p>
    <w:p w14:paraId="21C48A05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0BEFA495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5.4.2. Interfaz de Profesional Sanitario </w:t>
      </w:r>
    </w:p>
    <w:p w14:paraId="0389958A" w14:textId="77777777" w:rsidR="008E0E6A" w:rsidRDefault="00000000">
      <w:pPr>
        <w:numPr>
          <w:ilvl w:val="0"/>
          <w:numId w:val="12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Panel de control: </w:t>
      </w:r>
      <w:r>
        <w:rPr>
          <w:rFonts w:ascii="Open Sans" w:eastAsia="Open Sans" w:hAnsi="Open Sans" w:cs="Open Sans"/>
          <w:color w:val="000000"/>
        </w:rPr>
        <w:t xml:space="preserve">Visión general de actividad, consultas pendientes y citas programadas. </w:t>
      </w:r>
    </w:p>
    <w:p w14:paraId="503A8575" w14:textId="77777777" w:rsidR="008E0E6A" w:rsidRDefault="00000000">
      <w:pPr>
        <w:numPr>
          <w:ilvl w:val="0"/>
          <w:numId w:val="12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Gestión de centros: </w:t>
      </w:r>
      <w:r>
        <w:rPr>
          <w:rFonts w:ascii="Open Sans" w:eastAsia="Open Sans" w:hAnsi="Open Sans" w:cs="Open Sans"/>
          <w:color w:val="000000"/>
        </w:rPr>
        <w:t xml:space="preserve">Administración de diferentes centros educativos asignados. </w:t>
      </w:r>
    </w:p>
    <w:p w14:paraId="701EA76D" w14:textId="77777777" w:rsidR="008E0E6A" w:rsidRDefault="00000000">
      <w:pPr>
        <w:numPr>
          <w:ilvl w:val="0"/>
          <w:numId w:val="12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Sistema de chat organizado: </w:t>
      </w:r>
      <w:r>
        <w:rPr>
          <w:rFonts w:ascii="Open Sans" w:eastAsia="Open Sans" w:hAnsi="Open Sans" w:cs="Open Sans"/>
          <w:color w:val="000000"/>
        </w:rPr>
        <w:t xml:space="preserve">Conversaciones agrupadas por centro y estudiante (identificado por NRE). </w:t>
      </w:r>
    </w:p>
    <w:p w14:paraId="6309FD34" w14:textId="77777777" w:rsidR="008E0E6A" w:rsidRDefault="00000000">
      <w:pPr>
        <w:numPr>
          <w:ilvl w:val="0"/>
          <w:numId w:val="12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lastRenderedPageBreak/>
        <w:t xml:space="preserve">Gestión de disponibilidad: </w:t>
      </w:r>
      <w:r>
        <w:rPr>
          <w:rFonts w:ascii="Open Sans" w:eastAsia="Open Sans" w:hAnsi="Open Sans" w:cs="Open Sans"/>
          <w:color w:val="000000"/>
        </w:rPr>
        <w:t xml:space="preserve">Configuración de horarios por centro educativo. </w:t>
      </w:r>
    </w:p>
    <w:p w14:paraId="1143906E" w14:textId="77777777" w:rsidR="008E0E6A" w:rsidRDefault="00000000">
      <w:pPr>
        <w:numPr>
          <w:ilvl w:val="0"/>
          <w:numId w:val="12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Estadísticas y reportes: </w:t>
      </w:r>
      <w:r>
        <w:rPr>
          <w:rFonts w:ascii="Open Sans" w:eastAsia="Open Sans" w:hAnsi="Open Sans" w:cs="Open Sans"/>
          <w:color w:val="000000"/>
        </w:rPr>
        <w:t xml:space="preserve">Análisis de uso y tipos de consultas </w:t>
      </w:r>
    </w:p>
    <w:p w14:paraId="68088BF3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2AEDC7C3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5.5. Diferenciadores </w:t>
      </w:r>
    </w:p>
    <w:p w14:paraId="7F155F8C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71FF8AA6" w14:textId="77777777" w:rsidR="008E0E6A" w:rsidRDefault="00000000">
      <w:pPr>
        <w:spacing w:before="120" w:after="120" w:line="336" w:lineRule="auto"/>
        <w:jc w:val="both"/>
      </w:pPr>
      <w:proofErr w:type="spellStart"/>
      <w:r>
        <w:rPr>
          <w:rFonts w:ascii="Open Sans Bold" w:eastAsia="Open Sans Bold" w:hAnsi="Open Sans Bold" w:cs="Open Sans Bold"/>
          <w:b/>
          <w:bCs/>
          <w:color w:val="000000"/>
        </w:rPr>
        <w:t>HealthBuddy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</w:rPr>
        <w:t xml:space="preserve"> se distingue de otras soluciones por: </w:t>
      </w:r>
    </w:p>
    <w:p w14:paraId="7376E7D4" w14:textId="77777777" w:rsidR="008E0E6A" w:rsidRDefault="00000000">
      <w:pPr>
        <w:numPr>
          <w:ilvl w:val="0"/>
          <w:numId w:val="13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>Enfoque específico en salud escolar:</w:t>
      </w:r>
      <w:r>
        <w:rPr>
          <w:rFonts w:ascii="Open Sans" w:eastAsia="Open Sans" w:hAnsi="Open Sans" w:cs="Open Sans"/>
          <w:color w:val="000000"/>
        </w:rPr>
        <w:t xml:space="preserve"> Diseñada específicamente para el contexto educativo. </w:t>
      </w:r>
    </w:p>
    <w:p w14:paraId="33A8B504" w14:textId="77777777" w:rsidR="008E0E6A" w:rsidRDefault="00000000">
      <w:pPr>
        <w:numPr>
          <w:ilvl w:val="0"/>
          <w:numId w:val="13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Garantía de confidencialidad: </w:t>
      </w:r>
      <w:r>
        <w:rPr>
          <w:rFonts w:ascii="Open Sans" w:eastAsia="Open Sans" w:hAnsi="Open Sans" w:cs="Open Sans"/>
          <w:color w:val="000000"/>
        </w:rPr>
        <w:t xml:space="preserve">Sistema que preserva el anonimato de los estudiantes. </w:t>
      </w:r>
    </w:p>
    <w:p w14:paraId="6A351DD0" w14:textId="77777777" w:rsidR="008E0E6A" w:rsidRDefault="00000000">
      <w:pPr>
        <w:numPr>
          <w:ilvl w:val="0"/>
          <w:numId w:val="13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Doble interfaz adaptada: </w:t>
      </w:r>
      <w:r>
        <w:rPr>
          <w:rFonts w:ascii="Open Sans" w:eastAsia="Open Sans" w:hAnsi="Open Sans" w:cs="Open Sans"/>
          <w:color w:val="000000"/>
        </w:rPr>
        <w:t xml:space="preserve">Experiencias de usuario optimizadas para cada perfil. </w:t>
      </w:r>
    </w:p>
    <w:p w14:paraId="12C599B8" w14:textId="77777777" w:rsidR="008E0E6A" w:rsidRDefault="00000000">
      <w:pPr>
        <w:numPr>
          <w:ilvl w:val="0"/>
          <w:numId w:val="13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Integración con el sistema educativo: </w:t>
      </w:r>
      <w:r>
        <w:rPr>
          <w:rFonts w:ascii="Open Sans" w:eastAsia="Open Sans" w:hAnsi="Open Sans" w:cs="Open Sans"/>
          <w:color w:val="000000"/>
        </w:rPr>
        <w:t xml:space="preserve">Adaptada a la realidad de los centros escolares. </w:t>
      </w:r>
    </w:p>
    <w:p w14:paraId="41A6E390" w14:textId="77777777" w:rsidR="008E0E6A" w:rsidRDefault="00000000">
      <w:pPr>
        <w:numPr>
          <w:ilvl w:val="0"/>
          <w:numId w:val="13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Seguimiento del bienestar emocional: </w:t>
      </w:r>
      <w:r>
        <w:rPr>
          <w:rFonts w:ascii="Open Sans" w:eastAsia="Open Sans" w:hAnsi="Open Sans" w:cs="Open Sans"/>
          <w:color w:val="000000"/>
        </w:rPr>
        <w:t xml:space="preserve">Herramientas para monitorizar el estado anímico. </w:t>
      </w:r>
    </w:p>
    <w:p w14:paraId="3A74DC3C" w14:textId="77777777" w:rsidR="008E0E6A" w:rsidRDefault="00000000">
      <w:pPr>
        <w:numPr>
          <w:ilvl w:val="0"/>
          <w:numId w:val="13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Disponibilidad multiplataforma: </w:t>
      </w:r>
      <w:r>
        <w:rPr>
          <w:rFonts w:ascii="Open Sans" w:eastAsia="Open Sans" w:hAnsi="Open Sans" w:cs="Open Sans"/>
          <w:color w:val="000000"/>
        </w:rPr>
        <w:t xml:space="preserve">Acceso desde cualquier dispositivo (web, iOS, Android) </w:t>
      </w:r>
    </w:p>
    <w:p w14:paraId="3031CA3B" w14:textId="77777777" w:rsidR="008E0E6A" w:rsidRDefault="00000000">
      <w:pPr>
        <w:numPr>
          <w:ilvl w:val="0"/>
          <w:numId w:val="13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Integración con programa PACES: </w:t>
      </w:r>
      <w:r>
        <w:rPr>
          <w:rFonts w:ascii="Open Sans" w:eastAsia="Open Sans" w:hAnsi="Open Sans" w:cs="Open Sans"/>
          <w:color w:val="000000"/>
        </w:rPr>
        <w:t xml:space="preserve">Alineación con los objetivos y procesos del proyecto Consulta Joven. </w:t>
      </w:r>
    </w:p>
    <w:p w14:paraId="01280A83" w14:textId="77777777" w:rsidR="008E0E6A" w:rsidRDefault="00000000">
      <w:pPr>
        <w:spacing w:before="120" w:after="120" w:line="336" w:lineRule="auto"/>
        <w:rPr>
          <w:rFonts w:ascii="Open Sans Bold" w:eastAsia="Open Sans Bold" w:hAnsi="Open Sans Bold" w:cs="Open Sans Bold"/>
          <w:b/>
          <w:bCs/>
          <w:color w:val="000000"/>
        </w:rPr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72EDEA37" w14:textId="77777777" w:rsidR="004B4F80" w:rsidRDefault="004B4F80">
      <w:pPr>
        <w:spacing w:before="120" w:after="120" w:line="336" w:lineRule="auto"/>
        <w:rPr>
          <w:rFonts w:ascii="Open Sans Bold" w:eastAsia="Open Sans Bold" w:hAnsi="Open Sans Bold" w:cs="Open Sans Bold"/>
          <w:b/>
          <w:bCs/>
          <w:color w:val="000000"/>
        </w:rPr>
      </w:pPr>
    </w:p>
    <w:p w14:paraId="0D77CBE6" w14:textId="77777777" w:rsidR="004B4F80" w:rsidRDefault="004B4F80">
      <w:pPr>
        <w:spacing w:before="120" w:after="120" w:line="336" w:lineRule="auto"/>
        <w:rPr>
          <w:rFonts w:ascii="Open Sans Bold" w:eastAsia="Open Sans Bold" w:hAnsi="Open Sans Bold" w:cs="Open Sans Bold"/>
          <w:b/>
          <w:bCs/>
          <w:color w:val="000000"/>
        </w:rPr>
      </w:pPr>
    </w:p>
    <w:p w14:paraId="760F9499" w14:textId="77777777" w:rsidR="004B4F80" w:rsidRDefault="004B4F80">
      <w:pPr>
        <w:spacing w:before="120" w:after="120" w:line="336" w:lineRule="auto"/>
        <w:rPr>
          <w:rFonts w:ascii="Open Sans Bold" w:eastAsia="Open Sans Bold" w:hAnsi="Open Sans Bold" w:cs="Open Sans Bold"/>
          <w:b/>
          <w:bCs/>
          <w:color w:val="000000"/>
        </w:rPr>
      </w:pPr>
    </w:p>
    <w:p w14:paraId="6B3899F0" w14:textId="77777777" w:rsidR="004B4F80" w:rsidRDefault="004B4F80">
      <w:pPr>
        <w:spacing w:before="120" w:after="120" w:line="336" w:lineRule="auto"/>
        <w:rPr>
          <w:rFonts w:ascii="Open Sans Bold" w:eastAsia="Open Sans Bold" w:hAnsi="Open Sans Bold" w:cs="Open Sans Bold"/>
          <w:b/>
          <w:bCs/>
          <w:color w:val="000000"/>
        </w:rPr>
      </w:pPr>
    </w:p>
    <w:p w14:paraId="5F39D268" w14:textId="77777777" w:rsidR="004B4F80" w:rsidRDefault="004B4F80">
      <w:pPr>
        <w:spacing w:before="120" w:after="120" w:line="336" w:lineRule="auto"/>
      </w:pPr>
    </w:p>
    <w:p w14:paraId="7827E53B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lastRenderedPageBreak/>
        <w:t xml:space="preserve">6. ANÁLISIS DE MERCADO </w:t>
      </w:r>
    </w:p>
    <w:p w14:paraId="2D91F7A1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53D5AFC8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6.1. Tendencias Relevantes </w:t>
      </w:r>
    </w:p>
    <w:p w14:paraId="47C572C2" w14:textId="77777777" w:rsidR="008E0E6A" w:rsidRDefault="00000000">
      <w:pPr>
        <w:spacing w:before="120" w:after="12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El desarrollo de </w:t>
      </w:r>
      <w:proofErr w:type="spellStart"/>
      <w:r>
        <w:rPr>
          <w:rFonts w:ascii="Open Sans" w:eastAsia="Open Sans" w:hAnsi="Open Sans" w:cs="Open Sans"/>
          <w:color w:val="000000"/>
        </w:rPr>
        <w:t>HealthBuddy</w:t>
      </w:r>
      <w:proofErr w:type="spellEnd"/>
      <w:r>
        <w:rPr>
          <w:rFonts w:ascii="Open Sans" w:eastAsia="Open Sans" w:hAnsi="Open Sans" w:cs="Open Sans"/>
          <w:color w:val="000000"/>
        </w:rPr>
        <w:t xml:space="preserve"> se enmarca en varias tendencias significativas: </w:t>
      </w:r>
    </w:p>
    <w:p w14:paraId="7CD053EA" w14:textId="77777777" w:rsidR="008E0E6A" w:rsidRDefault="00000000">
      <w:pPr>
        <w:numPr>
          <w:ilvl w:val="0"/>
          <w:numId w:val="14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Salud digital: </w:t>
      </w:r>
      <w:r>
        <w:rPr>
          <w:rFonts w:ascii="Open Sans" w:eastAsia="Open Sans" w:hAnsi="Open Sans" w:cs="Open Sans"/>
          <w:color w:val="000000"/>
        </w:rPr>
        <w:t xml:space="preserve">Crecimiento exponencial de soluciones tecnológicas para la salud. </w:t>
      </w:r>
    </w:p>
    <w:p w14:paraId="5F30373C" w14:textId="77777777" w:rsidR="008E0E6A" w:rsidRDefault="00000000">
      <w:pPr>
        <w:numPr>
          <w:ilvl w:val="0"/>
          <w:numId w:val="14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Telemedicina: </w:t>
      </w:r>
      <w:r>
        <w:rPr>
          <w:rFonts w:ascii="Open Sans" w:eastAsia="Open Sans" w:hAnsi="Open Sans" w:cs="Open Sans"/>
          <w:color w:val="000000"/>
        </w:rPr>
        <w:t xml:space="preserve">Aumento de consultas remotas, acelerado por la pandemia de COVID-19. </w:t>
      </w:r>
    </w:p>
    <w:p w14:paraId="57C3E2F8" w14:textId="77777777" w:rsidR="008E0E6A" w:rsidRDefault="00000000">
      <w:pPr>
        <w:numPr>
          <w:ilvl w:val="0"/>
          <w:numId w:val="14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Salud mental juvenil: </w:t>
      </w:r>
      <w:r>
        <w:rPr>
          <w:rFonts w:ascii="Open Sans" w:eastAsia="Open Sans" w:hAnsi="Open Sans" w:cs="Open Sans"/>
          <w:color w:val="000000"/>
        </w:rPr>
        <w:t xml:space="preserve">Mayor concienciación sobre problemas de salud mental en adolescentes. </w:t>
      </w:r>
    </w:p>
    <w:p w14:paraId="10E72CB2" w14:textId="77777777" w:rsidR="008E0E6A" w:rsidRDefault="00000000">
      <w:pPr>
        <w:numPr>
          <w:ilvl w:val="0"/>
          <w:numId w:val="14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Privacidad digital: </w:t>
      </w:r>
      <w:r>
        <w:rPr>
          <w:rFonts w:ascii="Open Sans" w:eastAsia="Open Sans" w:hAnsi="Open Sans" w:cs="Open Sans"/>
          <w:color w:val="000000"/>
        </w:rPr>
        <w:t xml:space="preserve">Creciente preocupación por la confidencialidad de datos sensibles. </w:t>
      </w:r>
    </w:p>
    <w:p w14:paraId="0FAA7206" w14:textId="77777777" w:rsidR="008E0E6A" w:rsidRDefault="00000000">
      <w:pPr>
        <w:numPr>
          <w:ilvl w:val="0"/>
          <w:numId w:val="14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Educación para la salud: </w:t>
      </w:r>
      <w:r>
        <w:rPr>
          <w:rFonts w:ascii="Open Sans" w:eastAsia="Open Sans" w:hAnsi="Open Sans" w:cs="Open Sans"/>
          <w:color w:val="000000"/>
        </w:rPr>
        <w:t xml:space="preserve">Énfasis en la prevención y promoción de hábitos saludables. </w:t>
      </w:r>
    </w:p>
    <w:p w14:paraId="18E4FCFD" w14:textId="77777777" w:rsidR="008E0E6A" w:rsidRDefault="00000000">
      <w:pPr>
        <w:numPr>
          <w:ilvl w:val="0"/>
          <w:numId w:val="14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Acceso multiplataforma: </w:t>
      </w:r>
      <w:r>
        <w:rPr>
          <w:rFonts w:ascii="Open Sans" w:eastAsia="Open Sans" w:hAnsi="Open Sans" w:cs="Open Sans"/>
          <w:color w:val="000000"/>
        </w:rPr>
        <w:t xml:space="preserve">Expectativa de disponibilidad en diferentes dispositivos y sistemas </w:t>
      </w:r>
    </w:p>
    <w:p w14:paraId="23CA4137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2134A383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6.2. Análisis de Competencia </w:t>
      </w:r>
    </w:p>
    <w:p w14:paraId="7B71ABD5" w14:textId="77777777" w:rsidR="008E0E6A" w:rsidRDefault="00000000">
      <w:pPr>
        <w:spacing w:before="120" w:after="12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En el mercado existen diversas aplicaciones relacionadas con la salud juvenil, pero pocas ofrecen una solución integral para el entorno escolar: </w:t>
      </w:r>
    </w:p>
    <w:p w14:paraId="52DA0303" w14:textId="77777777" w:rsidR="008E0E6A" w:rsidRDefault="00000000">
      <w:pPr>
        <w:numPr>
          <w:ilvl w:val="0"/>
          <w:numId w:val="15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Aplicaciones de telemedicina general: </w:t>
      </w:r>
      <w:r>
        <w:rPr>
          <w:rFonts w:ascii="Open Sans" w:eastAsia="Open Sans" w:hAnsi="Open Sans" w:cs="Open Sans"/>
          <w:color w:val="000000"/>
        </w:rPr>
        <w:t xml:space="preserve">No específicas para adolescentes ni integradas con centros educativos. </w:t>
      </w:r>
    </w:p>
    <w:p w14:paraId="10B274DE" w14:textId="77777777" w:rsidR="008E0E6A" w:rsidRDefault="00000000">
      <w:pPr>
        <w:numPr>
          <w:ilvl w:val="0"/>
          <w:numId w:val="15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Plataformas educativas: </w:t>
      </w:r>
      <w:r>
        <w:rPr>
          <w:rFonts w:ascii="Open Sans" w:eastAsia="Open Sans" w:hAnsi="Open Sans" w:cs="Open Sans"/>
          <w:color w:val="000000"/>
        </w:rPr>
        <w:t xml:space="preserve">Centradas en </w:t>
      </w:r>
      <w:proofErr w:type="gramStart"/>
      <w:r>
        <w:rPr>
          <w:rFonts w:ascii="Open Sans" w:eastAsia="Open Sans" w:hAnsi="Open Sans" w:cs="Open Sans"/>
          <w:color w:val="000000"/>
        </w:rPr>
        <w:t>contenidos</w:t>
      </w:r>
      <w:proofErr w:type="gramEnd"/>
      <w:r>
        <w:rPr>
          <w:rFonts w:ascii="Open Sans" w:eastAsia="Open Sans" w:hAnsi="Open Sans" w:cs="Open Sans"/>
          <w:color w:val="000000"/>
        </w:rPr>
        <w:t xml:space="preserve"> pero sin funcionalidades de comunicación directa. </w:t>
      </w:r>
    </w:p>
    <w:p w14:paraId="293A15E8" w14:textId="77777777" w:rsidR="008E0E6A" w:rsidRDefault="00000000">
      <w:pPr>
        <w:numPr>
          <w:ilvl w:val="0"/>
          <w:numId w:val="15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Apps de salud mental: </w:t>
      </w:r>
      <w:r>
        <w:rPr>
          <w:rFonts w:ascii="Open Sans" w:eastAsia="Open Sans" w:hAnsi="Open Sans" w:cs="Open Sans"/>
          <w:color w:val="000000"/>
        </w:rPr>
        <w:t xml:space="preserve">Enfocadas en aspectos específicos sin conexión con profesionales sanitarios escolares. </w:t>
      </w:r>
    </w:p>
    <w:p w14:paraId="34673408" w14:textId="77777777" w:rsidR="008E0E6A" w:rsidRDefault="00000000">
      <w:pPr>
        <w:numPr>
          <w:ilvl w:val="0"/>
          <w:numId w:val="15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Sistemas de gestión escolar: </w:t>
      </w:r>
      <w:r>
        <w:rPr>
          <w:rFonts w:ascii="Open Sans" w:eastAsia="Open Sans" w:hAnsi="Open Sans" w:cs="Open Sans"/>
          <w:color w:val="000000"/>
        </w:rPr>
        <w:t xml:space="preserve">Orientados a aspectos académicos, no a servicios de salud </w:t>
      </w:r>
    </w:p>
    <w:p w14:paraId="7643ED12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lastRenderedPageBreak/>
        <w:t xml:space="preserve"> </w:t>
      </w:r>
    </w:p>
    <w:p w14:paraId="26EAC766" w14:textId="77777777" w:rsidR="008E0E6A" w:rsidRDefault="00000000">
      <w:pPr>
        <w:spacing w:before="120" w:after="120" w:line="336" w:lineRule="auto"/>
        <w:jc w:val="both"/>
      </w:pPr>
      <w:proofErr w:type="spellStart"/>
      <w:r>
        <w:rPr>
          <w:rFonts w:ascii="Open Sans" w:eastAsia="Open Sans" w:hAnsi="Open Sans" w:cs="Open Sans"/>
          <w:color w:val="000000"/>
        </w:rPr>
        <w:t>HealthBuddy</w:t>
      </w:r>
      <w:proofErr w:type="spellEnd"/>
      <w:r>
        <w:rPr>
          <w:rFonts w:ascii="Open Sans" w:eastAsia="Open Sans" w:hAnsi="Open Sans" w:cs="Open Sans"/>
          <w:color w:val="000000"/>
        </w:rPr>
        <w:t xml:space="preserve"> ocupa un nicho específico al combinar comunicación directa, gestión de citas y recursos educativos en una solución integrada para el entorno escolar, con el respaldo institucional del Servicio Murciano de Salud. </w:t>
      </w:r>
    </w:p>
    <w:p w14:paraId="17F05146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64"/>
          <w:szCs w:val="64"/>
        </w:rPr>
        <w:t xml:space="preserve"> </w:t>
      </w:r>
    </w:p>
    <w:p w14:paraId="796AAD43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6.3. Oportunidades y Desafíos </w:t>
      </w:r>
    </w:p>
    <w:p w14:paraId="0C85E472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6.3.1. Oportunidades: </w:t>
      </w:r>
    </w:p>
    <w:p w14:paraId="07999BB2" w14:textId="77777777" w:rsidR="008E0E6A" w:rsidRDefault="00000000">
      <w:pPr>
        <w:numPr>
          <w:ilvl w:val="0"/>
          <w:numId w:val="16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Creciente reconocimiento de la importancia de la salud en el rendimiento académico </w:t>
      </w:r>
    </w:p>
    <w:p w14:paraId="2AF6AA92" w14:textId="77777777" w:rsidR="008E0E6A" w:rsidRDefault="00000000">
      <w:pPr>
        <w:numPr>
          <w:ilvl w:val="0"/>
          <w:numId w:val="16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Mayor aceptación de soluciones digitales en entornos educativos y sanitarios </w:t>
      </w:r>
    </w:p>
    <w:p w14:paraId="53FA71A3" w14:textId="77777777" w:rsidR="008E0E6A" w:rsidRDefault="00000000">
      <w:pPr>
        <w:numPr>
          <w:ilvl w:val="0"/>
          <w:numId w:val="16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Aumento de la preocupación por la salud mental de adolescentes </w:t>
      </w:r>
    </w:p>
    <w:p w14:paraId="49E668CF" w14:textId="77777777" w:rsidR="008E0E6A" w:rsidRDefault="00000000">
      <w:pPr>
        <w:numPr>
          <w:ilvl w:val="0"/>
          <w:numId w:val="16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Políticas públicas favorables a la mejora de servicios sanitarios en escuelas </w:t>
      </w:r>
    </w:p>
    <w:p w14:paraId="274FAAF0" w14:textId="77777777" w:rsidR="008E0E6A" w:rsidRDefault="00000000">
      <w:pPr>
        <w:numPr>
          <w:ilvl w:val="0"/>
          <w:numId w:val="16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Respaldo institucional del programa PACES y el Servicio Murciano de Salud </w:t>
      </w:r>
    </w:p>
    <w:p w14:paraId="365D7595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3A74980A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6.3.2. Desafíos: </w:t>
      </w:r>
    </w:p>
    <w:p w14:paraId="25F99957" w14:textId="77777777" w:rsidR="008E0E6A" w:rsidRDefault="00000000">
      <w:pPr>
        <w:numPr>
          <w:ilvl w:val="0"/>
          <w:numId w:val="17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Garantizar la adopción por parte de estudiantes y profesionales </w:t>
      </w:r>
    </w:p>
    <w:p w14:paraId="737C730C" w14:textId="77777777" w:rsidR="008E0E6A" w:rsidRDefault="00000000">
      <w:pPr>
        <w:numPr>
          <w:ilvl w:val="0"/>
          <w:numId w:val="17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Asegurar la privacidad y seguridad de datos sensibles </w:t>
      </w:r>
    </w:p>
    <w:p w14:paraId="08568867" w14:textId="77777777" w:rsidR="008E0E6A" w:rsidRDefault="00000000">
      <w:pPr>
        <w:numPr>
          <w:ilvl w:val="0"/>
          <w:numId w:val="17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Integrar la solución en los procesos existentes de los centros educativos </w:t>
      </w:r>
    </w:p>
    <w:p w14:paraId="7ABB8040" w14:textId="77777777" w:rsidR="008E0E6A" w:rsidRDefault="00000000">
      <w:pPr>
        <w:numPr>
          <w:ilvl w:val="0"/>
          <w:numId w:val="17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Mantener el equilibrio entre accesibilidad y uso responsable </w:t>
      </w:r>
    </w:p>
    <w:p w14:paraId="0634173B" w14:textId="77777777" w:rsidR="008E0E6A" w:rsidRDefault="00000000">
      <w:pPr>
        <w:numPr>
          <w:ilvl w:val="0"/>
          <w:numId w:val="17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>Asegurar experiencia de usuario consistente en diferentes plataformas</w:t>
      </w: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 </w:t>
      </w:r>
    </w:p>
    <w:p w14:paraId="176BEF34" w14:textId="77777777" w:rsidR="008E0E6A" w:rsidRDefault="00000000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</w:rPr>
        <w:t xml:space="preserve"> </w:t>
      </w:r>
    </w:p>
    <w:p w14:paraId="22C45D48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7. IMPLEMENTACIÓN Y DESARROLLO </w:t>
      </w:r>
    </w:p>
    <w:p w14:paraId="623B6041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7.1. Enfoque Metodológico </w:t>
      </w:r>
    </w:p>
    <w:p w14:paraId="1AE89A4C" w14:textId="77777777" w:rsidR="008E0E6A" w:rsidRDefault="00000000">
      <w:pPr>
        <w:spacing w:before="120" w:after="120" w:line="336" w:lineRule="auto"/>
        <w:jc w:val="both"/>
      </w:pPr>
      <w:r>
        <w:rPr>
          <w:rFonts w:ascii="Open Sans" w:eastAsia="Open Sans" w:hAnsi="Open Sans" w:cs="Open Sans"/>
          <w:color w:val="000000"/>
        </w:rPr>
        <w:lastRenderedPageBreak/>
        <w:t xml:space="preserve">El desarrollo de </w:t>
      </w:r>
      <w:proofErr w:type="spellStart"/>
      <w:r>
        <w:rPr>
          <w:rFonts w:ascii="Open Sans" w:eastAsia="Open Sans" w:hAnsi="Open Sans" w:cs="Open Sans"/>
          <w:color w:val="000000"/>
        </w:rPr>
        <w:t>HealthBuddy</w:t>
      </w:r>
      <w:proofErr w:type="spellEnd"/>
      <w:r>
        <w:rPr>
          <w:rFonts w:ascii="Open Sans" w:eastAsia="Open Sans" w:hAnsi="Open Sans" w:cs="Open Sans"/>
          <w:color w:val="000000"/>
        </w:rPr>
        <w:t xml:space="preserve"> sigue una metodología ágil, con ciclos iterativos que permiten: </w:t>
      </w:r>
    </w:p>
    <w:p w14:paraId="687412AC" w14:textId="77777777" w:rsidR="008E0E6A" w:rsidRDefault="00000000">
      <w:pPr>
        <w:numPr>
          <w:ilvl w:val="0"/>
          <w:numId w:val="18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Desarrollo incremental: </w:t>
      </w:r>
      <w:r>
        <w:rPr>
          <w:rFonts w:ascii="Open Sans" w:eastAsia="Open Sans" w:hAnsi="Open Sans" w:cs="Open Sans"/>
          <w:color w:val="000000"/>
        </w:rPr>
        <w:t xml:space="preserve">Implementación progresiva de funcionalidades </w:t>
      </w:r>
    </w:p>
    <w:p w14:paraId="47FD521C" w14:textId="77777777" w:rsidR="008E0E6A" w:rsidRDefault="00000000">
      <w:pPr>
        <w:numPr>
          <w:ilvl w:val="0"/>
          <w:numId w:val="18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Validación continua: </w:t>
      </w:r>
      <w:r>
        <w:rPr>
          <w:rFonts w:ascii="Open Sans" w:eastAsia="Open Sans" w:hAnsi="Open Sans" w:cs="Open Sans"/>
          <w:color w:val="000000"/>
        </w:rPr>
        <w:t xml:space="preserve">Pruebas con usuarios reales en cada fase. </w:t>
      </w:r>
    </w:p>
    <w:p w14:paraId="5C43DF27" w14:textId="77777777" w:rsidR="008E0E6A" w:rsidRDefault="00000000">
      <w:pPr>
        <w:numPr>
          <w:ilvl w:val="0"/>
          <w:numId w:val="18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Adaptación a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</w:rPr>
        <w:t>feedback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</w:rPr>
        <w:t xml:space="preserve">: </w:t>
      </w:r>
      <w:r>
        <w:rPr>
          <w:rFonts w:ascii="Open Sans" w:eastAsia="Open Sans" w:hAnsi="Open Sans" w:cs="Open Sans"/>
          <w:color w:val="000000"/>
        </w:rPr>
        <w:t xml:space="preserve">Ajustes basados en la experiencia de uso </w:t>
      </w:r>
    </w:p>
    <w:p w14:paraId="32D4B2FC" w14:textId="77777777" w:rsidR="008E0E6A" w:rsidRDefault="00000000">
      <w:pPr>
        <w:numPr>
          <w:ilvl w:val="0"/>
          <w:numId w:val="18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Mejora continua: </w:t>
      </w:r>
      <w:r>
        <w:rPr>
          <w:rFonts w:ascii="Open Sans" w:eastAsia="Open Sans" w:hAnsi="Open Sans" w:cs="Open Sans"/>
          <w:color w:val="000000"/>
        </w:rPr>
        <w:t xml:space="preserve">Evolución constante del producto. </w:t>
      </w:r>
    </w:p>
    <w:p w14:paraId="24E342E4" w14:textId="77777777" w:rsidR="008E0E6A" w:rsidRDefault="00000000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</w:rPr>
        <w:t xml:space="preserve"> </w:t>
      </w:r>
    </w:p>
    <w:p w14:paraId="3D89FA66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7.2. Estrategia Multiplataforma </w:t>
      </w:r>
    </w:p>
    <w:p w14:paraId="7157DF29" w14:textId="77777777" w:rsidR="008E0E6A" w:rsidRDefault="00000000">
      <w:pPr>
        <w:spacing w:before="120" w:after="12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El desarrollo multiplataforma seguirá un enfoque estratégico: </w:t>
      </w:r>
    </w:p>
    <w:p w14:paraId="53192C5E" w14:textId="77777777" w:rsidR="008E0E6A" w:rsidRDefault="00000000">
      <w:pPr>
        <w:spacing w:before="120" w:after="12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1. </w:t>
      </w:r>
      <w:r>
        <w:rPr>
          <w:rFonts w:ascii="Open Sans Bold" w:eastAsia="Open Sans Bold" w:hAnsi="Open Sans Bold" w:cs="Open Sans Bold"/>
          <w:b/>
          <w:bCs/>
          <w:color w:val="000000"/>
        </w:rPr>
        <w:t>Desarrollo web como base</w:t>
      </w:r>
      <w:r>
        <w:rPr>
          <w:rFonts w:ascii="Open Sans" w:eastAsia="Open Sans" w:hAnsi="Open Sans" w:cs="Open Sans"/>
          <w:color w:val="000000"/>
        </w:rPr>
        <w:t xml:space="preserve">: Implementación inicial de la aplicación web responsive, que servirá como fundamento para las demás plataformas </w:t>
      </w:r>
    </w:p>
    <w:p w14:paraId="07C7F163" w14:textId="77777777" w:rsidR="008E0E6A" w:rsidRDefault="00000000">
      <w:pPr>
        <w:spacing w:before="120" w:after="12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2. </w:t>
      </w:r>
      <w:r>
        <w:rPr>
          <w:rFonts w:ascii="Open Sans Bold" w:eastAsia="Open Sans Bold" w:hAnsi="Open Sans Bold" w:cs="Open Sans Bold"/>
          <w:b/>
          <w:bCs/>
          <w:color w:val="000000"/>
        </w:rPr>
        <w:t xml:space="preserve">Desarrollo paralelo de </w:t>
      </w:r>
      <w:proofErr w:type="gramStart"/>
      <w:r>
        <w:rPr>
          <w:rFonts w:ascii="Open Sans Bold" w:eastAsia="Open Sans Bold" w:hAnsi="Open Sans Bold" w:cs="Open Sans Bold"/>
          <w:b/>
          <w:bCs/>
          <w:color w:val="000000"/>
        </w:rPr>
        <w:t>apps</w:t>
      </w:r>
      <w:proofErr w:type="gramEnd"/>
      <w:r>
        <w:rPr>
          <w:rFonts w:ascii="Open Sans Bold" w:eastAsia="Open Sans Bold" w:hAnsi="Open Sans Bold" w:cs="Open Sans Bold"/>
          <w:b/>
          <w:bCs/>
          <w:color w:val="000000"/>
        </w:rPr>
        <w:t xml:space="preserve"> nativas</w:t>
      </w:r>
      <w:r>
        <w:rPr>
          <w:rFonts w:ascii="Open Sans" w:eastAsia="Open Sans" w:hAnsi="Open Sans" w:cs="Open Sans"/>
          <w:color w:val="000000"/>
        </w:rPr>
        <w:t xml:space="preserve">: Creación simultánea de versiones para iOS y Android </w:t>
      </w:r>
    </w:p>
    <w:p w14:paraId="1C841146" w14:textId="77777777" w:rsidR="008E0E6A" w:rsidRDefault="00000000">
      <w:pPr>
        <w:spacing w:before="120" w:after="12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3. </w:t>
      </w:r>
      <w:r>
        <w:rPr>
          <w:rFonts w:ascii="Open Sans Bold" w:eastAsia="Open Sans Bold" w:hAnsi="Open Sans Bold" w:cs="Open Sans Bold"/>
          <w:b/>
          <w:bCs/>
          <w:color w:val="000000"/>
        </w:rPr>
        <w:t>Código compartido:</w:t>
      </w:r>
      <w:r>
        <w:rPr>
          <w:rFonts w:ascii="Open Sans" w:eastAsia="Open Sans" w:hAnsi="Open Sans" w:cs="Open Sans"/>
          <w:color w:val="000000"/>
        </w:rPr>
        <w:t xml:space="preserve"> Maximización de la reutilización de lógica de negocio entre plataformas </w:t>
      </w:r>
    </w:p>
    <w:p w14:paraId="119767A6" w14:textId="77777777" w:rsidR="008E0E6A" w:rsidRDefault="00000000">
      <w:pPr>
        <w:spacing w:before="120" w:after="12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4. </w:t>
      </w:r>
      <w:r>
        <w:rPr>
          <w:rFonts w:ascii="Open Sans Bold" w:eastAsia="Open Sans Bold" w:hAnsi="Open Sans Bold" w:cs="Open Sans Bold"/>
          <w:b/>
          <w:bCs/>
          <w:color w:val="000000"/>
        </w:rPr>
        <w:t>Experiencia adaptada</w:t>
      </w:r>
      <w:r>
        <w:rPr>
          <w:rFonts w:ascii="Open Sans" w:eastAsia="Open Sans" w:hAnsi="Open Sans" w:cs="Open Sans"/>
          <w:color w:val="000000"/>
        </w:rPr>
        <w:t xml:space="preserve">: Optimización de interfaces para cada plataforma según sus características específicas </w:t>
      </w:r>
    </w:p>
    <w:p w14:paraId="78700E23" w14:textId="77777777" w:rsidR="008E0E6A" w:rsidRDefault="00000000">
      <w:pPr>
        <w:spacing w:before="120" w:after="12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5. </w:t>
      </w:r>
      <w:r>
        <w:rPr>
          <w:rFonts w:ascii="Open Sans Bold" w:eastAsia="Open Sans Bold" w:hAnsi="Open Sans Bold" w:cs="Open Sans Bold"/>
          <w:b/>
          <w:bCs/>
          <w:color w:val="000000"/>
        </w:rPr>
        <w:t xml:space="preserve">Sincronización entre dispositivos: </w:t>
      </w:r>
      <w:r>
        <w:rPr>
          <w:rFonts w:ascii="Open Sans" w:eastAsia="Open Sans" w:hAnsi="Open Sans" w:cs="Open Sans"/>
          <w:color w:val="000000"/>
        </w:rPr>
        <w:t xml:space="preserve">Garantía de consistencia de datos al acceder desde diferentes plataformas. </w:t>
      </w:r>
    </w:p>
    <w:p w14:paraId="7DDB55D0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62780B90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7.3. Fases del Proyecto </w:t>
      </w:r>
    </w:p>
    <w:p w14:paraId="32608F05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7.3.1. Fase 1: Investigación y Diseño </w:t>
      </w:r>
    </w:p>
    <w:p w14:paraId="3D5B8863" w14:textId="77777777" w:rsidR="008E0E6A" w:rsidRDefault="00000000">
      <w:pPr>
        <w:numPr>
          <w:ilvl w:val="0"/>
          <w:numId w:val="19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Análisis de necesidades de usuarios </w:t>
      </w:r>
    </w:p>
    <w:p w14:paraId="7B8C0212" w14:textId="77777777" w:rsidR="008E0E6A" w:rsidRDefault="00000000">
      <w:pPr>
        <w:numPr>
          <w:ilvl w:val="0"/>
          <w:numId w:val="19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Definición de requisitos funcionales </w:t>
      </w:r>
    </w:p>
    <w:p w14:paraId="45387103" w14:textId="77777777" w:rsidR="008E0E6A" w:rsidRDefault="00000000">
      <w:pPr>
        <w:numPr>
          <w:ilvl w:val="0"/>
          <w:numId w:val="19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Diseño de experiencia de usuario para cada plataforma </w:t>
      </w:r>
    </w:p>
    <w:p w14:paraId="21545F53" w14:textId="77777777" w:rsidR="008E0E6A" w:rsidRDefault="00000000">
      <w:pPr>
        <w:numPr>
          <w:ilvl w:val="0"/>
          <w:numId w:val="19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Creación de prototipos interactivos </w:t>
      </w:r>
    </w:p>
    <w:p w14:paraId="3CD9C7D2" w14:textId="77777777" w:rsidR="008E0E6A" w:rsidRDefault="00000000">
      <w:pPr>
        <w:numPr>
          <w:ilvl w:val="0"/>
          <w:numId w:val="19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lastRenderedPageBreak/>
        <w:t xml:space="preserve">Validación con grupos de usuarios </w:t>
      </w:r>
    </w:p>
    <w:p w14:paraId="09D3A6DF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17B57BDA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7.3.2. Fase 2: Desarrollo MVP </w:t>
      </w:r>
    </w:p>
    <w:p w14:paraId="285D0E92" w14:textId="77777777" w:rsidR="008E0E6A" w:rsidRDefault="00000000">
      <w:pPr>
        <w:numPr>
          <w:ilvl w:val="0"/>
          <w:numId w:val="20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Implementación de funcionalidades </w:t>
      </w:r>
      <w:proofErr w:type="spellStart"/>
      <w:r>
        <w:rPr>
          <w:rFonts w:ascii="Open Sans" w:eastAsia="Open Sans" w:hAnsi="Open Sans" w:cs="Open Sans"/>
          <w:color w:val="000000"/>
        </w:rPr>
        <w:t>core</w:t>
      </w:r>
      <w:proofErr w:type="spellEnd"/>
      <w:r>
        <w:rPr>
          <w:rFonts w:ascii="Open Sans" w:eastAsia="Open Sans" w:hAnsi="Open Sans" w:cs="Open Sans"/>
          <w:color w:val="000000"/>
        </w:rPr>
        <w:t xml:space="preserve"> en versión web </w:t>
      </w:r>
    </w:p>
    <w:p w14:paraId="1504CF9B" w14:textId="77777777" w:rsidR="008E0E6A" w:rsidRDefault="00000000">
      <w:pPr>
        <w:numPr>
          <w:ilvl w:val="0"/>
          <w:numId w:val="20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Desarrollo de interfaces de usuario para cada plataforma </w:t>
      </w:r>
    </w:p>
    <w:p w14:paraId="749D3B9B" w14:textId="77777777" w:rsidR="008E0E6A" w:rsidRDefault="00000000">
      <w:pPr>
        <w:numPr>
          <w:ilvl w:val="0"/>
          <w:numId w:val="20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Integración de componentes </w:t>
      </w:r>
    </w:p>
    <w:p w14:paraId="4F04A264" w14:textId="77777777" w:rsidR="008E0E6A" w:rsidRDefault="00000000">
      <w:pPr>
        <w:numPr>
          <w:ilvl w:val="0"/>
          <w:numId w:val="20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Pruebas de usabilidad en diferentes dispositivos </w:t>
      </w:r>
    </w:p>
    <w:p w14:paraId="7FD6C48B" w14:textId="77777777" w:rsidR="008E0E6A" w:rsidRDefault="00000000">
      <w:pPr>
        <w:numPr>
          <w:ilvl w:val="0"/>
          <w:numId w:val="20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Ajustes basados en </w:t>
      </w:r>
      <w:proofErr w:type="spellStart"/>
      <w:r>
        <w:rPr>
          <w:rFonts w:ascii="Open Sans" w:eastAsia="Open Sans" w:hAnsi="Open Sans" w:cs="Open Sans"/>
          <w:color w:val="000000"/>
        </w:rPr>
        <w:t>feedback</w:t>
      </w:r>
      <w:proofErr w:type="spellEnd"/>
      <w:r>
        <w:rPr>
          <w:rFonts w:ascii="Open Sans" w:eastAsia="Open Sans" w:hAnsi="Open Sans" w:cs="Open Sans"/>
          <w:color w:val="000000"/>
        </w:rPr>
        <w:t xml:space="preserve"> </w:t>
      </w:r>
    </w:p>
    <w:p w14:paraId="6D3F101D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275A1FE6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7.3.3. Fase 3: Piloto y Validación </w:t>
      </w:r>
    </w:p>
    <w:p w14:paraId="47867BAB" w14:textId="77777777" w:rsidR="008E0E6A" w:rsidRDefault="00000000">
      <w:pPr>
        <w:numPr>
          <w:ilvl w:val="0"/>
          <w:numId w:val="21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Implementación en centros piloto del programa PACES </w:t>
      </w:r>
    </w:p>
    <w:p w14:paraId="0D43230B" w14:textId="77777777" w:rsidR="008E0E6A" w:rsidRDefault="00000000">
      <w:pPr>
        <w:numPr>
          <w:ilvl w:val="0"/>
          <w:numId w:val="21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Formación a usuarios </w:t>
      </w:r>
    </w:p>
    <w:p w14:paraId="63A42141" w14:textId="77777777" w:rsidR="008E0E6A" w:rsidRDefault="00000000">
      <w:pPr>
        <w:numPr>
          <w:ilvl w:val="0"/>
          <w:numId w:val="21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Recopilación de métricas de uso </w:t>
      </w:r>
    </w:p>
    <w:p w14:paraId="2A9CA6A9" w14:textId="77777777" w:rsidR="008E0E6A" w:rsidRDefault="00000000">
      <w:pPr>
        <w:numPr>
          <w:ilvl w:val="0"/>
          <w:numId w:val="21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Identificación de mejoras </w:t>
      </w:r>
    </w:p>
    <w:p w14:paraId="56B27863" w14:textId="77777777" w:rsidR="008E0E6A" w:rsidRDefault="00000000">
      <w:pPr>
        <w:numPr>
          <w:ilvl w:val="0"/>
          <w:numId w:val="21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Ajustes finales </w:t>
      </w:r>
    </w:p>
    <w:p w14:paraId="17C14363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6C42E323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7.3.4. Fase 4: Despliegue y Escalado </w:t>
      </w:r>
    </w:p>
    <w:p w14:paraId="5D109C11" w14:textId="77777777" w:rsidR="008E0E6A" w:rsidRDefault="00000000">
      <w:pPr>
        <w:numPr>
          <w:ilvl w:val="0"/>
          <w:numId w:val="22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Implementación en todos los centros educativos adscritos al programa Consulta Joven del programa PACES </w:t>
      </w:r>
    </w:p>
    <w:p w14:paraId="614016A9" w14:textId="77777777" w:rsidR="008E0E6A" w:rsidRDefault="00000000">
      <w:pPr>
        <w:numPr>
          <w:ilvl w:val="0"/>
          <w:numId w:val="22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Soporte y mantenimiento </w:t>
      </w:r>
    </w:p>
    <w:p w14:paraId="72B22D1B" w14:textId="77777777" w:rsidR="008E0E6A" w:rsidRDefault="00000000">
      <w:pPr>
        <w:numPr>
          <w:ilvl w:val="0"/>
          <w:numId w:val="22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Monitorización de uso </w:t>
      </w:r>
    </w:p>
    <w:p w14:paraId="38794B3D" w14:textId="77777777" w:rsidR="008E0E6A" w:rsidRDefault="00000000">
      <w:pPr>
        <w:numPr>
          <w:ilvl w:val="0"/>
          <w:numId w:val="22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Desarrollo de nuevas funcionalidades </w:t>
      </w:r>
    </w:p>
    <w:p w14:paraId="20482254" w14:textId="77777777" w:rsidR="008E0E6A" w:rsidRDefault="00000000">
      <w:pPr>
        <w:numPr>
          <w:ilvl w:val="0"/>
          <w:numId w:val="22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Evaluación de impacto </w:t>
      </w:r>
    </w:p>
    <w:p w14:paraId="0A59A8B7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2CAA30CD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7.4. Recursos Necesarios </w:t>
      </w:r>
    </w:p>
    <w:p w14:paraId="181EE46B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7.4.1. Equipo Humano: </w:t>
      </w:r>
    </w:p>
    <w:p w14:paraId="742D9C55" w14:textId="77777777" w:rsidR="008E0E6A" w:rsidRDefault="00000000">
      <w:pPr>
        <w:numPr>
          <w:ilvl w:val="0"/>
          <w:numId w:val="23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Desarrolladores </w:t>
      </w:r>
      <w:proofErr w:type="spellStart"/>
      <w:r>
        <w:rPr>
          <w:rFonts w:ascii="Open Sans" w:eastAsia="Open Sans" w:hAnsi="Open Sans" w:cs="Open Sans"/>
          <w:color w:val="000000"/>
        </w:rPr>
        <w:t>frontend</w:t>
      </w:r>
      <w:proofErr w:type="spellEnd"/>
      <w:r>
        <w:rPr>
          <w:rFonts w:ascii="Open Sans" w:eastAsia="Open Sans" w:hAnsi="Open Sans" w:cs="Open Sans"/>
          <w:color w:val="000000"/>
        </w:rPr>
        <w:t xml:space="preserve"> (web, iOS, Android) </w:t>
      </w:r>
    </w:p>
    <w:p w14:paraId="14D36351" w14:textId="77777777" w:rsidR="008E0E6A" w:rsidRDefault="00000000">
      <w:pPr>
        <w:numPr>
          <w:ilvl w:val="0"/>
          <w:numId w:val="23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lastRenderedPageBreak/>
        <w:t xml:space="preserve">Desarrolladores </w:t>
      </w:r>
      <w:proofErr w:type="spellStart"/>
      <w:r>
        <w:rPr>
          <w:rFonts w:ascii="Open Sans" w:eastAsia="Open Sans" w:hAnsi="Open Sans" w:cs="Open Sans"/>
          <w:color w:val="000000"/>
        </w:rPr>
        <w:t>backend</w:t>
      </w:r>
      <w:proofErr w:type="spellEnd"/>
      <w:r>
        <w:rPr>
          <w:rFonts w:ascii="Open Sans" w:eastAsia="Open Sans" w:hAnsi="Open Sans" w:cs="Open Sans"/>
          <w:color w:val="000000"/>
        </w:rPr>
        <w:t xml:space="preserve"> </w:t>
      </w:r>
    </w:p>
    <w:p w14:paraId="0C95C643" w14:textId="77777777" w:rsidR="008E0E6A" w:rsidRDefault="00000000">
      <w:pPr>
        <w:numPr>
          <w:ilvl w:val="0"/>
          <w:numId w:val="23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Diseñadores de experiencia de usuario </w:t>
      </w:r>
    </w:p>
    <w:p w14:paraId="68E3B5C7" w14:textId="77777777" w:rsidR="008E0E6A" w:rsidRDefault="00000000">
      <w:pPr>
        <w:numPr>
          <w:ilvl w:val="0"/>
          <w:numId w:val="23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Especialistas en seguridad y privacidad </w:t>
      </w:r>
    </w:p>
    <w:p w14:paraId="02C19167" w14:textId="77777777" w:rsidR="008E0E6A" w:rsidRDefault="00000000">
      <w:pPr>
        <w:numPr>
          <w:ilvl w:val="0"/>
          <w:numId w:val="23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Profesionales sanitarios asesores del programa PACES </w:t>
      </w:r>
    </w:p>
    <w:p w14:paraId="56F3C46E" w14:textId="77777777" w:rsidR="008E0E6A" w:rsidRDefault="00000000">
      <w:pPr>
        <w:numPr>
          <w:ilvl w:val="0"/>
          <w:numId w:val="23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Gestores de proyecto </w:t>
      </w:r>
    </w:p>
    <w:p w14:paraId="60C389A7" w14:textId="77777777" w:rsidR="008E0E6A" w:rsidRDefault="00000000">
      <w:pPr>
        <w:numPr>
          <w:ilvl w:val="0"/>
          <w:numId w:val="23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Personal de soporte y formación </w:t>
      </w:r>
    </w:p>
    <w:p w14:paraId="4884A668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23F0BC59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7.4.2. Infraestructura Tecnológica: </w:t>
      </w:r>
    </w:p>
    <w:p w14:paraId="657670A1" w14:textId="77777777" w:rsidR="008E0E6A" w:rsidRDefault="00000000">
      <w:pPr>
        <w:numPr>
          <w:ilvl w:val="0"/>
          <w:numId w:val="24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Servidores y alojamiento </w:t>
      </w:r>
    </w:p>
    <w:p w14:paraId="0BCBC993" w14:textId="77777777" w:rsidR="008E0E6A" w:rsidRDefault="00000000">
      <w:pPr>
        <w:numPr>
          <w:ilvl w:val="0"/>
          <w:numId w:val="24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Sistemas de bases de datos </w:t>
      </w:r>
    </w:p>
    <w:p w14:paraId="2400D443" w14:textId="77777777" w:rsidR="008E0E6A" w:rsidRDefault="00000000">
      <w:pPr>
        <w:numPr>
          <w:ilvl w:val="0"/>
          <w:numId w:val="24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Herramientas de desarrollo multiplataforma. </w:t>
      </w:r>
    </w:p>
    <w:p w14:paraId="4EDBC93C" w14:textId="77777777" w:rsidR="008E0E6A" w:rsidRDefault="00000000">
      <w:pPr>
        <w:numPr>
          <w:ilvl w:val="0"/>
          <w:numId w:val="24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Entornos de prueba para cada plataforma </w:t>
      </w:r>
    </w:p>
    <w:p w14:paraId="60C3D3CB" w14:textId="77777777" w:rsidR="008E0E6A" w:rsidRDefault="00000000">
      <w:pPr>
        <w:numPr>
          <w:ilvl w:val="0"/>
          <w:numId w:val="24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Sistemas de monitorización </w:t>
      </w:r>
    </w:p>
    <w:p w14:paraId="53A0FA25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61A950C1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7.4.3. Otros Recursos: </w:t>
      </w:r>
    </w:p>
    <w:p w14:paraId="378BEADC" w14:textId="77777777" w:rsidR="008E0E6A" w:rsidRDefault="00000000">
      <w:pPr>
        <w:numPr>
          <w:ilvl w:val="0"/>
          <w:numId w:val="25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Dispositivos para pruebas (ordenadores, </w:t>
      </w:r>
      <w:proofErr w:type="spellStart"/>
      <w:r>
        <w:rPr>
          <w:rFonts w:ascii="Open Sans" w:eastAsia="Open Sans" w:hAnsi="Open Sans" w:cs="Open Sans"/>
          <w:color w:val="000000"/>
        </w:rPr>
        <w:t>tablets</w:t>
      </w:r>
      <w:proofErr w:type="spellEnd"/>
      <w:r>
        <w:rPr>
          <w:rFonts w:ascii="Open Sans" w:eastAsia="Open Sans" w:hAnsi="Open Sans" w:cs="Open Sans"/>
          <w:color w:val="000000"/>
        </w:rPr>
        <w:t xml:space="preserve">, smartphones) </w:t>
      </w:r>
    </w:p>
    <w:p w14:paraId="0DBDBF3C" w14:textId="77777777" w:rsidR="008E0E6A" w:rsidRDefault="00000000">
      <w:pPr>
        <w:numPr>
          <w:ilvl w:val="0"/>
          <w:numId w:val="25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Materiales de formación </w:t>
      </w:r>
    </w:p>
    <w:p w14:paraId="435E14F2" w14:textId="77777777" w:rsidR="008E0E6A" w:rsidRDefault="00000000">
      <w:pPr>
        <w:numPr>
          <w:ilvl w:val="0"/>
          <w:numId w:val="25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Documentación técnica y de usuario </w:t>
      </w:r>
    </w:p>
    <w:p w14:paraId="0B5671F1" w14:textId="77777777" w:rsidR="008E0E6A" w:rsidRDefault="00000000">
      <w:pPr>
        <w:numPr>
          <w:ilvl w:val="0"/>
          <w:numId w:val="25"/>
        </w:numPr>
        <w:spacing w:after="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Herramientas de análisis y métricas </w:t>
      </w:r>
    </w:p>
    <w:p w14:paraId="0E5DDEDB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423B22CB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8. POSIBILIDADES DE MEJORA Y PERSPECTIVAS DE FUTURO </w:t>
      </w:r>
    </w:p>
    <w:p w14:paraId="71B2982A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8.1. Mejoras Potenciales </w:t>
      </w:r>
    </w:p>
    <w:p w14:paraId="6B847BF7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8.1.1. Mejoras Técnicas: </w:t>
      </w:r>
    </w:p>
    <w:p w14:paraId="5494A48C" w14:textId="77777777" w:rsidR="008E0E6A" w:rsidRDefault="00000000">
      <w:pPr>
        <w:numPr>
          <w:ilvl w:val="0"/>
          <w:numId w:val="26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Implementación de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</w:rPr>
        <w:t>backend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</w:rPr>
        <w:t xml:space="preserve"> robusto: </w:t>
      </w:r>
      <w:r>
        <w:rPr>
          <w:rFonts w:ascii="Open Sans" w:eastAsia="Open Sans" w:hAnsi="Open Sans" w:cs="Open Sans"/>
          <w:color w:val="000000"/>
        </w:rPr>
        <w:t xml:space="preserve">Desarrollo de una API </w:t>
      </w:r>
      <w:proofErr w:type="spellStart"/>
      <w:r>
        <w:rPr>
          <w:rFonts w:ascii="Open Sans" w:eastAsia="Open Sans" w:hAnsi="Open Sans" w:cs="Open Sans"/>
          <w:color w:val="000000"/>
        </w:rPr>
        <w:t>RESTful</w:t>
      </w:r>
      <w:proofErr w:type="spellEnd"/>
      <w:r>
        <w:rPr>
          <w:rFonts w:ascii="Open Sans" w:eastAsia="Open Sans" w:hAnsi="Open Sans" w:cs="Open Sans"/>
          <w:color w:val="000000"/>
        </w:rPr>
        <w:t xml:space="preserve"> o </w:t>
      </w:r>
      <w:proofErr w:type="spellStart"/>
      <w:r>
        <w:rPr>
          <w:rFonts w:ascii="Open Sans" w:eastAsia="Open Sans" w:hAnsi="Open Sans" w:cs="Open Sans"/>
          <w:color w:val="000000"/>
        </w:rPr>
        <w:t>GraphQL</w:t>
      </w:r>
      <w:proofErr w:type="spellEnd"/>
      <w:r>
        <w:rPr>
          <w:rFonts w:ascii="Open Sans" w:eastAsia="Open Sans" w:hAnsi="Open Sans" w:cs="Open Sans"/>
          <w:color w:val="000000"/>
        </w:rPr>
        <w:t xml:space="preserve"> para gestionar datos </w:t>
      </w:r>
    </w:p>
    <w:p w14:paraId="65796566" w14:textId="77777777" w:rsidR="008E0E6A" w:rsidRDefault="00000000">
      <w:pPr>
        <w:numPr>
          <w:ilvl w:val="0"/>
          <w:numId w:val="26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Base de datos segura: </w:t>
      </w:r>
      <w:r>
        <w:rPr>
          <w:rFonts w:ascii="Open Sans" w:eastAsia="Open Sans" w:hAnsi="Open Sans" w:cs="Open Sans"/>
          <w:color w:val="000000"/>
        </w:rPr>
        <w:t xml:space="preserve">Implementación de sistema de almacenamiento con cifrado y </w:t>
      </w:r>
      <w:proofErr w:type="spellStart"/>
      <w:r>
        <w:rPr>
          <w:rFonts w:ascii="Open Sans" w:eastAsia="Open Sans" w:hAnsi="Open Sans" w:cs="Open Sans"/>
          <w:color w:val="000000"/>
        </w:rPr>
        <w:t>anonimización</w:t>
      </w:r>
      <w:proofErr w:type="spellEnd"/>
      <w:r>
        <w:rPr>
          <w:rFonts w:ascii="Open Sans" w:eastAsia="Open Sans" w:hAnsi="Open Sans" w:cs="Open Sans"/>
          <w:color w:val="000000"/>
        </w:rPr>
        <w:t xml:space="preserve">.  </w:t>
      </w:r>
    </w:p>
    <w:p w14:paraId="7D33F263" w14:textId="77777777" w:rsidR="008E0E6A" w:rsidRDefault="00000000">
      <w:pPr>
        <w:numPr>
          <w:ilvl w:val="0"/>
          <w:numId w:val="26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lastRenderedPageBreak/>
        <w:t xml:space="preserve">Autenticación avanzada: </w:t>
      </w:r>
      <w:r>
        <w:rPr>
          <w:rFonts w:ascii="Open Sans" w:eastAsia="Open Sans" w:hAnsi="Open Sans" w:cs="Open Sans"/>
          <w:color w:val="000000"/>
        </w:rPr>
        <w:t xml:space="preserve">Integración con sistemas de identidad digital educativa </w:t>
      </w:r>
    </w:p>
    <w:p w14:paraId="4CE6B53A" w14:textId="77777777" w:rsidR="008E0E6A" w:rsidRDefault="00000000">
      <w:pPr>
        <w:numPr>
          <w:ilvl w:val="0"/>
          <w:numId w:val="26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>Comunicación en tiempo real:</w:t>
      </w:r>
      <w:r>
        <w:rPr>
          <w:rFonts w:ascii="Open Sans" w:eastAsia="Open Sans" w:hAnsi="Open Sans" w:cs="Open Sans"/>
          <w:color w:val="000000"/>
        </w:rPr>
        <w:t xml:space="preserve"> Implementación de </w:t>
      </w:r>
      <w:proofErr w:type="spellStart"/>
      <w:r>
        <w:rPr>
          <w:rFonts w:ascii="Open Sans" w:eastAsia="Open Sans" w:hAnsi="Open Sans" w:cs="Open Sans"/>
          <w:color w:val="000000"/>
        </w:rPr>
        <w:t>WebSockets</w:t>
      </w:r>
      <w:proofErr w:type="spellEnd"/>
      <w:r>
        <w:rPr>
          <w:rFonts w:ascii="Open Sans" w:eastAsia="Open Sans" w:hAnsi="Open Sans" w:cs="Open Sans"/>
          <w:color w:val="000000"/>
        </w:rPr>
        <w:t xml:space="preserve"> para mensajería instantánea. </w:t>
      </w:r>
    </w:p>
    <w:p w14:paraId="49C35640" w14:textId="77777777" w:rsidR="008E0E6A" w:rsidRDefault="00000000">
      <w:pPr>
        <w:numPr>
          <w:ilvl w:val="0"/>
          <w:numId w:val="26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Notificaciones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</w:rPr>
        <w:t>push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</w:rPr>
        <w:t>:</w:t>
      </w:r>
      <w:r>
        <w:rPr>
          <w:rFonts w:ascii="Open Sans" w:eastAsia="Open Sans" w:hAnsi="Open Sans" w:cs="Open Sans"/>
          <w:color w:val="000000"/>
        </w:rPr>
        <w:t xml:space="preserve"> Sistema completo de alertas para todas las plataformas </w:t>
      </w:r>
    </w:p>
    <w:p w14:paraId="65D0A978" w14:textId="77777777" w:rsidR="008E0E6A" w:rsidRDefault="00000000">
      <w:pPr>
        <w:numPr>
          <w:ilvl w:val="0"/>
          <w:numId w:val="26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>Modo offline:</w:t>
      </w:r>
      <w:r>
        <w:rPr>
          <w:rFonts w:ascii="Open Sans" w:eastAsia="Open Sans" w:hAnsi="Open Sans" w:cs="Open Sans"/>
          <w:color w:val="000000"/>
        </w:rPr>
        <w:t xml:space="preserve"> Funcionalidad básica sin conexión a internet. </w:t>
      </w:r>
    </w:p>
    <w:p w14:paraId="110240BB" w14:textId="77777777" w:rsidR="008E0E6A" w:rsidRDefault="00000000">
      <w:pPr>
        <w:numPr>
          <w:ilvl w:val="0"/>
          <w:numId w:val="26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Optimización de rendimiento: </w:t>
      </w:r>
      <w:r>
        <w:rPr>
          <w:rFonts w:ascii="Open Sans" w:eastAsia="Open Sans" w:hAnsi="Open Sans" w:cs="Open Sans"/>
          <w:color w:val="000000"/>
        </w:rPr>
        <w:t xml:space="preserve">Mejoras en velocidad de carga y consumo de recursos. </w:t>
      </w:r>
    </w:p>
    <w:p w14:paraId="1E79FB23" w14:textId="77777777" w:rsidR="008E0E6A" w:rsidRDefault="00000000">
      <w:pPr>
        <w:numPr>
          <w:ilvl w:val="0"/>
          <w:numId w:val="26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Sincronización entre dispositivos: </w:t>
      </w:r>
      <w:r>
        <w:rPr>
          <w:rFonts w:ascii="Open Sans" w:eastAsia="Open Sans" w:hAnsi="Open Sans" w:cs="Open Sans"/>
          <w:color w:val="000000"/>
        </w:rPr>
        <w:t xml:space="preserve">Mejora de la experiencia al cambiar de plataforma </w:t>
      </w:r>
    </w:p>
    <w:p w14:paraId="48A41FD7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5B6668CD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8.1.2. Mejoras Funcionales: </w:t>
      </w:r>
    </w:p>
    <w:p w14:paraId="02CF5752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675585E8" w14:textId="77777777" w:rsidR="008E0E6A" w:rsidRDefault="00000000">
      <w:pPr>
        <w:numPr>
          <w:ilvl w:val="0"/>
          <w:numId w:val="27"/>
        </w:numPr>
        <w:spacing w:after="0" w:line="336" w:lineRule="auto"/>
        <w:jc w:val="both"/>
      </w:pPr>
      <w:proofErr w:type="spellStart"/>
      <w:r>
        <w:rPr>
          <w:rFonts w:ascii="Open Sans Bold" w:eastAsia="Open Sans Bold" w:hAnsi="Open Sans Bold" w:cs="Open Sans Bold"/>
          <w:b/>
          <w:bCs/>
          <w:color w:val="000000"/>
        </w:rPr>
        <w:t>Videoconsultas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</w:rPr>
        <w:t xml:space="preserve">: </w:t>
      </w:r>
      <w:r>
        <w:rPr>
          <w:rFonts w:ascii="Open Sans" w:eastAsia="Open Sans" w:hAnsi="Open Sans" w:cs="Open Sans"/>
          <w:color w:val="000000"/>
        </w:rPr>
        <w:t xml:space="preserve">Implementación de comunicación por video para casos específicos </w:t>
      </w:r>
    </w:p>
    <w:p w14:paraId="56FEFA10" w14:textId="77777777" w:rsidR="008E0E6A" w:rsidRDefault="00000000">
      <w:pPr>
        <w:numPr>
          <w:ilvl w:val="0"/>
          <w:numId w:val="27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Seguimiento de salud: </w:t>
      </w:r>
      <w:r>
        <w:rPr>
          <w:rFonts w:ascii="Open Sans" w:eastAsia="Open Sans" w:hAnsi="Open Sans" w:cs="Open Sans"/>
          <w:color w:val="000000"/>
        </w:rPr>
        <w:t xml:space="preserve">Herramientas para monitorizar indicadores básicos de salud </w:t>
      </w:r>
    </w:p>
    <w:p w14:paraId="0ECC0E0F" w14:textId="77777777" w:rsidR="008E0E6A" w:rsidRDefault="00000000">
      <w:pPr>
        <w:numPr>
          <w:ilvl w:val="0"/>
          <w:numId w:val="27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Recordatorios personalizados: </w:t>
      </w:r>
      <w:r>
        <w:rPr>
          <w:rFonts w:ascii="Open Sans" w:eastAsia="Open Sans" w:hAnsi="Open Sans" w:cs="Open Sans"/>
          <w:color w:val="000000"/>
        </w:rPr>
        <w:t xml:space="preserve">Sistema de alertas para medicación o hábitos saludables </w:t>
      </w:r>
    </w:p>
    <w:p w14:paraId="45440B8C" w14:textId="77777777" w:rsidR="008E0E6A" w:rsidRDefault="00000000">
      <w:pPr>
        <w:numPr>
          <w:ilvl w:val="0"/>
          <w:numId w:val="27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Recursos interactivos: </w:t>
      </w:r>
      <w:r>
        <w:rPr>
          <w:rFonts w:ascii="Open Sans" w:eastAsia="Open Sans" w:hAnsi="Open Sans" w:cs="Open Sans"/>
          <w:color w:val="000000"/>
        </w:rPr>
        <w:t xml:space="preserve">Contenidos educativos con elementos </w:t>
      </w:r>
      <w:proofErr w:type="spellStart"/>
      <w:r>
        <w:rPr>
          <w:rFonts w:ascii="Open Sans" w:eastAsia="Open Sans" w:hAnsi="Open Sans" w:cs="Open Sans"/>
          <w:color w:val="000000"/>
        </w:rPr>
        <w:t>gamificados</w:t>
      </w:r>
      <w:proofErr w:type="spellEnd"/>
      <w:r>
        <w:rPr>
          <w:rFonts w:ascii="Open Sans" w:eastAsia="Open Sans" w:hAnsi="Open Sans" w:cs="Open Sans"/>
          <w:color w:val="000000"/>
        </w:rPr>
        <w:t xml:space="preserve"> </w:t>
      </w:r>
    </w:p>
    <w:p w14:paraId="5E7BD93E" w14:textId="77777777" w:rsidR="008E0E6A" w:rsidRDefault="00000000">
      <w:pPr>
        <w:numPr>
          <w:ilvl w:val="0"/>
          <w:numId w:val="27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Inteligencia artificial: </w:t>
      </w:r>
      <w:r>
        <w:rPr>
          <w:rFonts w:ascii="Open Sans" w:eastAsia="Open Sans" w:hAnsi="Open Sans" w:cs="Open Sans"/>
          <w:color w:val="000000"/>
        </w:rPr>
        <w:t xml:space="preserve">Asistentes para </w:t>
      </w:r>
      <w:proofErr w:type="spellStart"/>
      <w:r>
        <w:rPr>
          <w:rFonts w:ascii="Open Sans" w:eastAsia="Open Sans" w:hAnsi="Open Sans" w:cs="Open Sans"/>
          <w:color w:val="000000"/>
        </w:rPr>
        <w:t>triaje</w:t>
      </w:r>
      <w:proofErr w:type="spellEnd"/>
      <w:r>
        <w:rPr>
          <w:rFonts w:ascii="Open Sans" w:eastAsia="Open Sans" w:hAnsi="Open Sans" w:cs="Open Sans"/>
          <w:color w:val="000000"/>
        </w:rPr>
        <w:t xml:space="preserve"> inicial y recomendaciones básicas </w:t>
      </w:r>
    </w:p>
    <w:p w14:paraId="504A0221" w14:textId="77777777" w:rsidR="008E0E6A" w:rsidRDefault="00000000">
      <w:pPr>
        <w:numPr>
          <w:ilvl w:val="0"/>
          <w:numId w:val="27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Integración con </w:t>
      </w:r>
      <w:proofErr w:type="gramStart"/>
      <w:r>
        <w:rPr>
          <w:rFonts w:ascii="Open Sans Bold" w:eastAsia="Open Sans Bold" w:hAnsi="Open Sans Bold" w:cs="Open Sans Bold"/>
          <w:b/>
          <w:bCs/>
          <w:color w:val="000000"/>
        </w:rPr>
        <w:t>wearables</w:t>
      </w:r>
      <w:proofErr w:type="gramEnd"/>
      <w:r>
        <w:rPr>
          <w:rFonts w:ascii="Open Sans Bold" w:eastAsia="Open Sans Bold" w:hAnsi="Open Sans Bold" w:cs="Open Sans Bold"/>
          <w:b/>
          <w:bCs/>
          <w:color w:val="000000"/>
        </w:rPr>
        <w:t xml:space="preserve">: </w:t>
      </w:r>
      <w:r>
        <w:rPr>
          <w:rFonts w:ascii="Open Sans" w:eastAsia="Open Sans" w:hAnsi="Open Sans" w:cs="Open Sans"/>
          <w:color w:val="000000"/>
        </w:rPr>
        <w:t xml:space="preserve">Conexión con dispositivos de monitorización de salud </w:t>
      </w:r>
    </w:p>
    <w:p w14:paraId="42408753" w14:textId="77777777" w:rsidR="008E0E6A" w:rsidRDefault="00000000">
      <w:pPr>
        <w:numPr>
          <w:ilvl w:val="0"/>
          <w:numId w:val="27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Calendario compartido: </w:t>
      </w:r>
      <w:r>
        <w:rPr>
          <w:rFonts w:ascii="Open Sans" w:eastAsia="Open Sans" w:hAnsi="Open Sans" w:cs="Open Sans"/>
          <w:color w:val="000000"/>
        </w:rPr>
        <w:t xml:space="preserve">Sincronización con calendarios escolares y personales </w:t>
      </w:r>
    </w:p>
    <w:p w14:paraId="4094651A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17F76A25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lastRenderedPageBreak/>
        <w:t xml:space="preserve">8.2. Perspectivas de Futuro </w:t>
      </w:r>
    </w:p>
    <w:p w14:paraId="09AFBCCD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35EAB028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8.2.1. Evolución del Producto: </w:t>
      </w:r>
    </w:p>
    <w:p w14:paraId="0774C467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259F5D0A" w14:textId="77777777" w:rsidR="008E0E6A" w:rsidRDefault="00000000">
      <w:pPr>
        <w:numPr>
          <w:ilvl w:val="0"/>
          <w:numId w:val="28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Versión para familias: </w:t>
      </w:r>
      <w:r>
        <w:rPr>
          <w:rFonts w:ascii="Open Sans" w:eastAsia="Open Sans" w:hAnsi="Open Sans" w:cs="Open Sans"/>
          <w:color w:val="000000"/>
        </w:rPr>
        <w:t xml:space="preserve">Inclusión de padres/tutores en el ecosistema con permisos específicos. </w:t>
      </w:r>
    </w:p>
    <w:p w14:paraId="6DC11642" w14:textId="506DF09D" w:rsidR="008E0E6A" w:rsidRDefault="00000000">
      <w:pPr>
        <w:numPr>
          <w:ilvl w:val="0"/>
          <w:numId w:val="28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Equipo multidisciplinar: </w:t>
      </w:r>
      <w:r>
        <w:rPr>
          <w:rFonts w:ascii="Open Sans" w:eastAsia="Open Sans" w:hAnsi="Open Sans" w:cs="Open Sans"/>
          <w:color w:val="000000"/>
        </w:rPr>
        <w:t xml:space="preserve">creación de un equipo multidisciplinar para poder discutir algún caso </w:t>
      </w:r>
      <w:r w:rsidR="004B4F80">
        <w:rPr>
          <w:rFonts w:ascii="Open Sans" w:eastAsia="Open Sans" w:hAnsi="Open Sans" w:cs="Open Sans"/>
          <w:color w:val="000000"/>
        </w:rPr>
        <w:t>específico y</w:t>
      </w:r>
      <w:r>
        <w:rPr>
          <w:rFonts w:ascii="Open Sans" w:eastAsia="Open Sans" w:hAnsi="Open Sans" w:cs="Open Sans"/>
          <w:color w:val="000000"/>
        </w:rPr>
        <w:t xml:space="preserve"> poder proceder así a su derivación si procede; así, como ofrecer la posibilidad al adolescente de mantener conversaciones con profesionales especializados en su problema o duda.</w:t>
      </w: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237FC2B6" w14:textId="77777777" w:rsidR="008E0E6A" w:rsidRDefault="00000000">
      <w:pPr>
        <w:numPr>
          <w:ilvl w:val="0"/>
          <w:numId w:val="28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Plataforma para investigación: </w:t>
      </w:r>
      <w:r>
        <w:rPr>
          <w:rFonts w:ascii="Open Sans" w:eastAsia="Open Sans" w:hAnsi="Open Sans" w:cs="Open Sans"/>
          <w:color w:val="000000"/>
        </w:rPr>
        <w:t xml:space="preserve">Herramientas para estudios anónimos sobre salud adolescente. </w:t>
      </w:r>
    </w:p>
    <w:p w14:paraId="775D86C6" w14:textId="77777777" w:rsidR="008E0E6A" w:rsidRDefault="00000000">
      <w:pPr>
        <w:numPr>
          <w:ilvl w:val="0"/>
          <w:numId w:val="28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>Ecosistema de salud escolar: I</w:t>
      </w:r>
      <w:r>
        <w:rPr>
          <w:rFonts w:ascii="Open Sans" w:eastAsia="Open Sans" w:hAnsi="Open Sans" w:cs="Open Sans"/>
          <w:color w:val="000000"/>
        </w:rPr>
        <w:t xml:space="preserve">ntegración con otros servicios (comedor, actividad física, etc.). </w:t>
      </w:r>
    </w:p>
    <w:p w14:paraId="5A083EC8" w14:textId="77777777" w:rsidR="008E0E6A" w:rsidRDefault="00000000">
      <w:pPr>
        <w:numPr>
          <w:ilvl w:val="0"/>
          <w:numId w:val="28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Internacionalización: </w:t>
      </w:r>
      <w:r>
        <w:rPr>
          <w:rFonts w:ascii="Open Sans" w:eastAsia="Open Sans" w:hAnsi="Open Sans" w:cs="Open Sans"/>
          <w:color w:val="000000"/>
        </w:rPr>
        <w:t xml:space="preserve">Adaptación a diferentes sistemas educativos y sanitarios. </w:t>
      </w:r>
    </w:p>
    <w:p w14:paraId="095D6B3B" w14:textId="77777777" w:rsidR="008E0E6A" w:rsidRDefault="00000000">
      <w:pPr>
        <w:numPr>
          <w:ilvl w:val="0"/>
          <w:numId w:val="28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Ampliación a otras regiones: </w:t>
      </w:r>
      <w:r>
        <w:rPr>
          <w:rFonts w:ascii="Open Sans" w:eastAsia="Open Sans" w:hAnsi="Open Sans" w:cs="Open Sans"/>
          <w:color w:val="000000"/>
        </w:rPr>
        <w:t xml:space="preserve">Expansión del modelo a otras comunidades autónomas </w:t>
      </w:r>
    </w:p>
    <w:p w14:paraId="5FE7717A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4CF93441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8.2.2. Impacto Potencial: </w:t>
      </w:r>
    </w:p>
    <w:p w14:paraId="0F5680C7" w14:textId="77777777" w:rsidR="008E0E6A" w:rsidRDefault="00000000">
      <w:pPr>
        <w:numPr>
          <w:ilvl w:val="0"/>
          <w:numId w:val="29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Mejora en indicadores de salud: </w:t>
      </w:r>
      <w:r>
        <w:rPr>
          <w:rFonts w:ascii="Open Sans" w:eastAsia="Open Sans" w:hAnsi="Open Sans" w:cs="Open Sans"/>
          <w:color w:val="000000"/>
        </w:rPr>
        <w:t xml:space="preserve">Detección temprana y prevención de problemas </w:t>
      </w:r>
    </w:p>
    <w:p w14:paraId="0496F9A2" w14:textId="77777777" w:rsidR="008E0E6A" w:rsidRDefault="00000000">
      <w:pPr>
        <w:numPr>
          <w:ilvl w:val="0"/>
          <w:numId w:val="29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Reducción de barreras: </w:t>
      </w:r>
      <w:r>
        <w:rPr>
          <w:rFonts w:ascii="Open Sans" w:eastAsia="Open Sans" w:hAnsi="Open Sans" w:cs="Open Sans"/>
          <w:color w:val="000000"/>
        </w:rPr>
        <w:t xml:space="preserve">Mayor acceso a servicios sanitarios para adolescentes </w:t>
      </w:r>
    </w:p>
    <w:p w14:paraId="2EF37D31" w14:textId="77777777" w:rsidR="008E0E6A" w:rsidRDefault="00000000">
      <w:pPr>
        <w:numPr>
          <w:ilvl w:val="0"/>
          <w:numId w:val="29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Educación sanitaria: </w:t>
      </w:r>
      <w:r>
        <w:rPr>
          <w:rFonts w:ascii="Open Sans" w:eastAsia="Open Sans" w:hAnsi="Open Sans" w:cs="Open Sans"/>
          <w:color w:val="000000"/>
        </w:rPr>
        <w:t xml:space="preserve">Mejora en conocimientos sobre salud y autocuidado </w:t>
      </w:r>
    </w:p>
    <w:p w14:paraId="4E168343" w14:textId="77777777" w:rsidR="008E0E6A" w:rsidRDefault="00000000">
      <w:pPr>
        <w:numPr>
          <w:ilvl w:val="0"/>
          <w:numId w:val="29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lastRenderedPageBreak/>
        <w:t xml:space="preserve">Optimización de recursos: </w:t>
      </w:r>
      <w:r>
        <w:rPr>
          <w:rFonts w:ascii="Open Sans" w:eastAsia="Open Sans" w:hAnsi="Open Sans" w:cs="Open Sans"/>
          <w:color w:val="000000"/>
        </w:rPr>
        <w:t xml:space="preserve">Uso más eficiente del tiempo de profesionales sanitarios </w:t>
      </w:r>
    </w:p>
    <w:p w14:paraId="50B67F99" w14:textId="77777777" w:rsidR="008E0E6A" w:rsidRDefault="00000000">
      <w:pPr>
        <w:numPr>
          <w:ilvl w:val="0"/>
          <w:numId w:val="29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Datos para políticas públicas: </w:t>
      </w:r>
      <w:r>
        <w:rPr>
          <w:rFonts w:ascii="Open Sans" w:eastAsia="Open Sans" w:hAnsi="Open Sans" w:cs="Open Sans"/>
          <w:color w:val="000000"/>
        </w:rPr>
        <w:t xml:space="preserve">Información anónima para mejorar servicios de salud juvenil </w:t>
      </w:r>
    </w:p>
    <w:p w14:paraId="0449FDC2" w14:textId="77777777" w:rsidR="008E0E6A" w:rsidRDefault="00000000">
      <w:pPr>
        <w:numPr>
          <w:ilvl w:val="0"/>
          <w:numId w:val="29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Modelo replicable: </w:t>
      </w:r>
      <w:r>
        <w:rPr>
          <w:rFonts w:ascii="Open Sans" w:eastAsia="Open Sans" w:hAnsi="Open Sans" w:cs="Open Sans"/>
          <w:color w:val="000000"/>
        </w:rPr>
        <w:t xml:space="preserve">Creación de un caso de éxito para programas similares </w:t>
      </w:r>
    </w:p>
    <w:p w14:paraId="2598A18B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6B7A0F76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9. INTEGRACIÓN CON EL PROGRAMA PACES </w:t>
      </w:r>
    </w:p>
    <w:p w14:paraId="44B00406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9.1. Alineación con Objetivos del Programa </w:t>
      </w:r>
    </w:p>
    <w:p w14:paraId="2F973212" w14:textId="77777777" w:rsidR="008E0E6A" w:rsidRDefault="00000000">
      <w:pPr>
        <w:spacing w:before="120" w:after="120" w:line="336" w:lineRule="auto"/>
        <w:jc w:val="both"/>
      </w:pPr>
      <w:proofErr w:type="spellStart"/>
      <w:r>
        <w:rPr>
          <w:rFonts w:ascii="Open Sans" w:eastAsia="Open Sans" w:hAnsi="Open Sans" w:cs="Open Sans"/>
          <w:color w:val="000000"/>
        </w:rPr>
        <w:t>HealthBuddy</w:t>
      </w:r>
      <w:proofErr w:type="spellEnd"/>
      <w:r>
        <w:rPr>
          <w:rFonts w:ascii="Open Sans" w:eastAsia="Open Sans" w:hAnsi="Open Sans" w:cs="Open Sans"/>
          <w:color w:val="000000"/>
        </w:rPr>
        <w:t xml:space="preserve"> se integra con los objetivos del programa PACES del Servicio Murciano de Salud: </w:t>
      </w:r>
    </w:p>
    <w:p w14:paraId="5668B8DA" w14:textId="77777777" w:rsidR="008E0E6A" w:rsidRDefault="00000000">
      <w:pPr>
        <w:numPr>
          <w:ilvl w:val="0"/>
          <w:numId w:val="30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>Ampliación del alcance:</w:t>
      </w:r>
      <w:r>
        <w:rPr>
          <w:rFonts w:ascii="Open Sans" w:eastAsia="Open Sans" w:hAnsi="Open Sans" w:cs="Open Sans"/>
          <w:color w:val="000000"/>
        </w:rPr>
        <w:t xml:space="preserve"> Extensión de la Consulta Joven más allá del espacio físico y horario establecido </w:t>
      </w:r>
    </w:p>
    <w:p w14:paraId="0A8854A5" w14:textId="77777777" w:rsidR="008E0E6A" w:rsidRDefault="00000000">
      <w:pPr>
        <w:numPr>
          <w:ilvl w:val="0"/>
          <w:numId w:val="30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>Mejora de accesibilidad:</w:t>
      </w:r>
      <w:r>
        <w:rPr>
          <w:rFonts w:ascii="Open Sans" w:eastAsia="Open Sans" w:hAnsi="Open Sans" w:cs="Open Sans"/>
          <w:color w:val="000000"/>
        </w:rPr>
        <w:t xml:space="preserve"> Eliminación de barreras de acceso a servicios sanitarios </w:t>
      </w:r>
    </w:p>
    <w:p w14:paraId="2B24026D" w14:textId="77777777" w:rsidR="008E0E6A" w:rsidRDefault="00000000">
      <w:pPr>
        <w:numPr>
          <w:ilvl w:val="0"/>
          <w:numId w:val="30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Promoción de la salud: </w:t>
      </w:r>
      <w:r>
        <w:rPr>
          <w:rFonts w:ascii="Open Sans" w:eastAsia="Open Sans" w:hAnsi="Open Sans" w:cs="Open Sans"/>
          <w:color w:val="000000"/>
        </w:rPr>
        <w:t xml:space="preserve">Difusión de información y recursos educativos </w:t>
      </w:r>
    </w:p>
    <w:p w14:paraId="1F7DEA30" w14:textId="77777777" w:rsidR="008E0E6A" w:rsidRDefault="00000000">
      <w:pPr>
        <w:numPr>
          <w:ilvl w:val="0"/>
          <w:numId w:val="30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Detección temprana: </w:t>
      </w:r>
      <w:r>
        <w:rPr>
          <w:rFonts w:ascii="Open Sans" w:eastAsia="Open Sans" w:hAnsi="Open Sans" w:cs="Open Sans"/>
          <w:color w:val="000000"/>
        </w:rPr>
        <w:t xml:space="preserve">Identificación de problemas de salud mediante seguimiento digital </w:t>
      </w:r>
    </w:p>
    <w:p w14:paraId="3C8DFE11" w14:textId="77777777" w:rsidR="008E0E6A" w:rsidRDefault="00000000">
      <w:pPr>
        <w:numPr>
          <w:ilvl w:val="0"/>
          <w:numId w:val="30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>Optimización de recursos:</w:t>
      </w:r>
      <w:r>
        <w:rPr>
          <w:rFonts w:ascii="Open Sans" w:eastAsia="Open Sans" w:hAnsi="Open Sans" w:cs="Open Sans"/>
          <w:color w:val="000000"/>
        </w:rPr>
        <w:t xml:space="preserve"> Mejor distribución del tiempo de profesionales sanitarios </w:t>
      </w:r>
    </w:p>
    <w:p w14:paraId="2E58A8B8" w14:textId="77777777" w:rsidR="008E0E6A" w:rsidRDefault="00000000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</w:rPr>
        <w:t xml:space="preserve"> </w:t>
      </w:r>
    </w:p>
    <w:p w14:paraId="1A4D6CD1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9.2. Integración con Procesos Existentes </w:t>
      </w:r>
    </w:p>
    <w:p w14:paraId="27545CD4" w14:textId="77777777" w:rsidR="008E0E6A" w:rsidRDefault="00000000">
      <w:pPr>
        <w:spacing w:before="120" w:after="12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La aplicación se diseña para complementar, no reemplazar, los procesos existentes del proyecto Consulta Joven: </w:t>
      </w:r>
    </w:p>
    <w:p w14:paraId="6A79EEC1" w14:textId="77777777" w:rsidR="008E0E6A" w:rsidRDefault="00000000">
      <w:pPr>
        <w:numPr>
          <w:ilvl w:val="0"/>
          <w:numId w:val="31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Complemento a consultas presenciales: </w:t>
      </w:r>
      <w:r>
        <w:rPr>
          <w:rFonts w:ascii="Open Sans" w:eastAsia="Open Sans" w:hAnsi="Open Sans" w:cs="Open Sans"/>
          <w:color w:val="000000"/>
        </w:rPr>
        <w:t xml:space="preserve">Extensión digital de la atención física </w:t>
      </w:r>
    </w:p>
    <w:p w14:paraId="62C955BA" w14:textId="77777777" w:rsidR="008E0E6A" w:rsidRDefault="00000000">
      <w:pPr>
        <w:numPr>
          <w:ilvl w:val="0"/>
          <w:numId w:val="31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Preparación previa a consultas: </w:t>
      </w:r>
      <w:r>
        <w:rPr>
          <w:rFonts w:ascii="Open Sans" w:eastAsia="Open Sans" w:hAnsi="Open Sans" w:cs="Open Sans"/>
          <w:color w:val="000000"/>
        </w:rPr>
        <w:t xml:space="preserve">Recopilación de información antes de citas presenciales </w:t>
      </w:r>
    </w:p>
    <w:p w14:paraId="60EAA4D3" w14:textId="77777777" w:rsidR="008E0E6A" w:rsidRDefault="00000000">
      <w:pPr>
        <w:numPr>
          <w:ilvl w:val="0"/>
          <w:numId w:val="31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lastRenderedPageBreak/>
        <w:t xml:space="preserve">Seguimiento posterior: </w:t>
      </w:r>
      <w:r>
        <w:rPr>
          <w:rFonts w:ascii="Open Sans" w:eastAsia="Open Sans" w:hAnsi="Open Sans" w:cs="Open Sans"/>
          <w:color w:val="000000"/>
        </w:rPr>
        <w:t xml:space="preserve">Continuidad de la atención después de consultas físicas </w:t>
      </w:r>
    </w:p>
    <w:p w14:paraId="24C20DD8" w14:textId="77777777" w:rsidR="008E0E6A" w:rsidRDefault="00000000">
      <w:pPr>
        <w:numPr>
          <w:ilvl w:val="0"/>
          <w:numId w:val="31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Gestión de horarios: </w:t>
      </w:r>
      <w:r>
        <w:rPr>
          <w:rFonts w:ascii="Open Sans" w:eastAsia="Open Sans" w:hAnsi="Open Sans" w:cs="Open Sans"/>
          <w:color w:val="000000"/>
        </w:rPr>
        <w:t xml:space="preserve">Sincronización con los días asignados a cada centro educativo </w:t>
      </w:r>
    </w:p>
    <w:p w14:paraId="4399CD1E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64"/>
          <w:szCs w:val="64"/>
        </w:rPr>
        <w:t xml:space="preserve"> </w:t>
      </w:r>
    </w:p>
    <w:p w14:paraId="7E5ED3D5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9.3. Beneficios para el Programa PACES </w:t>
      </w:r>
    </w:p>
    <w:p w14:paraId="16F18DB7" w14:textId="77777777" w:rsidR="008E0E6A" w:rsidRDefault="00000000">
      <w:pPr>
        <w:spacing w:before="120" w:after="12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La implementación de </w:t>
      </w:r>
      <w:proofErr w:type="spellStart"/>
      <w:r>
        <w:rPr>
          <w:rFonts w:ascii="Open Sans" w:eastAsia="Open Sans" w:hAnsi="Open Sans" w:cs="Open Sans"/>
          <w:color w:val="000000"/>
        </w:rPr>
        <w:t>HealthBuddy</w:t>
      </w:r>
      <w:proofErr w:type="spellEnd"/>
      <w:r>
        <w:rPr>
          <w:rFonts w:ascii="Open Sans" w:eastAsia="Open Sans" w:hAnsi="Open Sans" w:cs="Open Sans"/>
          <w:color w:val="000000"/>
        </w:rPr>
        <w:t xml:space="preserve"> aportará beneficios significativos al programa PACES: </w:t>
      </w:r>
    </w:p>
    <w:p w14:paraId="4BD65835" w14:textId="77777777" w:rsidR="008E0E6A" w:rsidRDefault="00000000">
      <w:pPr>
        <w:numPr>
          <w:ilvl w:val="0"/>
          <w:numId w:val="32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Mayor alcance: </w:t>
      </w:r>
      <w:r>
        <w:rPr>
          <w:rFonts w:ascii="Open Sans" w:eastAsia="Open Sans" w:hAnsi="Open Sans" w:cs="Open Sans"/>
          <w:color w:val="000000"/>
        </w:rPr>
        <w:t xml:space="preserve">Capacidad para llegar a más estudiantes, incluso fuera del horario de consulta. </w:t>
      </w:r>
    </w:p>
    <w:p w14:paraId="7902C1F7" w14:textId="77777777" w:rsidR="008E0E6A" w:rsidRDefault="00000000">
      <w:pPr>
        <w:numPr>
          <w:ilvl w:val="0"/>
          <w:numId w:val="32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Mejor seguimiento: </w:t>
      </w:r>
      <w:r>
        <w:rPr>
          <w:rFonts w:ascii="Open Sans" w:eastAsia="Open Sans" w:hAnsi="Open Sans" w:cs="Open Sans"/>
          <w:color w:val="000000"/>
        </w:rPr>
        <w:t xml:space="preserve">Monitorización continua del bienestar de los estudiantes. </w:t>
      </w:r>
    </w:p>
    <w:p w14:paraId="79D82354" w14:textId="77777777" w:rsidR="008E0E6A" w:rsidRDefault="00000000">
      <w:pPr>
        <w:numPr>
          <w:ilvl w:val="0"/>
          <w:numId w:val="32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Datos valiosos: </w:t>
      </w:r>
      <w:r>
        <w:rPr>
          <w:rFonts w:ascii="Open Sans" w:eastAsia="Open Sans" w:hAnsi="Open Sans" w:cs="Open Sans"/>
          <w:color w:val="000000"/>
        </w:rPr>
        <w:t xml:space="preserve">Información anónima sobre consultas frecuentes y necesidades detectadas. </w:t>
      </w:r>
    </w:p>
    <w:p w14:paraId="73D03E6E" w14:textId="77777777" w:rsidR="008E0E6A" w:rsidRDefault="00000000">
      <w:pPr>
        <w:numPr>
          <w:ilvl w:val="0"/>
          <w:numId w:val="32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Optimización de recursos: </w:t>
      </w:r>
      <w:r>
        <w:rPr>
          <w:rFonts w:ascii="Open Sans" w:eastAsia="Open Sans" w:hAnsi="Open Sans" w:cs="Open Sans"/>
          <w:color w:val="000000"/>
        </w:rPr>
        <w:t xml:space="preserve">Priorización de casos según urgencia y necesidad. </w:t>
      </w:r>
    </w:p>
    <w:p w14:paraId="16F7F7FA" w14:textId="77777777" w:rsidR="008E0E6A" w:rsidRDefault="00000000">
      <w:pPr>
        <w:numPr>
          <w:ilvl w:val="0"/>
          <w:numId w:val="32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Mejora de imagen: </w:t>
      </w:r>
      <w:r>
        <w:rPr>
          <w:rFonts w:ascii="Open Sans" w:eastAsia="Open Sans" w:hAnsi="Open Sans" w:cs="Open Sans"/>
          <w:color w:val="000000"/>
        </w:rPr>
        <w:t xml:space="preserve">Modernización del servicio con herramientas digitales actuales. </w:t>
      </w:r>
    </w:p>
    <w:p w14:paraId="41F0E898" w14:textId="77777777" w:rsidR="008E0E6A" w:rsidRDefault="00000000">
      <w:pPr>
        <w:numPr>
          <w:ilvl w:val="0"/>
          <w:numId w:val="32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Evaluación de impacto: </w:t>
      </w:r>
      <w:r>
        <w:rPr>
          <w:rFonts w:ascii="Open Sans" w:eastAsia="Open Sans" w:hAnsi="Open Sans" w:cs="Open Sans"/>
          <w:color w:val="000000"/>
        </w:rPr>
        <w:t xml:space="preserve">Métricas objetivas sobre el uso y efectividad del programa Consulta Joven. </w:t>
      </w:r>
    </w:p>
    <w:p w14:paraId="5217E097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790FE4BB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10. JUSTIFICACIÓN DEL PROYECTO </w:t>
      </w:r>
    </w:p>
    <w:p w14:paraId="71C6DF01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10.1. Impacto Social </w:t>
      </w:r>
    </w:p>
    <w:p w14:paraId="756619FA" w14:textId="77777777" w:rsidR="008E0E6A" w:rsidRDefault="00000000">
      <w:pPr>
        <w:spacing w:before="120" w:after="120" w:line="336" w:lineRule="auto"/>
        <w:jc w:val="both"/>
      </w:pPr>
      <w:proofErr w:type="spellStart"/>
      <w:r>
        <w:rPr>
          <w:rFonts w:ascii="Open Sans" w:eastAsia="Open Sans" w:hAnsi="Open Sans" w:cs="Open Sans"/>
          <w:color w:val="000000"/>
        </w:rPr>
        <w:t>HealthBuddy</w:t>
      </w:r>
      <w:proofErr w:type="spellEnd"/>
      <w:r>
        <w:rPr>
          <w:rFonts w:ascii="Open Sans" w:eastAsia="Open Sans" w:hAnsi="Open Sans" w:cs="Open Sans"/>
          <w:color w:val="000000"/>
        </w:rPr>
        <w:t xml:space="preserve"> tiene el potencial de generar un impacto social significativo: </w:t>
      </w:r>
    </w:p>
    <w:p w14:paraId="68FF8C52" w14:textId="77777777" w:rsidR="008E0E6A" w:rsidRDefault="00000000">
      <w:pPr>
        <w:numPr>
          <w:ilvl w:val="0"/>
          <w:numId w:val="33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>Democratización del acceso a salud: R</w:t>
      </w:r>
      <w:r>
        <w:rPr>
          <w:rFonts w:ascii="Open Sans" w:eastAsia="Open Sans" w:hAnsi="Open Sans" w:cs="Open Sans"/>
          <w:color w:val="000000"/>
        </w:rPr>
        <w:t xml:space="preserve">educción de desigualdades en el acceso a servicios sanitarios. </w:t>
      </w:r>
    </w:p>
    <w:p w14:paraId="2EB71369" w14:textId="77777777" w:rsidR="008E0E6A" w:rsidRDefault="00000000">
      <w:pPr>
        <w:numPr>
          <w:ilvl w:val="0"/>
          <w:numId w:val="33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>Prevención y detección temprana:</w:t>
      </w:r>
      <w:r>
        <w:rPr>
          <w:rFonts w:ascii="Open Sans" w:eastAsia="Open Sans" w:hAnsi="Open Sans" w:cs="Open Sans"/>
          <w:color w:val="000000"/>
        </w:rPr>
        <w:t xml:space="preserve"> Identificación precoz de problemas de salud física y mental. </w:t>
      </w:r>
    </w:p>
    <w:p w14:paraId="40707305" w14:textId="77777777" w:rsidR="008E0E6A" w:rsidRDefault="00000000">
      <w:pPr>
        <w:numPr>
          <w:ilvl w:val="0"/>
          <w:numId w:val="33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lastRenderedPageBreak/>
        <w:t xml:space="preserve">Educación en salud: </w:t>
      </w:r>
      <w:r>
        <w:rPr>
          <w:rFonts w:ascii="Open Sans" w:eastAsia="Open Sans" w:hAnsi="Open Sans" w:cs="Open Sans"/>
          <w:color w:val="000000"/>
        </w:rPr>
        <w:t xml:space="preserve">Promoción de conocimientos y hábitos saludables </w:t>
      </w:r>
    </w:p>
    <w:p w14:paraId="34F9526C" w14:textId="77777777" w:rsidR="008E0E6A" w:rsidRDefault="00000000">
      <w:pPr>
        <w:numPr>
          <w:ilvl w:val="0"/>
          <w:numId w:val="33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Reducción de estigma: </w:t>
      </w:r>
      <w:r>
        <w:rPr>
          <w:rFonts w:ascii="Open Sans" w:eastAsia="Open Sans" w:hAnsi="Open Sans" w:cs="Open Sans"/>
          <w:color w:val="000000"/>
        </w:rPr>
        <w:t xml:space="preserve">Normalización de la consulta sobre temas sensibles. </w:t>
      </w:r>
    </w:p>
    <w:p w14:paraId="5BDBB746" w14:textId="77777777" w:rsidR="008E0E6A" w:rsidRDefault="00000000">
      <w:pPr>
        <w:numPr>
          <w:ilvl w:val="0"/>
          <w:numId w:val="33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Empoderamiento juvenil: </w:t>
      </w:r>
      <w:r>
        <w:rPr>
          <w:rFonts w:ascii="Open Sans" w:eastAsia="Open Sans" w:hAnsi="Open Sans" w:cs="Open Sans"/>
          <w:color w:val="000000"/>
        </w:rPr>
        <w:t xml:space="preserve">Fomento de la autonomía en el cuidado de la propia salud </w:t>
      </w:r>
    </w:p>
    <w:p w14:paraId="1712E18F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4A63D85B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10.2. Viabilidad Técnica </w:t>
      </w:r>
    </w:p>
    <w:p w14:paraId="736FF7BE" w14:textId="77777777" w:rsidR="008E0E6A" w:rsidRDefault="00000000">
      <w:pPr>
        <w:spacing w:before="120" w:after="12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El proyecto es técnicamente viable por: </w:t>
      </w:r>
    </w:p>
    <w:p w14:paraId="29802850" w14:textId="77777777" w:rsidR="008E0E6A" w:rsidRDefault="00000000">
      <w:pPr>
        <w:numPr>
          <w:ilvl w:val="0"/>
          <w:numId w:val="34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Tecnologías maduras: </w:t>
      </w:r>
      <w:r>
        <w:rPr>
          <w:rFonts w:ascii="Open Sans" w:eastAsia="Open Sans" w:hAnsi="Open Sans" w:cs="Open Sans"/>
          <w:color w:val="000000"/>
        </w:rPr>
        <w:t xml:space="preserve">Uso de </w:t>
      </w:r>
      <w:proofErr w:type="spellStart"/>
      <w:r>
        <w:rPr>
          <w:rFonts w:ascii="Open Sans" w:eastAsia="Open Sans" w:hAnsi="Open Sans" w:cs="Open Sans"/>
          <w:color w:val="000000"/>
        </w:rPr>
        <w:t>frameworks</w:t>
      </w:r>
      <w:proofErr w:type="spellEnd"/>
      <w:r>
        <w:rPr>
          <w:rFonts w:ascii="Open Sans" w:eastAsia="Open Sans" w:hAnsi="Open Sans" w:cs="Open Sans"/>
          <w:color w:val="000000"/>
        </w:rPr>
        <w:t xml:space="preserve"> y herramientas probadas para desarrollo multiplataforma. </w:t>
      </w:r>
    </w:p>
    <w:p w14:paraId="34975B4E" w14:textId="77777777" w:rsidR="008E0E6A" w:rsidRDefault="00000000">
      <w:pPr>
        <w:numPr>
          <w:ilvl w:val="0"/>
          <w:numId w:val="34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Arquitectura escalable: </w:t>
      </w:r>
      <w:r>
        <w:rPr>
          <w:rFonts w:ascii="Open Sans" w:eastAsia="Open Sans" w:hAnsi="Open Sans" w:cs="Open Sans"/>
          <w:color w:val="000000"/>
        </w:rPr>
        <w:t xml:space="preserve">Diseño que permite crecimiento y adaptación </w:t>
      </w:r>
    </w:p>
    <w:p w14:paraId="2D969BCD" w14:textId="77777777" w:rsidR="008E0E6A" w:rsidRDefault="00000000">
      <w:pPr>
        <w:numPr>
          <w:ilvl w:val="0"/>
          <w:numId w:val="34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Enfoque en seguridad: </w:t>
      </w:r>
      <w:r>
        <w:rPr>
          <w:rFonts w:ascii="Open Sans" w:eastAsia="Open Sans" w:hAnsi="Open Sans" w:cs="Open Sans"/>
          <w:color w:val="000000"/>
        </w:rPr>
        <w:t xml:space="preserve">Priorización de la protección de datos sensibles </w:t>
      </w:r>
    </w:p>
    <w:p w14:paraId="05E3C07F" w14:textId="77777777" w:rsidR="008E0E6A" w:rsidRDefault="00000000">
      <w:pPr>
        <w:numPr>
          <w:ilvl w:val="0"/>
          <w:numId w:val="34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Diseño centrado en usuario: </w:t>
      </w:r>
      <w:r>
        <w:rPr>
          <w:rFonts w:ascii="Open Sans" w:eastAsia="Open Sans" w:hAnsi="Open Sans" w:cs="Open Sans"/>
          <w:color w:val="000000"/>
        </w:rPr>
        <w:t xml:space="preserve">Interfaces adaptadas a las necesidades reales </w:t>
      </w:r>
    </w:p>
    <w:p w14:paraId="0D5C8462" w14:textId="77777777" w:rsidR="008E0E6A" w:rsidRDefault="00000000">
      <w:pPr>
        <w:numPr>
          <w:ilvl w:val="0"/>
          <w:numId w:val="34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Desarrollo iterativo: </w:t>
      </w:r>
      <w:r>
        <w:rPr>
          <w:rFonts w:ascii="Open Sans" w:eastAsia="Open Sans" w:hAnsi="Open Sans" w:cs="Open Sans"/>
          <w:color w:val="000000"/>
        </w:rPr>
        <w:t xml:space="preserve">Implementación progresiva que minimiza riesgos </w:t>
      </w:r>
    </w:p>
    <w:p w14:paraId="314F5894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4C05E95A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10.3. Sostenibilidad </w:t>
      </w:r>
    </w:p>
    <w:p w14:paraId="19D5F565" w14:textId="77777777" w:rsidR="008E0E6A" w:rsidRDefault="00000000">
      <w:pPr>
        <w:spacing w:before="120" w:after="120" w:line="336" w:lineRule="auto"/>
        <w:jc w:val="both"/>
      </w:pPr>
      <w:r>
        <w:rPr>
          <w:rFonts w:ascii="Open Sans" w:eastAsia="Open Sans" w:hAnsi="Open Sans" w:cs="Open Sans"/>
          <w:color w:val="000000"/>
        </w:rPr>
        <w:t>La sostenibilidad del proyecto se fundamenta en</w:t>
      </w:r>
      <w:r>
        <w:rPr>
          <w:rFonts w:ascii="Open Sans Bold" w:eastAsia="Open Sans Bold" w:hAnsi="Open Sans Bold" w:cs="Open Sans Bold"/>
          <w:b/>
          <w:bCs/>
          <w:color w:val="000000"/>
        </w:rPr>
        <w:t xml:space="preserve">: </w:t>
      </w:r>
    </w:p>
    <w:p w14:paraId="4033D30C" w14:textId="77777777" w:rsidR="008E0E6A" w:rsidRDefault="00000000">
      <w:pPr>
        <w:numPr>
          <w:ilvl w:val="0"/>
          <w:numId w:val="35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Alineación con políticas públicas: </w:t>
      </w:r>
      <w:r>
        <w:rPr>
          <w:rFonts w:ascii="Open Sans" w:eastAsia="Open Sans" w:hAnsi="Open Sans" w:cs="Open Sans"/>
          <w:color w:val="000000"/>
        </w:rPr>
        <w:t xml:space="preserve">Concordancia con estrategias de salud escolar </w:t>
      </w:r>
    </w:p>
    <w:p w14:paraId="1F344568" w14:textId="77777777" w:rsidR="008E0E6A" w:rsidRDefault="00000000">
      <w:pPr>
        <w:numPr>
          <w:ilvl w:val="0"/>
          <w:numId w:val="35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Respaldo institucional: </w:t>
      </w:r>
      <w:r>
        <w:rPr>
          <w:rFonts w:ascii="Open Sans" w:eastAsia="Open Sans" w:hAnsi="Open Sans" w:cs="Open Sans"/>
          <w:color w:val="000000"/>
        </w:rPr>
        <w:t xml:space="preserve">Apoyo del Servicio Murciano de Salud a través del programa PACES </w:t>
      </w:r>
    </w:p>
    <w:p w14:paraId="33577CA6" w14:textId="77777777" w:rsidR="008E0E6A" w:rsidRDefault="00000000">
      <w:pPr>
        <w:numPr>
          <w:ilvl w:val="0"/>
          <w:numId w:val="35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Valor demostrable: </w:t>
      </w:r>
      <w:r>
        <w:rPr>
          <w:rFonts w:ascii="Open Sans" w:eastAsia="Open Sans" w:hAnsi="Open Sans" w:cs="Open Sans"/>
          <w:color w:val="000000"/>
        </w:rPr>
        <w:t xml:space="preserve">Beneficios tangibles para todos los actores implicados </w:t>
      </w:r>
    </w:p>
    <w:p w14:paraId="3E55CC4A" w14:textId="77777777" w:rsidR="008E0E6A" w:rsidRDefault="00000000">
      <w:pPr>
        <w:numPr>
          <w:ilvl w:val="0"/>
          <w:numId w:val="35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Modelo de mantenimiento: </w:t>
      </w:r>
      <w:r>
        <w:rPr>
          <w:rFonts w:ascii="Open Sans" w:eastAsia="Open Sans" w:hAnsi="Open Sans" w:cs="Open Sans"/>
          <w:color w:val="000000"/>
        </w:rPr>
        <w:t xml:space="preserve">Estructura clara para soporte y evolución </w:t>
      </w:r>
    </w:p>
    <w:p w14:paraId="7C8B0081" w14:textId="77777777" w:rsidR="008E0E6A" w:rsidRDefault="00000000">
      <w:pPr>
        <w:numPr>
          <w:ilvl w:val="0"/>
          <w:numId w:val="35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Escalabilidad: </w:t>
      </w:r>
      <w:r>
        <w:rPr>
          <w:rFonts w:ascii="Open Sans" w:eastAsia="Open Sans" w:hAnsi="Open Sans" w:cs="Open Sans"/>
          <w:color w:val="000000"/>
        </w:rPr>
        <w:t xml:space="preserve">Capacidad para crecer en funcionalidades y alcance </w:t>
      </w:r>
    </w:p>
    <w:p w14:paraId="7B9F5BF5" w14:textId="77777777" w:rsidR="008E0E6A" w:rsidRDefault="00000000">
      <w:pPr>
        <w:spacing w:before="120" w:after="120" w:line="336" w:lineRule="auto"/>
        <w:rPr>
          <w:rFonts w:ascii="Open Sans Bold" w:eastAsia="Open Sans Bold" w:hAnsi="Open Sans Bold" w:cs="Open Sans Bold"/>
          <w:b/>
          <w:bCs/>
          <w:color w:val="000000"/>
        </w:rPr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3D159F55" w14:textId="77777777" w:rsidR="004B4F80" w:rsidRDefault="004B4F80">
      <w:pPr>
        <w:spacing w:before="120" w:after="120" w:line="336" w:lineRule="auto"/>
      </w:pPr>
    </w:p>
    <w:p w14:paraId="2B97B307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lastRenderedPageBreak/>
        <w:t xml:space="preserve">10.4. Retorno de la Inversión </w:t>
      </w:r>
    </w:p>
    <w:p w14:paraId="75BBD21B" w14:textId="77777777" w:rsidR="008E0E6A" w:rsidRDefault="00000000">
      <w:pPr>
        <w:spacing w:before="120" w:after="12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Aunque </w:t>
      </w:r>
      <w:proofErr w:type="spellStart"/>
      <w:r>
        <w:rPr>
          <w:rFonts w:ascii="Open Sans" w:eastAsia="Open Sans" w:hAnsi="Open Sans" w:cs="Open Sans"/>
          <w:color w:val="000000"/>
        </w:rPr>
        <w:t>HealthBuddy</w:t>
      </w:r>
      <w:proofErr w:type="spellEnd"/>
      <w:r>
        <w:rPr>
          <w:rFonts w:ascii="Open Sans" w:eastAsia="Open Sans" w:hAnsi="Open Sans" w:cs="Open Sans"/>
          <w:color w:val="000000"/>
        </w:rPr>
        <w:t xml:space="preserve"> es primordialmente un proyecto de impacto social, ofrece retornos significativos: </w:t>
      </w:r>
    </w:p>
    <w:p w14:paraId="41784959" w14:textId="77777777" w:rsidR="008E0E6A" w:rsidRDefault="00000000">
      <w:pPr>
        <w:numPr>
          <w:ilvl w:val="0"/>
          <w:numId w:val="36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Optimización de recursos sanitarios: </w:t>
      </w:r>
      <w:r>
        <w:rPr>
          <w:rFonts w:ascii="Open Sans" w:eastAsia="Open Sans" w:hAnsi="Open Sans" w:cs="Open Sans"/>
          <w:color w:val="000000"/>
        </w:rPr>
        <w:t xml:space="preserve">Mejor distribución del tiempo de profesionales. </w:t>
      </w:r>
    </w:p>
    <w:p w14:paraId="3EA2B89E" w14:textId="77777777" w:rsidR="008E0E6A" w:rsidRDefault="00000000">
      <w:pPr>
        <w:numPr>
          <w:ilvl w:val="0"/>
          <w:numId w:val="36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>Reducción de absentismo escolar:</w:t>
      </w:r>
      <w:r>
        <w:rPr>
          <w:rFonts w:ascii="Open Sans" w:eastAsia="Open Sans" w:hAnsi="Open Sans" w:cs="Open Sans"/>
          <w:color w:val="000000"/>
        </w:rPr>
        <w:t xml:space="preserve"> Menor impacto de problemas de salud en la asistencia. </w:t>
      </w:r>
    </w:p>
    <w:p w14:paraId="039164B6" w14:textId="77777777" w:rsidR="008E0E6A" w:rsidRDefault="00000000">
      <w:pPr>
        <w:numPr>
          <w:ilvl w:val="0"/>
          <w:numId w:val="36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Prevención vs. tratamiento: </w:t>
      </w:r>
      <w:r>
        <w:rPr>
          <w:rFonts w:ascii="Open Sans" w:eastAsia="Open Sans" w:hAnsi="Open Sans" w:cs="Open Sans"/>
          <w:color w:val="000000"/>
        </w:rPr>
        <w:t xml:space="preserve">Ahorro por detección temprana de problemas. </w:t>
      </w:r>
    </w:p>
    <w:p w14:paraId="7BD14F63" w14:textId="77777777" w:rsidR="008E0E6A" w:rsidRDefault="00000000">
      <w:pPr>
        <w:numPr>
          <w:ilvl w:val="0"/>
          <w:numId w:val="36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Mejora del clima escolar: </w:t>
      </w:r>
      <w:r>
        <w:rPr>
          <w:rFonts w:ascii="Open Sans" w:eastAsia="Open Sans" w:hAnsi="Open Sans" w:cs="Open Sans"/>
          <w:color w:val="000000"/>
        </w:rPr>
        <w:t xml:space="preserve">Impacto positivo en el bienestar general del centro. </w:t>
      </w:r>
    </w:p>
    <w:p w14:paraId="27DF8ECA" w14:textId="77777777" w:rsidR="008E0E6A" w:rsidRDefault="00000000">
      <w:pPr>
        <w:numPr>
          <w:ilvl w:val="0"/>
          <w:numId w:val="36"/>
        </w:numPr>
        <w:spacing w:after="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</w:rPr>
        <w:t>Datos para mejora continua:</w:t>
      </w:r>
      <w:r>
        <w:rPr>
          <w:rFonts w:ascii="Open Sans" w:eastAsia="Open Sans" w:hAnsi="Open Sans" w:cs="Open Sans"/>
          <w:color w:val="000000"/>
        </w:rPr>
        <w:t xml:space="preserve"> Información valiosa para optimizar servicios </w:t>
      </w:r>
    </w:p>
    <w:p w14:paraId="46759E98" w14:textId="77777777" w:rsidR="008E0E6A" w:rsidRDefault="00000000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</w:rPr>
        <w:t xml:space="preserve"> </w:t>
      </w:r>
    </w:p>
    <w:p w14:paraId="29520470" w14:textId="77777777" w:rsidR="008E0E6A" w:rsidRDefault="00000000">
      <w:pPr>
        <w:spacing w:before="120" w:after="120" w:line="336" w:lineRule="auto"/>
        <w:jc w:val="both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11. CONCLUSIONES </w:t>
      </w:r>
    </w:p>
    <w:p w14:paraId="4A8100A6" w14:textId="77777777" w:rsidR="008E0E6A" w:rsidRDefault="00000000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</w:rPr>
        <w:t xml:space="preserve"> </w:t>
      </w:r>
    </w:p>
    <w:p w14:paraId="5202B07A" w14:textId="77777777" w:rsidR="008E0E6A" w:rsidRDefault="00000000">
      <w:pPr>
        <w:spacing w:before="120" w:after="120" w:line="336" w:lineRule="auto"/>
        <w:jc w:val="both"/>
      </w:pPr>
      <w:proofErr w:type="spellStart"/>
      <w:r>
        <w:rPr>
          <w:rFonts w:ascii="Open Sans" w:eastAsia="Open Sans" w:hAnsi="Open Sans" w:cs="Open Sans"/>
          <w:color w:val="000000"/>
        </w:rPr>
        <w:t>HealthBuddy</w:t>
      </w:r>
      <w:proofErr w:type="spellEnd"/>
      <w:r>
        <w:rPr>
          <w:rFonts w:ascii="Open Sans" w:eastAsia="Open Sans" w:hAnsi="Open Sans" w:cs="Open Sans"/>
          <w:color w:val="000000"/>
        </w:rPr>
        <w:t xml:space="preserve"> representa una solución innovadora que responde a necesidades reales en la intersección entre salud y educación, alineada con los objetivos del proyecto Consulta Joven del programa PACES del Servicio Murciano de Salud. La aplicación tiene el potencial de transformar significativamente el acceso de los adolescentes a servicios sanitarios en el entorno escolar, contribuyendo a mejorar su bienestar general y capacidad para tomar decisiones informadas sobre su salud. </w:t>
      </w:r>
    </w:p>
    <w:p w14:paraId="4C391FCC" w14:textId="77777777" w:rsidR="008E0E6A" w:rsidRDefault="00000000">
      <w:pPr>
        <w:spacing w:before="120" w:after="12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El desarrollo multiplataforma (web, iOS y Android) garantiza el acceso universal, permitiendo que tanto estudiantes como profesionales sanitarios puedan utilizar la aplicación desde cualquier dispositivo disponible, adaptándose a diferentes contextos y necesidades. </w:t>
      </w:r>
    </w:p>
    <w:p w14:paraId="4685A907" w14:textId="77777777" w:rsidR="008E0E6A" w:rsidRDefault="00000000">
      <w:pPr>
        <w:spacing w:before="120" w:after="120" w:line="336" w:lineRule="auto"/>
        <w:jc w:val="both"/>
      </w:pPr>
      <w:r>
        <w:rPr>
          <w:rFonts w:ascii="Open Sans" w:eastAsia="Open Sans" w:hAnsi="Open Sans" w:cs="Open Sans"/>
          <w:color w:val="000000"/>
        </w:rPr>
        <w:lastRenderedPageBreak/>
        <w:t xml:space="preserve">El proyecto combina viabilidad técnica con un fuerte impacto social, ofreciendo beneficios tangibles para estudiantes, profesionales sanitarios y centros educativos. Su diseño centrado en el usuario, con especial atención a la confidencialidad y usabilidad, lo posiciona como una herramienta con alto potencial de adopción y uso continuado. </w:t>
      </w:r>
    </w:p>
    <w:p w14:paraId="10B25C2B" w14:textId="77777777" w:rsidR="008E0E6A" w:rsidRDefault="00000000">
      <w:pPr>
        <w:spacing w:before="120" w:after="120" w:line="336" w:lineRule="auto"/>
        <w:jc w:val="both"/>
      </w:pPr>
      <w:r>
        <w:rPr>
          <w:rFonts w:ascii="Open Sans" w:eastAsia="Open Sans" w:hAnsi="Open Sans" w:cs="Open Sans"/>
          <w:color w:val="000000"/>
        </w:rPr>
        <w:t xml:space="preserve">Las perspectivas de futuro para </w:t>
      </w:r>
      <w:proofErr w:type="spellStart"/>
      <w:r>
        <w:rPr>
          <w:rFonts w:ascii="Open Sans" w:eastAsia="Open Sans" w:hAnsi="Open Sans" w:cs="Open Sans"/>
          <w:color w:val="000000"/>
        </w:rPr>
        <w:t>HealthBuddy</w:t>
      </w:r>
      <w:proofErr w:type="spellEnd"/>
      <w:r>
        <w:rPr>
          <w:rFonts w:ascii="Open Sans" w:eastAsia="Open Sans" w:hAnsi="Open Sans" w:cs="Open Sans"/>
          <w:color w:val="000000"/>
        </w:rPr>
        <w:t xml:space="preserve"> son prometedoras, con múltiples vías de evolución que podrían ampliar su alcance e impacto. La implementación de este proyecto no solo mejoraría los servicios actuales del programa PACES, sino que podría establecer un nuevo estándar en la atención sanitaria escolar, contribuyendo a formar generaciones de jóvenes más conscientes y proactivos respecto a su salud. </w:t>
      </w:r>
    </w:p>
    <w:p w14:paraId="2586A34E" w14:textId="77777777" w:rsidR="008E0E6A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64"/>
          <w:szCs w:val="64"/>
        </w:rPr>
        <w:t xml:space="preserve"> </w:t>
      </w:r>
    </w:p>
    <w:sectPr w:rsidR="008E0E6A">
      <w:footerReference w:type="even" r:id="rId8"/>
      <w:footerReference w:type="default" r:id="rId9"/>
      <w:pgSz w:w="11910" w:h="16845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7F7584" w14:textId="77777777" w:rsidR="000531A4" w:rsidRDefault="000531A4" w:rsidP="004B4F80">
      <w:pPr>
        <w:spacing w:after="0" w:line="240" w:lineRule="auto"/>
      </w:pPr>
      <w:r>
        <w:separator/>
      </w:r>
    </w:p>
  </w:endnote>
  <w:endnote w:type="continuationSeparator" w:id="0">
    <w:p w14:paraId="663C9670" w14:textId="77777777" w:rsidR="000531A4" w:rsidRDefault="000531A4" w:rsidP="004B4F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F101D2C7-04B8-3449-A055-E00E1D20937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51E13812-9AB9-5047-9884-29E868AC8550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3A28606A-5C4D-1A40-B8DA-4E6DE888F4FD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4" w:fontKey="{D30B6CF5-D7E8-C045-B5A9-CE262CCE8C97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5" w:fontKey="{BB230C8F-9FE7-804A-B258-B5D280659F01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6" w:fontKey="{A0CD723A-D10D-B142-BAC5-43ADE0B50AB4}"/>
  </w:font>
  <w:font w:name="Open Sans Bold">
    <w:charset w:val="00"/>
    <w:family w:val="auto"/>
    <w:pitch w:val="default"/>
    <w:embedBold r:id="rId7" w:fontKey="{2CFBD924-3812-8744-8A08-713D25E72CD7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8" w:fontKey="{B17A69B3-D2EC-E648-B574-A15AE96430B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094971889"/>
      <w:docPartObj>
        <w:docPartGallery w:val="Page Numbers (Bottom of Page)"/>
        <w:docPartUnique/>
      </w:docPartObj>
    </w:sdtPr>
    <w:sdtContent>
      <w:p w14:paraId="48EE98EC" w14:textId="739240C3" w:rsidR="004B4F80" w:rsidRDefault="004B4F80" w:rsidP="0084673F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8860805" w14:textId="77777777" w:rsidR="004B4F80" w:rsidRDefault="004B4F80" w:rsidP="004B4F80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1193994316"/>
      <w:docPartObj>
        <w:docPartGallery w:val="Page Numbers (Bottom of Page)"/>
        <w:docPartUnique/>
      </w:docPartObj>
    </w:sdtPr>
    <w:sdtContent>
      <w:p w14:paraId="697A1429" w14:textId="13172CAD" w:rsidR="004B4F80" w:rsidRDefault="004B4F80" w:rsidP="0084673F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14</w:t>
        </w:r>
        <w:r>
          <w:rPr>
            <w:rStyle w:val="Nmerodepgina"/>
          </w:rPr>
          <w:fldChar w:fldCharType="end"/>
        </w:r>
      </w:p>
    </w:sdtContent>
  </w:sdt>
  <w:p w14:paraId="23F0D723" w14:textId="77777777" w:rsidR="004B4F80" w:rsidRDefault="004B4F80" w:rsidP="004B4F80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EE47E5" w14:textId="77777777" w:rsidR="000531A4" w:rsidRDefault="000531A4" w:rsidP="004B4F80">
      <w:pPr>
        <w:spacing w:after="0" w:line="240" w:lineRule="auto"/>
      </w:pPr>
      <w:r>
        <w:separator/>
      </w:r>
    </w:p>
  </w:footnote>
  <w:footnote w:type="continuationSeparator" w:id="0">
    <w:p w14:paraId="7F2DC3F1" w14:textId="77777777" w:rsidR="000531A4" w:rsidRDefault="000531A4" w:rsidP="004B4F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10D2D"/>
    <w:multiLevelType w:val="hybridMultilevel"/>
    <w:tmpl w:val="77B84A6C"/>
    <w:lvl w:ilvl="0" w:tplc="8928626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7206B6D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EBD02DC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C486C40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03DEDA1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10724F9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ED16FC8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AA366DE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DD103912">
      <w:numFmt w:val="decimal"/>
      <w:lvlText w:val=""/>
      <w:lvlJc w:val="left"/>
    </w:lvl>
  </w:abstractNum>
  <w:abstractNum w:abstractNumId="1" w15:restartNumberingAfterBreak="0">
    <w:nsid w:val="01BF2EED"/>
    <w:multiLevelType w:val="hybridMultilevel"/>
    <w:tmpl w:val="03D8E9FA"/>
    <w:lvl w:ilvl="0" w:tplc="D39A5FE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803E5AC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46FC816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C2BC5C3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50982F6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F4CCAC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0EC6FDF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FCA6FE0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43CC5C0A">
      <w:numFmt w:val="decimal"/>
      <w:lvlText w:val=""/>
      <w:lvlJc w:val="left"/>
    </w:lvl>
  </w:abstractNum>
  <w:abstractNum w:abstractNumId="2" w15:restartNumberingAfterBreak="0">
    <w:nsid w:val="05F537FF"/>
    <w:multiLevelType w:val="hybridMultilevel"/>
    <w:tmpl w:val="DD92CAFC"/>
    <w:lvl w:ilvl="0" w:tplc="CE6CAA1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65A0424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FD90099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41A2569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6630DD9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4B2A13D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49CC3A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2C20417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8F03264">
      <w:numFmt w:val="decimal"/>
      <w:lvlText w:val=""/>
      <w:lvlJc w:val="left"/>
    </w:lvl>
  </w:abstractNum>
  <w:abstractNum w:abstractNumId="3" w15:restartNumberingAfterBreak="0">
    <w:nsid w:val="0C153173"/>
    <w:multiLevelType w:val="hybridMultilevel"/>
    <w:tmpl w:val="6D5E3A92"/>
    <w:lvl w:ilvl="0" w:tplc="7BF8762C">
      <w:start w:val="1"/>
      <w:numFmt w:val="decimal"/>
      <w:lvlText w:val="%1."/>
      <w:lvlJc w:val="left"/>
      <w:pPr>
        <w:ind w:left="400" w:hanging="360"/>
      </w:pPr>
    </w:lvl>
    <w:lvl w:ilvl="1" w:tplc="E8FEDCE2">
      <w:start w:val="1"/>
      <w:numFmt w:val="lowerLetter"/>
      <w:lvlText w:val="%2."/>
      <w:lvlJc w:val="left"/>
      <w:pPr>
        <w:ind w:left="800" w:hanging="360"/>
      </w:pPr>
    </w:lvl>
    <w:lvl w:ilvl="2" w:tplc="5F1E7758">
      <w:start w:val="1"/>
      <w:numFmt w:val="lowerRoman"/>
      <w:lvlText w:val="%3."/>
      <w:lvlJc w:val="right"/>
      <w:pPr>
        <w:ind w:left="1200" w:hanging="180"/>
      </w:pPr>
    </w:lvl>
    <w:lvl w:ilvl="3" w:tplc="F33ABF84">
      <w:start w:val="1"/>
      <w:numFmt w:val="decimal"/>
      <w:lvlText w:val="%4."/>
      <w:lvlJc w:val="left"/>
      <w:pPr>
        <w:ind w:left="1600" w:hanging="360"/>
      </w:pPr>
    </w:lvl>
    <w:lvl w:ilvl="4" w:tplc="A636E008">
      <w:start w:val="1"/>
      <w:numFmt w:val="lowerLetter"/>
      <w:lvlText w:val="%5."/>
      <w:lvlJc w:val="left"/>
      <w:pPr>
        <w:ind w:left="2000" w:hanging="360"/>
      </w:pPr>
    </w:lvl>
    <w:lvl w:ilvl="5" w:tplc="2DEE68B4">
      <w:start w:val="1"/>
      <w:numFmt w:val="lowerRoman"/>
      <w:lvlText w:val="%6."/>
      <w:lvlJc w:val="right"/>
      <w:pPr>
        <w:ind w:left="2400" w:hanging="180"/>
      </w:pPr>
    </w:lvl>
    <w:lvl w:ilvl="6" w:tplc="28FCC25E">
      <w:start w:val="1"/>
      <w:numFmt w:val="decimal"/>
      <w:lvlText w:val="%7."/>
      <w:lvlJc w:val="left"/>
      <w:pPr>
        <w:ind w:left="2800" w:hanging="360"/>
      </w:pPr>
    </w:lvl>
    <w:lvl w:ilvl="7" w:tplc="411E74CE">
      <w:start w:val="1"/>
      <w:numFmt w:val="lowerLetter"/>
      <w:lvlText w:val="%8."/>
      <w:lvlJc w:val="left"/>
      <w:pPr>
        <w:ind w:left="3200" w:hanging="360"/>
      </w:pPr>
    </w:lvl>
    <w:lvl w:ilvl="8" w:tplc="5D7E2C28">
      <w:numFmt w:val="decimal"/>
      <w:lvlText w:val=""/>
      <w:lvlJc w:val="left"/>
    </w:lvl>
  </w:abstractNum>
  <w:abstractNum w:abstractNumId="4" w15:restartNumberingAfterBreak="0">
    <w:nsid w:val="0C5A11BB"/>
    <w:multiLevelType w:val="hybridMultilevel"/>
    <w:tmpl w:val="E572ED46"/>
    <w:lvl w:ilvl="0" w:tplc="1696E0F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6E5C1A2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B12A038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A6F6A7D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66C217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0E227BF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D822380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03F8876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E2C8BD70">
      <w:numFmt w:val="decimal"/>
      <w:lvlText w:val=""/>
      <w:lvlJc w:val="left"/>
    </w:lvl>
  </w:abstractNum>
  <w:abstractNum w:abstractNumId="5" w15:restartNumberingAfterBreak="0">
    <w:nsid w:val="0ECA03EC"/>
    <w:multiLevelType w:val="hybridMultilevel"/>
    <w:tmpl w:val="3552DE8E"/>
    <w:lvl w:ilvl="0" w:tplc="7248BFD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04FEE33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2E8154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B288984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7A3E1F3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3DFA253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F00ED64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0D7C925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E10C770">
      <w:numFmt w:val="decimal"/>
      <w:lvlText w:val=""/>
      <w:lvlJc w:val="left"/>
    </w:lvl>
  </w:abstractNum>
  <w:abstractNum w:abstractNumId="6" w15:restartNumberingAfterBreak="0">
    <w:nsid w:val="111B7C85"/>
    <w:multiLevelType w:val="hybridMultilevel"/>
    <w:tmpl w:val="B74C79A2"/>
    <w:lvl w:ilvl="0" w:tplc="A0BCB47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96CCA05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0660EA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95CC606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A28675A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5D9C7D5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0788451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E20689F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15049FC0">
      <w:numFmt w:val="decimal"/>
      <w:lvlText w:val=""/>
      <w:lvlJc w:val="left"/>
    </w:lvl>
  </w:abstractNum>
  <w:abstractNum w:abstractNumId="7" w15:restartNumberingAfterBreak="0">
    <w:nsid w:val="12980B2E"/>
    <w:multiLevelType w:val="hybridMultilevel"/>
    <w:tmpl w:val="1040CE7E"/>
    <w:lvl w:ilvl="0" w:tplc="47C019B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EC3EBB3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488ECF7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EE026DE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2AB49DB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0046E4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3E42F41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2836136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BEA41494">
      <w:numFmt w:val="decimal"/>
      <w:lvlText w:val=""/>
      <w:lvlJc w:val="left"/>
    </w:lvl>
  </w:abstractNum>
  <w:abstractNum w:abstractNumId="8" w15:restartNumberingAfterBreak="0">
    <w:nsid w:val="16294AD1"/>
    <w:multiLevelType w:val="hybridMultilevel"/>
    <w:tmpl w:val="CF2EB570"/>
    <w:lvl w:ilvl="0" w:tplc="2BFA650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0DB8D1C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3072CBA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90A8FE3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DE2CC98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C8E6AD7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F9D889B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76F4044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99E0CBFE">
      <w:numFmt w:val="decimal"/>
      <w:lvlText w:val=""/>
      <w:lvlJc w:val="left"/>
    </w:lvl>
  </w:abstractNum>
  <w:abstractNum w:abstractNumId="9" w15:restartNumberingAfterBreak="0">
    <w:nsid w:val="1C715E1C"/>
    <w:multiLevelType w:val="hybridMultilevel"/>
    <w:tmpl w:val="58AC5656"/>
    <w:lvl w:ilvl="0" w:tplc="88280EA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B4E64A8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9FE295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84A42FA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CB6EE69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0F02017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C802F6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E8C0C9E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4D4A5DC8">
      <w:numFmt w:val="decimal"/>
      <w:lvlText w:val=""/>
      <w:lvlJc w:val="left"/>
    </w:lvl>
  </w:abstractNum>
  <w:abstractNum w:abstractNumId="10" w15:restartNumberingAfterBreak="0">
    <w:nsid w:val="1CCF74AA"/>
    <w:multiLevelType w:val="hybridMultilevel"/>
    <w:tmpl w:val="EF8EC450"/>
    <w:lvl w:ilvl="0" w:tplc="B164B618">
      <w:start w:val="1"/>
      <w:numFmt w:val="decimal"/>
      <w:lvlText w:val="%1."/>
      <w:lvlJc w:val="left"/>
      <w:pPr>
        <w:ind w:left="400" w:hanging="360"/>
      </w:pPr>
    </w:lvl>
    <w:lvl w:ilvl="1" w:tplc="6F5C79CE">
      <w:start w:val="1"/>
      <w:numFmt w:val="lowerLetter"/>
      <w:lvlText w:val="%2."/>
      <w:lvlJc w:val="left"/>
      <w:pPr>
        <w:ind w:left="800" w:hanging="360"/>
      </w:pPr>
    </w:lvl>
    <w:lvl w:ilvl="2" w:tplc="491A0166">
      <w:start w:val="1"/>
      <w:numFmt w:val="lowerRoman"/>
      <w:lvlText w:val="%3."/>
      <w:lvlJc w:val="right"/>
      <w:pPr>
        <w:ind w:left="1200" w:hanging="180"/>
      </w:pPr>
    </w:lvl>
    <w:lvl w:ilvl="3" w:tplc="F040536A">
      <w:start w:val="1"/>
      <w:numFmt w:val="decimal"/>
      <w:lvlText w:val="%4."/>
      <w:lvlJc w:val="left"/>
      <w:pPr>
        <w:ind w:left="1600" w:hanging="360"/>
      </w:pPr>
    </w:lvl>
    <w:lvl w:ilvl="4" w:tplc="72C43E08">
      <w:start w:val="1"/>
      <w:numFmt w:val="lowerLetter"/>
      <w:lvlText w:val="%5."/>
      <w:lvlJc w:val="left"/>
      <w:pPr>
        <w:ind w:left="2000" w:hanging="360"/>
      </w:pPr>
    </w:lvl>
    <w:lvl w:ilvl="5" w:tplc="460824C8">
      <w:start w:val="1"/>
      <w:numFmt w:val="lowerRoman"/>
      <w:lvlText w:val="%6."/>
      <w:lvlJc w:val="right"/>
      <w:pPr>
        <w:ind w:left="2400" w:hanging="180"/>
      </w:pPr>
    </w:lvl>
    <w:lvl w:ilvl="6" w:tplc="693A395C">
      <w:start w:val="1"/>
      <w:numFmt w:val="decimal"/>
      <w:lvlText w:val="%7."/>
      <w:lvlJc w:val="left"/>
      <w:pPr>
        <w:ind w:left="2800" w:hanging="360"/>
      </w:pPr>
    </w:lvl>
    <w:lvl w:ilvl="7" w:tplc="04B8655C">
      <w:start w:val="1"/>
      <w:numFmt w:val="lowerLetter"/>
      <w:lvlText w:val="%8."/>
      <w:lvlJc w:val="left"/>
      <w:pPr>
        <w:ind w:left="3200" w:hanging="360"/>
      </w:pPr>
    </w:lvl>
    <w:lvl w:ilvl="8" w:tplc="18FE1676">
      <w:numFmt w:val="decimal"/>
      <w:lvlText w:val=""/>
      <w:lvlJc w:val="left"/>
    </w:lvl>
  </w:abstractNum>
  <w:abstractNum w:abstractNumId="11" w15:restartNumberingAfterBreak="0">
    <w:nsid w:val="1D005289"/>
    <w:multiLevelType w:val="hybridMultilevel"/>
    <w:tmpl w:val="248088AC"/>
    <w:lvl w:ilvl="0" w:tplc="D8BE740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A2D2FF3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33C2FA6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52CA52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55AAC91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3E62922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C876D30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7B96A9C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030AD1DA">
      <w:numFmt w:val="decimal"/>
      <w:lvlText w:val=""/>
      <w:lvlJc w:val="left"/>
    </w:lvl>
  </w:abstractNum>
  <w:abstractNum w:abstractNumId="12" w15:restartNumberingAfterBreak="0">
    <w:nsid w:val="21A914D8"/>
    <w:multiLevelType w:val="hybridMultilevel"/>
    <w:tmpl w:val="B1BE3842"/>
    <w:lvl w:ilvl="0" w:tplc="BC2C76E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766EB6F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2D08EB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E29E8BA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173E113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8196FE9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5DAC1A8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1C7E64D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826D988">
      <w:numFmt w:val="decimal"/>
      <w:lvlText w:val=""/>
      <w:lvlJc w:val="left"/>
    </w:lvl>
  </w:abstractNum>
  <w:abstractNum w:abstractNumId="13" w15:restartNumberingAfterBreak="0">
    <w:nsid w:val="24EA713A"/>
    <w:multiLevelType w:val="hybridMultilevel"/>
    <w:tmpl w:val="F8D0038A"/>
    <w:lvl w:ilvl="0" w:tplc="28F2393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2EA6DA6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6960F48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650297D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42982B0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325EB40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32F2E84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9506A7D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97A0552">
      <w:numFmt w:val="decimal"/>
      <w:lvlText w:val=""/>
      <w:lvlJc w:val="left"/>
    </w:lvl>
  </w:abstractNum>
  <w:abstractNum w:abstractNumId="14" w15:restartNumberingAfterBreak="0">
    <w:nsid w:val="27761E6F"/>
    <w:multiLevelType w:val="hybridMultilevel"/>
    <w:tmpl w:val="59186C76"/>
    <w:lvl w:ilvl="0" w:tplc="74B82A4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FA647C8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EAC8772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97F2ACE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8F7C1B8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CB2279B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638B99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994C7C0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D722E48E">
      <w:numFmt w:val="decimal"/>
      <w:lvlText w:val=""/>
      <w:lvlJc w:val="left"/>
    </w:lvl>
  </w:abstractNum>
  <w:abstractNum w:abstractNumId="15" w15:restartNumberingAfterBreak="0">
    <w:nsid w:val="2B48124E"/>
    <w:multiLevelType w:val="hybridMultilevel"/>
    <w:tmpl w:val="EF9835C8"/>
    <w:lvl w:ilvl="0" w:tplc="99002F8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16CA844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FFEE149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7EAB1F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C94C1DE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9744A98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BFA83E5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0D073D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9D461AA">
      <w:numFmt w:val="decimal"/>
      <w:lvlText w:val=""/>
      <w:lvlJc w:val="left"/>
    </w:lvl>
  </w:abstractNum>
  <w:abstractNum w:abstractNumId="16" w15:restartNumberingAfterBreak="0">
    <w:nsid w:val="2DFD7DBC"/>
    <w:multiLevelType w:val="hybridMultilevel"/>
    <w:tmpl w:val="C0844158"/>
    <w:lvl w:ilvl="0" w:tplc="25BC0B8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E1FAE7A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CB4EFCB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DB863B8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495260C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7BA25C6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C220DC0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921A613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A2E01EDA">
      <w:numFmt w:val="decimal"/>
      <w:lvlText w:val=""/>
      <w:lvlJc w:val="left"/>
    </w:lvl>
  </w:abstractNum>
  <w:abstractNum w:abstractNumId="17" w15:restartNumberingAfterBreak="0">
    <w:nsid w:val="2F9D57C6"/>
    <w:multiLevelType w:val="hybridMultilevel"/>
    <w:tmpl w:val="289EC292"/>
    <w:lvl w:ilvl="0" w:tplc="120E1BE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F968D28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52F053C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FA2CFF2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C2EEABB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88DCEB5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CA78D7C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004016E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F0604056">
      <w:numFmt w:val="decimal"/>
      <w:lvlText w:val=""/>
      <w:lvlJc w:val="left"/>
    </w:lvl>
  </w:abstractNum>
  <w:abstractNum w:abstractNumId="18" w15:restartNumberingAfterBreak="0">
    <w:nsid w:val="317101CB"/>
    <w:multiLevelType w:val="hybridMultilevel"/>
    <w:tmpl w:val="F01ADF1E"/>
    <w:lvl w:ilvl="0" w:tplc="3ED26B8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65F8565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06CC38A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1B66566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042203A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A1E0A91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DD2FD5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40E60C2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07EE9D9A">
      <w:numFmt w:val="decimal"/>
      <w:lvlText w:val=""/>
      <w:lvlJc w:val="left"/>
    </w:lvl>
  </w:abstractNum>
  <w:abstractNum w:abstractNumId="19" w15:restartNumberingAfterBreak="0">
    <w:nsid w:val="32C60341"/>
    <w:multiLevelType w:val="hybridMultilevel"/>
    <w:tmpl w:val="2AC8BA5A"/>
    <w:lvl w:ilvl="0" w:tplc="9E84A21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669E329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9FC0222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F4529CA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1CCE7AB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265881A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04BE59E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40CAFED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48704262">
      <w:numFmt w:val="decimal"/>
      <w:lvlText w:val=""/>
      <w:lvlJc w:val="left"/>
    </w:lvl>
  </w:abstractNum>
  <w:abstractNum w:abstractNumId="20" w15:restartNumberingAfterBreak="0">
    <w:nsid w:val="37F44888"/>
    <w:multiLevelType w:val="hybridMultilevel"/>
    <w:tmpl w:val="A77251B8"/>
    <w:lvl w:ilvl="0" w:tplc="6742D09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31C6E4D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15E108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45DA229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565EB25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8944926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ADE8347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736EA40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1EF055C2">
      <w:numFmt w:val="decimal"/>
      <w:lvlText w:val=""/>
      <w:lvlJc w:val="left"/>
    </w:lvl>
  </w:abstractNum>
  <w:abstractNum w:abstractNumId="21" w15:restartNumberingAfterBreak="0">
    <w:nsid w:val="3A69130D"/>
    <w:multiLevelType w:val="hybridMultilevel"/>
    <w:tmpl w:val="2DACA8D6"/>
    <w:lvl w:ilvl="0" w:tplc="C7963BE2">
      <w:start w:val="1"/>
      <w:numFmt w:val="decimal"/>
      <w:lvlText w:val="%1."/>
      <w:lvlJc w:val="left"/>
      <w:pPr>
        <w:ind w:left="400" w:hanging="360"/>
      </w:pPr>
    </w:lvl>
    <w:lvl w:ilvl="1" w:tplc="D68A0D74">
      <w:start w:val="1"/>
      <w:numFmt w:val="lowerLetter"/>
      <w:lvlText w:val="%2."/>
      <w:lvlJc w:val="left"/>
      <w:pPr>
        <w:ind w:left="800" w:hanging="360"/>
      </w:pPr>
    </w:lvl>
    <w:lvl w:ilvl="2" w:tplc="9EA22AD8">
      <w:start w:val="1"/>
      <w:numFmt w:val="lowerRoman"/>
      <w:lvlText w:val="%3."/>
      <w:lvlJc w:val="right"/>
      <w:pPr>
        <w:ind w:left="1200" w:hanging="180"/>
      </w:pPr>
    </w:lvl>
    <w:lvl w:ilvl="3" w:tplc="260CFDCC">
      <w:start w:val="1"/>
      <w:numFmt w:val="decimal"/>
      <w:lvlText w:val="%4."/>
      <w:lvlJc w:val="left"/>
      <w:pPr>
        <w:ind w:left="1600" w:hanging="360"/>
      </w:pPr>
    </w:lvl>
    <w:lvl w:ilvl="4" w:tplc="278CB242">
      <w:start w:val="1"/>
      <w:numFmt w:val="lowerLetter"/>
      <w:lvlText w:val="%5."/>
      <w:lvlJc w:val="left"/>
      <w:pPr>
        <w:ind w:left="2000" w:hanging="360"/>
      </w:pPr>
    </w:lvl>
    <w:lvl w:ilvl="5" w:tplc="25907AC0">
      <w:start w:val="1"/>
      <w:numFmt w:val="lowerRoman"/>
      <w:lvlText w:val="%6."/>
      <w:lvlJc w:val="right"/>
      <w:pPr>
        <w:ind w:left="2400" w:hanging="180"/>
      </w:pPr>
    </w:lvl>
    <w:lvl w:ilvl="6" w:tplc="7B60B6CE">
      <w:start w:val="1"/>
      <w:numFmt w:val="decimal"/>
      <w:lvlText w:val="%7."/>
      <w:lvlJc w:val="left"/>
      <w:pPr>
        <w:ind w:left="2800" w:hanging="360"/>
      </w:pPr>
    </w:lvl>
    <w:lvl w:ilvl="7" w:tplc="75ACE85E">
      <w:start w:val="1"/>
      <w:numFmt w:val="lowerLetter"/>
      <w:lvlText w:val="%8."/>
      <w:lvlJc w:val="left"/>
      <w:pPr>
        <w:ind w:left="3200" w:hanging="360"/>
      </w:pPr>
    </w:lvl>
    <w:lvl w:ilvl="8" w:tplc="1194D51A">
      <w:numFmt w:val="decimal"/>
      <w:lvlText w:val=""/>
      <w:lvlJc w:val="left"/>
    </w:lvl>
  </w:abstractNum>
  <w:abstractNum w:abstractNumId="22" w15:restartNumberingAfterBreak="0">
    <w:nsid w:val="3AD83948"/>
    <w:multiLevelType w:val="hybridMultilevel"/>
    <w:tmpl w:val="57860F0C"/>
    <w:lvl w:ilvl="0" w:tplc="96F476C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D4C63C1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D04C7D1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8C6CF5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F6BC2A1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42BCA86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156E6A7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3F86426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F4D63C04">
      <w:numFmt w:val="decimal"/>
      <w:lvlText w:val=""/>
      <w:lvlJc w:val="left"/>
    </w:lvl>
  </w:abstractNum>
  <w:abstractNum w:abstractNumId="23" w15:restartNumberingAfterBreak="0">
    <w:nsid w:val="5251377B"/>
    <w:multiLevelType w:val="hybridMultilevel"/>
    <w:tmpl w:val="3F0AC924"/>
    <w:lvl w:ilvl="0" w:tplc="1CC4E16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11789CC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1880687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A58A507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FF609B8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9E76B0B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BBE0F48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72A2407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E2F45C4E">
      <w:numFmt w:val="decimal"/>
      <w:lvlText w:val=""/>
      <w:lvlJc w:val="left"/>
    </w:lvl>
  </w:abstractNum>
  <w:abstractNum w:abstractNumId="24" w15:restartNumberingAfterBreak="0">
    <w:nsid w:val="596127DF"/>
    <w:multiLevelType w:val="hybridMultilevel"/>
    <w:tmpl w:val="C4EAE63A"/>
    <w:lvl w:ilvl="0" w:tplc="CAE4014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80E65EF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AA2814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3020A61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4754CCD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D24898C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013EE0E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DD80176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F22629BA">
      <w:numFmt w:val="decimal"/>
      <w:lvlText w:val=""/>
      <w:lvlJc w:val="left"/>
    </w:lvl>
  </w:abstractNum>
  <w:abstractNum w:abstractNumId="25" w15:restartNumberingAfterBreak="0">
    <w:nsid w:val="59666E72"/>
    <w:multiLevelType w:val="hybridMultilevel"/>
    <w:tmpl w:val="D2C219B0"/>
    <w:lvl w:ilvl="0" w:tplc="F996AA8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73A01CC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D5B6200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4078ACB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93F00C7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B0D09C2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10E808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A7B2CDC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D7241EFE">
      <w:numFmt w:val="decimal"/>
      <w:lvlText w:val=""/>
      <w:lvlJc w:val="left"/>
    </w:lvl>
  </w:abstractNum>
  <w:abstractNum w:abstractNumId="26" w15:restartNumberingAfterBreak="0">
    <w:nsid w:val="5D387964"/>
    <w:multiLevelType w:val="hybridMultilevel"/>
    <w:tmpl w:val="ACAA6F16"/>
    <w:lvl w:ilvl="0" w:tplc="1C9CDAE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B43CE20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E212639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85E0780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A2CCFE3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BF60563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35E02B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BEFEC70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0B948D3E">
      <w:numFmt w:val="decimal"/>
      <w:lvlText w:val=""/>
      <w:lvlJc w:val="left"/>
    </w:lvl>
  </w:abstractNum>
  <w:abstractNum w:abstractNumId="27" w15:restartNumberingAfterBreak="0">
    <w:nsid w:val="5D781D58"/>
    <w:multiLevelType w:val="hybridMultilevel"/>
    <w:tmpl w:val="E69819FA"/>
    <w:lvl w:ilvl="0" w:tplc="FA3EAC8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71A679B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053C1F8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B89A88F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24ECCFF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98DE28C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848C90C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8810733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06A5CA6">
      <w:numFmt w:val="decimal"/>
      <w:lvlText w:val=""/>
      <w:lvlJc w:val="left"/>
    </w:lvl>
  </w:abstractNum>
  <w:abstractNum w:abstractNumId="28" w15:restartNumberingAfterBreak="0">
    <w:nsid w:val="5FBA37B8"/>
    <w:multiLevelType w:val="hybridMultilevel"/>
    <w:tmpl w:val="774864C4"/>
    <w:lvl w:ilvl="0" w:tplc="230A87A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A9B8A07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918C433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1CC6356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FF006C3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71B0D5D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1986893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110A179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49C46FD2">
      <w:numFmt w:val="decimal"/>
      <w:lvlText w:val=""/>
      <w:lvlJc w:val="left"/>
    </w:lvl>
  </w:abstractNum>
  <w:abstractNum w:abstractNumId="29" w15:restartNumberingAfterBreak="0">
    <w:nsid w:val="61AE21FF"/>
    <w:multiLevelType w:val="hybridMultilevel"/>
    <w:tmpl w:val="DD06B4A6"/>
    <w:lvl w:ilvl="0" w:tplc="DBB8BAB8">
      <w:start w:val="1"/>
      <w:numFmt w:val="decimal"/>
      <w:lvlText w:val="%1."/>
      <w:lvlJc w:val="left"/>
      <w:pPr>
        <w:ind w:left="400" w:hanging="360"/>
      </w:pPr>
    </w:lvl>
    <w:lvl w:ilvl="1" w:tplc="B2A4D40C">
      <w:start w:val="1"/>
      <w:numFmt w:val="lowerLetter"/>
      <w:lvlText w:val="%2."/>
      <w:lvlJc w:val="left"/>
      <w:pPr>
        <w:ind w:left="800" w:hanging="360"/>
      </w:pPr>
    </w:lvl>
    <w:lvl w:ilvl="2" w:tplc="84DA0E40">
      <w:start w:val="1"/>
      <w:numFmt w:val="lowerRoman"/>
      <w:lvlText w:val="%3."/>
      <w:lvlJc w:val="right"/>
      <w:pPr>
        <w:ind w:left="1200" w:hanging="180"/>
      </w:pPr>
    </w:lvl>
    <w:lvl w:ilvl="3" w:tplc="044C2030">
      <w:start w:val="1"/>
      <w:numFmt w:val="decimal"/>
      <w:lvlText w:val="%4."/>
      <w:lvlJc w:val="left"/>
      <w:pPr>
        <w:ind w:left="1600" w:hanging="360"/>
      </w:pPr>
    </w:lvl>
    <w:lvl w:ilvl="4" w:tplc="3B50F61A">
      <w:start w:val="1"/>
      <w:numFmt w:val="lowerLetter"/>
      <w:lvlText w:val="%5."/>
      <w:lvlJc w:val="left"/>
      <w:pPr>
        <w:ind w:left="2000" w:hanging="360"/>
      </w:pPr>
    </w:lvl>
    <w:lvl w:ilvl="5" w:tplc="E4727502">
      <w:start w:val="1"/>
      <w:numFmt w:val="lowerRoman"/>
      <w:lvlText w:val="%6."/>
      <w:lvlJc w:val="right"/>
      <w:pPr>
        <w:ind w:left="2400" w:hanging="180"/>
      </w:pPr>
    </w:lvl>
    <w:lvl w:ilvl="6" w:tplc="2BC6C5E6">
      <w:start w:val="1"/>
      <w:numFmt w:val="decimal"/>
      <w:lvlText w:val="%7."/>
      <w:lvlJc w:val="left"/>
      <w:pPr>
        <w:ind w:left="2800" w:hanging="360"/>
      </w:pPr>
    </w:lvl>
    <w:lvl w:ilvl="7" w:tplc="A258BA8C">
      <w:start w:val="1"/>
      <w:numFmt w:val="lowerLetter"/>
      <w:lvlText w:val="%8."/>
      <w:lvlJc w:val="left"/>
      <w:pPr>
        <w:ind w:left="3200" w:hanging="360"/>
      </w:pPr>
    </w:lvl>
    <w:lvl w:ilvl="8" w:tplc="1BC00922">
      <w:numFmt w:val="decimal"/>
      <w:lvlText w:val=""/>
      <w:lvlJc w:val="left"/>
    </w:lvl>
  </w:abstractNum>
  <w:abstractNum w:abstractNumId="30" w15:restartNumberingAfterBreak="0">
    <w:nsid w:val="68375D80"/>
    <w:multiLevelType w:val="hybridMultilevel"/>
    <w:tmpl w:val="7C2AED00"/>
    <w:lvl w:ilvl="0" w:tplc="C96CB53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AC92D56A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CDC475F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663CAC6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F1029BA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9162F0D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012E95B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9070899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242620AC">
      <w:numFmt w:val="decimal"/>
      <w:lvlText w:val=""/>
      <w:lvlJc w:val="left"/>
    </w:lvl>
  </w:abstractNum>
  <w:abstractNum w:abstractNumId="31" w15:restartNumberingAfterBreak="0">
    <w:nsid w:val="68A37FF7"/>
    <w:multiLevelType w:val="hybridMultilevel"/>
    <w:tmpl w:val="FEA81984"/>
    <w:lvl w:ilvl="0" w:tplc="47085A7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CCBCFF3A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E38AC01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9CEC754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C0A0662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4880AF9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F170039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009467E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76E3EFA">
      <w:numFmt w:val="decimal"/>
      <w:lvlText w:val=""/>
      <w:lvlJc w:val="left"/>
    </w:lvl>
  </w:abstractNum>
  <w:abstractNum w:abstractNumId="32" w15:restartNumberingAfterBreak="0">
    <w:nsid w:val="6BDF1EE5"/>
    <w:multiLevelType w:val="hybridMultilevel"/>
    <w:tmpl w:val="D8189A8C"/>
    <w:lvl w:ilvl="0" w:tplc="870426E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E12C137A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F2E063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DBCCB27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CA04749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23CA526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DA64C5E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D19CDC6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30ADE22">
      <w:numFmt w:val="decimal"/>
      <w:lvlText w:val=""/>
      <w:lvlJc w:val="left"/>
    </w:lvl>
  </w:abstractNum>
  <w:abstractNum w:abstractNumId="33" w15:restartNumberingAfterBreak="0">
    <w:nsid w:val="73722C5E"/>
    <w:multiLevelType w:val="hybridMultilevel"/>
    <w:tmpl w:val="AEE6453C"/>
    <w:lvl w:ilvl="0" w:tplc="6F465B2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4FF28B5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FDCAB24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6EEA91B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B2BC872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83666EF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DC24DC5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C62484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FBC66E16">
      <w:numFmt w:val="decimal"/>
      <w:lvlText w:val=""/>
      <w:lvlJc w:val="left"/>
    </w:lvl>
  </w:abstractNum>
  <w:abstractNum w:abstractNumId="34" w15:restartNumberingAfterBreak="0">
    <w:nsid w:val="76CB1F85"/>
    <w:multiLevelType w:val="hybridMultilevel"/>
    <w:tmpl w:val="D8B2C708"/>
    <w:lvl w:ilvl="0" w:tplc="36B4038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A5A4050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69622F0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2796264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F788B5C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4B8832A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BBEE0F2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71C295F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D1CAB784">
      <w:numFmt w:val="decimal"/>
      <w:lvlText w:val=""/>
      <w:lvlJc w:val="left"/>
    </w:lvl>
  </w:abstractNum>
  <w:abstractNum w:abstractNumId="35" w15:restartNumberingAfterBreak="0">
    <w:nsid w:val="7A9B5BF7"/>
    <w:multiLevelType w:val="hybridMultilevel"/>
    <w:tmpl w:val="BE22C124"/>
    <w:lvl w:ilvl="0" w:tplc="F4643CF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F748072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B46170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AC1884F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93B6551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B2A051C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F8DC926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D8A0FD7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175A327A">
      <w:numFmt w:val="decimal"/>
      <w:lvlText w:val=""/>
      <w:lvlJc w:val="left"/>
    </w:lvl>
  </w:abstractNum>
  <w:num w:numId="1" w16cid:durableId="1732535184">
    <w:abstractNumId w:val="18"/>
  </w:num>
  <w:num w:numId="2" w16cid:durableId="1777018613">
    <w:abstractNumId w:val="29"/>
  </w:num>
  <w:num w:numId="3" w16cid:durableId="1776827171">
    <w:abstractNumId w:val="9"/>
  </w:num>
  <w:num w:numId="4" w16cid:durableId="2127262472">
    <w:abstractNumId w:val="17"/>
  </w:num>
  <w:num w:numId="5" w16cid:durableId="1177425619">
    <w:abstractNumId w:val="15"/>
  </w:num>
  <w:num w:numId="6" w16cid:durableId="2040155737">
    <w:abstractNumId w:val="3"/>
  </w:num>
  <w:num w:numId="7" w16cid:durableId="1538540746">
    <w:abstractNumId w:val="27"/>
  </w:num>
  <w:num w:numId="8" w16cid:durableId="268587147">
    <w:abstractNumId w:val="31"/>
  </w:num>
  <w:num w:numId="9" w16cid:durableId="1821266741">
    <w:abstractNumId w:val="24"/>
  </w:num>
  <w:num w:numId="10" w16cid:durableId="874081815">
    <w:abstractNumId w:val="32"/>
  </w:num>
  <w:num w:numId="11" w16cid:durableId="947009257">
    <w:abstractNumId w:val="8"/>
  </w:num>
  <w:num w:numId="12" w16cid:durableId="531842969">
    <w:abstractNumId w:val="12"/>
  </w:num>
  <w:num w:numId="13" w16cid:durableId="279607756">
    <w:abstractNumId w:val="6"/>
  </w:num>
  <w:num w:numId="14" w16cid:durableId="1222138393">
    <w:abstractNumId w:val="34"/>
  </w:num>
  <w:num w:numId="15" w16cid:durableId="480464223">
    <w:abstractNumId w:val="2"/>
  </w:num>
  <w:num w:numId="16" w16cid:durableId="379792831">
    <w:abstractNumId w:val="4"/>
  </w:num>
  <w:num w:numId="17" w16cid:durableId="1304241014">
    <w:abstractNumId w:val="14"/>
  </w:num>
  <w:num w:numId="18" w16cid:durableId="1740518125">
    <w:abstractNumId w:val="10"/>
  </w:num>
  <w:num w:numId="19" w16cid:durableId="1995983719">
    <w:abstractNumId w:val="16"/>
  </w:num>
  <w:num w:numId="20" w16cid:durableId="1782190369">
    <w:abstractNumId w:val="20"/>
  </w:num>
  <w:num w:numId="21" w16cid:durableId="1811707015">
    <w:abstractNumId w:val="35"/>
  </w:num>
  <w:num w:numId="22" w16cid:durableId="712079176">
    <w:abstractNumId w:val="33"/>
  </w:num>
  <w:num w:numId="23" w16cid:durableId="288779975">
    <w:abstractNumId w:val="11"/>
  </w:num>
  <w:num w:numId="24" w16cid:durableId="1932741688">
    <w:abstractNumId w:val="7"/>
  </w:num>
  <w:num w:numId="25" w16cid:durableId="802885346">
    <w:abstractNumId w:val="13"/>
  </w:num>
  <w:num w:numId="26" w16cid:durableId="541133893">
    <w:abstractNumId w:val="0"/>
  </w:num>
  <w:num w:numId="27" w16cid:durableId="1149205253">
    <w:abstractNumId w:val="23"/>
  </w:num>
  <w:num w:numId="28" w16cid:durableId="1111588753">
    <w:abstractNumId w:val="1"/>
  </w:num>
  <w:num w:numId="29" w16cid:durableId="2072921726">
    <w:abstractNumId w:val="28"/>
  </w:num>
  <w:num w:numId="30" w16cid:durableId="1737165392">
    <w:abstractNumId w:val="22"/>
  </w:num>
  <w:num w:numId="31" w16cid:durableId="1180772851">
    <w:abstractNumId w:val="5"/>
  </w:num>
  <w:num w:numId="32" w16cid:durableId="1735276561">
    <w:abstractNumId w:val="21"/>
  </w:num>
  <w:num w:numId="33" w16cid:durableId="175310491">
    <w:abstractNumId w:val="25"/>
  </w:num>
  <w:num w:numId="34" w16cid:durableId="1954705212">
    <w:abstractNumId w:val="26"/>
  </w:num>
  <w:num w:numId="35" w16cid:durableId="1977366895">
    <w:abstractNumId w:val="19"/>
  </w:num>
  <w:num w:numId="36" w16cid:durableId="174517892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08"/>
  <w:hyphenationZone w:val="425"/>
  <w:doNotShadeFormData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E6A"/>
    <w:rsid w:val="000531A4"/>
    <w:rsid w:val="000C6A9C"/>
    <w:rsid w:val="004B4F80"/>
    <w:rsid w:val="008E0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AE938"/>
  <w15:docId w15:val="{924668C0-7F3A-1249-91D7-FF8E011B4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_tradn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rsid w:val="004B4F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B4F80"/>
  </w:style>
  <w:style w:type="character" w:styleId="Nmerodepgina">
    <w:name w:val="page number"/>
    <w:basedOn w:val="Fuentedeprrafopredeter"/>
    <w:uiPriority w:val="99"/>
    <w:semiHidden/>
    <w:unhideWhenUsed/>
    <w:rsid w:val="004B4F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3773</Words>
  <Characters>20757</Characters>
  <Application>Microsoft Office Word</Application>
  <DocSecurity>0</DocSecurity>
  <Lines>172</Lines>
  <Paragraphs>48</Paragraphs>
  <ScaleCrop>false</ScaleCrop>
  <Company/>
  <LinksUpToDate>false</LinksUpToDate>
  <CharactersWithSpaces>24482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NAVARRO PEREZ, RAQUEL</cp:lastModifiedBy>
  <cp:revision>2</cp:revision>
  <dcterms:created xsi:type="dcterms:W3CDTF">2025-04-30T09:06:00Z</dcterms:created>
  <dcterms:modified xsi:type="dcterms:W3CDTF">2025-04-30T09:06:00Z</dcterms:modified>
</cp:coreProperties>
</file>