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Roshan S. Kanojiya</w:t>
        <w:br/>
      </w:r>
      <w:r>
        <w:rPr>
          <w:i w:val="0"/>
          <w:sz w:val="21"/>
        </w:rPr>
        <w:t>AI Orchestration &amp; System Designer — B.E. Computer (SSASIT, Surat)</w:t>
        <w:br/>
      </w:r>
    </w:p>
    <w:p>
      <w:pPr>
        <w:jc w:val="center"/>
      </w:pPr>
      <w:r>
        <w:rPr>
          <w:sz w:val="18"/>
        </w:rPr>
        <w:t>Surat, Gujarat, India • roshankanojiya13@gmail.com • github.com/roshan30-git • linkedin.com/in/roshankanojiya</w:t>
        <w:br/>
      </w:r>
    </w:p>
    <w:p>
      <w:pPr>
        <w:spacing w:before="120" w:after="120"/>
      </w:pPr>
    </w:p>
    <w:p>
      <w:pPr>
        <w:jc w:val="left"/>
      </w:pPr>
      <w:r>
        <w:rPr>
          <w:b/>
          <w:sz w:val="24"/>
        </w:rPr>
        <w:t>PROFILE SUMMARY</w:t>
      </w:r>
    </w:p>
    <w:p>
      <w:pPr>
        <w:spacing w:after="120"/>
      </w:pPr>
      <w:r>
        <w:rPr>
          <w:sz w:val="21"/>
        </w:rPr>
        <w:t>B.E. Computer student at SSASIT, Surat, specializing in system design and AI orchestration. I design deterministic, production-ready orchestration systems that integrate LLMs, automation platforms, and backend services. Delivered 20+ automation projects with typical reductions in manual effort of 50–70%. Focus areas: orchestration patterns, event-driven design, reliability, cost-aware LLM usage, and observability. Open to internships, contributions to startups, and collaborative engineering roles.</w:t>
      </w:r>
    </w:p>
    <w:p>
      <w:r>
        <w:rPr>
          <w:b/>
          <w:sz w:val="24"/>
        </w:rPr>
        <w:t>CORE SKILLS &amp; SYSTEM DESIGN</w:t>
      </w:r>
    </w:p>
    <w:p>
      <w:pPr>
        <w:pStyle w:val="ListBullet"/>
      </w:pPr>
      <w:r>
        <w:rPr>
          <w:sz w:val="21"/>
        </w:rPr>
        <w:t>System design: event-driven patterns, idempotency, checkpoints, retries, DLQ</w:t>
      </w:r>
    </w:p>
    <w:p>
      <w:pPr>
        <w:pStyle w:val="ListBullet"/>
      </w:pPr>
      <w:r>
        <w:rPr>
          <w:sz w:val="21"/>
        </w:rPr>
        <w:t>Orchestration &amp; Automation: workflow design, node orchestration, n8n exports</w:t>
      </w:r>
    </w:p>
    <w:p>
      <w:pPr>
        <w:pStyle w:val="ListBullet"/>
      </w:pPr>
      <w:r>
        <w:rPr>
          <w:sz w:val="21"/>
        </w:rPr>
        <w:t>LLM orchestration: RAG, prompt engineering, batching, caching, cost controls</w:t>
      </w:r>
    </w:p>
    <w:p>
      <w:pPr>
        <w:pStyle w:val="ListBullet"/>
      </w:pPr>
      <w:r>
        <w:rPr>
          <w:sz w:val="21"/>
        </w:rPr>
        <w:t>Data &amp; search: vector DBs (FAISS/Weaviate), semantic chunking, embedding pipelines</w:t>
      </w:r>
    </w:p>
    <w:p>
      <w:pPr>
        <w:pStyle w:val="ListBullet"/>
      </w:pPr>
      <w:r>
        <w:rPr>
          <w:sz w:val="21"/>
        </w:rPr>
        <w:t>Cloud &amp; serverless: Cloud Functions, App Engine, API Gateway, Pub/Sub</w:t>
      </w:r>
    </w:p>
    <w:p>
      <w:pPr>
        <w:pStyle w:val="ListBullet"/>
      </w:pPr>
      <w:r>
        <w:rPr>
          <w:sz w:val="21"/>
        </w:rPr>
        <w:t>Engineering practices: CI/CD, runbooks, monitoring, logging, secrets management</w:t>
      </w:r>
    </w:p>
    <w:p>
      <w:r>
        <w:rPr>
          <w:b/>
          <w:sz w:val="24"/>
        </w:rPr>
        <w:t>SELECTED PROJECTS (SYSTEM DESIGN FOCUS)</w:t>
      </w:r>
    </w:p>
    <w:p>
      <w:r>
        <w:rPr>
          <w:b/>
        </w:rPr>
        <w:t>Meta Ad Campaign Automation — 54-node n8n workflow</w:t>
      </w:r>
    </w:p>
    <w:p>
      <w:r>
        <w:rPr>
          <w:sz w:val="21"/>
        </w:rPr>
        <w:t>Designed an event-driven orchestration pipeline for campaign lifecycle management: triggers → n8n orchestrator → KPI analyzer → auto-scaling/pausing actions. Implemented idempotency keys, retry/backoff, DLQ, and lightweight logging for auditability. Outcome: significant reduction in manual ad operations; deterministic rollback procedures.</w:t>
      </w:r>
    </w:p>
    <w:p>
      <w:r>
        <w:rPr>
          <w:b/>
        </w:rPr>
        <w:t>Instagram Auto-Posting System — 35-node workflow</w:t>
      </w:r>
    </w:p>
    <w:p>
      <w:r>
        <w:rPr>
          <w:sz w:val="21"/>
        </w:rPr>
        <w:t>Scheduled ETL pipeline with image optimization, caption generation (LLM), hashtag suggestion, and publish monitoring. System design includes post deduplication, API call caching, and network-failure recovery strategies to minimize cost and ensure reliability.</w:t>
      </w:r>
    </w:p>
    <w:p>
      <w:r>
        <w:rPr>
          <w:b/>
        </w:rPr>
        <w:t>Document-Based Chatbot (RAG)</w:t>
      </w:r>
    </w:p>
    <w:p>
      <w:r>
        <w:rPr>
          <w:sz w:val="21"/>
        </w:rPr>
        <w:t>Ingestion → embedding → vector store → retrieval → LLM responder architecture. Focused on batched embeddings, semantic chunking, TTL caching, and optional local-only processing to preserve privacy and reduce external API usage.</w:t>
      </w:r>
    </w:p>
    <w:p>
      <w:r>
        <w:rPr>
          <w:b/>
        </w:rPr>
        <w:t>AI Slide Deck Generator</w:t>
      </w:r>
    </w:p>
    <w:p>
      <w:r>
        <w:rPr>
          <w:sz w:val="21"/>
        </w:rPr>
        <w:t>Modular pipeline converting prompts into slide outlines and exportable PPTX. Design emphasizes stage isolation, error containment, and human-in-the-loop editing for final polish.</w:t>
      </w:r>
    </w:p>
    <w:p>
      <w:r>
        <w:rPr>
          <w:b/>
        </w:rPr>
        <w:t>AR/VR QR Model App</w:t>
      </w:r>
    </w:p>
    <w:p>
      <w:r>
        <w:rPr>
          <w:sz w:val="21"/>
        </w:rPr>
        <w:t>Pipeline to convert 3D assets into mobile-optimized GLB, host artifacts, and serve QR previews. Designed for fast mobile AR previews with CDN-backed hosting.</w:t>
      </w:r>
    </w:p>
    <w:p>
      <w:r>
        <w:rPr>
          <w:b/>
          <w:sz w:val="24"/>
        </w:rPr>
        <w:t>CERTIFICATIONS &amp; IMPACT</w:t>
      </w:r>
    </w:p>
    <w:p>
      <w:r>
        <w:rPr>
          <w:sz w:val="21"/>
        </w:rPr>
        <w:t>• 18+ Google Cloud Skill Badges (GenAI, Vertex AI, Cloud Functions, App Engine)</w:t>
      </w:r>
    </w:p>
    <w:p>
      <w:r>
        <w:rPr>
          <w:sz w:val="21"/>
        </w:rPr>
        <w:t>• 20+ automation projects completed across marketing, e-commerce, and internal tooling</w:t>
      </w:r>
    </w:p>
    <w:p>
      <w:r>
        <w:rPr>
          <w:sz w:val="21"/>
        </w:rPr>
        <w:t>• Typical automation ROI: 50–70% reduction in manual effort</w:t>
      </w:r>
    </w:p>
    <w:p>
      <w:r>
        <w:rPr>
          <w:b/>
          <w:sz w:val="24"/>
        </w:rPr>
        <w:t>EDUCATION</w:t>
      </w:r>
    </w:p>
    <w:p>
      <w:r>
        <w:rPr>
          <w:sz w:val="21"/>
        </w:rPr>
        <w:t>B.E. in Computer Engineering — SSASIT (Surat) — In progress</w:t>
      </w:r>
    </w:p>
    <w:p>
      <w:r>
        <w:rPr>
          <w:sz w:val="21"/>
        </w:rPr>
        <w:t>Relevant coursework: Distributed Systems, Cloud Computing, Data Structures, AI/ML</w:t>
      </w:r>
    </w:p>
    <w:p>
      <w:r>
        <w:rPr>
          <w:b/>
          <w:sz w:val="24"/>
        </w:rPr>
        <w:t>SELECTED GITHUB REPOSITORIES</w:t>
      </w:r>
    </w:p>
    <w:p>
      <w:pPr>
        <w:pStyle w:val="ListNumber"/>
      </w:pPr>
      <w:r>
        <w:rPr>
          <w:sz w:val="21"/>
        </w:rPr>
        <w:t>ROSHAN-portfolio — Personal portfolio and project showcase</w:t>
      </w:r>
    </w:p>
    <w:p>
      <w:pPr>
        <w:pStyle w:val="ListNumber"/>
      </w:pPr>
      <w:r>
        <w:rPr>
          <w:sz w:val="21"/>
        </w:rPr>
        <w:t>Gamma-Studio-Watermark-Remover — Local-first PDF/PPTX watermark remover (privacy-focused)</w:t>
      </w:r>
    </w:p>
    <w:p>
      <w:pPr>
        <w:pStyle w:val="ListNumber"/>
      </w:pPr>
      <w:r>
        <w:rPr>
          <w:sz w:val="21"/>
        </w:rPr>
        <w:t>GTU-DT-CANVAS — Interactive digital workspace for GTU Design Engineering</w:t>
      </w:r>
    </w:p>
    <w:p>
      <w:pPr>
        <w:pStyle w:val="ListNumber"/>
      </w:pPr>
      <w:r>
        <w:rPr>
          <w:sz w:val="21"/>
        </w:rPr>
        <w:t>VISUAL-CHAPTER-PALNNER-novel-to-visuals — Narrative-to-visual previsualization tool</w:t>
      </w:r>
    </w:p>
    <w:p>
      <w:pPr>
        <w:pStyle w:val="ListNumber"/>
      </w:pPr>
      <w:r>
        <w:rPr>
          <w:sz w:val="21"/>
        </w:rPr>
        <w:t>GTU-Physics-Model-Report-Generator-AI-Powered-Academic-Report-Builder — AI-driven academic report generator</w:t>
      </w:r>
    </w:p>
    <w:p>
      <w:r>
        <w:rPr>
          <w:b/>
          <w:sz w:val="24"/>
        </w:rPr>
        <w:t>AVAILABILITY &amp; INTERESTS</w:t>
      </w:r>
    </w:p>
    <w:p>
      <w:r>
        <w:rPr>
          <w:sz w:val="21"/>
        </w:rPr>
        <w:t>Open to internships, part-time engineering roles, and contributions to startups. Interested in collaborative projects where I can help design reliable orchestration systems, accelerate productization of AI features, and improve operational efficiency.</w:t>
      </w:r>
    </w:p>
    <w:p/>
    <w:p>
      <w:pPr>
        <w:jc w:val="center"/>
      </w:pPr>
      <w:r>
        <w:rPr>
          <w:b/>
          <w:sz w:val="20"/>
        </w:rPr>
        <w:t>Contact: roshankanojiya13@gmail.com • GitHub: github.com/roshan30-git • LinkedIn: linkedin.com/in/roshankanojiya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