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A5B91" w14:textId="77777777" w:rsidR="00DD216D" w:rsidRDefault="00DD216D" w:rsidP="00575B30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11136B" w14:paraId="2D805EED" w14:textId="77777777" w:rsidTr="0011136B">
        <w:tc>
          <w:tcPr>
            <w:tcW w:w="4914" w:type="dxa"/>
          </w:tcPr>
          <w:p w14:paraId="70D3143B" w14:textId="77777777" w:rsidR="0011136B" w:rsidRDefault="0011136B" w:rsidP="0093741B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DEL DOCUMENTO</w:t>
            </w:r>
          </w:p>
          <w:p w14:paraId="5F3A3C66" w14:textId="28867F3C" w:rsidR="0011136B" w:rsidRDefault="0011136B" w:rsidP="0093741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582C1076" w14:textId="2BEAF2FE" w:rsidR="0011136B" w:rsidRPr="0011136B" w:rsidRDefault="0011136B" w:rsidP="0093741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Política de Protección de Datos Personales</w:t>
            </w:r>
          </w:p>
        </w:tc>
      </w:tr>
      <w:tr w:rsidR="0011136B" w14:paraId="29E95FF7" w14:textId="77777777" w:rsidTr="0011136B">
        <w:tc>
          <w:tcPr>
            <w:tcW w:w="4914" w:type="dxa"/>
          </w:tcPr>
          <w:p w14:paraId="6CBC0468" w14:textId="77777777" w:rsidR="0011136B" w:rsidRDefault="0011136B" w:rsidP="0093741B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FIRMA CONSULTORA</w:t>
            </w:r>
          </w:p>
          <w:p w14:paraId="30C67EB1" w14:textId="109FCFFA" w:rsidR="0011136B" w:rsidRDefault="0011136B" w:rsidP="0093741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49F728E9" w14:textId="639FD8E6" w:rsidR="0011136B" w:rsidRPr="0011136B" w:rsidRDefault="0011136B" w:rsidP="0093741B">
            <w:pPr>
              <w:jc w:val="center"/>
              <w:rPr>
                <w:rFonts w:ascii="Garamond" w:hAnsi="Garamond"/>
              </w:rPr>
            </w:pPr>
            <w:r w:rsidRPr="0011136B">
              <w:rPr>
                <w:rFonts w:ascii="Garamond" w:hAnsi="Garamond"/>
              </w:rPr>
              <w:t xml:space="preserve">Velasco </w:t>
            </w:r>
            <w:r>
              <w:rPr>
                <w:rFonts w:ascii="Garamond" w:hAnsi="Garamond"/>
              </w:rPr>
              <w:t xml:space="preserve">&amp; </w:t>
            </w:r>
            <w:r w:rsidRPr="0011136B">
              <w:rPr>
                <w:rFonts w:ascii="Garamond" w:hAnsi="Garamond"/>
              </w:rPr>
              <w:t xml:space="preserve">Calle D´Aleman </w:t>
            </w:r>
            <w:r>
              <w:rPr>
                <w:rFonts w:ascii="Garamond" w:hAnsi="Garamond"/>
              </w:rPr>
              <w:t>-</w:t>
            </w:r>
            <w:r w:rsidRPr="0011136B">
              <w:rPr>
                <w:rFonts w:ascii="Garamond" w:hAnsi="Garamond"/>
              </w:rPr>
              <w:t>Abogados</w:t>
            </w:r>
          </w:p>
        </w:tc>
      </w:tr>
      <w:tr w:rsidR="0011136B" w14:paraId="1F320ED2" w14:textId="77777777" w:rsidTr="0011136B">
        <w:tc>
          <w:tcPr>
            <w:tcW w:w="4914" w:type="dxa"/>
          </w:tcPr>
          <w:p w14:paraId="79136117" w14:textId="09C365C9" w:rsidR="0011136B" w:rsidRDefault="0011136B" w:rsidP="0093741B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OBSERVACIONES</w:t>
            </w:r>
          </w:p>
        </w:tc>
        <w:tc>
          <w:tcPr>
            <w:tcW w:w="4914" w:type="dxa"/>
          </w:tcPr>
          <w:p w14:paraId="41612040" w14:textId="77777777" w:rsidR="0011136B" w:rsidRDefault="0011136B" w:rsidP="0011136B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documento debe ser incluido en todos los avisos de privacidad de la empresa y comunicado a los titulares de los datos que tiene bajo su custodia.</w:t>
            </w:r>
            <w:r w:rsidR="00F62D5A">
              <w:rPr>
                <w:rFonts w:ascii="Garamond" w:hAnsi="Garamond"/>
              </w:rPr>
              <w:t xml:space="preserve"> Las notas en color azul indican las sugerencias de adición que le formulamos para adaptar la norma a su empresa.</w:t>
            </w:r>
          </w:p>
          <w:p w14:paraId="7780B1CD" w14:textId="447B3721" w:rsidR="00AB2022" w:rsidRPr="0011136B" w:rsidRDefault="00AB2022" w:rsidP="0011136B">
            <w:pPr>
              <w:jc w:val="both"/>
              <w:rPr>
                <w:rFonts w:ascii="Garamond" w:hAnsi="Garamond"/>
              </w:rPr>
            </w:pPr>
            <w:bookmarkStart w:id="0" w:name="_GoBack"/>
            <w:bookmarkEnd w:id="0"/>
          </w:p>
        </w:tc>
      </w:tr>
      <w:tr w:rsidR="00AB2022" w14:paraId="24EF321F" w14:textId="77777777" w:rsidTr="0011136B">
        <w:tc>
          <w:tcPr>
            <w:tcW w:w="4914" w:type="dxa"/>
          </w:tcPr>
          <w:p w14:paraId="10D427F0" w14:textId="07629E2A" w:rsidR="00AB2022" w:rsidRDefault="00AB2022" w:rsidP="0093741B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LICENCIA DE USO</w:t>
            </w:r>
          </w:p>
        </w:tc>
        <w:tc>
          <w:tcPr>
            <w:tcW w:w="4914" w:type="dxa"/>
          </w:tcPr>
          <w:p w14:paraId="6D5A6EFF" w14:textId="77777777" w:rsidR="00AB2022" w:rsidRDefault="00AB2022" w:rsidP="00AB2022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 presente instrumento normativo es propiedad intelectual de la firma </w:t>
            </w:r>
            <w:r w:rsidRPr="00AE7E54">
              <w:rPr>
                <w:rFonts w:ascii="Garamond" w:hAnsi="Garamond"/>
              </w:rPr>
              <w:t>Velasco Calle D´Aleman Abogados</w:t>
            </w:r>
            <w:r>
              <w:rPr>
                <w:rFonts w:ascii="Garamond" w:hAnsi="Garamond"/>
              </w:rPr>
              <w:t xml:space="preserve"> SAS. Por tanto se entrega en licencia de uso exclusivamente a la empresa beneficiaria de este programa y se prohíbe su entrega a terceros, reproducción y/o uso con un fin diverso al antes mencionado.</w:t>
            </w:r>
          </w:p>
          <w:p w14:paraId="360CD25E" w14:textId="77777777" w:rsidR="00AB2022" w:rsidRDefault="00AB2022" w:rsidP="0011136B">
            <w:pPr>
              <w:jc w:val="both"/>
              <w:rPr>
                <w:rFonts w:ascii="Garamond" w:hAnsi="Garamond"/>
              </w:rPr>
            </w:pPr>
          </w:p>
        </w:tc>
      </w:tr>
    </w:tbl>
    <w:p w14:paraId="511C2DB7" w14:textId="77777777" w:rsidR="0093741B" w:rsidRDefault="0093741B" w:rsidP="0093741B">
      <w:pPr>
        <w:jc w:val="center"/>
        <w:rPr>
          <w:rFonts w:ascii="Garamond" w:hAnsi="Garamond"/>
          <w:b/>
        </w:rPr>
      </w:pPr>
    </w:p>
    <w:p w14:paraId="26AB3519" w14:textId="77777777" w:rsidR="009B4F75" w:rsidRDefault="001F49D2" w:rsidP="0093741B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</w:t>
      </w:r>
    </w:p>
    <w:p w14:paraId="346C0EE0" w14:textId="77777777" w:rsidR="009B4F75" w:rsidRDefault="009B4F75" w:rsidP="0093741B">
      <w:pPr>
        <w:jc w:val="center"/>
        <w:rPr>
          <w:rFonts w:ascii="Garamond" w:hAnsi="Garamond"/>
          <w:b/>
        </w:rPr>
      </w:pPr>
    </w:p>
    <w:p w14:paraId="4112AE01" w14:textId="1120DA86" w:rsidR="0093741B" w:rsidRPr="002A07DE" w:rsidRDefault="001F49D2" w:rsidP="0093741B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POLITICA </w:t>
      </w:r>
      <w:r w:rsidR="00DD216D">
        <w:rPr>
          <w:rFonts w:ascii="Garamond" w:hAnsi="Garamond"/>
          <w:b/>
        </w:rPr>
        <w:t xml:space="preserve">DE PRIVACIDAD </w:t>
      </w:r>
    </w:p>
    <w:p w14:paraId="04AA451E" w14:textId="77777777" w:rsidR="0093741B" w:rsidRDefault="0093741B" w:rsidP="0093741B">
      <w:pPr>
        <w:jc w:val="both"/>
        <w:rPr>
          <w:rFonts w:ascii="Garamond" w:hAnsi="Garamond"/>
        </w:rPr>
      </w:pPr>
    </w:p>
    <w:p w14:paraId="132A40D4" w14:textId="5A493CB1" w:rsidR="0093741B" w:rsidRDefault="0011136B" w:rsidP="0093741B">
      <w:pPr>
        <w:jc w:val="both"/>
        <w:rPr>
          <w:rFonts w:ascii="Garamond" w:hAnsi="Garamond"/>
        </w:rPr>
      </w:pPr>
      <w:r>
        <w:rPr>
          <w:rFonts w:ascii="Garamond" w:hAnsi="Garamond"/>
        </w:rPr>
        <w:t>NOMBRE EMPRESA</w:t>
      </w:r>
      <w:r w:rsidR="00CD5472" w:rsidRPr="00CD5472">
        <w:rPr>
          <w:rFonts w:ascii="Garamond" w:hAnsi="Garamond"/>
        </w:rPr>
        <w:t xml:space="preserve"> </w:t>
      </w:r>
      <w:r w:rsidR="00C73253">
        <w:rPr>
          <w:rFonts w:ascii="Garamond" w:hAnsi="Garamond"/>
        </w:rPr>
        <w:t>comunica</w:t>
      </w:r>
      <w:r w:rsidR="0093741B">
        <w:rPr>
          <w:rFonts w:ascii="Garamond" w:hAnsi="Garamond"/>
        </w:rPr>
        <w:t xml:space="preserve"> a sus grupos de interés la </w:t>
      </w:r>
      <w:r w:rsidR="001F49D2">
        <w:rPr>
          <w:rFonts w:ascii="Garamond" w:hAnsi="Garamond"/>
        </w:rPr>
        <w:t>Política de</w:t>
      </w:r>
      <w:r w:rsidR="00501CCC">
        <w:rPr>
          <w:rFonts w:ascii="Garamond" w:hAnsi="Garamond"/>
        </w:rPr>
        <w:t xml:space="preserve"> Privacidad</w:t>
      </w:r>
      <w:r w:rsidR="001F49D2">
        <w:rPr>
          <w:rFonts w:ascii="Garamond" w:hAnsi="Garamond"/>
        </w:rPr>
        <w:t>, la cual ha sido adoptada en cumplimiento del régimen legal vigente contenido en</w:t>
      </w:r>
      <w:r w:rsidR="000145E3">
        <w:rPr>
          <w:rFonts w:ascii="Garamond" w:hAnsi="Garamond"/>
        </w:rPr>
        <w:t xml:space="preserve"> la Ley Estatutaria 1581 de 2012</w:t>
      </w:r>
      <w:r w:rsidR="0093741B">
        <w:rPr>
          <w:rFonts w:ascii="Garamond" w:hAnsi="Garamond"/>
        </w:rPr>
        <w:t xml:space="preserve">. </w:t>
      </w:r>
    </w:p>
    <w:p w14:paraId="5705CFF1" w14:textId="77777777" w:rsidR="0093741B" w:rsidRDefault="0093741B" w:rsidP="0093741B">
      <w:pPr>
        <w:jc w:val="both"/>
        <w:rPr>
          <w:rFonts w:ascii="Garamond" w:hAnsi="Garamond"/>
        </w:rPr>
      </w:pPr>
    </w:p>
    <w:p w14:paraId="150742F8" w14:textId="0DB3617B" w:rsidR="0093741B" w:rsidRDefault="0093741B" w:rsidP="0093741B">
      <w:pPr>
        <w:jc w:val="both"/>
        <w:rPr>
          <w:rFonts w:ascii="Garamond" w:hAnsi="Garamond"/>
        </w:rPr>
      </w:pPr>
      <w:r>
        <w:rPr>
          <w:rFonts w:ascii="Garamond" w:hAnsi="Garamond"/>
        </w:rPr>
        <w:t>Los datos personales en custodia de</w:t>
      </w:r>
      <w:r w:rsidR="00CD5472" w:rsidRPr="00CD5472">
        <w:rPr>
          <w:rFonts w:ascii="Garamond" w:hAnsi="Garamond"/>
        </w:rPr>
        <w:t xml:space="preserve"> </w:t>
      </w:r>
      <w:r w:rsidR="0011136B">
        <w:rPr>
          <w:rFonts w:ascii="Garamond" w:hAnsi="Garamond"/>
        </w:rPr>
        <w:t>NOMBRE EMPRESA</w:t>
      </w:r>
      <w:r>
        <w:rPr>
          <w:rFonts w:ascii="Garamond" w:hAnsi="Garamond"/>
        </w:rPr>
        <w:t xml:space="preserve"> en su condición de responsable y/o encargado según el caso, serán tratados cumpliendo los principios y regulaciones previstas en las leyes colombiana</w:t>
      </w:r>
      <w:r w:rsidR="00C73253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C73253">
        <w:rPr>
          <w:rFonts w:ascii="Garamond" w:hAnsi="Garamond"/>
        </w:rPr>
        <w:t>y las buenas prá</w:t>
      </w:r>
      <w:r>
        <w:rPr>
          <w:rFonts w:ascii="Garamond" w:hAnsi="Garamond"/>
        </w:rPr>
        <w:t>cticas aplicables al régimen de protección de datos personales.</w:t>
      </w:r>
    </w:p>
    <w:p w14:paraId="52A0E595" w14:textId="77777777" w:rsidR="0093741B" w:rsidRDefault="0093741B" w:rsidP="0093741B">
      <w:pPr>
        <w:jc w:val="both"/>
        <w:rPr>
          <w:rFonts w:ascii="Garamond" w:hAnsi="Garamond"/>
        </w:rPr>
      </w:pPr>
    </w:p>
    <w:p w14:paraId="01945588" w14:textId="243B958F" w:rsidR="0093741B" w:rsidRDefault="0093741B" w:rsidP="0093741B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Los datos personales en poder de </w:t>
      </w:r>
      <w:r w:rsidR="0011136B">
        <w:rPr>
          <w:rFonts w:ascii="Garamond" w:hAnsi="Garamond"/>
        </w:rPr>
        <w:t>NOMBRE EMPRESA</w:t>
      </w:r>
      <w:r w:rsidR="00DD216D" w:rsidRPr="00CD5472">
        <w:rPr>
          <w:rFonts w:ascii="Garamond" w:hAnsi="Garamond"/>
        </w:rPr>
        <w:t xml:space="preserve"> </w:t>
      </w:r>
      <w:r>
        <w:rPr>
          <w:rFonts w:ascii="Garamond" w:hAnsi="Garamond"/>
        </w:rPr>
        <w:t>serán tratados conforme las siguientes finalidades de carácter general:</w:t>
      </w:r>
    </w:p>
    <w:p w14:paraId="32A1F210" w14:textId="77777777" w:rsidR="0093741B" w:rsidRDefault="0093741B" w:rsidP="0093741B">
      <w:pPr>
        <w:jc w:val="both"/>
        <w:rPr>
          <w:rFonts w:ascii="Garamond" w:hAnsi="Garamond"/>
        </w:rPr>
      </w:pPr>
    </w:p>
    <w:p w14:paraId="3A6C8602" w14:textId="68B4CFCE" w:rsidR="00BA246A" w:rsidRPr="0011136B" w:rsidRDefault="0011136B" w:rsidP="0011136B">
      <w:pPr>
        <w:pStyle w:val="Prrafodelista"/>
        <w:numPr>
          <w:ilvl w:val="0"/>
          <w:numId w:val="21"/>
        </w:numPr>
        <w:jc w:val="both"/>
        <w:rPr>
          <w:rFonts w:ascii="Garamond" w:hAnsi="Garamond"/>
          <w:color w:val="3366FF"/>
        </w:rPr>
      </w:pPr>
      <w:r w:rsidRPr="0011136B">
        <w:rPr>
          <w:rFonts w:ascii="Garamond" w:hAnsi="Garamond"/>
          <w:color w:val="3366FF"/>
        </w:rPr>
        <w:t>Aquí deben incluirse las diversas finalidades del tratamiento, en forma general, descritas acorde con los tratamientos que hace la empresa de los datos que custodia de sus grupos de interés.</w:t>
      </w:r>
    </w:p>
    <w:p w14:paraId="5A615554" w14:textId="35D94410" w:rsidR="006769FF" w:rsidRPr="00C00418" w:rsidRDefault="006769FF" w:rsidP="00501CCC">
      <w:pPr>
        <w:jc w:val="both"/>
        <w:rPr>
          <w:rFonts w:ascii="Garamond" w:hAnsi="Garamond"/>
        </w:rPr>
      </w:pPr>
      <w:r w:rsidRPr="00C00418">
        <w:rPr>
          <w:rFonts w:ascii="Garamond" w:hAnsi="Garamond"/>
        </w:rPr>
        <w:t xml:space="preserve">En cada proceso empresarial, y acorde con los datos personales recolectados y tratamiento a realizar, en el respectivo aviso de privacidad se informarán de forma previa las finalidades particulares; nombre o razón social y datos de contacto del responsable  o encargado del tratamiento, y si el tratamiento se efectuará por un encargado, caso en el que tal encargado estará bajo la dirección de </w:t>
      </w:r>
      <w:r w:rsidR="0011136B">
        <w:rPr>
          <w:rFonts w:ascii="Garamond" w:hAnsi="Garamond"/>
        </w:rPr>
        <w:t xml:space="preserve">NOMBRE </w:t>
      </w:r>
      <w:r w:rsidR="0011136B">
        <w:rPr>
          <w:rFonts w:ascii="Garamond" w:hAnsi="Garamond"/>
        </w:rPr>
        <w:lastRenderedPageBreak/>
        <w:t>EMPRESA</w:t>
      </w:r>
      <w:r w:rsidRPr="00C00418">
        <w:rPr>
          <w:rFonts w:ascii="Garamond" w:hAnsi="Garamond"/>
          <w:b/>
        </w:rPr>
        <w:t xml:space="preserve">; </w:t>
      </w:r>
      <w:r w:rsidRPr="00C00418">
        <w:rPr>
          <w:rFonts w:ascii="Garamond" w:hAnsi="Garamond"/>
        </w:rPr>
        <w:t xml:space="preserve">los derechos que le asisten al titular y los mecanismos dispuestos por </w:t>
      </w:r>
      <w:r w:rsidR="0011136B">
        <w:rPr>
          <w:rFonts w:ascii="Garamond" w:hAnsi="Garamond"/>
        </w:rPr>
        <w:t>NOMBRE EMPRESA</w:t>
      </w:r>
      <w:r w:rsidR="00DD216D">
        <w:rPr>
          <w:rFonts w:ascii="Garamond" w:hAnsi="Garamond"/>
          <w:b/>
        </w:rPr>
        <w:t xml:space="preserve"> </w:t>
      </w:r>
      <w:r w:rsidRPr="00C00418">
        <w:rPr>
          <w:rFonts w:ascii="Garamond" w:hAnsi="Garamond"/>
        </w:rPr>
        <w:t>para dar a conocer la Política de P</w:t>
      </w:r>
      <w:r w:rsidR="00DD216D">
        <w:rPr>
          <w:rFonts w:ascii="Garamond" w:hAnsi="Garamond"/>
        </w:rPr>
        <w:t>rivacidad</w:t>
      </w:r>
      <w:r w:rsidRPr="00C00418">
        <w:rPr>
          <w:rFonts w:ascii="Garamond" w:hAnsi="Garamond"/>
        </w:rPr>
        <w:t>.</w:t>
      </w:r>
    </w:p>
    <w:p w14:paraId="63136249" w14:textId="77777777" w:rsidR="006769FF" w:rsidRDefault="006769FF" w:rsidP="0093741B">
      <w:pPr>
        <w:jc w:val="both"/>
        <w:rPr>
          <w:rFonts w:ascii="Garamond" w:hAnsi="Garamond"/>
        </w:rPr>
      </w:pPr>
    </w:p>
    <w:p w14:paraId="79AE8480" w14:textId="77777777" w:rsidR="0093741B" w:rsidRDefault="0093741B" w:rsidP="0093741B">
      <w:pPr>
        <w:jc w:val="both"/>
        <w:rPr>
          <w:rFonts w:ascii="Garamond" w:hAnsi="Garamond"/>
        </w:rPr>
      </w:pPr>
      <w:r>
        <w:rPr>
          <w:rFonts w:ascii="Garamond" w:hAnsi="Garamond"/>
        </w:rPr>
        <w:t>Cualquier persona que haga parte de uno de los grupos de interés, en su condición de titular o legítimamente autorizado, en relación con tratamiento de sus datos personales tiene derecho a:</w:t>
      </w:r>
    </w:p>
    <w:p w14:paraId="371E179D" w14:textId="77777777" w:rsidR="0093741B" w:rsidRDefault="0093741B" w:rsidP="0093741B">
      <w:pPr>
        <w:jc w:val="both"/>
        <w:rPr>
          <w:rFonts w:ascii="Garamond" w:hAnsi="Garamond"/>
        </w:rPr>
      </w:pPr>
    </w:p>
    <w:p w14:paraId="187CB848" w14:textId="77777777" w:rsidR="0093741B" w:rsidRPr="00C73253" w:rsidRDefault="0093741B" w:rsidP="0093741B">
      <w:pPr>
        <w:pStyle w:val="Prrafodelista"/>
        <w:numPr>
          <w:ilvl w:val="0"/>
          <w:numId w:val="20"/>
        </w:numPr>
        <w:jc w:val="both"/>
        <w:rPr>
          <w:rFonts w:ascii="Garamond" w:hAnsi="Garamond"/>
          <w:sz w:val="24"/>
        </w:rPr>
      </w:pPr>
      <w:r w:rsidRPr="00C73253">
        <w:rPr>
          <w:rFonts w:ascii="Garamond" w:hAnsi="Garamond"/>
          <w:sz w:val="24"/>
        </w:rPr>
        <w:t xml:space="preserve">Ejercer su derecho de habeas data consistentes en conocer, actualizar, rectificar, </w:t>
      </w:r>
      <w:r w:rsidRPr="00501CCC">
        <w:rPr>
          <w:rFonts w:ascii="Garamond" w:hAnsi="Garamond"/>
          <w:sz w:val="24"/>
        </w:rPr>
        <w:t>oponerse y cancelar las</w:t>
      </w:r>
      <w:r w:rsidRPr="00C73253">
        <w:rPr>
          <w:rFonts w:ascii="Garamond" w:hAnsi="Garamond"/>
          <w:sz w:val="24"/>
        </w:rPr>
        <w:t xml:space="preserve"> informaciones recogidas de ellas, en aquellos casos en que proceda.</w:t>
      </w:r>
    </w:p>
    <w:p w14:paraId="03B65842" w14:textId="77777777" w:rsidR="0093741B" w:rsidRPr="00C73253" w:rsidRDefault="0093741B" w:rsidP="0093741B">
      <w:pPr>
        <w:pStyle w:val="Prrafodelista"/>
        <w:numPr>
          <w:ilvl w:val="0"/>
          <w:numId w:val="20"/>
        </w:numPr>
        <w:jc w:val="both"/>
        <w:rPr>
          <w:rFonts w:ascii="Garamond" w:hAnsi="Garamond"/>
          <w:sz w:val="24"/>
        </w:rPr>
      </w:pPr>
      <w:r w:rsidRPr="00C73253">
        <w:rPr>
          <w:rFonts w:ascii="Garamond" w:hAnsi="Garamond"/>
          <w:sz w:val="24"/>
        </w:rPr>
        <w:t>Evidenciar la existencia del consentimiento otorgado</w:t>
      </w:r>
      <w:r w:rsidR="002B392A">
        <w:rPr>
          <w:rFonts w:ascii="Garamond" w:hAnsi="Garamond"/>
          <w:sz w:val="24"/>
        </w:rPr>
        <w:t>, salvo que exista autorización legal para el tratamiento.</w:t>
      </w:r>
    </w:p>
    <w:p w14:paraId="05649500" w14:textId="77777777" w:rsidR="0093741B" w:rsidRPr="00C73253" w:rsidRDefault="0093741B" w:rsidP="0093741B">
      <w:pPr>
        <w:pStyle w:val="Prrafodelista"/>
        <w:numPr>
          <w:ilvl w:val="0"/>
          <w:numId w:val="20"/>
        </w:numPr>
        <w:jc w:val="both"/>
        <w:rPr>
          <w:rFonts w:ascii="Garamond" w:hAnsi="Garamond"/>
          <w:sz w:val="24"/>
        </w:rPr>
      </w:pPr>
      <w:r w:rsidRPr="00C73253">
        <w:rPr>
          <w:rFonts w:ascii="Garamond" w:hAnsi="Garamond"/>
          <w:sz w:val="24"/>
        </w:rPr>
        <w:t>Ejercer las acciones que la ley reconoce en materia de protección de datos personales y habeas data.</w:t>
      </w:r>
    </w:p>
    <w:p w14:paraId="7B950C31" w14:textId="77777777" w:rsidR="0011136B" w:rsidRDefault="0093741B" w:rsidP="0093741B">
      <w:pPr>
        <w:jc w:val="both"/>
        <w:rPr>
          <w:rFonts w:ascii="Garamond" w:hAnsi="Garamond"/>
        </w:rPr>
      </w:pPr>
      <w:r>
        <w:rPr>
          <w:rFonts w:ascii="Garamond" w:hAnsi="Garamond"/>
        </w:rPr>
        <w:t>Para el ejercicio del habeas data, el titular del dato personal o quien demuestre un legítimo interés conforme lo señalado en la normatividad vigent</w:t>
      </w:r>
      <w:r w:rsidR="00501CCC">
        <w:rPr>
          <w:rFonts w:ascii="Garamond" w:hAnsi="Garamond"/>
        </w:rPr>
        <w:t xml:space="preserve">e, podrá hacerlo </w:t>
      </w:r>
      <w:r w:rsidR="0011136B">
        <w:rPr>
          <w:rFonts w:ascii="Garamond" w:hAnsi="Garamond"/>
        </w:rPr>
        <w:t>de la siguiente manera:</w:t>
      </w:r>
    </w:p>
    <w:p w14:paraId="7A32D540" w14:textId="77777777" w:rsidR="0011136B" w:rsidRDefault="0011136B" w:rsidP="0093741B">
      <w:pPr>
        <w:jc w:val="both"/>
        <w:rPr>
          <w:rFonts w:ascii="Garamond" w:hAnsi="Garamond"/>
        </w:rPr>
      </w:pPr>
    </w:p>
    <w:p w14:paraId="702639A6" w14:textId="35EC0657" w:rsidR="0093741B" w:rsidRPr="0011136B" w:rsidRDefault="0011136B" w:rsidP="0093741B">
      <w:pPr>
        <w:jc w:val="both"/>
        <w:rPr>
          <w:rFonts w:ascii="Garamond" w:hAnsi="Garamond"/>
          <w:color w:val="3366FF"/>
        </w:rPr>
      </w:pPr>
      <w:r w:rsidRPr="0011136B">
        <w:rPr>
          <w:rFonts w:ascii="Garamond" w:hAnsi="Garamond"/>
          <w:color w:val="3366FF"/>
        </w:rPr>
        <w:t xml:space="preserve">Aquí es preciso identificar los canales de habeas data que tiene el titular para contactar a la empresa y ejercer sus derechos. Puede ser una dirección física, un mail, lugar físico, </w:t>
      </w:r>
      <w:proofErr w:type="spellStart"/>
      <w:r w:rsidRPr="0011136B">
        <w:rPr>
          <w:rFonts w:ascii="Garamond" w:hAnsi="Garamond"/>
          <w:color w:val="3366FF"/>
        </w:rPr>
        <w:t>app</w:t>
      </w:r>
      <w:proofErr w:type="spellEnd"/>
      <w:r w:rsidRPr="0011136B">
        <w:rPr>
          <w:rFonts w:ascii="Garamond" w:hAnsi="Garamond"/>
          <w:color w:val="3366FF"/>
        </w:rPr>
        <w:t>, línea telefónica o varias de estas.</w:t>
      </w:r>
    </w:p>
    <w:p w14:paraId="2A8470E7" w14:textId="77777777" w:rsidR="0011136B" w:rsidRDefault="0011136B" w:rsidP="0093741B">
      <w:pPr>
        <w:jc w:val="both"/>
        <w:rPr>
          <w:rFonts w:ascii="Garamond" w:hAnsi="Garamond"/>
        </w:rPr>
      </w:pPr>
    </w:p>
    <w:p w14:paraId="057E943D" w14:textId="1C169363" w:rsidR="0093741B" w:rsidRDefault="0093741B" w:rsidP="0093741B">
      <w:pPr>
        <w:jc w:val="both"/>
        <w:rPr>
          <w:rFonts w:ascii="Garamond" w:hAnsi="Garamond"/>
        </w:rPr>
      </w:pPr>
      <w:r>
        <w:rPr>
          <w:rFonts w:ascii="Garamond" w:hAnsi="Garamond"/>
        </w:rPr>
        <w:t>El tratamiento de los datos pe</w:t>
      </w:r>
      <w:r w:rsidR="00125704">
        <w:rPr>
          <w:rFonts w:ascii="Garamond" w:hAnsi="Garamond"/>
        </w:rPr>
        <w:t>rsonales que realiza</w:t>
      </w:r>
      <w:r w:rsidR="00DD216D">
        <w:rPr>
          <w:rFonts w:ascii="Garamond" w:hAnsi="Garamond"/>
        </w:rPr>
        <w:t xml:space="preserve"> </w:t>
      </w:r>
      <w:r w:rsidR="0011136B">
        <w:rPr>
          <w:rFonts w:ascii="Garamond" w:hAnsi="Garamond"/>
        </w:rPr>
        <w:t>NOMBRE EMPRESA</w:t>
      </w:r>
      <w:r w:rsidR="00CD5472">
        <w:rPr>
          <w:rFonts w:ascii="Garamond" w:hAnsi="Garamond"/>
        </w:rPr>
        <w:t xml:space="preserve"> </w:t>
      </w:r>
      <w:r>
        <w:rPr>
          <w:rFonts w:ascii="Garamond" w:hAnsi="Garamond"/>
        </w:rPr>
        <w:t>conforme e</w:t>
      </w:r>
      <w:r w:rsidR="00125704">
        <w:rPr>
          <w:rFonts w:ascii="Garamond" w:hAnsi="Garamond"/>
        </w:rPr>
        <w:t>sta política, se hará con base en</w:t>
      </w:r>
      <w:r>
        <w:rPr>
          <w:rFonts w:ascii="Garamond" w:hAnsi="Garamond"/>
        </w:rPr>
        <w:t xml:space="preserve"> la norma, procedimientos e instructivos adoptados por esta</w:t>
      </w:r>
      <w:r w:rsidR="00DD216D">
        <w:rPr>
          <w:rFonts w:ascii="Garamond" w:hAnsi="Garamond"/>
        </w:rPr>
        <w:t xml:space="preserve"> organización </w:t>
      </w:r>
      <w:r>
        <w:rPr>
          <w:rFonts w:ascii="Garamond" w:hAnsi="Garamond"/>
        </w:rPr>
        <w:t>para el cumplimiento de la legislación aplicable a la prot</w:t>
      </w:r>
      <w:r w:rsidR="006769FF">
        <w:rPr>
          <w:rFonts w:ascii="Garamond" w:hAnsi="Garamond"/>
        </w:rPr>
        <w:t>ección de información personal</w:t>
      </w:r>
      <w:r>
        <w:rPr>
          <w:rFonts w:ascii="Garamond" w:hAnsi="Garamond"/>
        </w:rPr>
        <w:t>.</w:t>
      </w:r>
    </w:p>
    <w:p w14:paraId="6409903F" w14:textId="77777777" w:rsidR="0093741B" w:rsidRDefault="0093741B" w:rsidP="0093741B">
      <w:pPr>
        <w:jc w:val="both"/>
        <w:rPr>
          <w:rFonts w:ascii="Garamond" w:hAnsi="Garamond"/>
        </w:rPr>
      </w:pPr>
    </w:p>
    <w:p w14:paraId="00CBD7F6" w14:textId="27289B83" w:rsidR="00BB5AAA" w:rsidRDefault="002B392A" w:rsidP="0093741B">
      <w:pPr>
        <w:jc w:val="both"/>
        <w:rPr>
          <w:rFonts w:ascii="Garamond" w:hAnsi="Garamond"/>
        </w:rPr>
      </w:pPr>
      <w:r w:rsidRPr="00F613BE">
        <w:rPr>
          <w:rFonts w:ascii="Garamond" w:hAnsi="Garamond"/>
        </w:rPr>
        <w:t>Esta política ha sido aprobada por</w:t>
      </w:r>
      <w:r w:rsidR="00A12E29">
        <w:rPr>
          <w:rFonts w:ascii="Garamond" w:hAnsi="Garamond"/>
        </w:rPr>
        <w:t xml:space="preserve"> ______</w:t>
      </w:r>
      <w:r w:rsidRPr="00501CCC">
        <w:rPr>
          <w:rFonts w:ascii="Garamond" w:hAnsi="Garamond"/>
        </w:rPr>
        <w:t xml:space="preserve"> de</w:t>
      </w:r>
      <w:r w:rsidR="00CD5472">
        <w:rPr>
          <w:rFonts w:ascii="Garamond" w:hAnsi="Garamond"/>
        </w:rPr>
        <w:t xml:space="preserve"> </w:t>
      </w:r>
      <w:r w:rsidR="0011136B">
        <w:rPr>
          <w:rFonts w:ascii="Garamond" w:hAnsi="Garamond"/>
        </w:rPr>
        <w:t>NOMBRE EMPRESA</w:t>
      </w:r>
      <w:r>
        <w:rPr>
          <w:rFonts w:ascii="Garamond" w:hAnsi="Garamond"/>
        </w:rPr>
        <w:t xml:space="preserve">, el día …de </w:t>
      </w:r>
      <w:r w:rsidR="00BA246A">
        <w:rPr>
          <w:rFonts w:ascii="Garamond" w:hAnsi="Garamond"/>
        </w:rPr>
        <w:t>……..</w:t>
      </w:r>
      <w:r w:rsidR="00A12E29">
        <w:rPr>
          <w:rFonts w:ascii="Garamond" w:hAnsi="Garamond"/>
        </w:rPr>
        <w:t xml:space="preserve"> de 2016</w:t>
      </w:r>
      <w:r w:rsidRPr="00F613BE">
        <w:rPr>
          <w:rFonts w:ascii="Garamond" w:hAnsi="Garamond"/>
        </w:rPr>
        <w:t xml:space="preserve">. </w:t>
      </w:r>
    </w:p>
    <w:p w14:paraId="5BE2AB55" w14:textId="7D00B012" w:rsidR="00BB5AAA" w:rsidRDefault="00BB5AAA" w:rsidP="0093741B">
      <w:pPr>
        <w:jc w:val="both"/>
        <w:rPr>
          <w:rFonts w:ascii="Garamond" w:hAnsi="Garamond"/>
          <w:color w:val="3366FF"/>
        </w:rPr>
      </w:pPr>
      <w:r>
        <w:rPr>
          <w:rFonts w:ascii="Garamond" w:hAnsi="Garamond"/>
          <w:color w:val="3366FF"/>
        </w:rPr>
        <w:t>Es importante que la política sea aprobada por la dirección de la empresa de manera formal, así como las decisiones que se tomen en torno al gobierno del dato o estructura administrativa responsable de este tema al interior de la empresa.</w:t>
      </w:r>
    </w:p>
    <w:p w14:paraId="1E6F8E97" w14:textId="77777777" w:rsidR="00BB5AAA" w:rsidRPr="00BB5AAA" w:rsidRDefault="00BB5AAA" w:rsidP="0093741B">
      <w:pPr>
        <w:jc w:val="both"/>
        <w:rPr>
          <w:rFonts w:ascii="Garamond" w:hAnsi="Garamond"/>
          <w:color w:val="3366FF"/>
        </w:rPr>
      </w:pPr>
    </w:p>
    <w:p w14:paraId="41FDFEF7" w14:textId="77777777" w:rsidR="002B392A" w:rsidRDefault="002B392A" w:rsidP="0093741B">
      <w:pPr>
        <w:jc w:val="both"/>
        <w:rPr>
          <w:rFonts w:ascii="Garamond" w:hAnsi="Garamond"/>
        </w:rPr>
      </w:pPr>
    </w:p>
    <w:p w14:paraId="482B13AF" w14:textId="77777777" w:rsidR="00696825" w:rsidRPr="0093741B" w:rsidRDefault="00696825" w:rsidP="0093741B">
      <w:pPr>
        <w:rPr>
          <w:rFonts w:ascii="Garamond" w:hAnsi="Garamond"/>
        </w:rPr>
      </w:pPr>
    </w:p>
    <w:sectPr w:rsidR="00696825" w:rsidRPr="0093741B" w:rsidSect="00A307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52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AD16D" w14:textId="77777777" w:rsidR="0011136B" w:rsidRDefault="0011136B" w:rsidP="000957AF">
      <w:r>
        <w:separator/>
      </w:r>
    </w:p>
  </w:endnote>
  <w:endnote w:type="continuationSeparator" w:id="0">
    <w:p w14:paraId="77FB9DD6" w14:textId="77777777" w:rsidR="0011136B" w:rsidRDefault="0011136B" w:rsidP="0009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9CB95C" w14:textId="77777777" w:rsidR="0011136B" w:rsidRDefault="0011136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C37213" w14:textId="23A8F834" w:rsidR="0011136B" w:rsidRDefault="0011136B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C9C215" wp14:editId="4B2D4B27">
              <wp:simplePos x="0" y="0"/>
              <wp:positionH relativeFrom="margin">
                <wp:posOffset>-26035</wp:posOffset>
              </wp:positionH>
              <wp:positionV relativeFrom="paragraph">
                <wp:posOffset>29845</wp:posOffset>
              </wp:positionV>
              <wp:extent cx="7075170" cy="441325"/>
              <wp:effectExtent l="0" t="0" r="0" b="0"/>
              <wp:wrapNone/>
              <wp:docPr id="11" name="Cuadro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5170" cy="4413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67AA7FA" w14:textId="77777777" w:rsidR="0011136B" w:rsidRPr="00D02731" w:rsidRDefault="0011136B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 xml:space="preserve">Carrera 34 No. 11 B – 70. Oficina 602 Medellín - Teléfonos: (4) 3523180 – 3522540 </w:t>
                          </w:r>
                        </w:p>
                        <w:p w14:paraId="4A8AFBBC" w14:textId="77777777" w:rsidR="0011136B" w:rsidRPr="00D02731" w:rsidRDefault="0011136B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www.iustic.co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7C9C215" id="_x0000_t202" coordsize="21600,21600" o:spt="202" path="m0,0l0,21600,21600,21600,21600,0xe">
              <v:stroke joinstyle="miter"/>
              <v:path gradientshapeok="t" o:connecttype="rect"/>
            </v:shapetype>
            <v:shape id="CuadroTexto_x0020_10" o:spid="_x0000_s1026" type="#_x0000_t202" style="position:absolute;margin-left:-2.05pt;margin-top:2.35pt;width:557.1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" filled="f" stroked="f">
              <v:path arrowok="t"/>
              <v:textbox style="mso-fit-shape-to-text:t">
                <w:txbxContent>
                  <w:p w14:paraId="267AA7FA" w14:textId="77777777" w:rsidR="003A7FE0" w:rsidRPr="00D02731" w:rsidRDefault="003A7FE0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 xml:space="preserve">Carrera 34 No. 11 B – 70. Oficina 602 Medellín - Teléfonos: (4) 3523180 – 3522540 </w:t>
                    </w:r>
                  </w:p>
                  <w:p w14:paraId="4A8AFBBC" w14:textId="77777777" w:rsidR="003A7FE0" w:rsidRPr="00D02731" w:rsidRDefault="003A7FE0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>www.iustic.co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279006" wp14:editId="7FF464FE">
              <wp:simplePos x="0" y="0"/>
              <wp:positionH relativeFrom="page">
                <wp:align>left</wp:align>
              </wp:positionH>
              <wp:positionV relativeFrom="paragraph">
                <wp:posOffset>48895</wp:posOffset>
              </wp:positionV>
              <wp:extent cx="1343025" cy="381000"/>
              <wp:effectExtent l="0" t="0" r="28575" b="2540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43025" cy="3810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rgbClr val="92D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1D5374" w14:textId="77777777" w:rsidR="0011136B" w:rsidRDefault="0011136B" w:rsidP="00A3074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2279006" id="Rect_x00e1_ngulo_x0020_3" o:spid="_x0000_s1027" style="position:absolute;margin-left:0;margin-top:3.85pt;width:105.7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" fillcolor="#92d050" strokecolor="#92d050" strokeweight="2pt">
              <v:path arrowok="t"/>
              <v:textbox>
                <w:txbxContent>
                  <w:p w14:paraId="771D5374" w14:textId="77777777" w:rsidR="003A7FE0" w:rsidRDefault="003A7FE0" w:rsidP="00A30745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CFB57" wp14:editId="56FD8343">
              <wp:simplePos x="0" y="0"/>
              <wp:positionH relativeFrom="column">
                <wp:posOffset>262890</wp:posOffset>
              </wp:positionH>
              <wp:positionV relativeFrom="paragraph">
                <wp:posOffset>48895</wp:posOffset>
              </wp:positionV>
              <wp:extent cx="6410325" cy="381000"/>
              <wp:effectExtent l="0" t="0" r="15875" b="2540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10325" cy="3810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9FA876A" id="Rect_x00e1_ngulo_x0020_2" o:spid="_x0000_s1026" style="position:absolute;margin-left:20.7pt;margin-top:3.85pt;width:50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" fillcolor="#002060" strokecolor="#002060" strokeweight="2pt">
              <v:path arrowok="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104AA1" w14:textId="77777777" w:rsidR="0011136B" w:rsidRDefault="0011136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E4AE8" w14:textId="77777777" w:rsidR="0011136B" w:rsidRDefault="0011136B" w:rsidP="000957AF">
      <w:r>
        <w:separator/>
      </w:r>
    </w:p>
  </w:footnote>
  <w:footnote w:type="continuationSeparator" w:id="0">
    <w:p w14:paraId="5FECFA18" w14:textId="77777777" w:rsidR="0011136B" w:rsidRDefault="0011136B" w:rsidP="000957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0E0E2E" w14:textId="77777777" w:rsidR="0011136B" w:rsidRDefault="00AB2022">
    <w:pPr>
      <w:pStyle w:val="Encabezado"/>
    </w:pPr>
    <w:r>
      <w:rPr>
        <w:noProof/>
      </w:rPr>
      <w:pict w14:anchorId="1F193DD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0" o:spid="_x0000_s2050" type="#_x0000_t136" style="position:absolute;margin-left:0;margin-top:0;width:585.35pt;height:97.5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295630" w14:textId="77777777" w:rsidR="0011136B" w:rsidRDefault="00AB2022" w:rsidP="00A30745">
    <w:pPr>
      <w:pStyle w:val="Encabezado"/>
      <w:jc w:val="center"/>
    </w:pPr>
    <w:r>
      <w:rPr>
        <w:noProof/>
      </w:rPr>
      <w:pict w14:anchorId="2665ACF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1" o:spid="_x0000_s2051" type="#_x0000_t136" style="position:absolute;left:0;text-align:left;margin-left:0;margin-top:0;width:585.35pt;height:97.5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  <w:r w:rsidR="0011136B" w:rsidRPr="00D02731">
      <w:rPr>
        <w:noProof/>
        <w:lang w:eastAsia="es-ES"/>
      </w:rPr>
      <w:drawing>
        <wp:inline distT="0" distB="0" distL="0" distR="0" wp14:anchorId="25A8FCA9" wp14:editId="5EF1A813">
          <wp:extent cx="1715684" cy="938530"/>
          <wp:effectExtent l="0" t="0" r="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956" cy="954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527FF4" w14:textId="77777777" w:rsidR="0011136B" w:rsidRDefault="00AB2022">
    <w:pPr>
      <w:pStyle w:val="Encabezado"/>
    </w:pPr>
    <w:r>
      <w:rPr>
        <w:noProof/>
      </w:rPr>
      <w:pict w14:anchorId="5CD3052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09" o:spid="_x0000_s2049" type="#_x0000_t136" style="position:absolute;margin-left:0;margin-top:0;width:585.35pt;height:97.5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6D4"/>
    <w:multiLevelType w:val="hybridMultilevel"/>
    <w:tmpl w:val="F8A094AA"/>
    <w:lvl w:ilvl="0" w:tplc="2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B3052D9"/>
    <w:multiLevelType w:val="hybridMultilevel"/>
    <w:tmpl w:val="09066B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6376"/>
    <w:multiLevelType w:val="hybridMultilevel"/>
    <w:tmpl w:val="6A688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B0046"/>
    <w:multiLevelType w:val="hybridMultilevel"/>
    <w:tmpl w:val="04568F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0781"/>
    <w:multiLevelType w:val="hybridMultilevel"/>
    <w:tmpl w:val="048AA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E10A3"/>
    <w:multiLevelType w:val="hybridMultilevel"/>
    <w:tmpl w:val="FB103B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E4020"/>
    <w:multiLevelType w:val="hybridMultilevel"/>
    <w:tmpl w:val="94528E44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06628"/>
    <w:multiLevelType w:val="hybridMultilevel"/>
    <w:tmpl w:val="CA0225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14031"/>
    <w:multiLevelType w:val="hybridMultilevel"/>
    <w:tmpl w:val="B178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AC7086"/>
    <w:multiLevelType w:val="hybridMultilevel"/>
    <w:tmpl w:val="3FFAD01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F5100E"/>
    <w:multiLevelType w:val="hybridMultilevel"/>
    <w:tmpl w:val="123602B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86EEC"/>
    <w:multiLevelType w:val="hybridMultilevel"/>
    <w:tmpl w:val="F4B09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E20866"/>
    <w:multiLevelType w:val="multilevel"/>
    <w:tmpl w:val="61206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645C6E3C"/>
    <w:multiLevelType w:val="hybridMultilevel"/>
    <w:tmpl w:val="944E0F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E0142"/>
    <w:multiLevelType w:val="hybridMultilevel"/>
    <w:tmpl w:val="F26CAE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24D92"/>
    <w:multiLevelType w:val="hybridMultilevel"/>
    <w:tmpl w:val="42C0115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D460B"/>
    <w:multiLevelType w:val="hybridMultilevel"/>
    <w:tmpl w:val="BED21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1030C"/>
    <w:multiLevelType w:val="hybridMultilevel"/>
    <w:tmpl w:val="115898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128C2"/>
    <w:multiLevelType w:val="hybridMultilevel"/>
    <w:tmpl w:val="CB02C17E"/>
    <w:lvl w:ilvl="0" w:tplc="A9E8C2AC">
      <w:start w:val="2"/>
      <w:numFmt w:val="bullet"/>
      <w:lvlText w:val="-"/>
      <w:lvlJc w:val="left"/>
      <w:pPr>
        <w:ind w:left="720" w:hanging="360"/>
      </w:pPr>
      <w:rPr>
        <w:rFonts w:ascii="Garamond" w:eastAsia="SimSun" w:hAnsi="Garamond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300D6"/>
    <w:multiLevelType w:val="hybridMultilevel"/>
    <w:tmpl w:val="5E880C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81184"/>
    <w:multiLevelType w:val="hybridMultilevel"/>
    <w:tmpl w:val="4A643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8"/>
  </w:num>
  <w:num w:numId="5">
    <w:abstractNumId w:val="18"/>
  </w:num>
  <w:num w:numId="6">
    <w:abstractNumId w:val="12"/>
  </w:num>
  <w:num w:numId="7">
    <w:abstractNumId w:val="20"/>
  </w:num>
  <w:num w:numId="8">
    <w:abstractNumId w:val="19"/>
  </w:num>
  <w:num w:numId="9">
    <w:abstractNumId w:val="6"/>
  </w:num>
  <w:num w:numId="10">
    <w:abstractNumId w:val="13"/>
  </w:num>
  <w:num w:numId="11">
    <w:abstractNumId w:val="15"/>
  </w:num>
  <w:num w:numId="12">
    <w:abstractNumId w:val="10"/>
  </w:num>
  <w:num w:numId="13">
    <w:abstractNumId w:val="14"/>
  </w:num>
  <w:num w:numId="14">
    <w:abstractNumId w:val="1"/>
  </w:num>
  <w:num w:numId="15">
    <w:abstractNumId w:val="5"/>
  </w:num>
  <w:num w:numId="16">
    <w:abstractNumId w:val="4"/>
  </w:num>
  <w:num w:numId="17">
    <w:abstractNumId w:val="0"/>
  </w:num>
  <w:num w:numId="18">
    <w:abstractNumId w:val="2"/>
  </w:num>
  <w:num w:numId="19">
    <w:abstractNumId w:val="17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F"/>
    <w:rsid w:val="000145E3"/>
    <w:rsid w:val="000272B9"/>
    <w:rsid w:val="00033A5B"/>
    <w:rsid w:val="00044060"/>
    <w:rsid w:val="00081A12"/>
    <w:rsid w:val="00085BC7"/>
    <w:rsid w:val="000957AF"/>
    <w:rsid w:val="000F1E2A"/>
    <w:rsid w:val="0011136B"/>
    <w:rsid w:val="0011349C"/>
    <w:rsid w:val="00125704"/>
    <w:rsid w:val="001875B5"/>
    <w:rsid w:val="001C518C"/>
    <w:rsid w:val="001F49D2"/>
    <w:rsid w:val="00251693"/>
    <w:rsid w:val="002548CE"/>
    <w:rsid w:val="002616A1"/>
    <w:rsid w:val="00297C44"/>
    <w:rsid w:val="002A334A"/>
    <w:rsid w:val="002B392A"/>
    <w:rsid w:val="00332896"/>
    <w:rsid w:val="003A4B71"/>
    <w:rsid w:val="003A6BF9"/>
    <w:rsid w:val="003A7FE0"/>
    <w:rsid w:val="003B0862"/>
    <w:rsid w:val="003B1173"/>
    <w:rsid w:val="004079DB"/>
    <w:rsid w:val="00433BA9"/>
    <w:rsid w:val="004859B8"/>
    <w:rsid w:val="0049092C"/>
    <w:rsid w:val="004C18BA"/>
    <w:rsid w:val="004E0E83"/>
    <w:rsid w:val="004E3333"/>
    <w:rsid w:val="00501CCC"/>
    <w:rsid w:val="00557824"/>
    <w:rsid w:val="00575B30"/>
    <w:rsid w:val="0059216F"/>
    <w:rsid w:val="005938FE"/>
    <w:rsid w:val="005C4132"/>
    <w:rsid w:val="005F4C7D"/>
    <w:rsid w:val="00626E06"/>
    <w:rsid w:val="00675DB8"/>
    <w:rsid w:val="006769FF"/>
    <w:rsid w:val="0069086A"/>
    <w:rsid w:val="00696825"/>
    <w:rsid w:val="006E5ABA"/>
    <w:rsid w:val="006F1133"/>
    <w:rsid w:val="006F1E5D"/>
    <w:rsid w:val="0072061C"/>
    <w:rsid w:val="0072115C"/>
    <w:rsid w:val="007535D8"/>
    <w:rsid w:val="0075537A"/>
    <w:rsid w:val="00761BCC"/>
    <w:rsid w:val="00785B07"/>
    <w:rsid w:val="00790904"/>
    <w:rsid w:val="008258B2"/>
    <w:rsid w:val="00871408"/>
    <w:rsid w:val="008F511D"/>
    <w:rsid w:val="0091245F"/>
    <w:rsid w:val="00930211"/>
    <w:rsid w:val="0093125E"/>
    <w:rsid w:val="0093741B"/>
    <w:rsid w:val="0095736A"/>
    <w:rsid w:val="00990BCB"/>
    <w:rsid w:val="009B0851"/>
    <w:rsid w:val="009B4F75"/>
    <w:rsid w:val="00A05243"/>
    <w:rsid w:val="00A12E29"/>
    <w:rsid w:val="00A30153"/>
    <w:rsid w:val="00A30745"/>
    <w:rsid w:val="00AB2022"/>
    <w:rsid w:val="00B528E3"/>
    <w:rsid w:val="00BA246A"/>
    <w:rsid w:val="00BB5AAA"/>
    <w:rsid w:val="00C00418"/>
    <w:rsid w:val="00C1038D"/>
    <w:rsid w:val="00C26C89"/>
    <w:rsid w:val="00C40E58"/>
    <w:rsid w:val="00C422E3"/>
    <w:rsid w:val="00C62415"/>
    <w:rsid w:val="00C73253"/>
    <w:rsid w:val="00C93851"/>
    <w:rsid w:val="00CA42E0"/>
    <w:rsid w:val="00CD5472"/>
    <w:rsid w:val="00CF468D"/>
    <w:rsid w:val="00D641E9"/>
    <w:rsid w:val="00DD216D"/>
    <w:rsid w:val="00E27B4A"/>
    <w:rsid w:val="00E73F18"/>
    <w:rsid w:val="00EC5B6F"/>
    <w:rsid w:val="00F06FC0"/>
    <w:rsid w:val="00F629CC"/>
    <w:rsid w:val="00F62D5A"/>
    <w:rsid w:val="00FA3CB2"/>
    <w:rsid w:val="00FC45C5"/>
    <w:rsid w:val="00FC7E1D"/>
    <w:rsid w:val="00FD3B84"/>
    <w:rsid w:val="00F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4071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BAF48-1350-5F40-A5D8-F1A49537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565</Words>
  <Characters>3110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Arean Velasco</dc:creator>
  <cp:lastModifiedBy>Sol  Calle</cp:lastModifiedBy>
  <cp:revision>5</cp:revision>
  <dcterms:created xsi:type="dcterms:W3CDTF">2016-07-27T15:27:00Z</dcterms:created>
  <dcterms:modified xsi:type="dcterms:W3CDTF">2016-07-28T15:10:00Z</dcterms:modified>
</cp:coreProperties>
</file>