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EB6" w:rsidRDefault="00A27EB6" w:rsidP="00A27EB6">
      <w:pPr>
        <w:pStyle w:val="Encabezado"/>
        <w:rPr>
          <w:b/>
          <w:sz w:val="28"/>
        </w:rPr>
      </w:pPr>
      <w:r>
        <w:rPr>
          <w:b/>
          <w:sz w:val="28"/>
        </w:rPr>
        <w:t>Formato Plan de Manejo de Partes Interesadas</w:t>
      </w:r>
    </w:p>
    <w:p w:rsidR="00A27EB6" w:rsidRDefault="00A27EB6" w:rsidP="00A27EB6">
      <w:pPr>
        <w:pStyle w:val="Encabezado"/>
        <w:rPr>
          <w:b/>
          <w:sz w:val="28"/>
        </w:rPr>
      </w:pPr>
    </w:p>
    <w:p w:rsidR="00A27EB6" w:rsidRDefault="00A27EB6" w:rsidP="00A27EB6">
      <w:pPr>
        <w:pStyle w:val="Prrafodelista"/>
        <w:spacing w:after="0" w:line="240" w:lineRule="auto"/>
        <w:ind w:left="0"/>
        <w:jc w:val="both"/>
        <w:rPr>
          <w:sz w:val="28"/>
        </w:rPr>
      </w:pPr>
      <w:r>
        <w:rPr>
          <w:b/>
          <w:sz w:val="28"/>
        </w:rPr>
        <w:t>Contexto:</w:t>
      </w:r>
      <w:r>
        <w:rPr>
          <w:sz w:val="28"/>
        </w:rPr>
        <w:t xml:space="preserve"> t</w:t>
      </w:r>
      <w:r>
        <w:rPr>
          <w:sz w:val="28"/>
        </w:rPr>
        <w:t>eniendo en cuenta que en una organización se deben identificar las partes interesadas que apoyarán el desarrollo del proceso de gestión de riesgos. diligencia la siguiente matriz y define las estrategias de comunicación.</w:t>
      </w:r>
    </w:p>
    <w:p w:rsidR="00A27EB6" w:rsidRDefault="00A27EB6" w:rsidP="00A27EB6">
      <w:pPr>
        <w:pStyle w:val="Encabezado"/>
        <w:rPr>
          <w:sz w:val="28"/>
        </w:rPr>
      </w:pPr>
    </w:p>
    <w:p w:rsidR="00A27EB6" w:rsidRPr="00902316" w:rsidRDefault="00A27EB6" w:rsidP="00A27EB6">
      <w:pPr>
        <w:pStyle w:val="Prrafodelista"/>
        <w:spacing w:after="0" w:line="240" w:lineRule="auto"/>
        <w:ind w:left="0"/>
        <w:jc w:val="both"/>
        <w:rPr>
          <w:sz w:val="28"/>
        </w:rPr>
      </w:pPr>
      <w:r>
        <w:rPr>
          <w:sz w:val="28"/>
        </w:rPr>
        <w:t xml:space="preserve">Recuerda que </w:t>
      </w:r>
      <w:r w:rsidRPr="00902316">
        <w:rPr>
          <w:sz w:val="28"/>
        </w:rPr>
        <w:t xml:space="preserve">en esta matriz se identifican todas las partes interesadas y dependiendo de su poder dentro de la organización o del proceso, y de su interés, se define una estrategia. Ej. Alguien con alto </w:t>
      </w:r>
      <w:r w:rsidRPr="00902316">
        <w:rPr>
          <w:sz w:val="28"/>
        </w:rPr>
        <w:t>poder,</w:t>
      </w:r>
      <w:r w:rsidRPr="00902316">
        <w:rPr>
          <w:sz w:val="28"/>
        </w:rPr>
        <w:t xml:space="preserve"> pero bajo interés, se debe sensibilizar, capacitar, mientras alguien con alto poder, pero también alto interés, son otras estrategias las que se deben utilizar</w:t>
      </w:r>
      <w:r>
        <w:rPr>
          <w:sz w:val="28"/>
        </w:rPr>
        <w:t>.</w:t>
      </w:r>
    </w:p>
    <w:p w:rsidR="00B2217B" w:rsidRDefault="00B2217B" w:rsidP="00A31C23"/>
    <w:tbl>
      <w:tblPr>
        <w:tblW w:w="14398" w:type="dxa"/>
        <w:tblInd w:w="-29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58"/>
        <w:gridCol w:w="1063"/>
        <w:gridCol w:w="1063"/>
        <w:gridCol w:w="2977"/>
        <w:gridCol w:w="2551"/>
        <w:gridCol w:w="1418"/>
        <w:gridCol w:w="2268"/>
      </w:tblGrid>
      <w:tr w:rsidR="00A27EB6" w:rsidRPr="00E81053" w:rsidTr="001E7002">
        <w:trPr>
          <w:trHeight w:val="1260"/>
          <w:tblHeader/>
        </w:trPr>
        <w:tc>
          <w:tcPr>
            <w:tcW w:w="3058" w:type="dxa"/>
            <w:shd w:val="clear" w:color="auto" w:fill="D9D9D9" w:themeFill="background1" w:themeFillShade="D9"/>
            <w:vAlign w:val="center"/>
            <w:hideMark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Partes Interesadas</w:t>
            </w:r>
          </w:p>
        </w:tc>
        <w:tc>
          <w:tcPr>
            <w:tcW w:w="1063" w:type="dxa"/>
            <w:shd w:val="clear" w:color="auto" w:fill="D9D9D9" w:themeFill="background1" w:themeFillShade="D9"/>
            <w:vAlign w:val="center"/>
            <w:hideMark/>
          </w:tcPr>
          <w:p w:rsidR="00A27EB6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Poder</w:t>
            </w:r>
            <w:r w:rsidRPr="00E8105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:</w:t>
            </w:r>
          </w:p>
          <w:p w:rsidR="00A27EB6" w:rsidRPr="00E81053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E8105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Alta</w:t>
            </w:r>
          </w:p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E63924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Baja</w:t>
            </w:r>
          </w:p>
        </w:tc>
        <w:tc>
          <w:tcPr>
            <w:tcW w:w="1063" w:type="dxa"/>
            <w:shd w:val="clear" w:color="auto" w:fill="D9D9D9" w:themeFill="background1" w:themeFillShade="D9"/>
            <w:vAlign w:val="center"/>
            <w:hideMark/>
          </w:tcPr>
          <w:p w:rsidR="00A27EB6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E8105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Interés:</w:t>
            </w:r>
          </w:p>
          <w:p w:rsidR="00A27EB6" w:rsidRPr="00E81053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E63924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Alto</w:t>
            </w:r>
          </w:p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E63924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Bajo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  <w:hideMark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E63924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Estrategia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 xml:space="preserve"> (</w:t>
            </w:r>
            <w:r w:rsidRPr="00E63924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Controlar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 xml:space="preserve">, </w:t>
            </w:r>
            <w:r w:rsidRPr="00E63924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Informar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 xml:space="preserve">, </w:t>
            </w:r>
            <w:r w:rsidRPr="00E63924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Satisfacer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 xml:space="preserve">, </w:t>
            </w:r>
            <w:r w:rsidRPr="00E63924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Administrar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)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  <w:hideMark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E63924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Dueño de estrategia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  <w:hideMark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E63924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Fecha estrategia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  <w:hideMark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E63924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Comentarios</w:t>
            </w:r>
          </w:p>
        </w:tc>
      </w:tr>
      <w:tr w:rsidR="00A27EB6" w:rsidRPr="00007479" w:rsidTr="001E7002">
        <w:trPr>
          <w:trHeight w:val="815"/>
        </w:trPr>
        <w:tc>
          <w:tcPr>
            <w:tcW w:w="3058" w:type="dxa"/>
            <w:shd w:val="clear" w:color="auto" w:fill="auto"/>
            <w:vAlign w:val="center"/>
          </w:tcPr>
          <w:p w:rsidR="00A27EB6" w:rsidRPr="007F591B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val="es-ES" w:eastAsia="es-ES"/>
              </w:rPr>
            </w:pPr>
            <w:r w:rsidRPr="007F591B">
              <w:rPr>
                <w:rFonts w:ascii="Arial" w:eastAsia="Times New Roman" w:hAnsi="Arial" w:cs="Arial"/>
                <w:color w:val="FF0000"/>
                <w:sz w:val="16"/>
                <w:szCs w:val="16"/>
                <w:lang w:val="es-ES" w:eastAsia="es-ES"/>
              </w:rPr>
              <w:t>Pedro Pérez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A27EB6" w:rsidRPr="007F591B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val="es-ES" w:eastAsia="es-ES"/>
              </w:rPr>
            </w:pPr>
            <w:r w:rsidRPr="007F591B">
              <w:rPr>
                <w:rFonts w:ascii="Arial" w:eastAsia="Times New Roman" w:hAnsi="Arial" w:cs="Arial"/>
                <w:color w:val="FF0000"/>
                <w:sz w:val="16"/>
                <w:szCs w:val="16"/>
                <w:lang w:val="es-ES" w:eastAsia="es-ES"/>
              </w:rPr>
              <w:t>A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A27EB6" w:rsidRPr="007F591B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val="es-ES" w:eastAsia="es-ES"/>
              </w:rPr>
            </w:pPr>
            <w:r w:rsidRPr="007F591B">
              <w:rPr>
                <w:rFonts w:ascii="Arial" w:eastAsia="Times New Roman" w:hAnsi="Arial" w:cs="Arial"/>
                <w:color w:val="FF0000"/>
                <w:sz w:val="16"/>
                <w:szCs w:val="16"/>
                <w:lang w:val="es-ES" w:eastAsia="es-ES"/>
              </w:rPr>
              <w:t>B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A27EB6" w:rsidRPr="007F591B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val="es-ES" w:eastAsia="es-ES"/>
              </w:rPr>
            </w:pPr>
            <w:r w:rsidRPr="007F591B">
              <w:rPr>
                <w:rFonts w:ascii="Arial" w:eastAsia="Times New Roman" w:hAnsi="Arial" w:cs="Arial"/>
                <w:color w:val="FF0000"/>
                <w:sz w:val="16"/>
                <w:szCs w:val="16"/>
                <w:lang w:val="es-ES" w:eastAsia="es-ES"/>
              </w:rPr>
              <w:t>Sensibilizar</w:t>
            </w:r>
          </w:p>
          <w:p w:rsidR="00A27EB6" w:rsidRPr="007F591B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val="es-ES" w:eastAsia="es-ES"/>
              </w:rPr>
            </w:pPr>
            <w:r w:rsidRPr="007F591B">
              <w:rPr>
                <w:rFonts w:ascii="Arial" w:eastAsia="Times New Roman" w:hAnsi="Arial" w:cs="Arial"/>
                <w:color w:val="FF0000"/>
                <w:sz w:val="16"/>
                <w:szCs w:val="16"/>
                <w:lang w:val="es-ES" w:eastAsia="es-ES"/>
              </w:rPr>
              <w:t>Mostrar beneficios</w:t>
            </w:r>
          </w:p>
          <w:p w:rsidR="00A27EB6" w:rsidRPr="007F591B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val="es-ES" w:eastAsia="es-ES"/>
              </w:rPr>
            </w:pPr>
            <w:r w:rsidRPr="007F591B">
              <w:rPr>
                <w:rFonts w:ascii="Arial" w:eastAsia="Times New Roman" w:hAnsi="Arial" w:cs="Arial"/>
                <w:color w:val="FF0000"/>
                <w:sz w:val="16"/>
                <w:szCs w:val="16"/>
                <w:lang w:val="es-ES" w:eastAsia="es-ES"/>
              </w:rPr>
              <w:t>Capacitar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A27EB6" w:rsidRPr="007F591B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val="es-ES" w:eastAsia="es-ES"/>
              </w:rPr>
            </w:pPr>
            <w:r w:rsidRPr="007F591B">
              <w:rPr>
                <w:rFonts w:ascii="Arial" w:eastAsia="Times New Roman" w:hAnsi="Arial" w:cs="Arial"/>
                <w:color w:val="FF0000"/>
                <w:sz w:val="16"/>
                <w:szCs w:val="16"/>
                <w:lang w:val="es-ES" w:eastAsia="es-ES"/>
              </w:rPr>
              <w:t>Carlos Sánchez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27EB6" w:rsidRPr="007F591B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val="es-ES" w:eastAsia="es-ES"/>
              </w:rPr>
            </w:pPr>
            <w:r w:rsidRPr="007F591B">
              <w:rPr>
                <w:rFonts w:ascii="Arial" w:eastAsia="Times New Roman" w:hAnsi="Arial" w:cs="Arial"/>
                <w:color w:val="FF0000"/>
                <w:sz w:val="16"/>
                <w:szCs w:val="16"/>
                <w:lang w:val="es-ES" w:eastAsia="es-ES"/>
              </w:rPr>
              <w:t>Por definir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A27EB6" w:rsidRPr="007F591B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val="es-ES" w:eastAsia="es-ES"/>
              </w:rPr>
            </w:pPr>
            <w:r w:rsidRPr="007F591B">
              <w:rPr>
                <w:rFonts w:ascii="Arial" w:eastAsia="Times New Roman" w:hAnsi="Arial" w:cs="Arial"/>
                <w:color w:val="FF0000"/>
                <w:sz w:val="16"/>
                <w:szCs w:val="16"/>
                <w:lang w:val="es-ES" w:eastAsia="es-ES"/>
              </w:rPr>
              <w:t>N.A</w:t>
            </w:r>
          </w:p>
        </w:tc>
      </w:tr>
      <w:tr w:rsidR="00A27EB6" w:rsidRPr="00007479" w:rsidTr="001E7002">
        <w:trPr>
          <w:trHeight w:val="815"/>
        </w:trPr>
        <w:tc>
          <w:tcPr>
            <w:tcW w:w="3058" w:type="dxa"/>
            <w:shd w:val="clear" w:color="auto" w:fill="auto"/>
            <w:vAlign w:val="center"/>
          </w:tcPr>
          <w:p w:rsidR="00A27EB6" w:rsidRPr="007F591B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val="es-ES" w:eastAsia="es-ES"/>
              </w:rPr>
            </w:pPr>
            <w:r w:rsidRPr="007F591B">
              <w:rPr>
                <w:rFonts w:ascii="Arial" w:eastAsia="Times New Roman" w:hAnsi="Arial" w:cs="Arial"/>
                <w:color w:val="FF0000"/>
                <w:sz w:val="16"/>
                <w:szCs w:val="16"/>
                <w:lang w:val="es-ES" w:eastAsia="es-ES"/>
              </w:rPr>
              <w:t xml:space="preserve">José </w:t>
            </w:r>
            <w:r w:rsidRPr="007F591B">
              <w:rPr>
                <w:rFonts w:ascii="Arial" w:eastAsia="Times New Roman" w:hAnsi="Arial" w:cs="Arial"/>
                <w:color w:val="FF0000"/>
                <w:sz w:val="16"/>
                <w:szCs w:val="16"/>
                <w:lang w:val="es-ES" w:eastAsia="es-ES"/>
              </w:rPr>
              <w:t>Rodríguez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A27EB6" w:rsidRPr="007F591B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val="es-ES" w:eastAsia="es-ES"/>
              </w:rPr>
            </w:pPr>
            <w:r w:rsidRPr="007F591B">
              <w:rPr>
                <w:rFonts w:ascii="Arial" w:eastAsia="Times New Roman" w:hAnsi="Arial" w:cs="Arial"/>
                <w:color w:val="FF0000"/>
                <w:sz w:val="16"/>
                <w:szCs w:val="16"/>
                <w:lang w:val="es-ES" w:eastAsia="es-ES"/>
              </w:rPr>
              <w:t>A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A27EB6" w:rsidRPr="007F591B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val="es-ES" w:eastAsia="es-ES"/>
              </w:rPr>
            </w:pPr>
            <w:r w:rsidRPr="007F591B">
              <w:rPr>
                <w:rFonts w:ascii="Arial" w:eastAsia="Times New Roman" w:hAnsi="Arial" w:cs="Arial"/>
                <w:color w:val="FF0000"/>
                <w:sz w:val="16"/>
                <w:szCs w:val="16"/>
                <w:lang w:val="es-ES" w:eastAsia="es-ES"/>
              </w:rPr>
              <w:t>A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A27EB6" w:rsidRPr="007F591B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val="es-ES" w:eastAsia="es-ES"/>
              </w:rPr>
            </w:pPr>
            <w:r w:rsidRPr="007F591B">
              <w:rPr>
                <w:rFonts w:ascii="Arial" w:eastAsia="Times New Roman" w:hAnsi="Arial" w:cs="Arial"/>
                <w:color w:val="FF0000"/>
                <w:sz w:val="16"/>
                <w:szCs w:val="16"/>
                <w:lang w:val="es-ES" w:eastAsia="es-ES"/>
              </w:rPr>
              <w:t>Capacitar</w:t>
            </w:r>
          </w:p>
          <w:p w:rsidR="00A27EB6" w:rsidRPr="007F591B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val="es-ES" w:eastAsia="es-ES"/>
              </w:rPr>
            </w:pPr>
            <w:r w:rsidRPr="007F591B">
              <w:rPr>
                <w:rFonts w:ascii="Arial" w:eastAsia="Times New Roman" w:hAnsi="Arial" w:cs="Arial"/>
                <w:color w:val="FF0000"/>
                <w:sz w:val="16"/>
                <w:szCs w:val="16"/>
                <w:lang w:val="es-ES" w:eastAsia="es-ES"/>
              </w:rPr>
              <w:t>Mantener informado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A27EB6" w:rsidRPr="007F591B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val="es-ES" w:eastAsia="es-ES"/>
              </w:rPr>
            </w:pPr>
            <w:r w:rsidRPr="007F591B">
              <w:rPr>
                <w:rFonts w:ascii="Arial" w:eastAsia="Times New Roman" w:hAnsi="Arial" w:cs="Arial"/>
                <w:color w:val="FF0000"/>
                <w:sz w:val="16"/>
                <w:szCs w:val="16"/>
                <w:lang w:val="es-ES" w:eastAsia="es-ES"/>
              </w:rPr>
              <w:t>Carlos Sánchez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27EB6" w:rsidRPr="007F591B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val="es-ES" w:eastAsia="es-ES"/>
              </w:rPr>
            </w:pPr>
            <w:r w:rsidRPr="007F591B">
              <w:rPr>
                <w:rFonts w:ascii="Arial" w:eastAsia="Times New Roman" w:hAnsi="Arial" w:cs="Arial"/>
                <w:color w:val="FF0000"/>
                <w:sz w:val="16"/>
                <w:szCs w:val="16"/>
                <w:lang w:val="es-ES" w:eastAsia="es-ES"/>
              </w:rPr>
              <w:t>Por definir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A27EB6" w:rsidRPr="007F591B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val="es-ES" w:eastAsia="es-ES"/>
              </w:rPr>
            </w:pPr>
            <w:r w:rsidRPr="007F591B">
              <w:rPr>
                <w:rFonts w:ascii="Arial" w:eastAsia="Times New Roman" w:hAnsi="Arial" w:cs="Arial"/>
                <w:color w:val="FF0000"/>
                <w:sz w:val="16"/>
                <w:szCs w:val="16"/>
                <w:lang w:val="es-ES" w:eastAsia="es-ES"/>
              </w:rPr>
              <w:t>N.A</w:t>
            </w:r>
          </w:p>
        </w:tc>
      </w:tr>
      <w:tr w:rsidR="00A27EB6" w:rsidRPr="00007479" w:rsidTr="001E7002">
        <w:trPr>
          <w:trHeight w:val="815"/>
        </w:trPr>
        <w:tc>
          <w:tcPr>
            <w:tcW w:w="3058" w:type="dxa"/>
            <w:shd w:val="clear" w:color="auto" w:fill="auto"/>
            <w:vAlign w:val="center"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1063" w:type="dxa"/>
            <w:shd w:val="clear" w:color="auto" w:fill="auto"/>
            <w:vAlign w:val="center"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1063" w:type="dxa"/>
            <w:shd w:val="clear" w:color="auto" w:fill="auto"/>
            <w:vAlign w:val="center"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</w:p>
        </w:tc>
      </w:tr>
      <w:tr w:rsidR="00A27EB6" w:rsidRPr="00007479" w:rsidTr="001E7002">
        <w:trPr>
          <w:trHeight w:val="815"/>
        </w:trPr>
        <w:tc>
          <w:tcPr>
            <w:tcW w:w="3058" w:type="dxa"/>
            <w:shd w:val="clear" w:color="auto" w:fill="auto"/>
            <w:vAlign w:val="center"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1063" w:type="dxa"/>
            <w:shd w:val="clear" w:color="auto" w:fill="auto"/>
            <w:vAlign w:val="center"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1063" w:type="dxa"/>
            <w:shd w:val="clear" w:color="auto" w:fill="auto"/>
            <w:vAlign w:val="center"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</w:p>
        </w:tc>
      </w:tr>
      <w:tr w:rsidR="00A27EB6" w:rsidRPr="00007479" w:rsidTr="001E7002">
        <w:trPr>
          <w:trHeight w:val="815"/>
        </w:trPr>
        <w:tc>
          <w:tcPr>
            <w:tcW w:w="3058" w:type="dxa"/>
            <w:shd w:val="clear" w:color="auto" w:fill="auto"/>
            <w:vAlign w:val="center"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1063" w:type="dxa"/>
            <w:shd w:val="clear" w:color="auto" w:fill="auto"/>
            <w:vAlign w:val="center"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1063" w:type="dxa"/>
            <w:shd w:val="clear" w:color="auto" w:fill="auto"/>
            <w:vAlign w:val="center"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</w:p>
        </w:tc>
      </w:tr>
      <w:tr w:rsidR="00A27EB6" w:rsidRPr="00007479" w:rsidTr="001E7002">
        <w:trPr>
          <w:trHeight w:val="815"/>
        </w:trPr>
        <w:tc>
          <w:tcPr>
            <w:tcW w:w="3058" w:type="dxa"/>
            <w:shd w:val="clear" w:color="auto" w:fill="auto"/>
            <w:vAlign w:val="center"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1063" w:type="dxa"/>
            <w:shd w:val="clear" w:color="auto" w:fill="auto"/>
            <w:vAlign w:val="center"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1063" w:type="dxa"/>
            <w:shd w:val="clear" w:color="auto" w:fill="auto"/>
            <w:vAlign w:val="center"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</w:p>
        </w:tc>
      </w:tr>
      <w:tr w:rsidR="00A27EB6" w:rsidRPr="00007479" w:rsidTr="001E7002">
        <w:trPr>
          <w:trHeight w:val="815"/>
        </w:trPr>
        <w:tc>
          <w:tcPr>
            <w:tcW w:w="3058" w:type="dxa"/>
            <w:shd w:val="clear" w:color="auto" w:fill="auto"/>
            <w:vAlign w:val="center"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1063" w:type="dxa"/>
            <w:shd w:val="clear" w:color="auto" w:fill="auto"/>
            <w:vAlign w:val="center"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1063" w:type="dxa"/>
            <w:shd w:val="clear" w:color="auto" w:fill="auto"/>
            <w:vAlign w:val="center"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</w:p>
        </w:tc>
      </w:tr>
      <w:tr w:rsidR="00A27EB6" w:rsidRPr="00007479" w:rsidTr="001E7002">
        <w:trPr>
          <w:trHeight w:val="815"/>
        </w:trPr>
        <w:tc>
          <w:tcPr>
            <w:tcW w:w="3058" w:type="dxa"/>
            <w:shd w:val="clear" w:color="auto" w:fill="auto"/>
            <w:vAlign w:val="center"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1063" w:type="dxa"/>
            <w:shd w:val="clear" w:color="auto" w:fill="auto"/>
            <w:vAlign w:val="center"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1063" w:type="dxa"/>
            <w:shd w:val="clear" w:color="auto" w:fill="auto"/>
            <w:vAlign w:val="center"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</w:p>
        </w:tc>
      </w:tr>
      <w:tr w:rsidR="00A27EB6" w:rsidRPr="00007479" w:rsidTr="001E7002">
        <w:trPr>
          <w:trHeight w:val="815"/>
        </w:trPr>
        <w:tc>
          <w:tcPr>
            <w:tcW w:w="3058" w:type="dxa"/>
            <w:shd w:val="clear" w:color="auto" w:fill="auto"/>
            <w:vAlign w:val="center"/>
          </w:tcPr>
          <w:p w:rsidR="00A27EB6" w:rsidRPr="007F591B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val="es-ES" w:eastAsia="es-ES"/>
              </w:rPr>
            </w:pPr>
          </w:p>
        </w:tc>
        <w:tc>
          <w:tcPr>
            <w:tcW w:w="1063" w:type="dxa"/>
            <w:shd w:val="clear" w:color="auto" w:fill="auto"/>
            <w:vAlign w:val="center"/>
          </w:tcPr>
          <w:p w:rsidR="00A27EB6" w:rsidRPr="007F591B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val="es-ES" w:eastAsia="es-ES"/>
              </w:rPr>
            </w:pPr>
          </w:p>
        </w:tc>
        <w:tc>
          <w:tcPr>
            <w:tcW w:w="1063" w:type="dxa"/>
            <w:shd w:val="clear" w:color="auto" w:fill="auto"/>
            <w:vAlign w:val="center"/>
          </w:tcPr>
          <w:p w:rsidR="00A27EB6" w:rsidRPr="007F591B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val="es-ES" w:eastAsia="es-ES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A27EB6" w:rsidRPr="007F591B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val="es-ES" w:eastAsia="es-ES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A27EB6" w:rsidRPr="007F591B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val="es-ES" w:eastAsia="es-ES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A27EB6" w:rsidRPr="007F591B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A27EB6" w:rsidRPr="007F591B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val="es-ES" w:eastAsia="es-ES"/>
              </w:rPr>
            </w:pPr>
          </w:p>
        </w:tc>
      </w:tr>
      <w:tr w:rsidR="00A27EB6" w:rsidRPr="00007479" w:rsidTr="001E7002">
        <w:trPr>
          <w:trHeight w:val="815"/>
        </w:trPr>
        <w:tc>
          <w:tcPr>
            <w:tcW w:w="3058" w:type="dxa"/>
            <w:shd w:val="clear" w:color="auto" w:fill="auto"/>
            <w:vAlign w:val="center"/>
          </w:tcPr>
          <w:p w:rsidR="00A27EB6" w:rsidRPr="007F591B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val="es-ES" w:eastAsia="es-ES"/>
              </w:rPr>
            </w:pPr>
          </w:p>
        </w:tc>
        <w:tc>
          <w:tcPr>
            <w:tcW w:w="1063" w:type="dxa"/>
            <w:shd w:val="clear" w:color="auto" w:fill="auto"/>
            <w:vAlign w:val="center"/>
          </w:tcPr>
          <w:p w:rsidR="00A27EB6" w:rsidRPr="007F591B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val="es-ES" w:eastAsia="es-ES"/>
              </w:rPr>
            </w:pPr>
          </w:p>
        </w:tc>
        <w:tc>
          <w:tcPr>
            <w:tcW w:w="1063" w:type="dxa"/>
            <w:shd w:val="clear" w:color="auto" w:fill="auto"/>
            <w:vAlign w:val="center"/>
          </w:tcPr>
          <w:p w:rsidR="00A27EB6" w:rsidRPr="007F591B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val="es-ES" w:eastAsia="es-ES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A27EB6" w:rsidRPr="007F591B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val="es-ES" w:eastAsia="es-ES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A27EB6" w:rsidRPr="007F591B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val="es-ES" w:eastAsia="es-ES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A27EB6" w:rsidRPr="007F591B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A27EB6" w:rsidRPr="007F591B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val="es-ES" w:eastAsia="es-ES"/>
              </w:rPr>
            </w:pPr>
          </w:p>
        </w:tc>
      </w:tr>
      <w:tr w:rsidR="00A27EB6" w:rsidRPr="00007479" w:rsidTr="001E7002">
        <w:trPr>
          <w:trHeight w:val="815"/>
        </w:trPr>
        <w:tc>
          <w:tcPr>
            <w:tcW w:w="3058" w:type="dxa"/>
            <w:shd w:val="clear" w:color="auto" w:fill="auto"/>
            <w:vAlign w:val="center"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1063" w:type="dxa"/>
            <w:shd w:val="clear" w:color="auto" w:fill="auto"/>
            <w:vAlign w:val="center"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1063" w:type="dxa"/>
            <w:shd w:val="clear" w:color="auto" w:fill="auto"/>
            <w:vAlign w:val="center"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</w:p>
        </w:tc>
      </w:tr>
      <w:tr w:rsidR="00A27EB6" w:rsidRPr="00007479" w:rsidTr="001E7002">
        <w:trPr>
          <w:trHeight w:val="815"/>
        </w:trPr>
        <w:tc>
          <w:tcPr>
            <w:tcW w:w="3058" w:type="dxa"/>
            <w:shd w:val="clear" w:color="auto" w:fill="auto"/>
            <w:vAlign w:val="center"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1063" w:type="dxa"/>
            <w:shd w:val="clear" w:color="auto" w:fill="auto"/>
            <w:vAlign w:val="center"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1063" w:type="dxa"/>
            <w:shd w:val="clear" w:color="auto" w:fill="auto"/>
            <w:vAlign w:val="center"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</w:p>
        </w:tc>
      </w:tr>
      <w:tr w:rsidR="00A27EB6" w:rsidRPr="00007479" w:rsidTr="001E7002">
        <w:trPr>
          <w:trHeight w:val="815"/>
        </w:trPr>
        <w:tc>
          <w:tcPr>
            <w:tcW w:w="3058" w:type="dxa"/>
            <w:shd w:val="clear" w:color="auto" w:fill="auto"/>
            <w:vAlign w:val="center"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1063" w:type="dxa"/>
            <w:shd w:val="clear" w:color="auto" w:fill="auto"/>
            <w:vAlign w:val="center"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1063" w:type="dxa"/>
            <w:shd w:val="clear" w:color="auto" w:fill="auto"/>
            <w:vAlign w:val="center"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</w:p>
        </w:tc>
      </w:tr>
      <w:tr w:rsidR="00A27EB6" w:rsidRPr="00007479" w:rsidTr="001E7002">
        <w:trPr>
          <w:trHeight w:val="815"/>
        </w:trPr>
        <w:tc>
          <w:tcPr>
            <w:tcW w:w="3058" w:type="dxa"/>
            <w:shd w:val="clear" w:color="auto" w:fill="auto"/>
            <w:vAlign w:val="center"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1063" w:type="dxa"/>
            <w:shd w:val="clear" w:color="auto" w:fill="auto"/>
            <w:vAlign w:val="center"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1063" w:type="dxa"/>
            <w:shd w:val="clear" w:color="auto" w:fill="auto"/>
            <w:vAlign w:val="center"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</w:p>
        </w:tc>
      </w:tr>
      <w:tr w:rsidR="00A27EB6" w:rsidRPr="00007479" w:rsidTr="001E7002">
        <w:trPr>
          <w:trHeight w:val="815"/>
        </w:trPr>
        <w:tc>
          <w:tcPr>
            <w:tcW w:w="3058" w:type="dxa"/>
            <w:shd w:val="clear" w:color="auto" w:fill="auto"/>
            <w:vAlign w:val="center"/>
            <w:hideMark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r w:rsidRPr="00E63924"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063" w:type="dxa"/>
            <w:shd w:val="clear" w:color="auto" w:fill="auto"/>
            <w:vAlign w:val="center"/>
            <w:hideMark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r w:rsidRPr="00E63924"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063" w:type="dxa"/>
            <w:shd w:val="clear" w:color="auto" w:fill="auto"/>
            <w:vAlign w:val="center"/>
            <w:hideMark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r w:rsidRPr="00E63924"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r w:rsidRPr="00E63924"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r w:rsidRPr="00E63924"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r w:rsidRPr="00E63924"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  <w:t> </w:t>
            </w:r>
          </w:p>
        </w:tc>
      </w:tr>
      <w:tr w:rsidR="00A27EB6" w:rsidRPr="00007479" w:rsidTr="001E7002">
        <w:trPr>
          <w:trHeight w:val="815"/>
        </w:trPr>
        <w:tc>
          <w:tcPr>
            <w:tcW w:w="3058" w:type="dxa"/>
            <w:shd w:val="clear" w:color="auto" w:fill="auto"/>
            <w:vAlign w:val="center"/>
            <w:hideMark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r w:rsidRPr="00E63924"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063" w:type="dxa"/>
            <w:shd w:val="clear" w:color="auto" w:fill="auto"/>
            <w:vAlign w:val="center"/>
            <w:hideMark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r w:rsidRPr="00E63924"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063" w:type="dxa"/>
            <w:shd w:val="clear" w:color="auto" w:fill="auto"/>
            <w:vAlign w:val="center"/>
            <w:hideMark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r w:rsidRPr="00E63924"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r w:rsidRPr="00E63924"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r w:rsidRPr="00E63924"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r w:rsidRPr="00E63924"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  <w:t> </w:t>
            </w:r>
          </w:p>
        </w:tc>
      </w:tr>
      <w:tr w:rsidR="00A27EB6" w:rsidRPr="00007479" w:rsidTr="001E7002">
        <w:trPr>
          <w:trHeight w:val="815"/>
        </w:trPr>
        <w:tc>
          <w:tcPr>
            <w:tcW w:w="3058" w:type="dxa"/>
            <w:shd w:val="clear" w:color="auto" w:fill="auto"/>
            <w:vAlign w:val="center"/>
            <w:hideMark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r w:rsidRPr="00E63924"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063" w:type="dxa"/>
            <w:shd w:val="clear" w:color="auto" w:fill="auto"/>
            <w:vAlign w:val="center"/>
            <w:hideMark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r w:rsidRPr="00E63924"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063" w:type="dxa"/>
            <w:shd w:val="clear" w:color="auto" w:fill="auto"/>
            <w:vAlign w:val="center"/>
            <w:hideMark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r w:rsidRPr="00E63924"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r w:rsidRPr="00E63924"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r w:rsidRPr="00E63924"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r w:rsidRPr="00E63924"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  <w:t> </w:t>
            </w:r>
          </w:p>
        </w:tc>
      </w:tr>
      <w:tr w:rsidR="00A27EB6" w:rsidRPr="00007479" w:rsidTr="001E7002">
        <w:trPr>
          <w:trHeight w:val="815"/>
        </w:trPr>
        <w:tc>
          <w:tcPr>
            <w:tcW w:w="3058" w:type="dxa"/>
            <w:shd w:val="clear" w:color="auto" w:fill="auto"/>
            <w:vAlign w:val="center"/>
            <w:hideMark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r w:rsidRPr="00E63924"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063" w:type="dxa"/>
            <w:shd w:val="clear" w:color="auto" w:fill="auto"/>
            <w:vAlign w:val="center"/>
            <w:hideMark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r w:rsidRPr="00E63924"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063" w:type="dxa"/>
            <w:shd w:val="clear" w:color="auto" w:fill="auto"/>
            <w:vAlign w:val="center"/>
            <w:hideMark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r w:rsidRPr="00E63924"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r w:rsidRPr="00E63924"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r w:rsidRPr="00E63924"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r w:rsidRPr="00E63924"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  <w:t> </w:t>
            </w:r>
          </w:p>
        </w:tc>
      </w:tr>
      <w:tr w:rsidR="00A27EB6" w:rsidRPr="00007479" w:rsidTr="001E7002">
        <w:trPr>
          <w:trHeight w:val="815"/>
        </w:trPr>
        <w:tc>
          <w:tcPr>
            <w:tcW w:w="3058" w:type="dxa"/>
            <w:shd w:val="clear" w:color="auto" w:fill="auto"/>
            <w:vAlign w:val="center"/>
            <w:hideMark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r w:rsidRPr="00E63924"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063" w:type="dxa"/>
            <w:shd w:val="clear" w:color="auto" w:fill="auto"/>
            <w:vAlign w:val="center"/>
            <w:hideMark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r w:rsidRPr="00E63924"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  <w:t> </w:t>
            </w:r>
            <w:bookmarkStart w:id="0" w:name="_GoBack"/>
            <w:bookmarkEnd w:id="0"/>
          </w:p>
        </w:tc>
        <w:tc>
          <w:tcPr>
            <w:tcW w:w="1063" w:type="dxa"/>
            <w:shd w:val="clear" w:color="auto" w:fill="auto"/>
            <w:vAlign w:val="center"/>
            <w:hideMark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r w:rsidRPr="00E63924"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r w:rsidRPr="00E63924"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r w:rsidRPr="00E63924"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A27EB6" w:rsidRPr="00E63924" w:rsidRDefault="00A27EB6" w:rsidP="001E70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r w:rsidRPr="00E63924"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  <w:t> </w:t>
            </w:r>
          </w:p>
        </w:tc>
      </w:tr>
    </w:tbl>
    <w:p w:rsidR="00A31C23" w:rsidRPr="00A31C23" w:rsidRDefault="00A31C23" w:rsidP="00A27EB6"/>
    <w:sectPr w:rsidR="00A31C23" w:rsidRPr="00A31C23" w:rsidSect="00A27E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0F5E" w:rsidRDefault="00B00F5E">
      <w:pPr>
        <w:spacing w:after="0" w:line="240" w:lineRule="auto"/>
      </w:pPr>
      <w:r>
        <w:separator/>
      </w:r>
    </w:p>
  </w:endnote>
  <w:endnote w:type="continuationSeparator" w:id="0">
    <w:p w:rsidR="00B00F5E" w:rsidRDefault="00B00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95" w:rsidRDefault="00B00F5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035" w:rsidRDefault="00B00F5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95" w:rsidRDefault="00B00F5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0F5E" w:rsidRDefault="00B00F5E">
      <w:pPr>
        <w:spacing w:after="0" w:line="240" w:lineRule="auto"/>
      </w:pPr>
      <w:r>
        <w:separator/>
      </w:r>
    </w:p>
  </w:footnote>
  <w:footnote w:type="continuationSeparator" w:id="0">
    <w:p w:rsidR="00B00F5E" w:rsidRDefault="00B00F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95" w:rsidRDefault="00B00F5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035" w:rsidRDefault="00B00F5E">
    <w:pPr>
      <w:pStyle w:val="Encabezado"/>
    </w:pPr>
    <w:sdt>
      <w:sdtPr>
        <w:id w:val="-1322200345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09538095" o:spid="_x0000_s2049" type="#_x0000_t136" style="position:absolute;margin-left:0;margin-top:0;width:702pt;height:66pt;rotation:315;z-index:-251658752;mso-position-horizontal:center;mso-position-horizontal-relative:margin;mso-position-vertical:center;mso-position-vertical-relative:margin" o:allowincell="f" fillcolor="#f5596f" stroked="f">
              <v:fill opacity=".5"/>
              <v:textpath style="font-family:&quot;calibri&quot;;font-size:54pt" string="MATERIAL DE ENTRENAMIENTO"/>
              <w10:wrap anchorx="margin" anchory="margin"/>
            </v:shape>
          </w:pict>
        </w:r>
      </w:sdtContent>
    </w:sdt>
    <w:r w:rsidR="00A31C23">
      <w:rPr>
        <w:noProof/>
        <w:lang w:val="en-US"/>
      </w:rPr>
      <w:drawing>
        <wp:inline distT="0" distB="0" distL="0" distR="0" wp14:anchorId="2D67FA4A" wp14:editId="08F9BBC2">
          <wp:extent cx="5600700" cy="914400"/>
          <wp:effectExtent l="0" t="0" r="0" b="0"/>
          <wp:docPr id="1" name="Imagen 1" descr="Recurso 1@2x-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curso 1@2x-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07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F3035" w:rsidRDefault="00B00F5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95" w:rsidRDefault="00B00F5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FE5B03"/>
    <w:multiLevelType w:val="hybridMultilevel"/>
    <w:tmpl w:val="A0347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C23"/>
    <w:rsid w:val="00A27EB6"/>
    <w:rsid w:val="00A31C23"/>
    <w:rsid w:val="00B00F5E"/>
    <w:rsid w:val="00B2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DBDD56B"/>
  <w15:chartTrackingRefBased/>
  <w15:docId w15:val="{AD778E68-756A-4C81-A14E-F8BA429B9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C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1C23"/>
    <w:rPr>
      <w:color w:val="0000FF"/>
      <w:u w:val="single"/>
    </w:rPr>
  </w:style>
  <w:style w:type="paragraph" w:styleId="Piedepgina">
    <w:name w:val="footer"/>
    <w:basedOn w:val="Normal"/>
    <w:link w:val="PiedepginaCar"/>
    <w:unhideWhenUsed/>
    <w:rsid w:val="00A31C23"/>
    <w:pPr>
      <w:tabs>
        <w:tab w:val="center" w:pos="4252"/>
        <w:tab w:val="right" w:pos="8504"/>
      </w:tabs>
      <w:spacing w:after="0" w:line="240" w:lineRule="auto"/>
      <w:jc w:val="both"/>
    </w:pPr>
  </w:style>
  <w:style w:type="character" w:customStyle="1" w:styleId="PiedepginaCar">
    <w:name w:val="Pie de página Car"/>
    <w:basedOn w:val="Fuentedeprrafopredeter"/>
    <w:link w:val="Piedepgina"/>
    <w:rsid w:val="00A31C23"/>
  </w:style>
  <w:style w:type="paragraph" w:styleId="Encabezado">
    <w:name w:val="header"/>
    <w:basedOn w:val="Normal"/>
    <w:link w:val="EncabezadoCar"/>
    <w:uiPriority w:val="99"/>
    <w:unhideWhenUsed/>
    <w:rsid w:val="00A31C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1C23"/>
  </w:style>
  <w:style w:type="paragraph" w:styleId="Prrafodelista">
    <w:name w:val="List Paragraph"/>
    <w:basedOn w:val="Normal"/>
    <w:uiPriority w:val="34"/>
    <w:qFormat/>
    <w:rsid w:val="00A27EB6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FUNDACION SAN MATEO</Company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</dc:creator>
  <cp:keywords/>
  <dc:description/>
  <cp:lastModifiedBy>virtualidad</cp:lastModifiedBy>
  <cp:revision>2</cp:revision>
  <dcterms:created xsi:type="dcterms:W3CDTF">2021-01-28T17:32:00Z</dcterms:created>
  <dcterms:modified xsi:type="dcterms:W3CDTF">2021-01-28T17:32:00Z</dcterms:modified>
</cp:coreProperties>
</file>