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6E" w:rsidRPr="007D666E" w:rsidRDefault="00144781" w:rsidP="007D666E">
      <w:pPr>
        <w:pStyle w:val="NormalWeb"/>
        <w:spacing w:before="0" w:beforeAutospacing="0" w:after="0" w:afterAutospacing="0"/>
        <w:jc w:val="both"/>
      </w:pPr>
      <w:r w:rsidRPr="00144781">
        <w:rPr>
          <w:rFonts w:ascii="Arial" w:hAnsi="Arial" w:cs="Arial"/>
          <w:b/>
          <w:bCs/>
          <w:color w:val="000000"/>
        </w:rPr>
        <w:br/>
      </w:r>
      <w:r w:rsidRPr="00144781">
        <w:rPr>
          <w:rFonts w:ascii="Arial" w:hAnsi="Arial" w:cs="Arial"/>
          <w:b/>
          <w:bCs/>
          <w:color w:val="000000"/>
        </w:rPr>
        <w:br/>
      </w:r>
      <w:r w:rsidR="007D666E" w:rsidRPr="007D666E">
        <w:rPr>
          <w:rFonts w:ascii="Calibri" w:hAnsi="Calibri" w:cs="Calibri"/>
          <w:b/>
          <w:bCs/>
          <w:color w:val="000000"/>
        </w:rPr>
        <w:t xml:space="preserve">NOMBRE DEL MÓDULO: </w:t>
      </w:r>
      <w:r w:rsidR="007D666E" w:rsidRPr="007D666E">
        <w:rPr>
          <w:rFonts w:ascii="Calibri" w:hAnsi="Calibri" w:cs="Calibri"/>
          <w:b/>
          <w:bCs/>
          <w:color w:val="000000"/>
          <w:sz w:val="22"/>
          <w:szCs w:val="22"/>
        </w:rPr>
        <w:t>FORMACIÓN DE AUDITORES INTERNOS SEGURIDAD VIAL</w:t>
      </w:r>
      <w:r w:rsidR="007D666E" w:rsidRPr="007D666E">
        <w:rPr>
          <w:rFonts w:ascii="Calibri" w:hAnsi="Calibri" w:cs="Calibri"/>
          <w:b/>
          <w:bCs/>
          <w:color w:val="000000"/>
          <w:sz w:val="22"/>
          <w:szCs w:val="22"/>
        </w:rPr>
        <w:br/>
        <w:t>ISO 39001:2012</w:t>
      </w:r>
    </w:p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666E" w:rsidRPr="007D666E" w:rsidRDefault="007D666E" w:rsidP="007D66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FORMATO TALLER DOS. CONTEXTO DE LA ORGANIZACIÓN</w:t>
      </w:r>
    </w:p>
    <w:p w:rsidR="007D666E" w:rsidRPr="007D666E" w:rsidRDefault="007D666E" w:rsidP="007D66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referencia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t xml:space="preserve"> 4 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4"/>
      </w:tblGrid>
      <w:tr w:rsidR="007D666E" w:rsidRPr="007D666E" w:rsidTr="003E340D">
        <w:trPr>
          <w:trHeight w:val="327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CUESTIONES INTERNAS</w:t>
            </w:r>
          </w:p>
        </w:tc>
      </w:tr>
      <w:tr w:rsidR="007D666E" w:rsidRPr="007D666E" w:rsidTr="003E340D">
        <w:trPr>
          <w:trHeight w:val="685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666E" w:rsidRPr="007D666E" w:rsidTr="003E340D">
        <w:trPr>
          <w:trHeight w:val="363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CUESTIONES EXTERNAS</w:t>
            </w:r>
          </w:p>
        </w:tc>
      </w:tr>
      <w:tr w:rsidR="007D666E" w:rsidRPr="007D666E" w:rsidTr="003E340D">
        <w:trPr>
          <w:trHeight w:val="747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4969"/>
      </w:tblGrid>
      <w:tr w:rsidR="007D666E" w:rsidRPr="007D666E" w:rsidTr="003E34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ROL EN EL SISTEMA DE TRÁFICO VIAL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PROCESOS / ACTIVIDADES / PRODUCTOS / SERVICIOS</w:t>
            </w:r>
          </w:p>
        </w:tc>
      </w:tr>
      <w:tr w:rsidR="007D666E" w:rsidRPr="007D666E" w:rsidTr="007D666E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786"/>
      </w:tblGrid>
      <w:tr w:rsidR="007D666E" w:rsidRPr="007D666E" w:rsidTr="003E34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ENTIDADES QUE REGULAN A LA 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ENTIDADES QUE CONTROLAN A LA ORGANIZACIÓN</w:t>
            </w:r>
          </w:p>
        </w:tc>
      </w:tr>
      <w:tr w:rsidR="007D666E" w:rsidRPr="007D666E" w:rsidTr="007D666E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40D" w:rsidRDefault="003E340D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40D" w:rsidRDefault="003E340D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40D" w:rsidRPr="007D666E" w:rsidRDefault="003E340D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0155"/>
      </w:tblGrid>
      <w:tr w:rsidR="007D666E" w:rsidRPr="007D666E" w:rsidTr="003E34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lastRenderedPageBreak/>
              <w:t>PARTES INTERESADAS</w:t>
            </w:r>
          </w:p>
        </w:tc>
        <w:tc>
          <w:tcPr>
            <w:tcW w:w="10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NECESIDADES Y EXPECTATIVAS (REQUISITOS LEGALES)</w:t>
            </w:r>
            <w:r w:rsidRPr="003E340D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ab/>
            </w:r>
          </w:p>
        </w:tc>
      </w:tr>
      <w:tr w:rsidR="007D666E" w:rsidRPr="007D666E" w:rsidTr="003E340D">
        <w:trPr>
          <w:trHeight w:val="3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3"/>
      </w:tblGrid>
      <w:tr w:rsidR="007D666E" w:rsidRPr="007D666E" w:rsidTr="003E34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ALCANCE DEL SISTEMA DE GESTIÓN DE LA SEGURIDAD VIAL</w:t>
            </w:r>
          </w:p>
        </w:tc>
      </w:tr>
      <w:tr w:rsidR="007D666E" w:rsidRPr="007D666E" w:rsidTr="007D666E">
        <w:trPr>
          <w:trHeight w:val="9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1"/>
      </w:tblGrid>
      <w:tr w:rsidR="003E340D" w:rsidRPr="007D666E" w:rsidTr="003E34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bookmarkStart w:id="0" w:name="_GoBack" w:colFirst="0" w:colLast="1"/>
            <w:r w:rsidRPr="007D666E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EXCLUSIONES AL SISTEMA DE GESTIÓN DE LA SEGURIDAD VIAL</w:t>
            </w:r>
          </w:p>
        </w:tc>
      </w:tr>
      <w:bookmarkEnd w:id="0"/>
      <w:tr w:rsidR="007D666E" w:rsidRPr="007D666E" w:rsidTr="007D666E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D666E" w:rsidRPr="007D666E" w:rsidRDefault="007D666E" w:rsidP="007D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D666E">
        <w:rPr>
          <w:rFonts w:ascii="Calibri" w:eastAsia="Times New Roman" w:hAnsi="Calibri" w:cs="Calibri"/>
          <w:b/>
          <w:bCs/>
          <w:color w:val="000000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  <w:gridCol w:w="3738"/>
      </w:tblGrid>
      <w:tr w:rsidR="007D666E" w:rsidRPr="007D666E" w:rsidTr="007D66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000000"/>
                <w:lang w:val="en-US"/>
              </w:rPr>
              <w:t>PROCESOS / ACTIVIDADES / PRODUCTOS / SERVICIOS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666E">
              <w:rPr>
                <w:rFonts w:ascii="Calibri" w:eastAsia="Times New Roman" w:hAnsi="Calibri" w:cs="Calibri"/>
                <w:color w:val="000000"/>
                <w:lang w:val="en-US"/>
              </w:rPr>
              <w:t>INTERACCIÓN CON LA SEGURIDAD VIAL</w:t>
            </w:r>
          </w:p>
        </w:tc>
      </w:tr>
      <w:tr w:rsidR="007D666E" w:rsidRPr="007D666E" w:rsidTr="007D66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D6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66E" w:rsidRPr="007D666E" w:rsidRDefault="007D666E" w:rsidP="007D6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44781" w:rsidRPr="00144781" w:rsidRDefault="00144781" w:rsidP="007D666E">
      <w:pPr>
        <w:pStyle w:val="NormalWeb"/>
        <w:spacing w:before="0" w:beforeAutospacing="0" w:after="0" w:afterAutospacing="0"/>
        <w:jc w:val="center"/>
      </w:pPr>
    </w:p>
    <w:p w:rsidR="003B645B" w:rsidRPr="00144781" w:rsidRDefault="00144781" w:rsidP="00144781">
      <w:r w:rsidRPr="001447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47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3B645B" w:rsidRPr="00144781" w:rsidSect="003F7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A9" w:rsidRDefault="00AF18A9">
      <w:pPr>
        <w:spacing w:after="0" w:line="240" w:lineRule="auto"/>
      </w:pPr>
      <w:r>
        <w:separator/>
      </w:r>
    </w:p>
  </w:endnote>
  <w:endnote w:type="continuationSeparator" w:id="0">
    <w:p w:rsidR="00AF18A9" w:rsidRDefault="00AF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A9" w:rsidRDefault="00AF18A9">
      <w:pPr>
        <w:spacing w:after="0" w:line="240" w:lineRule="auto"/>
      </w:pPr>
      <w:r>
        <w:separator/>
      </w:r>
    </w:p>
  </w:footnote>
  <w:footnote w:type="continuationSeparator" w:id="0">
    <w:p w:rsidR="00AF18A9" w:rsidRDefault="00AF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692E" w:rsidRDefault="006A69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92E" w:rsidRDefault="006A6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CC0"/>
    <w:multiLevelType w:val="hybridMultilevel"/>
    <w:tmpl w:val="003EC09A"/>
    <w:lvl w:ilvl="0" w:tplc="7188E66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24E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C9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C5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41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E2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EA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AC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A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51F9"/>
    <w:multiLevelType w:val="hybridMultilevel"/>
    <w:tmpl w:val="E444B490"/>
    <w:lvl w:ilvl="0" w:tplc="A8BCBE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E27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6F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A6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C2C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82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02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8C0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A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636DB"/>
    <w:multiLevelType w:val="multilevel"/>
    <w:tmpl w:val="6E5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56EB"/>
    <w:multiLevelType w:val="multilevel"/>
    <w:tmpl w:val="61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E7495"/>
    <w:multiLevelType w:val="multilevel"/>
    <w:tmpl w:val="9A2AC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31A30"/>
    <w:multiLevelType w:val="multilevel"/>
    <w:tmpl w:val="931AC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57F56"/>
    <w:multiLevelType w:val="hybridMultilevel"/>
    <w:tmpl w:val="B0846200"/>
    <w:lvl w:ilvl="0" w:tplc="F85A4E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8C4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A2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EE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86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48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8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5C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00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56E10"/>
    <w:multiLevelType w:val="hybridMultilevel"/>
    <w:tmpl w:val="68C85AEC"/>
    <w:lvl w:ilvl="0" w:tplc="8F4CEA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78F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6C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7CA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9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0F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4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88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02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44D20"/>
    <w:multiLevelType w:val="multilevel"/>
    <w:tmpl w:val="3942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02E20"/>
    <w:multiLevelType w:val="multilevel"/>
    <w:tmpl w:val="877AF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DDA0AFE"/>
    <w:multiLevelType w:val="multilevel"/>
    <w:tmpl w:val="CFB62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E4D1A"/>
    <w:multiLevelType w:val="multilevel"/>
    <w:tmpl w:val="268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12"/>
  </w:num>
  <w:num w:numId="4">
    <w:abstractNumId w:val="3"/>
  </w:num>
  <w:num w:numId="5">
    <w:abstractNumId w:val="35"/>
  </w:num>
  <w:num w:numId="6">
    <w:abstractNumId w:val="8"/>
  </w:num>
  <w:num w:numId="7">
    <w:abstractNumId w:val="29"/>
  </w:num>
  <w:num w:numId="8">
    <w:abstractNumId w:val="1"/>
  </w:num>
  <w:num w:numId="9">
    <w:abstractNumId w:val="24"/>
  </w:num>
  <w:num w:numId="10">
    <w:abstractNumId w:val="11"/>
  </w:num>
  <w:num w:numId="11">
    <w:abstractNumId w:val="36"/>
  </w:num>
  <w:num w:numId="12">
    <w:abstractNumId w:val="9"/>
  </w:num>
  <w:num w:numId="13">
    <w:abstractNumId w:val="17"/>
  </w:num>
  <w:num w:numId="14">
    <w:abstractNumId w:val="28"/>
  </w:num>
  <w:num w:numId="15">
    <w:abstractNumId w:val="21"/>
  </w:num>
  <w:num w:numId="16">
    <w:abstractNumId w:val="34"/>
  </w:num>
  <w:num w:numId="17">
    <w:abstractNumId w:val="32"/>
  </w:num>
  <w:num w:numId="18">
    <w:abstractNumId w:val="37"/>
  </w:num>
  <w:num w:numId="19">
    <w:abstractNumId w:val="14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10"/>
  </w:num>
  <w:num w:numId="23">
    <w:abstractNumId w:val="25"/>
  </w:num>
  <w:num w:numId="24">
    <w:abstractNumId w:val="18"/>
  </w:num>
  <w:num w:numId="25">
    <w:abstractNumId w:val="19"/>
  </w:num>
  <w:num w:numId="26">
    <w:abstractNumId w:val="20"/>
  </w:num>
  <w:num w:numId="27">
    <w:abstractNumId w:val="7"/>
  </w:num>
  <w:num w:numId="28">
    <w:abstractNumId w:val="6"/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26"/>
    <w:lvlOverride w:ilvl="0">
      <w:lvl w:ilvl="0">
        <w:numFmt w:val="lowerLetter"/>
        <w:lvlText w:val="%1."/>
        <w:lvlJc w:val="left"/>
      </w:lvl>
    </w:lvlOverride>
  </w:num>
  <w:num w:numId="31">
    <w:abstractNumId w:val="33"/>
  </w:num>
  <w:num w:numId="32">
    <w:abstractNumId w:val="22"/>
  </w:num>
  <w:num w:numId="33">
    <w:abstractNumId w:val="2"/>
  </w:num>
  <w:num w:numId="34">
    <w:abstractNumId w:val="23"/>
  </w:num>
  <w:num w:numId="35">
    <w:abstractNumId w:val="0"/>
  </w:num>
  <w:num w:numId="36">
    <w:abstractNumId w:val="31"/>
    <w:lvlOverride w:ilvl="0">
      <w:lvl w:ilvl="0">
        <w:numFmt w:val="decimal"/>
        <w:lvlText w:val="%1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44781"/>
    <w:rsid w:val="00164350"/>
    <w:rsid w:val="00186101"/>
    <w:rsid w:val="00283BD9"/>
    <w:rsid w:val="002E0611"/>
    <w:rsid w:val="002E319D"/>
    <w:rsid w:val="002E3668"/>
    <w:rsid w:val="003B645B"/>
    <w:rsid w:val="003E340D"/>
    <w:rsid w:val="003F7256"/>
    <w:rsid w:val="00400F18"/>
    <w:rsid w:val="005844F1"/>
    <w:rsid w:val="006030D2"/>
    <w:rsid w:val="00691C05"/>
    <w:rsid w:val="006A692E"/>
    <w:rsid w:val="00766CE8"/>
    <w:rsid w:val="007833F1"/>
    <w:rsid w:val="007C4FE5"/>
    <w:rsid w:val="007D666E"/>
    <w:rsid w:val="007F5402"/>
    <w:rsid w:val="009276BF"/>
    <w:rsid w:val="009575C7"/>
    <w:rsid w:val="00990885"/>
    <w:rsid w:val="009C047D"/>
    <w:rsid w:val="009D4190"/>
    <w:rsid w:val="009F556B"/>
    <w:rsid w:val="00A31C23"/>
    <w:rsid w:val="00A55DCC"/>
    <w:rsid w:val="00AF18A9"/>
    <w:rsid w:val="00B2217B"/>
    <w:rsid w:val="00B84A2D"/>
    <w:rsid w:val="00B95F31"/>
    <w:rsid w:val="00CA7846"/>
    <w:rsid w:val="00D44F69"/>
    <w:rsid w:val="00D8198D"/>
    <w:rsid w:val="00DA6121"/>
    <w:rsid w:val="00E25EB1"/>
    <w:rsid w:val="00E91287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6ECB1A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1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7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3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983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145">
          <w:marLeft w:val="-1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7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D35DD-AF25-42FF-9278-3BAE3228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2021-01-29T19:48:00Z</dcterms:created>
  <dcterms:modified xsi:type="dcterms:W3CDTF">2021-01-29T19:48:00Z</dcterms:modified>
</cp:coreProperties>
</file>