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970D" w14:textId="77777777" w:rsidR="00B17C24" w:rsidRPr="00B17C24" w:rsidRDefault="00B17C24" w:rsidP="00B17C24">
      <w:pPr>
        <w:jc w:val="center"/>
        <w:rPr>
          <w:rFonts w:ascii="Open Sans" w:hAnsi="Open Sans" w:cs="Open Sans"/>
          <w:b/>
          <w:sz w:val="22"/>
          <w:szCs w:val="22"/>
        </w:rPr>
      </w:pPr>
    </w:p>
    <w:p w14:paraId="05048A35" w14:textId="77777777" w:rsidR="00B17C24" w:rsidRPr="00B17C24" w:rsidRDefault="00B17C24" w:rsidP="00B17C24">
      <w:pPr>
        <w:jc w:val="center"/>
        <w:rPr>
          <w:rFonts w:ascii="Open Sans" w:hAnsi="Open Sans" w:cs="Open Sans"/>
          <w:b/>
          <w:sz w:val="22"/>
          <w:szCs w:val="22"/>
        </w:rPr>
      </w:pPr>
    </w:p>
    <w:p w14:paraId="61B8F367" w14:textId="567C98F3" w:rsidR="00B17C24" w:rsidRPr="00B17C24" w:rsidRDefault="00B17C24" w:rsidP="00B17C24">
      <w:pPr>
        <w:jc w:val="center"/>
        <w:rPr>
          <w:rFonts w:ascii="Open Sans" w:hAnsi="Open Sans" w:cs="Open Sans"/>
          <w:b/>
          <w:sz w:val="22"/>
          <w:szCs w:val="22"/>
        </w:rPr>
      </w:pPr>
      <w:r w:rsidRPr="00B17C24">
        <w:rPr>
          <w:rFonts w:ascii="Open Sans" w:hAnsi="Open Sans" w:cs="Open Sans"/>
          <w:b/>
          <w:sz w:val="22"/>
          <w:szCs w:val="22"/>
        </w:rPr>
        <w:t>EJERCICIOS DE APLICACIÓN PRACTICA PARA LA AUDITORIA A LA GESTION DE LAS MEDICIONES ISO 10012:2003</w:t>
      </w:r>
    </w:p>
    <w:p w14:paraId="0F5E9787" w14:textId="77777777" w:rsidR="00B17C24" w:rsidRPr="00B17C24" w:rsidRDefault="00B17C24" w:rsidP="00B17C24">
      <w:pPr>
        <w:jc w:val="center"/>
        <w:rPr>
          <w:rFonts w:ascii="Open Sans" w:hAnsi="Open Sans" w:cs="Open Sans"/>
          <w:b/>
          <w:sz w:val="22"/>
          <w:szCs w:val="22"/>
        </w:rPr>
      </w:pPr>
    </w:p>
    <w:p w14:paraId="3AE7D91B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>¡Apreciado Estudiante!</w:t>
      </w:r>
    </w:p>
    <w:p w14:paraId="6B80AA16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p w14:paraId="420A008F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Durante el desarrollo del curso, encontraras una serie de ejercicios de aplicación práctica diseñados para apoyar tu proceso de aprendizaje y la eficaz apropiación del conocimiento de tu parte. </w:t>
      </w:r>
    </w:p>
    <w:p w14:paraId="14C43D73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>Los ejercicios prácticos se han concebido en el contexto de la Empresa Plásticos RST, dedicada al diseño, producción y comercialización de elementos plásticos para diferentes sectores de la industria a nivel nacional.</w:t>
      </w:r>
    </w:p>
    <w:p w14:paraId="477633E7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>La empresa cuenta con un Sistema de Gestión de calidad certificado ISO 9001, con alcance a los procesos visualizados en su mapa de procesos:</w:t>
      </w:r>
    </w:p>
    <w:p w14:paraId="1CB1F791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noProof/>
          <w:sz w:val="22"/>
          <w:szCs w:val="22"/>
          <w:lang w:val="es-CO" w:eastAsia="es-CO"/>
        </w:rPr>
        <w:drawing>
          <wp:inline distT="0" distB="0" distL="0" distR="0" wp14:anchorId="2C20B38D" wp14:editId="7D94FA57">
            <wp:extent cx="5829300" cy="291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17502" r="5973" b="12794"/>
                    <a:stretch/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33690" w14:textId="77777777" w:rsidR="00B17C24" w:rsidRPr="00B17C24" w:rsidRDefault="00B17C24" w:rsidP="00B17C24">
      <w:pPr>
        <w:jc w:val="both"/>
        <w:rPr>
          <w:rFonts w:ascii="Open Sans" w:hAnsi="Open Sans" w:cs="Open Sans"/>
          <w:noProof/>
          <w:sz w:val="22"/>
          <w:szCs w:val="22"/>
        </w:rPr>
      </w:pPr>
    </w:p>
    <w:p w14:paraId="490117B1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>La empresa ha invertido en dos líneas de producción para la fabricación de botellas plásticas, una para la producción de proforma y otra para la producción de las botellas.</w:t>
      </w:r>
    </w:p>
    <w:p w14:paraId="49F6B200" w14:textId="77777777" w:rsidR="00B17C24" w:rsidRPr="00B17C24" w:rsidRDefault="00B17C24" w:rsidP="00B17C24">
      <w:pPr>
        <w:pStyle w:val="Prrafodelista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  <w:b/>
          <w:bCs/>
        </w:rPr>
        <w:t>Línea de producción de las preformas</w:t>
      </w:r>
      <w:r w:rsidRPr="00B17C24">
        <w:rPr>
          <w:rFonts w:ascii="Open Sans" w:hAnsi="Open Sans" w:cs="Open Sans"/>
        </w:rPr>
        <w:t xml:space="preserve"> (forma</w:t>
      </w:r>
      <w:r w:rsidRPr="00B17C24">
        <w:rPr>
          <w:rFonts w:ascii="Open Sans" w:hAnsi="Open Sans" w:cs="Open Sans"/>
          <w:i/>
          <w:iCs/>
        </w:rPr>
        <w:t xml:space="preserve"> “primaria” para fabricar un envase de plástico, el cual pasa a través de un proceso de reblandecimiento para, después ser atrapado por un siguiente molde que tiene la forma final del producto donde se introduce aire a presión</w:t>
      </w:r>
      <w:proofErr w:type="gramStart"/>
      <w:r w:rsidRPr="00B17C24">
        <w:rPr>
          <w:rFonts w:ascii="Open Sans" w:hAnsi="Open Sans" w:cs="Open Sans"/>
          <w:i/>
          <w:iCs/>
        </w:rPr>
        <w:t xml:space="preserve">) </w:t>
      </w:r>
      <w:r w:rsidRPr="00B17C24">
        <w:rPr>
          <w:rFonts w:ascii="Open Sans" w:hAnsi="Open Sans" w:cs="Open Sans"/>
        </w:rPr>
        <w:t>.</w:t>
      </w:r>
      <w:proofErr w:type="gramEnd"/>
      <w:r w:rsidRPr="00B17C24">
        <w:rPr>
          <w:rFonts w:ascii="Open Sans" w:hAnsi="Open Sans" w:cs="Open Sans"/>
        </w:rPr>
        <w:t xml:space="preserve"> </w:t>
      </w:r>
    </w:p>
    <w:p w14:paraId="18177588" w14:textId="77777777" w:rsidR="00B17C24" w:rsidRPr="00B17C24" w:rsidRDefault="00B17C24" w:rsidP="00B17C24">
      <w:pPr>
        <w:ind w:left="360"/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lastRenderedPageBreak/>
        <w:t xml:space="preserve">Se ha identificado como variable predominante a controlar: la variable dimensional, para cumplir el control del siguiente plano tipo de una preforma: </w:t>
      </w:r>
    </w:p>
    <w:p w14:paraId="5704997A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noProof/>
          <w:sz w:val="22"/>
          <w:szCs w:val="22"/>
          <w:lang w:val="es-CO" w:eastAsia="es-CO"/>
        </w:rPr>
        <w:drawing>
          <wp:inline distT="0" distB="0" distL="0" distR="0" wp14:anchorId="5754DECE" wp14:editId="6DF460C5">
            <wp:extent cx="2120381" cy="2057400"/>
            <wp:effectExtent l="0" t="0" r="0" b="0"/>
            <wp:docPr id="9" name="Imagen 9" descr="Preformas - Catá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formas - Catá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45" cy="20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CA90" w14:textId="77777777" w:rsidR="00B17C24" w:rsidRPr="00B17C24" w:rsidRDefault="00B17C24" w:rsidP="00B17C24">
      <w:pPr>
        <w:pStyle w:val="Prrafodelista"/>
        <w:numPr>
          <w:ilvl w:val="0"/>
          <w:numId w:val="14"/>
        </w:numPr>
        <w:jc w:val="both"/>
        <w:rPr>
          <w:rFonts w:ascii="Open Sans" w:hAnsi="Open Sans" w:cs="Open Sans"/>
          <w:b/>
          <w:bCs/>
        </w:rPr>
      </w:pPr>
      <w:r w:rsidRPr="00B17C24">
        <w:rPr>
          <w:rFonts w:ascii="Open Sans" w:hAnsi="Open Sans" w:cs="Open Sans"/>
          <w:b/>
          <w:bCs/>
        </w:rPr>
        <w:t xml:space="preserve">Línea de producción de botellas plásticas: </w:t>
      </w:r>
    </w:p>
    <w:p w14:paraId="75E7F011" w14:textId="77777777" w:rsidR="00B17C24" w:rsidRPr="00B17C24" w:rsidRDefault="00B17C24" w:rsidP="00B17C24">
      <w:pPr>
        <w:ind w:left="360"/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 La alta dirección ha determinado que las variables a controlar son presión la temperatura. </w:t>
      </w:r>
    </w:p>
    <w:p w14:paraId="5DF1C2BF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                                   </w:t>
      </w:r>
      <w:r w:rsidRPr="00B17C24">
        <w:rPr>
          <w:rFonts w:ascii="Open Sans" w:hAnsi="Open Sans" w:cs="Open Sans"/>
          <w:noProof/>
          <w:sz w:val="22"/>
          <w:szCs w:val="22"/>
          <w:lang w:val="es-CO" w:eastAsia="es-CO"/>
        </w:rPr>
        <w:drawing>
          <wp:inline distT="0" distB="0" distL="0" distR="0" wp14:anchorId="533160E6" wp14:editId="285F30CC">
            <wp:extent cx="3086100" cy="1875313"/>
            <wp:effectExtent l="0" t="0" r="0" b="0"/>
            <wp:docPr id="10" name="Imagen 10" descr="La Revolución del PET | Control de invent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Revolución del PET | Control de inventa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32" cy="18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FBEB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>Las materias primas son adquiridas a proveedores calificados que entregan los certificados de calidad de cada materia prima que describe las características técnicas soportadas con un análisis químico de su composición.</w:t>
      </w:r>
    </w:p>
    <w:p w14:paraId="1F753ABE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>Una de las variables a controlar en la recepción de las materias primas es el peso, para lo cual se utiliza la balanza ubicada en la zona destinada a la en la recepción de mercancías.</w:t>
      </w:r>
    </w:p>
    <w:p w14:paraId="6F5B52BA" w14:textId="77777777" w:rsidR="00B17C24" w:rsidRPr="00B17C24" w:rsidRDefault="00B17C24" w:rsidP="00B17C24">
      <w:pPr>
        <w:jc w:val="both"/>
        <w:rPr>
          <w:rFonts w:ascii="Open Sans" w:hAnsi="Open Sans" w:cs="Open Sans"/>
          <w:b/>
          <w:color w:val="C00000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 </w:t>
      </w:r>
      <w:r w:rsidRPr="00B17C24">
        <w:rPr>
          <w:rFonts w:ascii="Open Sans" w:hAnsi="Open Sans" w:cs="Open Sans"/>
          <w:b/>
          <w:color w:val="C00000"/>
          <w:sz w:val="22"/>
          <w:szCs w:val="22"/>
        </w:rPr>
        <w:t xml:space="preserve">Te han contratado para realizar la auditoría interna del sistema de gestión de las mediciones, basado en la norma ISO 10012:2003. </w:t>
      </w:r>
    </w:p>
    <w:p w14:paraId="1D81A342" w14:textId="77777777" w:rsidR="00B17C24" w:rsidRPr="00B17C24" w:rsidRDefault="00B17C24" w:rsidP="00B17C24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La auditoría tienes que realizarla conforme a los establecido en el Procedimiento de auditorías internas SGC-PRO-004 versión 2, vigente para la empresa, que incluye los siguientes formatos que deben ser diligenciados de tu parte: </w:t>
      </w:r>
    </w:p>
    <w:p w14:paraId="1160CDDB" w14:textId="77777777" w:rsidR="00B17C24" w:rsidRPr="00B17C24" w:rsidRDefault="00B17C24" w:rsidP="00B17C24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Formato Programa de auditoria.</w:t>
      </w:r>
    </w:p>
    <w:p w14:paraId="49C60AD9" w14:textId="77777777" w:rsidR="00B17C24" w:rsidRPr="00B17C24" w:rsidRDefault="00B17C24" w:rsidP="00B17C24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Formato Plan de Auditoria.</w:t>
      </w:r>
    </w:p>
    <w:p w14:paraId="4D9AFAD3" w14:textId="77777777" w:rsidR="00B17C24" w:rsidRPr="00B17C24" w:rsidRDefault="00B17C24" w:rsidP="00B17C24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Formato Lista de verificación.</w:t>
      </w:r>
    </w:p>
    <w:p w14:paraId="4D95623E" w14:textId="77777777" w:rsidR="00B17C24" w:rsidRPr="00B17C24" w:rsidRDefault="00B17C24" w:rsidP="00B17C24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lastRenderedPageBreak/>
        <w:t>Reporte de hallazgos.</w:t>
      </w:r>
    </w:p>
    <w:p w14:paraId="76E6CC72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Elabora el programa de auditoría interna para verificar el cumplimiento de los elementos relacionados con la gestión metrológica, en el proceso de producción y control de calidad de botellas plásticas en sus dos líneas de producción (preformas y fabricación de botellas), teniendo en cuenta las siguientes consideraciones: </w:t>
      </w:r>
    </w:p>
    <w:p w14:paraId="0F3E2F26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p w14:paraId="5FA3707C" w14:textId="77777777" w:rsidR="00B17C24" w:rsidRPr="00B17C24" w:rsidRDefault="00B17C24" w:rsidP="00B17C24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La empresa tiene implementado su Sistema de gestión de calidad certificado ISO 9001 hace un año.</w:t>
      </w:r>
    </w:p>
    <w:p w14:paraId="1C1F4148" w14:textId="77777777" w:rsidR="00B17C24" w:rsidRPr="00B17C24" w:rsidRDefault="00B17C24" w:rsidP="00B17C24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La Alta dirección desea conocer el grado de implementación de los requisitos de la gestión de las mediciones en atención a la norma ISO 10012: 2003, adoptados por la empresa en el último año.  </w:t>
      </w:r>
    </w:p>
    <w:p w14:paraId="761820C6" w14:textId="77777777" w:rsidR="00B17C24" w:rsidRPr="00B17C24" w:rsidRDefault="00B17C24" w:rsidP="00B17C24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Se cuenta con auditores internos disponibles para la realización de las auditorias, distribuidos en dos grupos: </w:t>
      </w:r>
    </w:p>
    <w:p w14:paraId="16AE3FEC" w14:textId="77777777" w:rsidR="00B17C24" w:rsidRPr="00B17C24" w:rsidRDefault="00B17C24" w:rsidP="00B17C24">
      <w:pPr>
        <w:pStyle w:val="Prrafodelista"/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Grupo 1: Eduardo Gaviria (Líder); Ángela Pérez (Experto técnico) </w:t>
      </w:r>
    </w:p>
    <w:p w14:paraId="35D6FB1B" w14:textId="77777777" w:rsidR="00B17C24" w:rsidRPr="00B17C24" w:rsidRDefault="00B17C24" w:rsidP="00B17C24">
      <w:pPr>
        <w:pStyle w:val="Prrafodelista"/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Grupo 2: Mónica Reyes (Líder); Luis Valdés (Experto técnico)</w:t>
      </w:r>
    </w:p>
    <w:p w14:paraId="136C0165" w14:textId="77777777" w:rsidR="00B17C24" w:rsidRPr="00B17C24" w:rsidRDefault="00B17C24" w:rsidP="00B17C24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Uno de los riesgos identificados para el programa de auditoria es la “Falta de competencia técnica de los auditores en la norma 10012: 2003”; motivo por el cual la empresa programó capacitación y re entrenamiento de auditores para el mes de enero (Grupo 1 de auditores) y el mes de marzo (Grupo 2 de auditores), del presente año. </w:t>
      </w:r>
    </w:p>
    <w:p w14:paraId="317E3737" w14:textId="77777777" w:rsidR="00B17C24" w:rsidRPr="00B17C24" w:rsidRDefault="00B17C24" w:rsidP="00B17C24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Se ha determinado con base en los resultados de la auditoria anterior, considerar las siguientes frecuencias para auditar los elementos de la gestión metrológica los siguientes: </w:t>
      </w:r>
    </w:p>
    <w:p w14:paraId="5219034F" w14:textId="77777777" w:rsidR="00B17C24" w:rsidRPr="00B17C24" w:rsidRDefault="00B17C24" w:rsidP="00B17C24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Mejora del Sistema de gestión, auditoria y gestión de no conformidades, 2 veces por año.</w:t>
      </w:r>
    </w:p>
    <w:p w14:paraId="24A0CEBC" w14:textId="77777777" w:rsidR="00B17C24" w:rsidRPr="00B17C24" w:rsidRDefault="00B17C24" w:rsidP="00B17C24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Gestión de recursos, 3 veces al año. </w:t>
      </w:r>
    </w:p>
    <w:p w14:paraId="4827BE64" w14:textId="77777777" w:rsidR="00B17C24" w:rsidRPr="00B17C24" w:rsidRDefault="00B17C24" w:rsidP="00B17C24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Confirmación metrológica, realización de procesos de medición, incertidumbre de medición y trazabilidad, 4 veces al año. </w:t>
      </w:r>
    </w:p>
    <w:p w14:paraId="37BFCFBB" w14:textId="77777777" w:rsidR="00B17C24" w:rsidRPr="00B17C24" w:rsidRDefault="00B17C24" w:rsidP="00B17C24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Revisión por la dirección, una vez al año.</w:t>
      </w:r>
    </w:p>
    <w:p w14:paraId="549104C3" w14:textId="77777777" w:rsidR="00B17C24" w:rsidRPr="00B17C24" w:rsidRDefault="00B17C24" w:rsidP="00B17C24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Los criterios de auditoria son: Norma ISO 10012: 2003, contrato #1053 R&amp;R S.A. y la documentación interna del sistema de gestión de mediciones.</w:t>
      </w:r>
    </w:p>
    <w:p w14:paraId="5A707FC9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p w14:paraId="28E31EC8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p w14:paraId="73C3779C" w14:textId="1A36C442" w:rsidR="00D86976" w:rsidRPr="00B17C24" w:rsidRDefault="00D86976" w:rsidP="00B17C24">
      <w:pPr>
        <w:rPr>
          <w:rFonts w:ascii="Open Sans" w:hAnsi="Open Sans" w:cs="Open Sans"/>
          <w:sz w:val="22"/>
          <w:szCs w:val="22"/>
        </w:rPr>
      </w:pPr>
    </w:p>
    <w:p w14:paraId="4213E9E0" w14:textId="10FFFE4F" w:rsidR="00B17C24" w:rsidRPr="00B17C24" w:rsidRDefault="00B17C24" w:rsidP="00B17C24">
      <w:pPr>
        <w:rPr>
          <w:rFonts w:ascii="Open Sans" w:hAnsi="Open Sans" w:cs="Open Sans"/>
          <w:sz w:val="22"/>
          <w:szCs w:val="22"/>
        </w:rPr>
      </w:pPr>
    </w:p>
    <w:p w14:paraId="47CBDE90" w14:textId="73260730" w:rsidR="00B17C24" w:rsidRPr="00B17C24" w:rsidRDefault="00B17C24" w:rsidP="00B17C24">
      <w:pPr>
        <w:rPr>
          <w:rFonts w:ascii="Open Sans" w:hAnsi="Open Sans" w:cs="Open Sans"/>
          <w:sz w:val="22"/>
          <w:szCs w:val="22"/>
        </w:rPr>
      </w:pPr>
    </w:p>
    <w:p w14:paraId="14EEA437" w14:textId="221E9B7D" w:rsidR="00B17C24" w:rsidRPr="00B17C24" w:rsidRDefault="00B17C24" w:rsidP="00B17C24">
      <w:pPr>
        <w:rPr>
          <w:rFonts w:ascii="Open Sans" w:hAnsi="Open Sans" w:cs="Open Sans"/>
          <w:sz w:val="22"/>
          <w:szCs w:val="22"/>
        </w:rPr>
      </w:pPr>
    </w:p>
    <w:p w14:paraId="46FD35AF" w14:textId="59A348D1" w:rsid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>Elabora el plan de auditoria para el proceso asignado, teniendo en cuenta que debe realizarse en horario laboral de 8 a.m. a 5 p.m., ten en cuenta planificar adecuadamente cada una de las siguientes actividades, considerando tiempo de auditoria, auditores, experto técnico disponible y auditados.</w:t>
      </w:r>
    </w:p>
    <w:p w14:paraId="682D5E41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p w14:paraId="7B016738" w14:textId="77777777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bookmarkStart w:id="0" w:name="_Hlk72139060"/>
      <w:r w:rsidRPr="00B17C24">
        <w:rPr>
          <w:rFonts w:ascii="Open Sans" w:hAnsi="Open Sans" w:cs="Open Sans"/>
        </w:rPr>
        <w:t>Reunión de apertura.</w:t>
      </w:r>
    </w:p>
    <w:p w14:paraId="7FE1B7B7" w14:textId="77777777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Evaluación del numeral 6.1 norma ISO :10012 </w:t>
      </w:r>
    </w:p>
    <w:p w14:paraId="1151E8BC" w14:textId="77777777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Evaluación del elemento incertidumbre de medición y trazabilidad. </w:t>
      </w:r>
    </w:p>
    <w:p w14:paraId="0E5A3484" w14:textId="77777777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Evaluación del numeral 7.2 norma ISO :10012 </w:t>
      </w:r>
    </w:p>
    <w:p w14:paraId="359D529E" w14:textId="77777777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Tiempo para almuerzo </w:t>
      </w:r>
    </w:p>
    <w:p w14:paraId="6F7746BF" w14:textId="77777777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Evaluación del requisito enfoque al cliente.</w:t>
      </w:r>
    </w:p>
    <w:p w14:paraId="4DE1F4F0" w14:textId="77777777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 xml:space="preserve">Reunión de enlace del equipo auditor </w:t>
      </w:r>
    </w:p>
    <w:p w14:paraId="3E8A5D25" w14:textId="25C19356" w:rsidR="00B17C24" w:rsidRPr="00B17C24" w:rsidRDefault="00B17C24" w:rsidP="00B17C24">
      <w:pPr>
        <w:pStyle w:val="Prrafodelista"/>
        <w:numPr>
          <w:ilvl w:val="0"/>
          <w:numId w:val="17"/>
        </w:numPr>
        <w:jc w:val="both"/>
        <w:rPr>
          <w:rFonts w:ascii="Open Sans" w:hAnsi="Open Sans" w:cs="Open Sans"/>
        </w:rPr>
      </w:pPr>
      <w:r w:rsidRPr="00B17C24">
        <w:rPr>
          <w:rFonts w:ascii="Open Sans" w:hAnsi="Open Sans" w:cs="Open Sans"/>
        </w:rPr>
        <w:t>Reunión de cierre.</w:t>
      </w:r>
      <w:bookmarkEnd w:id="0"/>
    </w:p>
    <w:p w14:paraId="5D2438C5" w14:textId="77777777" w:rsidR="00B17C24" w:rsidRPr="00B17C24" w:rsidRDefault="00B17C24" w:rsidP="00B17C24">
      <w:pPr>
        <w:ind w:left="360"/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Las personas que van a responder la auditoria son: el jefe de línea de producción de botellas Ronaldo Sánchez (RS) y el </w:t>
      </w:r>
      <w:proofErr w:type="spellStart"/>
      <w:r w:rsidRPr="00B17C24">
        <w:rPr>
          <w:rFonts w:ascii="Open Sans" w:hAnsi="Open Sans" w:cs="Open Sans"/>
          <w:sz w:val="22"/>
          <w:szCs w:val="22"/>
        </w:rPr>
        <w:t>metrólogo</w:t>
      </w:r>
      <w:proofErr w:type="spellEnd"/>
      <w:r w:rsidRPr="00B17C24">
        <w:rPr>
          <w:rFonts w:ascii="Open Sans" w:hAnsi="Open Sans" w:cs="Open Sans"/>
          <w:sz w:val="22"/>
          <w:szCs w:val="22"/>
        </w:rPr>
        <w:t xml:space="preserve"> Carlos Hidalgo (CH). </w:t>
      </w:r>
    </w:p>
    <w:p w14:paraId="51A2BFB9" w14:textId="0D551926" w:rsidR="00B17C24" w:rsidRPr="00B17C24" w:rsidRDefault="00B17C24" w:rsidP="00B17C24">
      <w:pPr>
        <w:ind w:left="360"/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El equipo auditor </w:t>
      </w:r>
      <w:r w:rsidRPr="00B17C24">
        <w:rPr>
          <w:rFonts w:ascii="Open Sans" w:hAnsi="Open Sans" w:cs="Open Sans"/>
          <w:sz w:val="22"/>
          <w:szCs w:val="22"/>
        </w:rPr>
        <w:t>está</w:t>
      </w:r>
      <w:r w:rsidRPr="00B17C24">
        <w:rPr>
          <w:rFonts w:ascii="Open Sans" w:hAnsi="Open Sans" w:cs="Open Sans"/>
          <w:sz w:val="22"/>
          <w:szCs w:val="22"/>
        </w:rPr>
        <w:t xml:space="preserve"> conformado por</w:t>
      </w:r>
      <w:r>
        <w:rPr>
          <w:rFonts w:ascii="Open Sans" w:hAnsi="Open Sans" w:cs="Open Sans"/>
          <w:sz w:val="22"/>
          <w:szCs w:val="22"/>
        </w:rPr>
        <w:t xml:space="preserve">: </w:t>
      </w:r>
      <w:r w:rsidRPr="00B17C24">
        <w:rPr>
          <w:rFonts w:ascii="Open Sans" w:hAnsi="Open Sans" w:cs="Open Sans"/>
          <w:sz w:val="22"/>
          <w:szCs w:val="22"/>
        </w:rPr>
        <w:t>Mónica Reyes (MR) Luis Valdés (LV) pertenecientes al G2 de auditores previsto en el programa inicial de auditoria.</w:t>
      </w:r>
    </w:p>
    <w:p w14:paraId="6BA1F418" w14:textId="6C216EC4" w:rsidR="00B17C24" w:rsidRPr="00B17C24" w:rsidRDefault="00B17C24" w:rsidP="00B17C24">
      <w:pPr>
        <w:ind w:left="360"/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Fecha de la auditoria: cualquier </w:t>
      </w:r>
      <w:r w:rsidRPr="00B17C24">
        <w:rPr>
          <w:rFonts w:ascii="Open Sans" w:hAnsi="Open Sans" w:cs="Open Sans"/>
          <w:sz w:val="22"/>
          <w:szCs w:val="22"/>
        </w:rPr>
        <w:t>día</w:t>
      </w:r>
      <w:r w:rsidRPr="00B17C24">
        <w:rPr>
          <w:rFonts w:ascii="Open Sans" w:hAnsi="Open Sans" w:cs="Open Sans"/>
          <w:sz w:val="22"/>
          <w:szCs w:val="22"/>
        </w:rPr>
        <w:t xml:space="preserve"> hábil del mes de mayo de 2021</w:t>
      </w:r>
    </w:p>
    <w:p w14:paraId="3F1E3F65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p w14:paraId="0672D724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  <w:r w:rsidRPr="00B17C24">
        <w:rPr>
          <w:rFonts w:ascii="Open Sans" w:hAnsi="Open Sans" w:cs="Open Sans"/>
          <w:sz w:val="22"/>
          <w:szCs w:val="22"/>
        </w:rPr>
        <w:t xml:space="preserve">El plan de auditoria debe ser realizado en el formato interno definido por la empresa. </w:t>
      </w:r>
    </w:p>
    <w:p w14:paraId="7EB4448F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3"/>
        <w:gridCol w:w="1202"/>
        <w:gridCol w:w="2223"/>
        <w:gridCol w:w="716"/>
        <w:gridCol w:w="1174"/>
        <w:gridCol w:w="1281"/>
        <w:gridCol w:w="1096"/>
      </w:tblGrid>
      <w:tr w:rsidR="00B17C24" w:rsidRPr="00B17C24" w14:paraId="60C2C29F" w14:textId="77777777" w:rsidTr="009A7EA7">
        <w:trPr>
          <w:trHeight w:val="529"/>
          <w:jc w:val="center"/>
        </w:trPr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722E6" w14:textId="77777777" w:rsidR="00B17C24" w:rsidRPr="00B17C24" w:rsidRDefault="00B17C24" w:rsidP="009A7EA7">
            <w:pPr>
              <w:pStyle w:val="Sangradetextonormal"/>
              <w:spacing w:line="256" w:lineRule="auto"/>
              <w:ind w:left="0" w:right="45"/>
              <w:jc w:val="center"/>
              <w:rPr>
                <w:rFonts w:ascii="Open Sans" w:hAnsi="Open Sans" w:cs="Open Sans"/>
                <w:b/>
              </w:rPr>
            </w:pPr>
            <w:r w:rsidRPr="00B17C24">
              <w:rPr>
                <w:rFonts w:ascii="Open Sans" w:hAnsi="Open Sans" w:cs="Open Sans"/>
                <w:b/>
              </w:rPr>
              <w:t>PLAN DE AUDITORÍA</w:t>
            </w:r>
          </w:p>
        </w:tc>
      </w:tr>
      <w:tr w:rsidR="00B17C24" w:rsidRPr="00B17C24" w14:paraId="36EDD282" w14:textId="77777777" w:rsidTr="009A7EA7">
        <w:trPr>
          <w:trHeight w:val="529"/>
          <w:jc w:val="center"/>
        </w:trPr>
        <w:tc>
          <w:tcPr>
            <w:tcW w:w="1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B12B46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center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FECHA:</w:t>
            </w:r>
          </w:p>
        </w:tc>
        <w:tc>
          <w:tcPr>
            <w:tcW w:w="3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D5EA47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center"/>
              <w:rPr>
                <w:rFonts w:ascii="Open Sans" w:hAnsi="Open Sans" w:cs="Open Sans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>Mayo 18 2021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899B6E" w14:textId="77777777" w:rsidR="00B17C24" w:rsidRPr="00B17C24" w:rsidRDefault="00B17C24" w:rsidP="009A7EA7">
            <w:pPr>
              <w:pStyle w:val="Sangradetextonormal"/>
              <w:spacing w:line="256" w:lineRule="auto"/>
              <w:ind w:left="0" w:right="45"/>
              <w:rPr>
                <w:rFonts w:ascii="Open Sans" w:hAnsi="Open Sans" w:cs="Open Sans"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No. AUDITORIA</w:t>
            </w:r>
          </w:p>
        </w:tc>
        <w:tc>
          <w:tcPr>
            <w:tcW w:w="2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1CAB8C" w14:textId="77777777" w:rsidR="00B17C24" w:rsidRPr="00B17C24" w:rsidRDefault="00B17C24" w:rsidP="009A7EA7">
            <w:pPr>
              <w:pStyle w:val="Sangradetextonormal"/>
              <w:spacing w:line="256" w:lineRule="auto"/>
              <w:ind w:left="0" w:right="45"/>
              <w:rPr>
                <w:rFonts w:ascii="Open Sans" w:hAnsi="Open Sans" w:cs="Open Sans"/>
              </w:rPr>
            </w:pPr>
            <w:r w:rsidRPr="00B17C24">
              <w:rPr>
                <w:rFonts w:ascii="Open Sans" w:hAnsi="Open Sans" w:cs="Open Sans"/>
              </w:rPr>
              <w:t>1</w:t>
            </w:r>
          </w:p>
        </w:tc>
      </w:tr>
      <w:tr w:rsidR="00B17C24" w:rsidRPr="00B17C24" w14:paraId="5AB10C45" w14:textId="77777777" w:rsidTr="009A7EA7">
        <w:trPr>
          <w:trHeight w:val="534"/>
          <w:jc w:val="center"/>
        </w:trPr>
        <w:tc>
          <w:tcPr>
            <w:tcW w:w="25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184FD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PROCESO AUDITADO:</w:t>
            </w:r>
          </w:p>
        </w:tc>
        <w:tc>
          <w:tcPr>
            <w:tcW w:w="64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147CDDB" w14:textId="77777777" w:rsidR="00B17C24" w:rsidRPr="00B17C24" w:rsidRDefault="00B17C24" w:rsidP="009A7EA7">
            <w:pPr>
              <w:pStyle w:val="Sangradetextonormal"/>
              <w:spacing w:line="256" w:lineRule="auto"/>
              <w:ind w:left="0" w:right="45"/>
              <w:rPr>
                <w:rFonts w:ascii="Open Sans" w:hAnsi="Open Sans" w:cs="Open Sans"/>
                <w:highlight w:val="yellow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>Proceso de producción</w:t>
            </w:r>
          </w:p>
        </w:tc>
      </w:tr>
      <w:tr w:rsidR="00B17C24" w:rsidRPr="00B17C24" w14:paraId="2227C04E" w14:textId="77777777" w:rsidTr="009A7EA7">
        <w:trPr>
          <w:trHeight w:val="543"/>
          <w:jc w:val="center"/>
        </w:trPr>
        <w:tc>
          <w:tcPr>
            <w:tcW w:w="25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0985E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OBJETIVO DE AUDITORIA</w:t>
            </w:r>
          </w:p>
        </w:tc>
        <w:tc>
          <w:tcPr>
            <w:tcW w:w="64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4523E2B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>Verificar el cumplimiento de requisitos de le gestión de las mediciones IS0 10012 : 2003</w:t>
            </w:r>
          </w:p>
        </w:tc>
      </w:tr>
      <w:tr w:rsidR="00B17C24" w:rsidRPr="00B17C24" w14:paraId="5596C478" w14:textId="77777777" w:rsidTr="009A7EA7">
        <w:trPr>
          <w:trHeight w:val="543"/>
          <w:jc w:val="center"/>
        </w:trPr>
        <w:tc>
          <w:tcPr>
            <w:tcW w:w="25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92B27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ALCANCE DE AUDITORÍA:</w:t>
            </w:r>
          </w:p>
        </w:tc>
        <w:tc>
          <w:tcPr>
            <w:tcW w:w="64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CC9678F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  <w:highlight w:val="yellow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>Línea de producción de PET</w:t>
            </w:r>
          </w:p>
        </w:tc>
      </w:tr>
      <w:tr w:rsidR="00B17C24" w:rsidRPr="00B17C24" w14:paraId="0AEAE34B" w14:textId="77777777" w:rsidTr="009A7EA7">
        <w:trPr>
          <w:trHeight w:val="1002"/>
          <w:jc w:val="center"/>
        </w:trPr>
        <w:tc>
          <w:tcPr>
            <w:tcW w:w="25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C229D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CRITERIOS DE AUDITORÍA:</w:t>
            </w:r>
          </w:p>
        </w:tc>
        <w:tc>
          <w:tcPr>
            <w:tcW w:w="64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AC88D8B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 xml:space="preserve"> Norma ISO 10012: 2003, contrato #1053 R&amp;R S.A. y la documentación interna del sistema de gestión de mediciones.</w:t>
            </w:r>
          </w:p>
        </w:tc>
      </w:tr>
      <w:tr w:rsidR="00B17C24" w:rsidRPr="00B17C24" w14:paraId="13480569" w14:textId="77777777" w:rsidTr="009A7EA7">
        <w:trPr>
          <w:trHeight w:val="407"/>
          <w:jc w:val="center"/>
        </w:trPr>
        <w:tc>
          <w:tcPr>
            <w:tcW w:w="25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E66E5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PERSONAL AUDITADO:</w:t>
            </w:r>
          </w:p>
        </w:tc>
        <w:tc>
          <w:tcPr>
            <w:tcW w:w="64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95E574D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rPr>
                <w:rFonts w:ascii="Open Sans" w:hAnsi="Open Sans" w:cs="Open Sans"/>
                <w:highlight w:val="yellow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 xml:space="preserve">Jefe de línea de producción de botellas Ronaldo Sánchez (RS) y el </w:t>
            </w:r>
            <w:proofErr w:type="spellStart"/>
            <w:r w:rsidRPr="00B17C24">
              <w:rPr>
                <w:rFonts w:ascii="Open Sans" w:hAnsi="Open Sans" w:cs="Open Sans"/>
                <w:highlight w:val="yellow"/>
              </w:rPr>
              <w:t>metrólogo</w:t>
            </w:r>
            <w:proofErr w:type="spellEnd"/>
            <w:r w:rsidRPr="00B17C24">
              <w:rPr>
                <w:rFonts w:ascii="Open Sans" w:hAnsi="Open Sans" w:cs="Open Sans"/>
                <w:highlight w:val="yellow"/>
              </w:rPr>
              <w:t xml:space="preserve"> Carlos Hidalgo (CH).</w:t>
            </w:r>
          </w:p>
        </w:tc>
      </w:tr>
      <w:tr w:rsidR="00B17C24" w:rsidRPr="00B17C24" w14:paraId="7AAA9B55" w14:textId="77777777" w:rsidTr="00B17C24">
        <w:trPr>
          <w:cantSplit/>
          <w:trHeight w:val="65"/>
          <w:jc w:val="center"/>
        </w:trPr>
        <w:tc>
          <w:tcPr>
            <w:tcW w:w="258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D0437DA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lastRenderedPageBreak/>
              <w:t>EQUIPO AUDITOR:</w:t>
            </w: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9491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center"/>
              <w:rPr>
                <w:rFonts w:ascii="Open Sans" w:hAnsi="Open Sans" w:cs="Open Sans"/>
                <w:highlight w:val="yellow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>Mónica Reyes (MR) Luis Valdés (LV)</w:t>
            </w:r>
          </w:p>
        </w:tc>
        <w:tc>
          <w:tcPr>
            <w:tcW w:w="245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4781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center"/>
              <w:rPr>
                <w:rFonts w:ascii="Open Sans" w:hAnsi="Open Sans" w:cs="Open Sans"/>
                <w:b/>
              </w:rPr>
            </w:pPr>
            <w:r w:rsidRPr="00B17C24">
              <w:rPr>
                <w:rFonts w:ascii="Open Sans" w:hAnsi="Open Sans" w:cs="Open Sans"/>
                <w:b/>
              </w:rPr>
              <w:t>DURACIÓN DE AUDITORÍA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0EFB" w14:textId="77777777" w:rsidR="00B17C24" w:rsidRPr="00B17C24" w:rsidRDefault="00B17C24" w:rsidP="009A7EA7">
            <w:pPr>
              <w:pStyle w:val="Sangradetextonormal"/>
              <w:spacing w:line="256" w:lineRule="auto"/>
              <w:ind w:left="8" w:right="45" w:hanging="8"/>
              <w:jc w:val="center"/>
              <w:rPr>
                <w:rFonts w:ascii="Open Sans" w:hAnsi="Open Sans" w:cs="Open Sans"/>
                <w:highlight w:val="yellow"/>
              </w:rPr>
            </w:pPr>
            <w:r w:rsidRPr="00B17C24">
              <w:rPr>
                <w:rFonts w:ascii="Open Sans" w:hAnsi="Open Sans" w:cs="Open Sans"/>
                <w:highlight w:val="yellow"/>
              </w:rPr>
              <w:t>8 horas</w:t>
            </w:r>
          </w:p>
        </w:tc>
      </w:tr>
    </w:tbl>
    <w:p w14:paraId="7E15F826" w14:textId="77777777" w:rsidR="00B17C24" w:rsidRPr="00B17C24" w:rsidRDefault="00B17C24" w:rsidP="00B17C24">
      <w:pPr>
        <w:jc w:val="both"/>
        <w:rPr>
          <w:rFonts w:ascii="Open Sans" w:hAnsi="Open Sans" w:cs="Open Sans"/>
          <w:sz w:val="22"/>
          <w:szCs w:val="22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3121"/>
        <w:gridCol w:w="1417"/>
        <w:gridCol w:w="1699"/>
        <w:gridCol w:w="1418"/>
      </w:tblGrid>
      <w:tr w:rsidR="00B17C24" w:rsidRPr="00B17C24" w14:paraId="542E975C" w14:textId="77777777" w:rsidTr="00B17C24">
        <w:trPr>
          <w:cantSplit/>
          <w:trHeight w:val="288"/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DB5C7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HORA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936363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ACTIVIDAD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8D3D5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AUDITOR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C390C9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b/>
                <w:bCs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AUDITADO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39632FB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</w:rPr>
            </w:pPr>
            <w:r w:rsidRPr="00B17C24">
              <w:rPr>
                <w:rFonts w:ascii="Open Sans" w:hAnsi="Open Sans" w:cs="Open Sans"/>
                <w:b/>
                <w:bCs/>
              </w:rPr>
              <w:t>Requisitos</w:t>
            </w:r>
          </w:p>
        </w:tc>
      </w:tr>
      <w:tr w:rsidR="00B17C24" w:rsidRPr="00B17C24" w14:paraId="1AE346A3" w14:textId="77777777" w:rsidTr="00B17C24">
        <w:trPr>
          <w:cantSplit/>
          <w:trHeight w:val="286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17C8A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  <w:p w14:paraId="0EC384FD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8:00 a 8:15 a.m.</w:t>
            </w:r>
          </w:p>
          <w:p w14:paraId="7DD1A2FE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6D63E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Reunión de Apertura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5FEFB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Todos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3EA22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B9D312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</w:tr>
      <w:tr w:rsidR="00B17C24" w:rsidRPr="00B17C24" w14:paraId="1B439E8C" w14:textId="77777777" w:rsidTr="00B17C24">
        <w:trPr>
          <w:cantSplit/>
          <w:trHeight w:val="286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9A0AD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  <w:p w14:paraId="1E35CEF0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8:15 a 10:15 a.m.</w:t>
            </w:r>
          </w:p>
          <w:p w14:paraId="1150889C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957DB8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Recursos humanos y de información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4ECC2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MR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BC469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RS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FAAEC9A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6.1/6.2</w:t>
            </w:r>
          </w:p>
        </w:tc>
        <w:bookmarkStart w:id="1" w:name="_GoBack"/>
        <w:bookmarkEnd w:id="1"/>
      </w:tr>
      <w:tr w:rsidR="00B17C24" w:rsidRPr="00B17C24" w14:paraId="12A655B6" w14:textId="77777777" w:rsidTr="00B17C24">
        <w:trPr>
          <w:cantSplit/>
          <w:trHeight w:val="590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62918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10:15 a 12:30 a.m.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33518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Incertidumbre de la medición y trazabilidad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8961D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LV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439973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CH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F628C1F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7.3</w:t>
            </w:r>
          </w:p>
        </w:tc>
      </w:tr>
      <w:tr w:rsidR="00B17C24" w:rsidRPr="00B17C24" w14:paraId="7D743E33" w14:textId="77777777" w:rsidTr="00B17C24">
        <w:trPr>
          <w:cantSplit/>
          <w:trHeight w:val="286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2CF6F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  <w:p w14:paraId="424C7E29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12.30 a 1:30 p.m.</w:t>
            </w:r>
          </w:p>
          <w:p w14:paraId="0B90C483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F925B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Almuerzo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E92CF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302AB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4A0A26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</w:tr>
      <w:tr w:rsidR="00B17C24" w:rsidRPr="00B17C24" w14:paraId="6DEF7F77" w14:textId="77777777" w:rsidTr="00B17C24">
        <w:trPr>
          <w:cantSplit/>
          <w:trHeight w:val="286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32808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  <w:p w14:paraId="15A39E57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1:30 a 3:00 p.m.</w:t>
            </w:r>
          </w:p>
          <w:p w14:paraId="40FE2494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E2BB6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Proceso de medición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6FDF2D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LV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19724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CH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9A01917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7.2</w:t>
            </w:r>
          </w:p>
        </w:tc>
      </w:tr>
      <w:tr w:rsidR="00B17C24" w:rsidRPr="00B17C24" w14:paraId="4CC21B5F" w14:textId="77777777" w:rsidTr="00B17C24">
        <w:trPr>
          <w:cantSplit/>
          <w:trHeight w:val="286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9D897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  <w:p w14:paraId="66F6E31B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3:00 a 4:30 p.m.</w:t>
            </w:r>
          </w:p>
          <w:p w14:paraId="2873833D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E7B5F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Enfoque al cliente y recursos de información.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FDEE6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MR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271345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RS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E1AFF54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5.2/6.2</w:t>
            </w:r>
          </w:p>
        </w:tc>
      </w:tr>
      <w:tr w:rsidR="00B17C24" w:rsidRPr="00B17C24" w14:paraId="62E4C505" w14:textId="77777777" w:rsidTr="00B17C24">
        <w:trPr>
          <w:cantSplit/>
          <w:trHeight w:val="286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0EDE4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  <w:p w14:paraId="31D330A0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4:30 a 4:15 p.m.</w:t>
            </w:r>
          </w:p>
          <w:p w14:paraId="0DFD3A14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A9BD79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Reunión de enlace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6AB3D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MR/LV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42CA8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E21FA5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</w:p>
        </w:tc>
      </w:tr>
      <w:tr w:rsidR="00B17C24" w:rsidRPr="00B17C24" w14:paraId="34A70710" w14:textId="77777777" w:rsidTr="00B17C24">
        <w:trPr>
          <w:cantSplit/>
          <w:trHeight w:val="692"/>
        </w:trPr>
        <w:tc>
          <w:tcPr>
            <w:tcW w:w="16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D6746FA" w14:textId="77777777" w:rsidR="00B17C24" w:rsidRPr="00B17C24" w:rsidRDefault="00B17C24" w:rsidP="00B17C24">
            <w:pPr>
              <w:pStyle w:val="Sangradetextonormal"/>
              <w:spacing w:line="256" w:lineRule="auto"/>
              <w:ind w:left="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4:45 a 5:00 p.m.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1ACFD0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Reunión de cierre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5A36D73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highlight w:val="yellow"/>
                <w:lang w:val="es-BO"/>
              </w:rPr>
            </w:pPr>
            <w:r w:rsidRPr="00B17C24">
              <w:rPr>
                <w:rFonts w:ascii="Open Sans" w:hAnsi="Open Sans" w:cs="Open Sans"/>
                <w:highlight w:val="yellow"/>
                <w:lang w:val="es-BO"/>
              </w:rPr>
              <w:t>Todos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AABD9A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lang w:val="es-BO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9B35" w14:textId="77777777" w:rsidR="00B17C24" w:rsidRPr="00B17C24" w:rsidRDefault="00B17C24" w:rsidP="00B17C24">
            <w:pPr>
              <w:pStyle w:val="Sangradetextonormal"/>
              <w:spacing w:line="256" w:lineRule="auto"/>
              <w:ind w:left="50" w:right="45" w:hanging="50"/>
              <w:jc w:val="left"/>
              <w:rPr>
                <w:rFonts w:ascii="Open Sans" w:hAnsi="Open Sans" w:cs="Open Sans"/>
                <w:lang w:val="es-BO"/>
              </w:rPr>
            </w:pPr>
          </w:p>
        </w:tc>
      </w:tr>
    </w:tbl>
    <w:p w14:paraId="0B3FC528" w14:textId="12487D9B" w:rsidR="00B17C24" w:rsidRPr="00B17C24" w:rsidRDefault="00B17C24" w:rsidP="00B17C24">
      <w:pPr>
        <w:rPr>
          <w:rFonts w:ascii="Open Sans" w:hAnsi="Open Sans" w:cs="Open Sans"/>
          <w:sz w:val="22"/>
          <w:szCs w:val="22"/>
        </w:rPr>
      </w:pPr>
    </w:p>
    <w:sectPr w:rsidR="00B17C24" w:rsidRPr="00B17C24" w:rsidSect="003714D8">
      <w:headerReference w:type="default" r:id="rId10"/>
      <w:pgSz w:w="12240" w:h="15840" w:code="1"/>
      <w:pgMar w:top="2126" w:right="1134" w:bottom="1701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B97F6" w14:textId="77777777" w:rsidR="00B70FBB" w:rsidRDefault="00B70FBB" w:rsidP="00D44807">
      <w:r>
        <w:separator/>
      </w:r>
    </w:p>
  </w:endnote>
  <w:endnote w:type="continuationSeparator" w:id="0">
    <w:p w14:paraId="1F5D2211" w14:textId="77777777" w:rsidR="00B70FBB" w:rsidRDefault="00B70FBB" w:rsidP="00D4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84D9" w14:textId="77777777" w:rsidR="00B70FBB" w:rsidRDefault="00B70FBB" w:rsidP="00D44807">
      <w:r>
        <w:separator/>
      </w:r>
    </w:p>
  </w:footnote>
  <w:footnote w:type="continuationSeparator" w:id="0">
    <w:p w14:paraId="239AA153" w14:textId="77777777" w:rsidR="00B70FBB" w:rsidRDefault="00B70FBB" w:rsidP="00D44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296A4" w14:textId="49D73597" w:rsidR="00D44807" w:rsidRDefault="00D86976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7B52419" wp14:editId="3D859CA5">
              <wp:simplePos x="0" y="0"/>
              <wp:positionH relativeFrom="column">
                <wp:posOffset>1786255</wp:posOffset>
              </wp:positionH>
              <wp:positionV relativeFrom="paragraph">
                <wp:posOffset>391160</wp:posOffset>
              </wp:positionV>
              <wp:extent cx="2388870" cy="295910"/>
              <wp:effectExtent l="0" t="635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870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53857" w14:textId="77777777" w:rsidR="00D44807" w:rsidRPr="00D05729" w:rsidRDefault="00D44807" w:rsidP="00D4480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</w:pPr>
                          <w:r w:rsidRPr="00D05729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 xml:space="preserve">Taller </w:t>
                          </w:r>
                          <w:r w:rsidR="00D11B0A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>–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 xml:space="preserve"> P</w:t>
                          </w:r>
                          <w:r w:rsidR="00BD4A52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>lan de Auditoria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7B5241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0.65pt;margin-top:30.8pt;width:188.1pt;height:23.3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" stroked="f">
              <v:textbox style="mso-fit-shape-to-text:t">
                <w:txbxContent>
                  <w:p w14:paraId="3A753857" w14:textId="77777777" w:rsidR="00D44807" w:rsidRPr="00D05729" w:rsidRDefault="00D44807" w:rsidP="00D44807">
                    <w:pPr>
                      <w:jc w:val="center"/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</w:pPr>
                    <w:r w:rsidRPr="00D0572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 xml:space="preserve">Taller </w:t>
                    </w:r>
                    <w:r w:rsidR="00D11B0A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>–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 xml:space="preserve"> P</w:t>
                    </w:r>
                    <w:r w:rsidR="00BD4A52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>lan de Auditoria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3B36A56E" wp14:editId="7294C64C">
          <wp:simplePos x="0" y="0"/>
          <wp:positionH relativeFrom="column">
            <wp:posOffset>62865</wp:posOffset>
          </wp:positionH>
          <wp:positionV relativeFrom="paragraph">
            <wp:posOffset>135255</wp:posOffset>
          </wp:positionV>
          <wp:extent cx="460375" cy="5981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090"/>
    <w:multiLevelType w:val="hybridMultilevel"/>
    <w:tmpl w:val="A2F2A1EC"/>
    <w:lvl w:ilvl="0" w:tplc="5198B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A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06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A3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CA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A0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6E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03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A3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87DB2"/>
    <w:multiLevelType w:val="hybridMultilevel"/>
    <w:tmpl w:val="CDB8CC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D0CB0"/>
    <w:multiLevelType w:val="hybridMultilevel"/>
    <w:tmpl w:val="E32A7C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02DE"/>
    <w:multiLevelType w:val="hybridMultilevel"/>
    <w:tmpl w:val="68980E08"/>
    <w:lvl w:ilvl="0" w:tplc="9606EE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403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2FE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564C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E7E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832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E42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CAF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030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5726"/>
    <w:multiLevelType w:val="hybridMultilevel"/>
    <w:tmpl w:val="9FBA2A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04B06"/>
    <w:multiLevelType w:val="hybridMultilevel"/>
    <w:tmpl w:val="CF406D8E"/>
    <w:lvl w:ilvl="0" w:tplc="6C7E77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4DB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857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043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02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E19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035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CC9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26A9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E9A"/>
    <w:multiLevelType w:val="hybridMultilevel"/>
    <w:tmpl w:val="94ECABE0"/>
    <w:lvl w:ilvl="0" w:tplc="5DC2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8D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C2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8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46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0F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8A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C3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E9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581DF3"/>
    <w:multiLevelType w:val="hybridMultilevel"/>
    <w:tmpl w:val="FCB09B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348B5"/>
    <w:multiLevelType w:val="hybridMultilevel"/>
    <w:tmpl w:val="AF6A2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B541A"/>
    <w:multiLevelType w:val="hybridMultilevel"/>
    <w:tmpl w:val="64BABC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81DE3"/>
    <w:multiLevelType w:val="hybridMultilevel"/>
    <w:tmpl w:val="77E2BA56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237AD"/>
    <w:multiLevelType w:val="hybridMultilevel"/>
    <w:tmpl w:val="014291D2"/>
    <w:lvl w:ilvl="0" w:tplc="AF7CAC80">
      <w:numFmt w:val="bullet"/>
      <w:lvlText w:val=""/>
      <w:lvlJc w:val="left"/>
      <w:pPr>
        <w:ind w:left="1440" w:hanging="360"/>
      </w:pPr>
      <w:rPr>
        <w:rFonts w:ascii="Symbol" w:eastAsiaTheme="minorHAnsi" w:hAnsi="Symbol" w:cs="Open San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E955EA"/>
    <w:multiLevelType w:val="hybridMultilevel"/>
    <w:tmpl w:val="B63E0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F2407"/>
    <w:multiLevelType w:val="multilevel"/>
    <w:tmpl w:val="A836AE6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7573DA"/>
    <w:multiLevelType w:val="hybridMultilevel"/>
    <w:tmpl w:val="145086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84E7A"/>
    <w:multiLevelType w:val="hybridMultilevel"/>
    <w:tmpl w:val="A68E2C74"/>
    <w:lvl w:ilvl="0" w:tplc="C4F691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B8C7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2ED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2FE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475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4C6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C97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2B9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0BF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C65FA"/>
    <w:multiLevelType w:val="hybridMultilevel"/>
    <w:tmpl w:val="31945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13"/>
  </w:num>
  <w:num w:numId="9">
    <w:abstractNumId w:val="9"/>
  </w:num>
  <w:num w:numId="10">
    <w:abstractNumId w:val="2"/>
  </w:num>
  <w:num w:numId="11">
    <w:abstractNumId w:val="4"/>
  </w:num>
  <w:num w:numId="12">
    <w:abstractNumId w:val="12"/>
  </w:num>
  <w:num w:numId="13">
    <w:abstractNumId w:val="10"/>
  </w:num>
  <w:num w:numId="14">
    <w:abstractNumId w:val="16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1B"/>
    <w:rsid w:val="00040770"/>
    <w:rsid w:val="000E254A"/>
    <w:rsid w:val="00142842"/>
    <w:rsid w:val="0014658B"/>
    <w:rsid w:val="00146669"/>
    <w:rsid w:val="001A7F35"/>
    <w:rsid w:val="001B1457"/>
    <w:rsid w:val="001D09D8"/>
    <w:rsid w:val="00227268"/>
    <w:rsid w:val="00256BD4"/>
    <w:rsid w:val="00332BDF"/>
    <w:rsid w:val="00365D42"/>
    <w:rsid w:val="003714D8"/>
    <w:rsid w:val="003E51FF"/>
    <w:rsid w:val="00422D1B"/>
    <w:rsid w:val="00457D77"/>
    <w:rsid w:val="00512A4C"/>
    <w:rsid w:val="005514FA"/>
    <w:rsid w:val="006455ED"/>
    <w:rsid w:val="006F4717"/>
    <w:rsid w:val="00732822"/>
    <w:rsid w:val="0078515B"/>
    <w:rsid w:val="00827753"/>
    <w:rsid w:val="00884C10"/>
    <w:rsid w:val="00923E2E"/>
    <w:rsid w:val="00963A36"/>
    <w:rsid w:val="009D43D1"/>
    <w:rsid w:val="009D6F9D"/>
    <w:rsid w:val="009E4C76"/>
    <w:rsid w:val="00A36955"/>
    <w:rsid w:val="00A60DC9"/>
    <w:rsid w:val="00AB500F"/>
    <w:rsid w:val="00AF5A8E"/>
    <w:rsid w:val="00B17C24"/>
    <w:rsid w:val="00B70FBB"/>
    <w:rsid w:val="00BA36B5"/>
    <w:rsid w:val="00BA4F97"/>
    <w:rsid w:val="00BD4A52"/>
    <w:rsid w:val="00BD73AA"/>
    <w:rsid w:val="00BF47BF"/>
    <w:rsid w:val="00C152D0"/>
    <w:rsid w:val="00CC7E68"/>
    <w:rsid w:val="00CF4169"/>
    <w:rsid w:val="00D00B71"/>
    <w:rsid w:val="00D05729"/>
    <w:rsid w:val="00D11B0A"/>
    <w:rsid w:val="00D4413C"/>
    <w:rsid w:val="00D44807"/>
    <w:rsid w:val="00D73F9F"/>
    <w:rsid w:val="00D86976"/>
    <w:rsid w:val="00DB72A3"/>
    <w:rsid w:val="00E634D1"/>
    <w:rsid w:val="00E6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6D38DA"/>
  <w15:chartTrackingRefBased/>
  <w15:docId w15:val="{C166D10B-FA5D-4F14-BC01-0FF907E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BD4A52"/>
    <w:pPr>
      <w:keepNext/>
      <w:keepLines/>
      <w:numPr>
        <w:numId w:val="8"/>
      </w:numPr>
      <w:spacing w:after="101" w:line="265" w:lineRule="auto"/>
      <w:ind w:left="10" w:right="47" w:hanging="10"/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paragraph" w:styleId="Ttulo2">
    <w:name w:val="heading 2"/>
    <w:next w:val="Normal"/>
    <w:link w:val="Ttulo2Car"/>
    <w:uiPriority w:val="9"/>
    <w:unhideWhenUsed/>
    <w:qFormat/>
    <w:rsid w:val="00BD4A52"/>
    <w:pPr>
      <w:keepNext/>
      <w:keepLines/>
      <w:numPr>
        <w:ilvl w:val="1"/>
        <w:numId w:val="8"/>
      </w:numPr>
      <w:spacing w:after="101" w:line="265" w:lineRule="auto"/>
      <w:ind w:left="10" w:right="47" w:hanging="10"/>
      <w:outlineLvl w:val="1"/>
    </w:pPr>
    <w:rPr>
      <w:rFonts w:ascii="Arial" w:eastAsia="Arial" w:hAnsi="Arial" w:cs="Arial"/>
      <w:b/>
      <w:color w:val="000000"/>
      <w:sz w:val="22"/>
      <w:szCs w:val="22"/>
    </w:rPr>
  </w:style>
  <w:style w:type="paragraph" w:styleId="Ttulo3">
    <w:name w:val="heading 3"/>
    <w:next w:val="Normal"/>
    <w:link w:val="Ttulo3Car"/>
    <w:uiPriority w:val="9"/>
    <w:unhideWhenUsed/>
    <w:qFormat/>
    <w:rsid w:val="00BD4A52"/>
    <w:pPr>
      <w:keepNext/>
      <w:keepLines/>
      <w:numPr>
        <w:ilvl w:val="2"/>
        <w:numId w:val="8"/>
      </w:numPr>
      <w:spacing w:after="101" w:line="265" w:lineRule="auto"/>
      <w:ind w:left="10" w:right="47" w:hanging="10"/>
      <w:outlineLvl w:val="2"/>
    </w:pPr>
    <w:rPr>
      <w:rFonts w:ascii="Arial" w:eastAsia="Arial" w:hAnsi="Arial" w:cs="Arial"/>
      <w:b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pPr>
      <w:jc w:val="center"/>
    </w:pPr>
    <w:rPr>
      <w:rFonts w:ascii="Copperplate Gothic Light" w:hAnsi="Copperplate Gothic Light"/>
      <w:b/>
      <w:bCs/>
      <w:sz w:val="28"/>
    </w:rPr>
  </w:style>
  <w:style w:type="paragraph" w:styleId="Encabezado">
    <w:name w:val="header"/>
    <w:basedOn w:val="Normal"/>
    <w:link w:val="EncabezadoCar"/>
    <w:rsid w:val="00227268"/>
    <w:pPr>
      <w:tabs>
        <w:tab w:val="center" w:pos="4252"/>
        <w:tab w:val="right" w:pos="8504"/>
      </w:tabs>
    </w:pPr>
    <w:rPr>
      <w:rFonts w:ascii="Arial" w:hAnsi="Arial"/>
      <w:sz w:val="22"/>
      <w:szCs w:val="22"/>
    </w:rPr>
  </w:style>
  <w:style w:type="character" w:customStyle="1" w:styleId="EncabezadoCar">
    <w:name w:val="Encabezado Car"/>
    <w:link w:val="Encabezado"/>
    <w:uiPriority w:val="99"/>
    <w:rsid w:val="00227268"/>
    <w:rPr>
      <w:rFonts w:ascii="Arial" w:hAnsi="Arial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rsid w:val="00D448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44807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11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36B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link w:val="Ttulo1"/>
    <w:uiPriority w:val="9"/>
    <w:rsid w:val="00BD4A52"/>
    <w:rPr>
      <w:rFonts w:ascii="Arial" w:eastAsia="Arial" w:hAnsi="Arial" w:cs="Arial"/>
      <w:b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BD4A52"/>
    <w:rPr>
      <w:rFonts w:ascii="Arial" w:eastAsia="Arial" w:hAnsi="Arial" w:cs="Arial"/>
      <w:b/>
      <w:color w:val="000000"/>
      <w:sz w:val="22"/>
      <w:szCs w:val="22"/>
    </w:rPr>
  </w:style>
  <w:style w:type="character" w:customStyle="1" w:styleId="Ttulo3Car">
    <w:name w:val="Título 3 Car"/>
    <w:link w:val="Ttulo3"/>
    <w:uiPriority w:val="9"/>
    <w:rsid w:val="00BD4A52"/>
    <w:rPr>
      <w:rFonts w:ascii="Arial" w:eastAsia="Arial" w:hAnsi="Arial" w:cs="Arial"/>
      <w:b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D4A5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B17C24"/>
    <w:pPr>
      <w:ind w:left="708"/>
      <w:jc w:val="both"/>
    </w:pPr>
    <w:rPr>
      <w:rFonts w:ascii="Arial" w:hAnsi="Arial" w:cs="Arial"/>
      <w:sz w:val="22"/>
      <w:szCs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17C24"/>
    <w:rPr>
      <w:rFonts w:ascii="Arial" w:hAnsi="Arial" w:cs="Arial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83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972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90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6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80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39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1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914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181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20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631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PINEDA WALTEROS</dc:creator>
  <cp:keywords/>
  <cp:lastModifiedBy>Adriana Lizarazo Olarte</cp:lastModifiedBy>
  <cp:revision>5</cp:revision>
  <cp:lastPrinted>2004-11-10T15:58:00Z</cp:lastPrinted>
  <dcterms:created xsi:type="dcterms:W3CDTF">2021-04-23T12:59:00Z</dcterms:created>
  <dcterms:modified xsi:type="dcterms:W3CDTF">2021-07-13T15:36:00Z</dcterms:modified>
</cp:coreProperties>
</file>