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6E" w:rsidRDefault="0034666E" w:rsidP="006C5AC0">
      <w:pPr>
        <w:spacing w:after="0"/>
        <w:jc w:val="center"/>
        <w:rPr>
          <w:noProof/>
          <w:lang w:eastAsia="es-ES"/>
        </w:rPr>
      </w:pPr>
    </w:p>
    <w:p w:rsidR="0034666E" w:rsidRDefault="0034666E" w:rsidP="006C5AC0">
      <w:pPr>
        <w:spacing w:after="0"/>
        <w:jc w:val="center"/>
        <w:rPr>
          <w:noProof/>
          <w:lang w:eastAsia="es-ES"/>
        </w:rPr>
      </w:pPr>
    </w:p>
    <w:p w:rsidR="0034666E" w:rsidRDefault="0034666E" w:rsidP="006C5AC0">
      <w:pPr>
        <w:spacing w:after="0"/>
        <w:jc w:val="center"/>
        <w:rPr>
          <w:noProof/>
          <w:lang w:eastAsia="es-ES"/>
        </w:rPr>
      </w:pPr>
    </w:p>
    <w:p w:rsidR="0034666E" w:rsidRDefault="0034666E" w:rsidP="006C5AC0">
      <w:pPr>
        <w:spacing w:after="0"/>
        <w:jc w:val="center"/>
        <w:rPr>
          <w:noProof/>
          <w:lang w:eastAsia="es-ES"/>
        </w:rPr>
      </w:pPr>
    </w:p>
    <w:p w:rsidR="00AB47CA" w:rsidRDefault="00BD55A0" w:rsidP="006C5A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213F35" wp14:editId="2D65F7E3">
            <wp:extent cx="1010093" cy="648586"/>
            <wp:effectExtent l="0" t="0" r="0" b="0"/>
            <wp:docPr id="1" name="Imagen 1" descr="Resultado de imagen para universidad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iversidad san mate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18" cy="6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CA" w:rsidRDefault="00AB47CA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Pr="0034666E" w:rsidRDefault="0034666E" w:rsidP="006C5AC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4666E">
        <w:rPr>
          <w:rFonts w:ascii="Arial" w:hAnsi="Arial" w:cs="Arial"/>
          <w:b/>
          <w:sz w:val="24"/>
          <w:szCs w:val="24"/>
        </w:rPr>
        <w:t>Modulo Introductorio</w:t>
      </w: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34666E" w:rsidP="006C5A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4666E" w:rsidRDefault="006C5AC0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4430E">
        <w:rPr>
          <w:rFonts w:ascii="Arial" w:hAnsi="Arial" w:cs="Arial"/>
          <w:b/>
          <w:sz w:val="24"/>
          <w:szCs w:val="24"/>
        </w:rPr>
        <w:t xml:space="preserve">Caso Estudiante </w:t>
      </w:r>
      <w:r w:rsidR="0034666E">
        <w:rPr>
          <w:rFonts w:ascii="Arial" w:hAnsi="Arial" w:cs="Arial"/>
          <w:b/>
          <w:sz w:val="24"/>
          <w:szCs w:val="24"/>
        </w:rPr>
        <w:t>Virtual</w:t>
      </w: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Diomar Yonedi Quintero Betancur</w:t>
      </w: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C5E65" w:rsidRDefault="007C5E65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C5E65" w:rsidRDefault="007C5E65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C5E65" w:rsidRDefault="007C5E65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7C5E65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</w:t>
      </w:r>
      <w:r w:rsidR="0034666E">
        <w:rPr>
          <w:rFonts w:ascii="Arial" w:hAnsi="Arial" w:cs="Arial"/>
          <w:b/>
          <w:sz w:val="24"/>
          <w:szCs w:val="24"/>
        </w:rPr>
        <w:t xml:space="preserve"> Universitaria San Mateo</w:t>
      </w:r>
    </w:p>
    <w:p w:rsidR="007C5E65" w:rsidRDefault="007C5E65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 Virtual</w:t>
      </w:r>
    </w:p>
    <w:p w:rsidR="007C5E65" w:rsidRDefault="007C5E65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Profesional en Gastronomía</w:t>
      </w:r>
    </w:p>
    <w:p w:rsidR="007C5E65" w:rsidRDefault="007C5E65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4666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C5E65" w:rsidRDefault="007C5E65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C5E65" w:rsidRDefault="007C5E65" w:rsidP="007C5E6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4430E">
        <w:rPr>
          <w:rFonts w:ascii="Arial" w:hAnsi="Arial" w:cs="Arial"/>
          <w:b/>
          <w:sz w:val="24"/>
          <w:szCs w:val="24"/>
        </w:rPr>
        <w:t xml:space="preserve">Caso Estudiante </w:t>
      </w:r>
      <w:r>
        <w:rPr>
          <w:rFonts w:ascii="Arial" w:hAnsi="Arial" w:cs="Arial"/>
          <w:b/>
          <w:sz w:val="24"/>
          <w:szCs w:val="24"/>
        </w:rPr>
        <w:t>Virtual</w:t>
      </w:r>
    </w:p>
    <w:p w:rsidR="0034666E" w:rsidRPr="0054430E" w:rsidRDefault="0034666E" w:rsidP="003466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C5E65" w:rsidRDefault="007C5E65" w:rsidP="00AB47C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56299" w:rsidRPr="00B82992" w:rsidRDefault="008D720E" w:rsidP="00856F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B82992">
        <w:rPr>
          <w:rFonts w:ascii="Arial" w:hAnsi="Arial" w:cs="Arial"/>
          <w:b/>
          <w:sz w:val="24"/>
          <w:szCs w:val="24"/>
        </w:rPr>
        <w:t>Identifique las condiciones que llevaron a Martha a fracasar en su experiencia como estudiante virtual, teniendo en cuenta las características de la educación virtual.</w:t>
      </w:r>
    </w:p>
    <w:p w:rsidR="00D6721E" w:rsidRDefault="00D6721E" w:rsidP="00D6721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40C39" w:rsidRDefault="00940C39" w:rsidP="00940C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el inicio Martha percibió muy fácil el proceso de formación virtual, restándole importancia el proceso</w:t>
      </w:r>
      <w:r w:rsidR="000C6DB4">
        <w:rPr>
          <w:rFonts w:ascii="Arial" w:hAnsi="Arial" w:cs="Arial"/>
          <w:sz w:val="24"/>
          <w:szCs w:val="24"/>
        </w:rPr>
        <w:t xml:space="preserve"> de formación y a sus actividades en general</w:t>
      </w:r>
    </w:p>
    <w:p w:rsidR="004117FA" w:rsidRDefault="004117FA" w:rsidP="004117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Martha no dedico el tiempo necesario para la lectura y el desarrollo de las actividades</w:t>
      </w:r>
      <w:r w:rsidR="00D6721E">
        <w:rPr>
          <w:rFonts w:ascii="Arial" w:hAnsi="Arial" w:cs="Arial"/>
          <w:sz w:val="24"/>
          <w:szCs w:val="24"/>
        </w:rPr>
        <w:t>, no organizo su tiempo</w:t>
      </w:r>
    </w:p>
    <w:p w:rsidR="004F70E9" w:rsidRPr="000C6DB4" w:rsidRDefault="004F70E9" w:rsidP="000C6D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Marta no tuvo contacto con ningún </w:t>
      </w:r>
      <w:r w:rsidR="0065710A">
        <w:rPr>
          <w:rFonts w:ascii="Arial" w:hAnsi="Arial" w:cs="Arial"/>
          <w:sz w:val="24"/>
          <w:szCs w:val="24"/>
        </w:rPr>
        <w:t xml:space="preserve">compañero no </w:t>
      </w:r>
      <w:r>
        <w:rPr>
          <w:rFonts w:ascii="Arial" w:hAnsi="Arial" w:cs="Arial"/>
          <w:sz w:val="24"/>
          <w:szCs w:val="24"/>
        </w:rPr>
        <w:t>con el tutor del curso</w:t>
      </w:r>
    </w:p>
    <w:p w:rsidR="0065710A" w:rsidRDefault="0065710A" w:rsidP="004F70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Nunca manifestó cuando tenía inconvenientes o dudas con el desarrollo de actividades o manejo de la plataforma </w:t>
      </w:r>
    </w:p>
    <w:p w:rsidR="004117FA" w:rsidRPr="00D6721E" w:rsidRDefault="0065710A" w:rsidP="00D672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4117FA">
        <w:rPr>
          <w:rFonts w:ascii="Arial" w:hAnsi="Arial" w:cs="Arial"/>
          <w:sz w:val="24"/>
          <w:szCs w:val="24"/>
        </w:rPr>
        <w:t>envío</w:t>
      </w:r>
      <w:r>
        <w:rPr>
          <w:rFonts w:ascii="Arial" w:hAnsi="Arial" w:cs="Arial"/>
          <w:sz w:val="24"/>
          <w:szCs w:val="24"/>
        </w:rPr>
        <w:t xml:space="preserve"> las actividades correspondientes</w:t>
      </w:r>
      <w:r w:rsidR="004117FA">
        <w:rPr>
          <w:rFonts w:ascii="Arial" w:hAnsi="Arial" w:cs="Arial"/>
          <w:sz w:val="24"/>
          <w:szCs w:val="24"/>
        </w:rPr>
        <w:t>, en el tiempo estipulado</w:t>
      </w:r>
    </w:p>
    <w:p w:rsidR="00AB47CA" w:rsidRDefault="00AB47CA" w:rsidP="00AB47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E3F9E" w:rsidRPr="00856F63" w:rsidRDefault="007E3F9E" w:rsidP="00AB47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E3F9E" w:rsidRDefault="008D720E" w:rsidP="00BF3C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B82992">
        <w:rPr>
          <w:rFonts w:ascii="Arial" w:hAnsi="Arial" w:cs="Arial"/>
          <w:b/>
          <w:sz w:val="24"/>
          <w:szCs w:val="24"/>
        </w:rPr>
        <w:t>Elabore un cuadro comparativo entre las características que hicieron fracasar a Martha como estudiante virtual y las características que debe tener una persona para ser un buen estudiante virtual</w:t>
      </w:r>
    </w:p>
    <w:p w:rsidR="00BF3CA1" w:rsidRDefault="00BF3CA1" w:rsidP="00BF3CA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C5E65" w:rsidRPr="00BF3CA1" w:rsidRDefault="007C5E65" w:rsidP="00BF3CA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08"/>
        <w:gridCol w:w="4961"/>
      </w:tblGrid>
      <w:tr w:rsidR="00056299" w:rsidTr="00856F63">
        <w:tc>
          <w:tcPr>
            <w:tcW w:w="4208" w:type="dxa"/>
          </w:tcPr>
          <w:p w:rsidR="00056299" w:rsidRPr="00AE2252" w:rsidRDefault="00E61CFC" w:rsidP="00AB47CA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AE2252">
              <w:rPr>
                <w:rFonts w:ascii="Arial" w:hAnsi="Arial" w:cs="Arial"/>
                <w:b/>
                <w:sz w:val="24"/>
                <w:szCs w:val="24"/>
              </w:rPr>
              <w:t>Características del Fracaso de Martha</w:t>
            </w:r>
          </w:p>
        </w:tc>
        <w:tc>
          <w:tcPr>
            <w:tcW w:w="4961" w:type="dxa"/>
          </w:tcPr>
          <w:p w:rsidR="00056299" w:rsidRPr="00AE2252" w:rsidRDefault="00E61CFC" w:rsidP="00AB47CA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AE2252">
              <w:rPr>
                <w:rFonts w:ascii="Arial" w:hAnsi="Arial" w:cs="Arial"/>
                <w:b/>
                <w:sz w:val="24"/>
                <w:szCs w:val="24"/>
              </w:rPr>
              <w:t>Características para ser un buen estudiante virtual</w:t>
            </w:r>
          </w:p>
        </w:tc>
      </w:tr>
      <w:tr w:rsidR="00056299" w:rsidTr="00856F63">
        <w:tc>
          <w:tcPr>
            <w:tcW w:w="4208" w:type="dxa"/>
          </w:tcPr>
          <w:p w:rsidR="00BB5A6A" w:rsidRPr="00AE2252" w:rsidRDefault="00BB5A6A" w:rsidP="00AE22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2252">
              <w:rPr>
                <w:rFonts w:ascii="Arial" w:hAnsi="Arial" w:cs="Arial"/>
                <w:sz w:val="24"/>
                <w:szCs w:val="24"/>
              </w:rPr>
              <w:t>Desde el inicio Martha percibió muy fácil el proceso de formación virtual, restándole importancia el proceso y a sus actividades en general</w:t>
            </w:r>
          </w:p>
          <w:p w:rsidR="00056299" w:rsidRDefault="00056299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:rsidR="00056299" w:rsidRDefault="00BF4C95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ser autocritico: </w:t>
            </w:r>
            <w:r w:rsidR="006D7BEB">
              <w:rPr>
                <w:rFonts w:ascii="Arial" w:hAnsi="Arial" w:cs="Arial"/>
                <w:sz w:val="24"/>
                <w:szCs w:val="24"/>
              </w:rPr>
              <w:t>Entendiéndose</w:t>
            </w:r>
            <w:r>
              <w:rPr>
                <w:rFonts w:ascii="Arial" w:hAnsi="Arial" w:cs="Arial"/>
                <w:sz w:val="24"/>
                <w:szCs w:val="24"/>
              </w:rPr>
              <w:t xml:space="preserve"> como la capacidad </w:t>
            </w:r>
            <w:r w:rsidR="006D7BEB">
              <w:rPr>
                <w:rFonts w:ascii="Arial" w:hAnsi="Arial" w:cs="Arial"/>
                <w:sz w:val="24"/>
                <w:szCs w:val="24"/>
              </w:rPr>
              <w:t>de aceptar sus limitaciones y desarrollar sus posibilidades</w:t>
            </w:r>
          </w:p>
        </w:tc>
      </w:tr>
      <w:tr w:rsidR="00056299" w:rsidTr="00856F63">
        <w:tc>
          <w:tcPr>
            <w:tcW w:w="4208" w:type="dxa"/>
          </w:tcPr>
          <w:p w:rsidR="00056299" w:rsidRDefault="00AE2252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Martha no dedico el tiempo necesario para la lectura y el desarrollo de las actividades, no organizo su tiempo</w:t>
            </w:r>
          </w:p>
          <w:p w:rsidR="007E3F9E" w:rsidRDefault="007E3F9E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:rsidR="00056299" w:rsidRDefault="00F845F9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d</w:t>
            </w:r>
            <w:r w:rsidR="00D31F14">
              <w:rPr>
                <w:rFonts w:ascii="Arial" w:hAnsi="Arial" w:cs="Arial"/>
                <w:sz w:val="24"/>
                <w:szCs w:val="24"/>
              </w:rPr>
              <w:t>isciplinado: Para establecer sus propias normas y darle cumplimiento</w:t>
            </w:r>
          </w:p>
        </w:tc>
      </w:tr>
      <w:tr w:rsidR="00056299" w:rsidTr="00856F63">
        <w:tc>
          <w:tcPr>
            <w:tcW w:w="4208" w:type="dxa"/>
          </w:tcPr>
          <w:p w:rsidR="00AE2252" w:rsidRPr="00AE2252" w:rsidRDefault="00AE2252" w:rsidP="00AE22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2252">
              <w:rPr>
                <w:rFonts w:ascii="Arial" w:hAnsi="Arial" w:cs="Arial"/>
                <w:sz w:val="24"/>
                <w:szCs w:val="24"/>
              </w:rPr>
              <w:t xml:space="preserve">Marta no tuvo contacto con ningún </w:t>
            </w:r>
            <w:r w:rsidR="00574AC5">
              <w:rPr>
                <w:rFonts w:ascii="Arial" w:hAnsi="Arial" w:cs="Arial"/>
                <w:sz w:val="24"/>
                <w:szCs w:val="24"/>
              </w:rPr>
              <w:t>compañero ni</w:t>
            </w:r>
            <w:r w:rsidRPr="00AE2252">
              <w:rPr>
                <w:rFonts w:ascii="Arial" w:hAnsi="Arial" w:cs="Arial"/>
                <w:sz w:val="24"/>
                <w:szCs w:val="24"/>
              </w:rPr>
              <w:t xml:space="preserve"> con el tutor del curso</w:t>
            </w:r>
          </w:p>
          <w:p w:rsidR="00056299" w:rsidRDefault="00056299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:rsidR="00056299" w:rsidRDefault="00DF3416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Saber trabajar colaborativamente</w:t>
            </w:r>
            <w:r w:rsidR="009E0715">
              <w:rPr>
                <w:rFonts w:ascii="Arial" w:hAnsi="Arial" w:cs="Arial"/>
                <w:sz w:val="24"/>
                <w:szCs w:val="24"/>
              </w:rPr>
              <w:t xml:space="preserve"> y contar con disposición para compartir sus conocimientos</w:t>
            </w:r>
          </w:p>
          <w:p w:rsidR="007E3F9E" w:rsidRDefault="007E3F9E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299" w:rsidTr="00856F63">
        <w:tc>
          <w:tcPr>
            <w:tcW w:w="4208" w:type="dxa"/>
          </w:tcPr>
          <w:p w:rsidR="00AE2252" w:rsidRPr="00AE2252" w:rsidRDefault="00AE2252" w:rsidP="00AE22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2252">
              <w:rPr>
                <w:rFonts w:ascii="Arial" w:hAnsi="Arial" w:cs="Arial"/>
                <w:sz w:val="24"/>
                <w:szCs w:val="24"/>
              </w:rPr>
              <w:t xml:space="preserve">Nunca manifestó cuando tenía inconvenientes o dudas con el desarrollo de actividades o manejo de la plataforma </w:t>
            </w:r>
          </w:p>
          <w:p w:rsidR="005E1FC3" w:rsidRDefault="005E1FC3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:rsidR="00056299" w:rsidRDefault="00F845F9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s</w:t>
            </w:r>
            <w:r w:rsidR="00D31F14">
              <w:rPr>
                <w:rFonts w:ascii="Arial" w:hAnsi="Arial" w:cs="Arial"/>
                <w:sz w:val="24"/>
                <w:szCs w:val="24"/>
              </w:rPr>
              <w:t xml:space="preserve">aber comunicar sus necesidades e inquietudes </w:t>
            </w:r>
          </w:p>
        </w:tc>
      </w:tr>
      <w:tr w:rsidR="005E1FC3" w:rsidTr="00856F63">
        <w:tc>
          <w:tcPr>
            <w:tcW w:w="4208" w:type="dxa"/>
            <w:vMerge w:val="restart"/>
          </w:tcPr>
          <w:p w:rsidR="00167ACC" w:rsidRDefault="00167ACC" w:rsidP="00AE22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67ACC" w:rsidRDefault="00167ACC" w:rsidP="00AE22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67ACC" w:rsidRDefault="00167ACC" w:rsidP="00AE22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335EE" w:rsidRDefault="004335EE" w:rsidP="00AE22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E1FC3" w:rsidRPr="00AE2252" w:rsidRDefault="005E1FC3" w:rsidP="00AE22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2252">
              <w:rPr>
                <w:rFonts w:ascii="Arial" w:hAnsi="Arial" w:cs="Arial"/>
                <w:sz w:val="24"/>
                <w:szCs w:val="24"/>
              </w:rPr>
              <w:t>No envío las actividades correspondientes, en el tiempo estipulado</w:t>
            </w:r>
          </w:p>
          <w:p w:rsidR="005E1FC3" w:rsidRDefault="005E1FC3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:rsidR="004335EE" w:rsidRDefault="005E1FC3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ser autónomo: Para que tome sus propias decisiones y cumpla con sus compromisos sin necesidad de ser apoyado de manera directa por alguien, demostrando responsabilidad en su actuar.</w:t>
            </w:r>
          </w:p>
          <w:p w:rsidR="005E1FC3" w:rsidRDefault="005E1FC3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1FC3" w:rsidTr="00856F63">
        <w:tc>
          <w:tcPr>
            <w:tcW w:w="4208" w:type="dxa"/>
            <w:vMerge/>
          </w:tcPr>
          <w:p w:rsidR="005E1FC3" w:rsidRDefault="005E1FC3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:rsidR="005E1FC3" w:rsidRDefault="00031D52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tener un </w:t>
            </w:r>
            <w:r w:rsidR="00167ACC">
              <w:rPr>
                <w:rFonts w:ascii="Arial" w:hAnsi="Arial" w:cs="Arial"/>
                <w:sz w:val="24"/>
                <w:szCs w:val="24"/>
              </w:rPr>
              <w:t>papel</w:t>
            </w:r>
            <w:r>
              <w:rPr>
                <w:rFonts w:ascii="Arial" w:hAnsi="Arial" w:cs="Arial"/>
                <w:sz w:val="24"/>
                <w:szCs w:val="24"/>
              </w:rPr>
              <w:t xml:space="preserve"> activo y </w:t>
            </w:r>
            <w:r w:rsidR="00167ACC">
              <w:rPr>
                <w:rFonts w:ascii="Arial" w:hAnsi="Arial" w:cs="Arial"/>
                <w:sz w:val="24"/>
                <w:szCs w:val="24"/>
              </w:rPr>
              <w:t>dinámico</w:t>
            </w:r>
            <w:r>
              <w:rPr>
                <w:rFonts w:ascii="Arial" w:hAnsi="Arial" w:cs="Arial"/>
                <w:sz w:val="24"/>
                <w:szCs w:val="24"/>
              </w:rPr>
              <w:t xml:space="preserve"> dentro del proceso de enseñanza-aprendizaje</w:t>
            </w:r>
            <w:r w:rsidR="00167ACC">
              <w:rPr>
                <w:rFonts w:ascii="Arial" w:hAnsi="Arial" w:cs="Arial"/>
                <w:sz w:val="24"/>
                <w:szCs w:val="24"/>
              </w:rPr>
              <w:t xml:space="preserve">, puesto que no se limitara a recibir información </w:t>
            </w:r>
          </w:p>
          <w:p w:rsidR="004335EE" w:rsidRDefault="004335EE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C5" w:rsidTr="00856F63">
        <w:tc>
          <w:tcPr>
            <w:tcW w:w="4208" w:type="dxa"/>
          </w:tcPr>
          <w:p w:rsidR="004335EE" w:rsidRDefault="004335EE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4AC5" w:rsidRDefault="00574AC5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Martha nunca reflexiono ni hizo una </w:t>
            </w:r>
            <w:r w:rsidR="000C3FC0">
              <w:rPr>
                <w:rFonts w:ascii="Arial" w:hAnsi="Arial" w:cs="Arial"/>
                <w:sz w:val="24"/>
                <w:szCs w:val="24"/>
              </w:rPr>
              <w:t>autoevaluación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</w:t>
            </w:r>
            <w:r w:rsidR="000C3FC0">
              <w:rPr>
                <w:rFonts w:ascii="Arial" w:hAnsi="Arial" w:cs="Arial"/>
                <w:sz w:val="24"/>
                <w:szCs w:val="24"/>
              </w:rPr>
              <w:t>cómo</w:t>
            </w:r>
            <w:r>
              <w:rPr>
                <w:rFonts w:ascii="Arial" w:hAnsi="Arial" w:cs="Arial"/>
                <w:sz w:val="24"/>
                <w:szCs w:val="24"/>
              </w:rPr>
              <w:t xml:space="preserve"> iba su proceso de aprendizaje </w:t>
            </w:r>
          </w:p>
        </w:tc>
        <w:tc>
          <w:tcPr>
            <w:tcW w:w="4961" w:type="dxa"/>
          </w:tcPr>
          <w:p w:rsidR="00574AC5" w:rsidRDefault="000C3FC0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ser autoreflexivo: Que haga una meditación o mirada interna sobre </w:t>
            </w:r>
            <w:r w:rsidR="00CE23C6">
              <w:rPr>
                <w:rFonts w:ascii="Arial" w:hAnsi="Arial" w:cs="Arial"/>
                <w:sz w:val="24"/>
                <w:szCs w:val="24"/>
              </w:rPr>
              <w:t>cómo</w:t>
            </w:r>
            <w:r>
              <w:rPr>
                <w:rFonts w:ascii="Arial" w:hAnsi="Arial" w:cs="Arial"/>
                <w:sz w:val="24"/>
                <w:szCs w:val="24"/>
              </w:rPr>
              <w:t xml:space="preserve"> es su proceso de aprendizaje, </w:t>
            </w:r>
            <w:r w:rsidR="00CE23C6">
              <w:rPr>
                <w:rFonts w:ascii="Arial" w:hAnsi="Arial" w:cs="Arial"/>
                <w:sz w:val="24"/>
                <w:szCs w:val="24"/>
              </w:rPr>
              <w:t>que aspectos se lo favorecen y cuales se lo dificultan, con miradas a establecer reformas.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335EE" w:rsidRDefault="004335EE" w:rsidP="00856F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6299" w:rsidRDefault="00056299" w:rsidP="00856F6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E69C8" w:rsidRPr="00B82992" w:rsidRDefault="003E69C8" w:rsidP="004335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B82992">
        <w:rPr>
          <w:rFonts w:ascii="Arial" w:hAnsi="Arial" w:cs="Arial"/>
          <w:b/>
          <w:sz w:val="24"/>
          <w:szCs w:val="24"/>
        </w:rPr>
        <w:t>Plantee una solución al caso de Martha, teniendo en cuenta la metodología que se sigue en la modalidad virtual, la forma en que se debe organizar el tiempo y las personas en que se puede apoyar</w:t>
      </w:r>
      <w:r w:rsidR="00B82992" w:rsidRPr="00B82992">
        <w:rPr>
          <w:rFonts w:ascii="Arial" w:hAnsi="Arial" w:cs="Arial"/>
          <w:b/>
          <w:sz w:val="24"/>
          <w:szCs w:val="24"/>
        </w:rPr>
        <w:t>.</w:t>
      </w:r>
    </w:p>
    <w:p w:rsidR="00E61CFC" w:rsidRDefault="00E61CFC" w:rsidP="004335E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767EB" w:rsidRDefault="00E97F65" w:rsidP="004335E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formación virtual, </w:t>
      </w:r>
      <w:r w:rsidR="0098422B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basada en el desarrollo de la autonomía, lo cual garantiza la</w:t>
      </w:r>
      <w:r w:rsidR="0098422B">
        <w:rPr>
          <w:rFonts w:ascii="Arial" w:hAnsi="Arial" w:cs="Arial"/>
          <w:sz w:val="24"/>
          <w:szCs w:val="24"/>
        </w:rPr>
        <w:t xml:space="preserve"> calidad de la formación, en el marco de la formación por competencias</w:t>
      </w:r>
      <w:r w:rsidR="009502C9">
        <w:rPr>
          <w:rFonts w:ascii="Arial" w:hAnsi="Arial" w:cs="Arial"/>
          <w:sz w:val="24"/>
          <w:szCs w:val="24"/>
        </w:rPr>
        <w:t xml:space="preserve"> y el aprendizaje por proyectos, soportada en el manejo de las TIC`s</w:t>
      </w:r>
      <w:r w:rsidR="005767EB">
        <w:rPr>
          <w:rFonts w:ascii="Arial" w:hAnsi="Arial" w:cs="Arial"/>
          <w:sz w:val="24"/>
          <w:szCs w:val="24"/>
        </w:rPr>
        <w:t xml:space="preserve">, con esta metodología se pretende fomentar en el alumno una actitud </w:t>
      </w:r>
      <w:r w:rsidR="004335EE">
        <w:rPr>
          <w:rFonts w:ascii="Arial" w:hAnsi="Arial" w:cs="Arial"/>
          <w:sz w:val="24"/>
          <w:szCs w:val="24"/>
        </w:rPr>
        <w:t>crítica</w:t>
      </w:r>
      <w:r w:rsidR="005767EB">
        <w:rPr>
          <w:rFonts w:ascii="Arial" w:hAnsi="Arial" w:cs="Arial"/>
          <w:sz w:val="24"/>
          <w:szCs w:val="24"/>
        </w:rPr>
        <w:t>, reflexiva, asertiva y cooperativa frente a su desempeño como estudiante.</w:t>
      </w:r>
    </w:p>
    <w:p w:rsidR="004335EE" w:rsidRDefault="004335EE" w:rsidP="004335E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97F65" w:rsidRDefault="005767EB" w:rsidP="004335E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y teniendo en cuenta la metodología de la formación virtual,  relaciono los aspectos </w:t>
      </w:r>
      <w:r w:rsidR="00266996">
        <w:rPr>
          <w:rFonts w:ascii="Arial" w:hAnsi="Arial" w:cs="Arial"/>
          <w:sz w:val="24"/>
          <w:szCs w:val="24"/>
        </w:rPr>
        <w:t>que se deben tener en cuenta para darle solución al caso de Martha</w:t>
      </w:r>
      <w:r w:rsidR="0098422B">
        <w:rPr>
          <w:rFonts w:ascii="Arial" w:hAnsi="Arial" w:cs="Arial"/>
          <w:sz w:val="24"/>
          <w:szCs w:val="24"/>
        </w:rPr>
        <w:t xml:space="preserve"> </w:t>
      </w:r>
      <w:r w:rsidR="00266996">
        <w:rPr>
          <w:rFonts w:ascii="Arial" w:hAnsi="Arial" w:cs="Arial"/>
          <w:sz w:val="24"/>
          <w:szCs w:val="24"/>
        </w:rPr>
        <w:t xml:space="preserve">para </w:t>
      </w:r>
      <w:r w:rsidR="004335EE">
        <w:rPr>
          <w:rFonts w:ascii="Arial" w:hAnsi="Arial" w:cs="Arial"/>
          <w:sz w:val="24"/>
          <w:szCs w:val="24"/>
        </w:rPr>
        <w:t>así</w:t>
      </w:r>
      <w:r w:rsidR="00266996">
        <w:rPr>
          <w:rFonts w:ascii="Arial" w:hAnsi="Arial" w:cs="Arial"/>
          <w:sz w:val="24"/>
          <w:szCs w:val="24"/>
        </w:rPr>
        <w:t xml:space="preserve"> poder organizar su tiempo y tener en quien apoyarse durante el proceso de </w:t>
      </w:r>
      <w:r w:rsidR="004335EE">
        <w:rPr>
          <w:rFonts w:ascii="Arial" w:hAnsi="Arial" w:cs="Arial"/>
          <w:sz w:val="24"/>
          <w:szCs w:val="24"/>
        </w:rPr>
        <w:t>formación:</w:t>
      </w:r>
    </w:p>
    <w:p w:rsidR="004335EE" w:rsidRDefault="004335EE" w:rsidP="004335E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335EE" w:rsidRDefault="00E14E1E" w:rsidP="004335E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Revisar todos los días el correo, personal como institucional, </w:t>
      </w:r>
      <w:r w:rsidR="00BB00A7">
        <w:rPr>
          <w:rFonts w:ascii="Arial" w:hAnsi="Arial" w:cs="Arial"/>
          <w:sz w:val="24"/>
          <w:szCs w:val="24"/>
        </w:rPr>
        <w:t>para que se mantenga informada de todos los aspectos relacionados a su formación</w:t>
      </w:r>
    </w:p>
    <w:p w:rsidR="00BB00A7" w:rsidRDefault="00BB00A7" w:rsidP="004335E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Mantenerse en contacto con su tutor y expresar sus dudas, </w:t>
      </w:r>
      <w:r w:rsidR="005346EC">
        <w:rPr>
          <w:rFonts w:ascii="Arial" w:hAnsi="Arial" w:cs="Arial"/>
          <w:sz w:val="24"/>
          <w:szCs w:val="24"/>
        </w:rPr>
        <w:t>para que puedan ser resueltas</w:t>
      </w:r>
    </w:p>
    <w:p w:rsidR="005346EC" w:rsidRDefault="005346EC" w:rsidP="004335E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presenta cualquier problema al ingreso de la plataforma, es fundamental comunicarse con el tutor a través del correo </w:t>
      </w:r>
      <w:r w:rsidR="004628D7">
        <w:rPr>
          <w:rFonts w:ascii="Arial" w:hAnsi="Arial" w:cs="Arial"/>
          <w:sz w:val="24"/>
          <w:szCs w:val="24"/>
        </w:rPr>
        <w:t>electrónico</w:t>
      </w:r>
    </w:p>
    <w:p w:rsidR="004628D7" w:rsidRDefault="004628D7" w:rsidP="004335E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tiempo </w:t>
      </w:r>
      <w:r w:rsidR="005959FE">
        <w:rPr>
          <w:rFonts w:ascii="Arial" w:hAnsi="Arial" w:cs="Arial"/>
          <w:sz w:val="24"/>
          <w:szCs w:val="24"/>
        </w:rPr>
        <w:t>mínimo</w:t>
      </w:r>
      <w:r>
        <w:rPr>
          <w:rFonts w:ascii="Arial" w:hAnsi="Arial" w:cs="Arial"/>
          <w:sz w:val="24"/>
          <w:szCs w:val="24"/>
        </w:rPr>
        <w:t xml:space="preserve"> diario requerido para el desarrollo de las competencias es de 3 a 4 horas, las cuales debe distribuir entre el trabajo</w:t>
      </w:r>
      <w:r w:rsidR="005959FE">
        <w:rPr>
          <w:rFonts w:ascii="Arial" w:hAnsi="Arial" w:cs="Arial"/>
          <w:sz w:val="24"/>
          <w:szCs w:val="24"/>
        </w:rPr>
        <w:t xml:space="preserve"> en la plataforma y el independiente.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959FE" w:rsidRDefault="005959FE" w:rsidP="004335E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los anuncios que aparecen en la plataforma, pueden contener información importante</w:t>
      </w:r>
    </w:p>
    <w:p w:rsidR="005959FE" w:rsidRDefault="00784ED8" w:rsidP="004335E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Revisar los documentos directamente en la plataforma, de lo contrario descárguelos y </w:t>
      </w:r>
      <w:r w:rsidR="00076A7D">
        <w:rPr>
          <w:rFonts w:ascii="Arial" w:hAnsi="Arial" w:cs="Arial"/>
          <w:sz w:val="24"/>
          <w:szCs w:val="24"/>
        </w:rPr>
        <w:t>revíselos posteriormente.</w:t>
      </w:r>
    </w:p>
    <w:p w:rsidR="00076A7D" w:rsidRDefault="00076A7D" w:rsidP="004335E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Tome en cuenta las actividades programadas para que establez</w:t>
      </w:r>
      <w:r w:rsidR="00F000C5">
        <w:rPr>
          <w:rFonts w:ascii="Arial" w:hAnsi="Arial" w:cs="Arial"/>
          <w:sz w:val="24"/>
          <w:szCs w:val="24"/>
        </w:rPr>
        <w:t>ca un cronograma de actividades, el cual le permita un normal desarrollo de estas y realizar el envío oportunamente.</w:t>
      </w:r>
    </w:p>
    <w:p w:rsidR="00F000C5" w:rsidRDefault="00F000C5" w:rsidP="004335E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pausas activas por cada hora de trabajo que realice</w:t>
      </w:r>
    </w:p>
    <w:p w:rsidR="00F000C5" w:rsidRPr="008D720E" w:rsidRDefault="00B82992" w:rsidP="004335E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Organizar sus actividades, de manera que tenga un día libre a la semana.</w:t>
      </w:r>
    </w:p>
    <w:sectPr w:rsidR="00F000C5" w:rsidRPr="008D720E" w:rsidSect="00856F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B49D9"/>
    <w:multiLevelType w:val="hybridMultilevel"/>
    <w:tmpl w:val="78E69F9C"/>
    <w:lvl w:ilvl="0" w:tplc="5144F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776C09"/>
    <w:multiLevelType w:val="hybridMultilevel"/>
    <w:tmpl w:val="78E69F9C"/>
    <w:lvl w:ilvl="0" w:tplc="5144F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AA3A12"/>
    <w:multiLevelType w:val="hybridMultilevel"/>
    <w:tmpl w:val="78E69F9C"/>
    <w:lvl w:ilvl="0" w:tplc="5144F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051AB8"/>
    <w:multiLevelType w:val="hybridMultilevel"/>
    <w:tmpl w:val="B4D0014C"/>
    <w:lvl w:ilvl="0" w:tplc="5144F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5F76C0"/>
    <w:multiLevelType w:val="hybridMultilevel"/>
    <w:tmpl w:val="78E69F9C"/>
    <w:lvl w:ilvl="0" w:tplc="5144F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931B3B"/>
    <w:multiLevelType w:val="hybridMultilevel"/>
    <w:tmpl w:val="78E69F9C"/>
    <w:lvl w:ilvl="0" w:tplc="5144F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1D21AE"/>
    <w:multiLevelType w:val="hybridMultilevel"/>
    <w:tmpl w:val="1C0C5D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A6"/>
    <w:rsid w:val="00031D52"/>
    <w:rsid w:val="00056299"/>
    <w:rsid w:val="00076A7D"/>
    <w:rsid w:val="000C3FC0"/>
    <w:rsid w:val="000C6DB4"/>
    <w:rsid w:val="00167ACC"/>
    <w:rsid w:val="001C1785"/>
    <w:rsid w:val="00266996"/>
    <w:rsid w:val="0034666E"/>
    <w:rsid w:val="003E69C8"/>
    <w:rsid w:val="004117FA"/>
    <w:rsid w:val="004335EE"/>
    <w:rsid w:val="004628D7"/>
    <w:rsid w:val="004F70E9"/>
    <w:rsid w:val="005346EC"/>
    <w:rsid w:val="0054430E"/>
    <w:rsid w:val="00574AC5"/>
    <w:rsid w:val="005767EB"/>
    <w:rsid w:val="005959FE"/>
    <w:rsid w:val="005E1FC3"/>
    <w:rsid w:val="0065710A"/>
    <w:rsid w:val="006C5AC0"/>
    <w:rsid w:val="006D7BEB"/>
    <w:rsid w:val="00784ED8"/>
    <w:rsid w:val="007C5E65"/>
    <w:rsid w:val="007E3F9E"/>
    <w:rsid w:val="00856F63"/>
    <w:rsid w:val="008D720E"/>
    <w:rsid w:val="00940C39"/>
    <w:rsid w:val="009502C9"/>
    <w:rsid w:val="0095383E"/>
    <w:rsid w:val="00976014"/>
    <w:rsid w:val="0098422B"/>
    <w:rsid w:val="00984CA6"/>
    <w:rsid w:val="009E0715"/>
    <w:rsid w:val="00AB47CA"/>
    <w:rsid w:val="00AE2252"/>
    <w:rsid w:val="00B40144"/>
    <w:rsid w:val="00B82992"/>
    <w:rsid w:val="00BB00A7"/>
    <w:rsid w:val="00BB5A6A"/>
    <w:rsid w:val="00BD55A0"/>
    <w:rsid w:val="00BF3CA1"/>
    <w:rsid w:val="00BF4C95"/>
    <w:rsid w:val="00CE23C6"/>
    <w:rsid w:val="00D31F14"/>
    <w:rsid w:val="00D6721E"/>
    <w:rsid w:val="00DF3416"/>
    <w:rsid w:val="00E14E1E"/>
    <w:rsid w:val="00E44933"/>
    <w:rsid w:val="00E61CFC"/>
    <w:rsid w:val="00E97F65"/>
    <w:rsid w:val="00F000C5"/>
    <w:rsid w:val="00F845F9"/>
    <w:rsid w:val="00FB6F65"/>
    <w:rsid w:val="00F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2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56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2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56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2018-03-19T16:33:00Z</dcterms:created>
  <dcterms:modified xsi:type="dcterms:W3CDTF">2018-03-19T17:45:00Z</dcterms:modified>
</cp:coreProperties>
</file>