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7D95" w:rsidTr="00187D95">
        <w:tc>
          <w:tcPr>
            <w:tcW w:w="2942" w:type="dxa"/>
          </w:tcPr>
          <w:p w:rsidR="00187D95" w:rsidRPr="00F932F2" w:rsidRDefault="00187D95">
            <w:pPr>
              <w:rPr>
                <w:rFonts w:ascii="Arial" w:hAnsi="Arial" w:cs="Arial"/>
                <w:sz w:val="24"/>
                <w:szCs w:val="24"/>
              </w:rPr>
            </w:pPr>
            <w:r w:rsidRPr="00F932F2">
              <w:rPr>
                <w:rFonts w:ascii="Arial" w:hAnsi="Arial" w:cs="Arial"/>
                <w:sz w:val="24"/>
                <w:szCs w:val="24"/>
              </w:rPr>
              <w:t xml:space="preserve">Realizar una comunicación real y asertiva </w:t>
            </w:r>
          </w:p>
        </w:tc>
        <w:tc>
          <w:tcPr>
            <w:tcW w:w="2943" w:type="dxa"/>
          </w:tcPr>
          <w:p w:rsidR="00187D95" w:rsidRPr="00F932F2" w:rsidRDefault="00187D95" w:rsidP="00F932F2">
            <w:pPr>
              <w:rPr>
                <w:rFonts w:ascii="Arial" w:hAnsi="Arial" w:cs="Arial"/>
                <w:sz w:val="24"/>
                <w:szCs w:val="24"/>
              </w:rPr>
            </w:pPr>
            <w:r w:rsidRPr="00F932F2">
              <w:rPr>
                <w:rFonts w:ascii="Arial" w:hAnsi="Arial" w:cs="Arial"/>
                <w:sz w:val="24"/>
                <w:szCs w:val="24"/>
              </w:rPr>
              <w:t>Explica con claridad todo</w:t>
            </w:r>
            <w:r w:rsidR="00F932F2">
              <w:rPr>
                <w:rFonts w:ascii="Arial" w:hAnsi="Arial" w:cs="Arial"/>
                <w:sz w:val="24"/>
                <w:szCs w:val="24"/>
              </w:rPr>
              <w:t xml:space="preserve"> lo que ofrece la institución.</w:t>
            </w:r>
          </w:p>
        </w:tc>
        <w:tc>
          <w:tcPr>
            <w:tcW w:w="2943" w:type="dxa"/>
          </w:tcPr>
          <w:p w:rsidR="00187D95" w:rsidRPr="00F932F2" w:rsidRDefault="00187D95" w:rsidP="00187D95">
            <w:pPr>
              <w:rPr>
                <w:rFonts w:ascii="Arial" w:hAnsi="Arial" w:cs="Arial"/>
                <w:sz w:val="24"/>
                <w:szCs w:val="24"/>
              </w:rPr>
            </w:pPr>
            <w:r w:rsidRPr="00F932F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Se garantiza a toda persona la libertad de expresar y difundir su pensamiento y opiniones, la de informar y recibir</w:t>
            </w:r>
            <w:r w:rsidRPr="00F932F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información veraz e imparcial.</w:t>
            </w:r>
          </w:p>
        </w:tc>
        <w:bookmarkStart w:id="0" w:name="_GoBack"/>
        <w:bookmarkEnd w:id="0"/>
      </w:tr>
      <w:tr w:rsidR="00187D95" w:rsidTr="00187D95">
        <w:tc>
          <w:tcPr>
            <w:tcW w:w="2942" w:type="dxa"/>
          </w:tcPr>
          <w:p w:rsidR="00187D95" w:rsidRPr="00F932F2" w:rsidRDefault="00187D95">
            <w:pPr>
              <w:rPr>
                <w:rFonts w:ascii="Arial" w:hAnsi="Arial" w:cs="Arial"/>
                <w:sz w:val="24"/>
                <w:szCs w:val="24"/>
              </w:rPr>
            </w:pPr>
            <w:r w:rsidRPr="00F932F2">
              <w:rPr>
                <w:rFonts w:ascii="Arial" w:hAnsi="Arial" w:cs="Arial"/>
                <w:sz w:val="24"/>
                <w:szCs w:val="24"/>
              </w:rPr>
              <w:t>Ofrecer y recibir un trato de respeto por los miembros de mi familia</w:t>
            </w:r>
          </w:p>
        </w:tc>
        <w:tc>
          <w:tcPr>
            <w:tcW w:w="2943" w:type="dxa"/>
          </w:tcPr>
          <w:p w:rsidR="00187D95" w:rsidRPr="00F932F2" w:rsidRDefault="00187D95">
            <w:pPr>
              <w:rPr>
                <w:rFonts w:ascii="Arial" w:hAnsi="Arial" w:cs="Arial"/>
                <w:sz w:val="24"/>
                <w:szCs w:val="24"/>
              </w:rPr>
            </w:pPr>
            <w:r w:rsidRPr="00F932F2">
              <w:rPr>
                <w:rFonts w:ascii="Arial" w:hAnsi="Arial" w:cs="Arial"/>
                <w:sz w:val="24"/>
                <w:szCs w:val="24"/>
              </w:rPr>
              <w:t>Ofrecer y recibir un amable y de respeto por los miembros d la comunidad educativa</w:t>
            </w:r>
          </w:p>
        </w:tc>
        <w:tc>
          <w:tcPr>
            <w:tcW w:w="2943" w:type="dxa"/>
          </w:tcPr>
          <w:p w:rsidR="00187D95" w:rsidRPr="00F932F2" w:rsidRDefault="00187D95">
            <w:pPr>
              <w:rPr>
                <w:rFonts w:ascii="Arial" w:hAnsi="Arial" w:cs="Arial"/>
                <w:sz w:val="24"/>
                <w:szCs w:val="24"/>
              </w:rPr>
            </w:pPr>
            <w:r w:rsidRPr="00F932F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w:t>
            </w:r>
          </w:p>
        </w:tc>
      </w:tr>
      <w:tr w:rsidR="00187D95" w:rsidTr="00187D95">
        <w:tc>
          <w:tcPr>
            <w:tcW w:w="2942" w:type="dxa"/>
          </w:tcPr>
          <w:p w:rsidR="00F932F2" w:rsidRPr="00F932F2" w:rsidRDefault="00F93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>C</w:t>
            </w:r>
            <w:r w:rsidRPr="00F932F2"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>uidar, valorar y hacer un uso adecuado de los bienes del hogar.</w:t>
            </w:r>
          </w:p>
        </w:tc>
        <w:tc>
          <w:tcPr>
            <w:tcW w:w="2943" w:type="dxa"/>
          </w:tcPr>
          <w:p w:rsidR="00187D95" w:rsidRPr="00F932F2" w:rsidRDefault="00F932F2">
            <w:pPr>
              <w:rPr>
                <w:rFonts w:ascii="Arial" w:hAnsi="Arial" w:cs="Arial"/>
                <w:sz w:val="24"/>
                <w:szCs w:val="24"/>
              </w:rPr>
            </w:pPr>
            <w:r w:rsidRPr="00F932F2"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>Utilizar adecuadamente los recursos y servicios que ofrece la institución.</w:t>
            </w:r>
          </w:p>
        </w:tc>
        <w:tc>
          <w:tcPr>
            <w:tcW w:w="2943" w:type="dxa"/>
          </w:tcPr>
          <w:p w:rsidR="00187D95" w:rsidRPr="00F932F2" w:rsidRDefault="00F932F2">
            <w:pPr>
              <w:rPr>
                <w:rFonts w:ascii="Arial" w:hAnsi="Arial" w:cs="Arial"/>
                <w:sz w:val="24"/>
                <w:szCs w:val="24"/>
              </w:rPr>
            </w:pPr>
            <w:r w:rsidRPr="00F932F2">
              <w:rPr>
                <w:rFonts w:ascii="Arial" w:hAnsi="Arial" w:cs="Arial"/>
                <w:sz w:val="24"/>
                <w:szCs w:val="24"/>
              </w:rPr>
              <w:t>Los recursos naturales, patrimonio de la nación, constituyen los elementos materiales necesarios para satisfacer nuestros requerimientos de alimentación, vestido, vivienda, energía y demás productos de la población actual pero también deben de garantizar el bienestar de las generaciones futuras.</w:t>
            </w:r>
          </w:p>
        </w:tc>
      </w:tr>
    </w:tbl>
    <w:p w:rsidR="003871DC" w:rsidRDefault="003871DC"/>
    <w:p w:rsidR="00F932F2" w:rsidRPr="00F932F2" w:rsidRDefault="005E79E3" w:rsidP="00F932F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="00F932F2" w:rsidRPr="00F932F2">
        <w:rPr>
          <w:rFonts w:ascii="Arial" w:hAnsi="Arial" w:cs="Arial"/>
          <w:sz w:val="24"/>
        </w:rPr>
        <w:t xml:space="preserve">Si Martha desea continuar con su proceso formativo, deberá ponerse en contacto con la institución, debe pedir que analicen su caso que le den otra oportunidad, deberán revisar </w:t>
      </w:r>
      <w:proofErr w:type="spellStart"/>
      <w:r w:rsidR="00F932F2" w:rsidRPr="00F932F2">
        <w:rPr>
          <w:rFonts w:ascii="Arial" w:hAnsi="Arial" w:cs="Arial"/>
          <w:sz w:val="24"/>
        </w:rPr>
        <w:t>como</w:t>
      </w:r>
      <w:proofErr w:type="spellEnd"/>
      <w:r w:rsidR="00F932F2" w:rsidRPr="00F932F2">
        <w:rPr>
          <w:rFonts w:ascii="Arial" w:hAnsi="Arial" w:cs="Arial"/>
          <w:sz w:val="24"/>
        </w:rPr>
        <w:t xml:space="preserve"> es su situación académicamente para determinar que materias o créditos ya consiguió y desde donde iniciara de nuevo, además deberá hacer un compromiso con ella para que lo sucedido la primera vez no vuelva a suceder</w:t>
      </w:r>
    </w:p>
    <w:p w:rsidR="00F932F2" w:rsidRDefault="00F932F2" w:rsidP="00F932F2">
      <w:pPr>
        <w:jc w:val="both"/>
      </w:pPr>
    </w:p>
    <w:sectPr w:rsidR="00F93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5B" w:rsidRDefault="00594E5B" w:rsidP="005E79E3">
      <w:pPr>
        <w:spacing w:after="0" w:line="240" w:lineRule="auto"/>
      </w:pPr>
      <w:r>
        <w:separator/>
      </w:r>
    </w:p>
  </w:endnote>
  <w:endnote w:type="continuationSeparator" w:id="0">
    <w:p w:rsidR="00594E5B" w:rsidRDefault="00594E5B" w:rsidP="005E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5B" w:rsidRDefault="00594E5B" w:rsidP="005E79E3">
      <w:pPr>
        <w:spacing w:after="0" w:line="240" w:lineRule="auto"/>
      </w:pPr>
      <w:r>
        <w:separator/>
      </w:r>
    </w:p>
  </w:footnote>
  <w:footnote w:type="continuationSeparator" w:id="0">
    <w:p w:rsidR="00594E5B" w:rsidRDefault="00594E5B" w:rsidP="005E7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95"/>
    <w:rsid w:val="00187D95"/>
    <w:rsid w:val="003871DC"/>
    <w:rsid w:val="00594E5B"/>
    <w:rsid w:val="005E79E3"/>
    <w:rsid w:val="00F9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CA849B-68EA-4B80-9F71-1D77A67A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7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9E3"/>
  </w:style>
  <w:style w:type="paragraph" w:styleId="Piedepgina">
    <w:name w:val="footer"/>
    <w:basedOn w:val="Normal"/>
    <w:link w:val="PiedepginaCar"/>
    <w:uiPriority w:val="99"/>
    <w:unhideWhenUsed/>
    <w:rsid w:val="005E7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2018-04-08T17:26:00Z</dcterms:created>
  <dcterms:modified xsi:type="dcterms:W3CDTF">2018-04-08T17:52:00Z</dcterms:modified>
</cp:coreProperties>
</file>