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A62" w:rsidRDefault="005A3A62">
      <w:r>
        <w:rPr>
          <w:noProof/>
          <w:lang w:eastAsia="es-CO"/>
        </w:rPr>
        <w:drawing>
          <wp:inline distT="0" distB="0" distL="0" distR="0" wp14:anchorId="00A19CB7" wp14:editId="5305B76D">
            <wp:extent cx="3855720" cy="1051560"/>
            <wp:effectExtent l="0" t="0" r="0" b="0"/>
            <wp:docPr id="3" name="Imagen 3" descr="Resultado de imagen para UNIVERSIDAD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IVERSIDAD SAN MAT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1051560"/>
                    </a:xfrm>
                    <a:prstGeom prst="rect">
                      <a:avLst/>
                    </a:prstGeom>
                    <a:noFill/>
                    <a:ln>
                      <a:noFill/>
                    </a:ln>
                  </pic:spPr>
                </pic:pic>
              </a:graphicData>
            </a:graphic>
          </wp:inline>
        </w:drawing>
      </w:r>
    </w:p>
    <w:p w:rsidR="005A3A62" w:rsidRPr="005A3A62" w:rsidRDefault="005A3A62" w:rsidP="005A3A62"/>
    <w:p w:rsidR="005A3A62" w:rsidRDefault="005A3A62" w:rsidP="005A3A62"/>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r>
        <w:tab/>
      </w:r>
    </w:p>
    <w:p w:rsidR="005A3A62" w:rsidRPr="00533FED" w:rsidRDefault="005A3A62" w:rsidP="005A3A62">
      <w:pPr>
        <w:autoSpaceDE w:val="0"/>
        <w:autoSpaceDN w:val="0"/>
        <w:adjustRightInd w:val="0"/>
        <w:spacing w:after="0" w:line="240" w:lineRule="auto"/>
        <w:jc w:val="center"/>
        <w:rPr>
          <w:rFonts w:ascii="Arial" w:hAnsi="Arial" w:cs="Arial"/>
          <w:b/>
          <w:sz w:val="24"/>
          <w:szCs w:val="24"/>
          <w:lang w:eastAsia="es-CO"/>
        </w:rPr>
      </w:pPr>
      <w:r>
        <w:rPr>
          <w:rFonts w:ascii="Arial" w:hAnsi="Arial" w:cs="Arial"/>
          <w:b/>
          <w:sz w:val="24"/>
          <w:szCs w:val="24"/>
          <w:lang w:eastAsia="es-CO"/>
        </w:rPr>
        <w:t>GASTRONOMÍA</w:t>
      </w:r>
    </w:p>
    <w:p w:rsidR="005A3A62" w:rsidRPr="00533FED" w:rsidRDefault="005A3A62" w:rsidP="005A3A62">
      <w:pPr>
        <w:autoSpaceDE w:val="0"/>
        <w:autoSpaceDN w:val="0"/>
        <w:adjustRightInd w:val="0"/>
        <w:spacing w:after="0" w:line="240" w:lineRule="auto"/>
        <w:jc w:val="center"/>
        <w:rPr>
          <w:rFonts w:ascii="Arial" w:hAnsi="Arial" w:cs="Arial"/>
          <w:b/>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sz w:val="24"/>
          <w:szCs w:val="24"/>
          <w:lang w:eastAsia="es-CO"/>
        </w:rPr>
        <w:t>PROFESIONAL EN GASTRONOMÍA</w:t>
      </w: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sz w:val="24"/>
          <w:szCs w:val="24"/>
          <w:lang w:eastAsia="es-CO"/>
        </w:rPr>
      </w:pPr>
      <w:r>
        <w:rPr>
          <w:rFonts w:ascii="Arial" w:hAnsi="Arial" w:cs="Arial"/>
          <w:b/>
          <w:sz w:val="24"/>
          <w:szCs w:val="24"/>
          <w:lang w:eastAsia="es-CO"/>
        </w:rPr>
        <w:t>ACTIVIDAD 3 UNIDAD 4</w:t>
      </w: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METODOLOG</w:t>
      </w:r>
      <w:bookmarkStart w:id="0" w:name="_GoBack"/>
      <w:bookmarkEnd w:id="0"/>
      <w:r>
        <w:rPr>
          <w:rFonts w:ascii="Arial" w:hAnsi="Arial" w:cs="Arial"/>
          <w:b/>
          <w:bCs/>
          <w:color w:val="000000"/>
          <w:sz w:val="24"/>
          <w:szCs w:val="24"/>
          <w:lang w:eastAsia="es-CO"/>
        </w:rPr>
        <w:t>ÍA DE LA INVESTIGACIÓN</w:t>
      </w:r>
    </w:p>
    <w:p w:rsidR="005A3A62"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MELISSA OSPINA MAYA</w:t>
      </w: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Tecnóloga en Gastronomía</w:t>
      </w: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3D553A" w:rsidRPr="00533FED" w:rsidRDefault="003D553A"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autoSpaceDE w:val="0"/>
        <w:autoSpaceDN w:val="0"/>
        <w:adjustRightInd w:val="0"/>
        <w:spacing w:after="0" w:line="240" w:lineRule="auto"/>
        <w:jc w:val="center"/>
        <w:rPr>
          <w:rFonts w:ascii="Arial" w:hAnsi="Arial" w:cs="Arial"/>
          <w:b/>
          <w:bCs/>
          <w:color w:val="000000"/>
          <w:sz w:val="24"/>
          <w:szCs w:val="24"/>
          <w:lang w:eastAsia="es-CO"/>
        </w:rPr>
      </w:pPr>
    </w:p>
    <w:p w:rsidR="005A3A62" w:rsidRPr="00533FED" w:rsidRDefault="005A3A62" w:rsidP="005A3A62">
      <w:pPr>
        <w:shd w:val="clear" w:color="auto" w:fill="FFFFFF"/>
        <w:jc w:val="center"/>
        <w:rPr>
          <w:rFonts w:ascii="Arial" w:hAnsi="Arial" w:cs="Arial"/>
          <w:b/>
          <w:bCs/>
          <w:color w:val="000000"/>
          <w:sz w:val="24"/>
          <w:szCs w:val="24"/>
          <w:lang w:eastAsia="es-CO"/>
        </w:rPr>
      </w:pPr>
      <w:r w:rsidRPr="00533FED">
        <w:rPr>
          <w:rFonts w:ascii="Arial" w:hAnsi="Arial" w:cs="Arial"/>
          <w:b/>
          <w:bCs/>
          <w:color w:val="000000"/>
          <w:sz w:val="24"/>
          <w:szCs w:val="24"/>
          <w:lang w:eastAsia="es-CO"/>
        </w:rPr>
        <w:t>MEDELLIN</w:t>
      </w:r>
    </w:p>
    <w:p w:rsidR="005A3A62" w:rsidRDefault="005A3A62" w:rsidP="005A3A62">
      <w:pPr>
        <w:shd w:val="clear" w:color="auto" w:fill="FFFFFF"/>
        <w:tabs>
          <w:tab w:val="left" w:pos="1020"/>
          <w:tab w:val="center" w:pos="4986"/>
        </w:tabs>
        <w:rPr>
          <w:rFonts w:ascii="Arial" w:hAnsi="Arial" w:cs="Arial"/>
          <w:b/>
          <w:bCs/>
          <w:color w:val="000000"/>
          <w:sz w:val="24"/>
          <w:szCs w:val="24"/>
          <w:lang w:eastAsia="es-CO"/>
        </w:rPr>
      </w:pPr>
      <w:r>
        <w:rPr>
          <w:rFonts w:ascii="Arial" w:hAnsi="Arial" w:cs="Arial"/>
          <w:b/>
          <w:bCs/>
          <w:color w:val="000000"/>
          <w:sz w:val="24"/>
          <w:szCs w:val="24"/>
          <w:lang w:eastAsia="es-CO"/>
        </w:rPr>
        <w:t xml:space="preserve">                                       </w:t>
      </w:r>
      <w:r>
        <w:rPr>
          <w:rFonts w:ascii="Arial" w:hAnsi="Arial" w:cs="Arial"/>
          <w:b/>
          <w:bCs/>
          <w:color w:val="000000"/>
          <w:sz w:val="24"/>
          <w:szCs w:val="24"/>
          <w:lang w:eastAsia="es-CO"/>
        </w:rPr>
        <w:t xml:space="preserve">                        </w:t>
      </w:r>
      <w:r>
        <w:rPr>
          <w:rFonts w:ascii="Arial" w:hAnsi="Arial" w:cs="Arial"/>
          <w:b/>
          <w:bCs/>
          <w:color w:val="000000"/>
          <w:sz w:val="24"/>
          <w:szCs w:val="24"/>
          <w:lang w:eastAsia="es-CO"/>
        </w:rPr>
        <w:t>2018</w:t>
      </w:r>
    </w:p>
    <w:p w:rsidR="009D64C6" w:rsidRDefault="009D64C6" w:rsidP="005A3A62">
      <w:pPr>
        <w:tabs>
          <w:tab w:val="left" w:pos="2784"/>
        </w:tabs>
      </w:pPr>
    </w:p>
    <w:p w:rsidR="00F2657C" w:rsidRDefault="00F2657C" w:rsidP="005A3A62">
      <w:pPr>
        <w:tabs>
          <w:tab w:val="left" w:pos="2784"/>
        </w:tabs>
      </w:pPr>
    </w:p>
    <w:p w:rsidR="00F2657C" w:rsidRDefault="00F2657C" w:rsidP="00DA7DD3">
      <w:pPr>
        <w:pStyle w:val="Prrafodelista"/>
        <w:numPr>
          <w:ilvl w:val="0"/>
          <w:numId w:val="1"/>
        </w:numPr>
        <w:tabs>
          <w:tab w:val="left" w:pos="2784"/>
        </w:tabs>
        <w:rPr>
          <w:rFonts w:ascii="Arial" w:hAnsi="Arial" w:cs="Arial"/>
          <w:sz w:val="24"/>
          <w:szCs w:val="24"/>
        </w:rPr>
      </w:pPr>
      <w:r w:rsidRPr="00F2657C">
        <w:rPr>
          <w:rFonts w:ascii="Arial" w:hAnsi="Arial" w:cs="Arial"/>
          <w:sz w:val="24"/>
          <w:szCs w:val="24"/>
        </w:rPr>
        <w:lastRenderedPageBreak/>
        <w:t>¿Qué es un proyecto de innovación social?</w:t>
      </w:r>
    </w:p>
    <w:p w:rsidR="00F2657C" w:rsidRPr="0023064E" w:rsidRDefault="00F2657C" w:rsidP="00DA7DD3">
      <w:pPr>
        <w:pStyle w:val="Prrafodelista"/>
        <w:tabs>
          <w:tab w:val="left" w:pos="2784"/>
        </w:tabs>
        <w:rPr>
          <w:rFonts w:ascii="Arial" w:hAnsi="Arial" w:cs="Arial"/>
          <w:sz w:val="24"/>
          <w:szCs w:val="24"/>
        </w:rPr>
      </w:pPr>
    </w:p>
    <w:p w:rsidR="0023064E" w:rsidRPr="0023064E" w:rsidRDefault="00F2657C" w:rsidP="00DA7DD3">
      <w:pPr>
        <w:pStyle w:val="Prrafodelista"/>
        <w:rPr>
          <w:rFonts w:ascii="Helvetica" w:hAnsi="Helvetica"/>
          <w:iCs/>
          <w:color w:val="444444"/>
          <w:sz w:val="21"/>
          <w:szCs w:val="21"/>
          <w:bdr w:val="none" w:sz="0" w:space="0" w:color="auto" w:frame="1"/>
          <w:shd w:val="clear" w:color="auto" w:fill="FFFFFF"/>
        </w:rPr>
      </w:pPr>
      <w:r w:rsidRPr="0023064E">
        <w:rPr>
          <w:rFonts w:ascii="Arial" w:hAnsi="Arial" w:cs="Arial"/>
          <w:iCs/>
          <w:color w:val="000000" w:themeColor="text1"/>
          <w:sz w:val="24"/>
          <w:szCs w:val="24"/>
          <w:bdr w:val="none" w:sz="0" w:space="0" w:color="auto" w:frame="1"/>
          <w:shd w:val="clear" w:color="auto" w:fill="FFFFFF"/>
        </w:rPr>
        <w:t>L</w:t>
      </w:r>
      <w:r w:rsidRPr="0023064E">
        <w:rPr>
          <w:rFonts w:ascii="Arial" w:hAnsi="Arial" w:cs="Arial"/>
          <w:iCs/>
          <w:color w:val="000000" w:themeColor="text1"/>
          <w:sz w:val="24"/>
          <w:szCs w:val="24"/>
          <w:bdr w:val="none" w:sz="0" w:space="0" w:color="auto" w:frame="1"/>
          <w:shd w:val="clear" w:color="auto" w:fill="FFFFFF"/>
        </w:rPr>
        <w:t>a Innovación Social consiste en encontrar </w:t>
      </w:r>
      <w:r w:rsidRPr="0023064E">
        <w:rPr>
          <w:rFonts w:ascii="Arial" w:hAnsi="Arial" w:cs="Arial"/>
          <w:bCs/>
          <w:iCs/>
          <w:color w:val="000000" w:themeColor="text1"/>
          <w:sz w:val="24"/>
          <w:szCs w:val="24"/>
          <w:bdr w:val="none" w:sz="0" w:space="0" w:color="auto" w:frame="1"/>
          <w:shd w:val="clear" w:color="auto" w:fill="FFFFFF"/>
        </w:rPr>
        <w:t xml:space="preserve">nuevas formas de satisfacer las </w:t>
      </w:r>
      <w:r w:rsidR="0023064E" w:rsidRPr="0023064E">
        <w:rPr>
          <w:rFonts w:ascii="Arial" w:hAnsi="Arial" w:cs="Arial"/>
          <w:bCs/>
          <w:iCs/>
          <w:color w:val="000000" w:themeColor="text1"/>
          <w:sz w:val="24"/>
          <w:szCs w:val="24"/>
          <w:bdr w:val="none" w:sz="0" w:space="0" w:color="auto" w:frame="1"/>
          <w:shd w:val="clear" w:color="auto" w:fill="FFFFFF"/>
        </w:rPr>
        <w:t>necesidades</w:t>
      </w:r>
      <w:r w:rsidR="0023064E" w:rsidRPr="0023064E">
        <w:rPr>
          <w:rFonts w:ascii="Arial" w:hAnsi="Arial" w:cs="Arial"/>
          <w:iCs/>
          <w:color w:val="000000" w:themeColor="text1"/>
          <w:sz w:val="24"/>
          <w:szCs w:val="24"/>
          <w:bdr w:val="none" w:sz="0" w:space="0" w:color="auto" w:frame="1"/>
          <w:shd w:val="clear" w:color="auto" w:fill="FFFFFF"/>
        </w:rPr>
        <w:t> sociales</w:t>
      </w:r>
      <w:r w:rsidRPr="0023064E">
        <w:rPr>
          <w:rFonts w:ascii="Arial" w:hAnsi="Arial" w:cs="Arial"/>
          <w:iCs/>
          <w:color w:val="000000" w:themeColor="text1"/>
          <w:sz w:val="24"/>
          <w:szCs w:val="24"/>
          <w:bdr w:val="none" w:sz="0" w:space="0" w:color="auto" w:frame="1"/>
          <w:shd w:val="clear" w:color="auto" w:fill="FFFFFF"/>
        </w:rPr>
        <w:t>,</w:t>
      </w:r>
      <w:r w:rsidRPr="0023064E">
        <w:rPr>
          <w:rFonts w:ascii="Arial" w:hAnsi="Arial" w:cs="Arial"/>
          <w:bCs/>
          <w:iCs/>
          <w:color w:val="000000" w:themeColor="text1"/>
          <w:sz w:val="24"/>
          <w:szCs w:val="24"/>
          <w:bdr w:val="none" w:sz="0" w:space="0" w:color="auto" w:frame="1"/>
          <w:shd w:val="clear" w:color="auto" w:fill="FFFFFF"/>
        </w:rPr>
        <w:t> </w:t>
      </w:r>
      <w:r w:rsidRPr="0023064E">
        <w:rPr>
          <w:rFonts w:ascii="Arial" w:hAnsi="Arial" w:cs="Arial"/>
          <w:iCs/>
          <w:color w:val="000000" w:themeColor="text1"/>
          <w:sz w:val="24"/>
          <w:szCs w:val="24"/>
          <w:bdr w:val="none" w:sz="0" w:space="0" w:color="auto" w:frame="1"/>
          <w:shd w:val="clear" w:color="auto" w:fill="FFFFFF"/>
        </w:rPr>
        <w:t xml:space="preserve">que no están adecuadamente cubiertas por el mercado o el sector público… o </w:t>
      </w:r>
      <w:r w:rsidR="0023064E" w:rsidRPr="0023064E">
        <w:rPr>
          <w:rFonts w:ascii="Arial" w:hAnsi="Arial" w:cs="Arial"/>
          <w:iCs/>
          <w:color w:val="000000" w:themeColor="text1"/>
          <w:sz w:val="24"/>
          <w:szCs w:val="24"/>
          <w:bdr w:val="none" w:sz="0" w:space="0" w:color="auto" w:frame="1"/>
          <w:shd w:val="clear" w:color="auto" w:fill="FFFFFF"/>
        </w:rPr>
        <w:t>en producir</w:t>
      </w:r>
      <w:r w:rsidRPr="0023064E">
        <w:rPr>
          <w:rFonts w:ascii="Arial" w:hAnsi="Arial" w:cs="Arial"/>
          <w:bCs/>
          <w:iCs/>
          <w:color w:val="000000" w:themeColor="text1"/>
          <w:sz w:val="24"/>
          <w:szCs w:val="24"/>
          <w:bdr w:val="none" w:sz="0" w:space="0" w:color="auto" w:frame="1"/>
          <w:shd w:val="clear" w:color="auto" w:fill="FFFFFF"/>
        </w:rPr>
        <w:t xml:space="preserve"> los cambios de comportamiento necesarios</w:t>
      </w:r>
      <w:r w:rsidRPr="0023064E">
        <w:rPr>
          <w:rFonts w:ascii="Arial" w:hAnsi="Arial" w:cs="Arial"/>
          <w:iCs/>
          <w:color w:val="000000" w:themeColor="text1"/>
          <w:sz w:val="24"/>
          <w:szCs w:val="24"/>
          <w:bdr w:val="none" w:sz="0" w:space="0" w:color="auto" w:frame="1"/>
          <w:shd w:val="clear" w:color="auto" w:fill="FFFFFF"/>
        </w:rPr>
        <w:t> para resolver los grandes retos de la sociedad… </w:t>
      </w:r>
      <w:r w:rsidRPr="0023064E">
        <w:rPr>
          <w:rFonts w:ascii="Arial" w:hAnsi="Arial" w:cs="Arial"/>
          <w:bCs/>
          <w:iCs/>
          <w:color w:val="000000" w:themeColor="text1"/>
          <w:sz w:val="24"/>
          <w:szCs w:val="24"/>
          <w:bdr w:val="none" w:sz="0" w:space="0" w:color="auto" w:frame="1"/>
          <w:shd w:val="clear" w:color="auto" w:fill="FFFFFF"/>
        </w:rPr>
        <w:t>capacitando a la ciudadanía y generando nuevas relaciones sociales y nuevos modelos de colaboración</w:t>
      </w:r>
      <w:r w:rsidRPr="0023064E">
        <w:rPr>
          <w:rFonts w:ascii="Arial" w:hAnsi="Arial" w:cs="Arial"/>
          <w:iCs/>
          <w:color w:val="000000" w:themeColor="text1"/>
          <w:sz w:val="24"/>
          <w:szCs w:val="24"/>
          <w:bdr w:val="none" w:sz="0" w:space="0" w:color="auto" w:frame="1"/>
          <w:shd w:val="clear" w:color="auto" w:fill="FFFFFF"/>
        </w:rPr>
        <w:t>. Son, por tanto, al mismo tiempo innovadoras en sí mismas y </w:t>
      </w:r>
      <w:r w:rsidRPr="0023064E">
        <w:rPr>
          <w:rFonts w:ascii="Arial" w:hAnsi="Arial" w:cs="Arial"/>
          <w:bCs/>
          <w:iCs/>
          <w:color w:val="000000" w:themeColor="text1"/>
          <w:sz w:val="24"/>
          <w:szCs w:val="24"/>
          <w:bdr w:val="none" w:sz="0" w:space="0" w:color="auto" w:frame="1"/>
          <w:shd w:val="clear" w:color="auto" w:fill="FFFFFF"/>
        </w:rPr>
        <w:t>útiles para capacitar a la sociedad a innovar</w:t>
      </w:r>
      <w:r w:rsidR="0023064E" w:rsidRPr="0023064E">
        <w:rPr>
          <w:rFonts w:ascii="Helvetica" w:hAnsi="Helvetica"/>
          <w:iCs/>
          <w:color w:val="444444"/>
          <w:sz w:val="21"/>
          <w:szCs w:val="21"/>
          <w:bdr w:val="none" w:sz="0" w:space="0" w:color="auto" w:frame="1"/>
          <w:shd w:val="clear" w:color="auto" w:fill="FFFFFF"/>
        </w:rPr>
        <w:t>.</w:t>
      </w:r>
    </w:p>
    <w:p w:rsidR="0023064E" w:rsidRPr="0023064E" w:rsidRDefault="0023064E" w:rsidP="00DA7DD3">
      <w:pPr>
        <w:pStyle w:val="Prrafodelista"/>
        <w:rPr>
          <w:rFonts w:ascii="Arial" w:hAnsi="Arial" w:cs="Arial"/>
          <w:i/>
          <w:iCs/>
          <w:color w:val="000000" w:themeColor="text1"/>
          <w:sz w:val="24"/>
          <w:szCs w:val="24"/>
          <w:bdr w:val="none" w:sz="0" w:space="0" w:color="auto" w:frame="1"/>
          <w:shd w:val="clear" w:color="auto" w:fill="FFFFFF"/>
        </w:rPr>
      </w:pPr>
    </w:p>
    <w:p w:rsidR="0023064E" w:rsidRPr="0023064E" w:rsidRDefault="0023064E" w:rsidP="00DA7DD3">
      <w:pPr>
        <w:pStyle w:val="Prrafodelista"/>
        <w:rPr>
          <w:rFonts w:ascii="Arial" w:hAnsi="Arial" w:cs="Arial"/>
          <w:i/>
          <w:iCs/>
          <w:color w:val="000000" w:themeColor="text1"/>
          <w:sz w:val="24"/>
          <w:szCs w:val="24"/>
          <w:bdr w:val="none" w:sz="0" w:space="0" w:color="auto" w:frame="1"/>
          <w:shd w:val="clear" w:color="auto" w:fill="FFFFFF"/>
        </w:rPr>
      </w:pPr>
      <w:r w:rsidRPr="0023064E">
        <w:rPr>
          <w:rFonts w:ascii="Arial" w:hAnsi="Arial" w:cs="Arial"/>
          <w:color w:val="000000" w:themeColor="text1"/>
          <w:sz w:val="24"/>
          <w:szCs w:val="24"/>
          <w:shd w:val="clear" w:color="auto" w:fill="FFFFFF"/>
        </w:rPr>
        <w:t>La Comisión Europea, enmarcada en su </w:t>
      </w:r>
      <w:r w:rsidRPr="0023064E">
        <w:rPr>
          <w:rFonts w:ascii="Arial" w:hAnsi="Arial" w:cs="Arial"/>
          <w:bCs/>
          <w:color w:val="000000" w:themeColor="text1"/>
          <w:sz w:val="24"/>
          <w:szCs w:val="24"/>
          <w:bdr w:val="none" w:sz="0" w:space="0" w:color="auto" w:frame="1"/>
          <w:shd w:val="clear" w:color="auto" w:fill="FFFFFF"/>
        </w:rPr>
        <w:t>Estrategia</w:t>
      </w:r>
      <w:r w:rsidRPr="0023064E">
        <w:rPr>
          <w:rFonts w:ascii="Arial" w:hAnsi="Arial" w:cs="Arial"/>
          <w:color w:val="000000" w:themeColor="text1"/>
          <w:sz w:val="24"/>
          <w:szCs w:val="24"/>
          <w:shd w:val="clear" w:color="auto" w:fill="FFFFFF"/>
        </w:rPr>
        <w:t> </w:t>
      </w:r>
      <w:r w:rsidRPr="0023064E">
        <w:rPr>
          <w:rFonts w:ascii="Arial" w:hAnsi="Arial" w:cs="Arial"/>
          <w:bCs/>
          <w:color w:val="000000" w:themeColor="text1"/>
          <w:sz w:val="24"/>
          <w:szCs w:val="24"/>
          <w:bdr w:val="none" w:sz="0" w:space="0" w:color="auto" w:frame="1"/>
          <w:shd w:val="clear" w:color="auto" w:fill="FFFFFF"/>
        </w:rPr>
        <w:t>Europa 2020</w:t>
      </w:r>
      <w:r w:rsidRPr="0023064E">
        <w:rPr>
          <w:rFonts w:ascii="Arial" w:hAnsi="Arial" w:cs="Arial"/>
          <w:color w:val="000000" w:themeColor="text1"/>
          <w:sz w:val="24"/>
          <w:szCs w:val="24"/>
          <w:shd w:val="clear" w:color="auto" w:fill="FFFFFF"/>
        </w:rPr>
        <w:t>, lanzó en el año 2010 la iniciativa emblemática </w:t>
      </w:r>
      <w:r w:rsidRPr="0023064E">
        <w:rPr>
          <w:rFonts w:ascii="Arial" w:hAnsi="Arial" w:cs="Arial"/>
          <w:bCs/>
          <w:color w:val="000000" w:themeColor="text1"/>
          <w:sz w:val="24"/>
          <w:szCs w:val="24"/>
          <w:bdr w:val="none" w:sz="0" w:space="0" w:color="auto" w:frame="1"/>
          <w:shd w:val="clear" w:color="auto" w:fill="FFFFFF"/>
        </w:rPr>
        <w:t>“</w:t>
      </w:r>
      <w:hyperlink r:id="rId6" w:history="1">
        <w:r w:rsidRPr="0023064E">
          <w:rPr>
            <w:rStyle w:val="Hipervnculo"/>
            <w:rFonts w:ascii="Arial" w:hAnsi="Arial" w:cs="Arial"/>
            <w:bCs/>
            <w:color w:val="000000" w:themeColor="text1"/>
            <w:sz w:val="24"/>
            <w:szCs w:val="24"/>
            <w:u w:val="none"/>
            <w:bdr w:val="none" w:sz="0" w:space="0" w:color="auto" w:frame="1"/>
            <w:shd w:val="clear" w:color="auto" w:fill="FFFFFF"/>
          </w:rPr>
          <w:t>Unión por la Innovación</w:t>
        </w:r>
      </w:hyperlink>
      <w:r w:rsidRPr="0023064E">
        <w:rPr>
          <w:rFonts w:ascii="Arial" w:hAnsi="Arial" w:cs="Arial"/>
          <w:bCs/>
          <w:color w:val="000000" w:themeColor="text1"/>
          <w:sz w:val="24"/>
          <w:szCs w:val="24"/>
          <w:bdr w:val="none" w:sz="0" w:space="0" w:color="auto" w:frame="1"/>
          <w:shd w:val="clear" w:color="auto" w:fill="FFFFFF"/>
        </w:rPr>
        <w:t>”</w:t>
      </w:r>
      <w:r w:rsidRPr="0023064E">
        <w:rPr>
          <w:rFonts w:ascii="Arial" w:hAnsi="Arial" w:cs="Arial"/>
          <w:color w:val="000000" w:themeColor="text1"/>
          <w:sz w:val="24"/>
          <w:szCs w:val="24"/>
          <w:shd w:val="clear" w:color="auto" w:fill="FFFFFF"/>
        </w:rPr>
        <w:t>, en la que la </w:t>
      </w:r>
      <w:r w:rsidRPr="0023064E">
        <w:rPr>
          <w:rFonts w:ascii="Arial" w:hAnsi="Arial" w:cs="Arial"/>
          <w:bCs/>
          <w:color w:val="000000" w:themeColor="text1"/>
          <w:sz w:val="24"/>
          <w:szCs w:val="24"/>
          <w:bdr w:val="none" w:sz="0" w:space="0" w:color="auto" w:frame="1"/>
          <w:shd w:val="clear" w:color="auto" w:fill="FFFFFF"/>
        </w:rPr>
        <w:t>“Apuesta por la Innovación Social”  </w:t>
      </w:r>
      <w:r w:rsidRPr="0023064E">
        <w:rPr>
          <w:rFonts w:ascii="Arial" w:hAnsi="Arial" w:cs="Arial"/>
          <w:color w:val="000000" w:themeColor="text1"/>
          <w:sz w:val="24"/>
          <w:szCs w:val="24"/>
          <w:shd w:val="clear" w:color="auto" w:fill="FFFFFF"/>
        </w:rPr>
        <w:t>se menciona como </w:t>
      </w:r>
      <w:r w:rsidRPr="0023064E">
        <w:rPr>
          <w:rFonts w:ascii="Arial" w:hAnsi="Arial" w:cs="Arial"/>
          <w:bCs/>
          <w:color w:val="000000" w:themeColor="text1"/>
          <w:sz w:val="24"/>
          <w:szCs w:val="24"/>
          <w:bdr w:val="none" w:sz="0" w:space="0" w:color="auto" w:frame="1"/>
          <w:shd w:val="clear" w:color="auto" w:fill="FFFFFF"/>
        </w:rPr>
        <w:t>elemento clave</w:t>
      </w:r>
      <w:r w:rsidRPr="0023064E">
        <w:rPr>
          <w:rFonts w:ascii="Arial" w:hAnsi="Arial" w:cs="Arial"/>
          <w:color w:val="000000" w:themeColor="text1"/>
          <w:sz w:val="24"/>
          <w:szCs w:val="24"/>
          <w:shd w:val="clear" w:color="auto" w:fill="FFFFFF"/>
        </w:rPr>
        <w:t>.</w:t>
      </w:r>
    </w:p>
    <w:p w:rsidR="0023064E" w:rsidRDefault="0023064E" w:rsidP="00DA7DD3">
      <w:pPr>
        <w:pStyle w:val="Prrafodelista"/>
      </w:pPr>
    </w:p>
    <w:p w:rsidR="0023064E" w:rsidRPr="00173206" w:rsidRDefault="00173206" w:rsidP="00DA7DD3">
      <w:pPr>
        <w:pStyle w:val="Prrafodelista"/>
        <w:numPr>
          <w:ilvl w:val="0"/>
          <w:numId w:val="1"/>
        </w:numPr>
        <w:rPr>
          <w:rFonts w:ascii="Arial" w:hAnsi="Arial" w:cs="Arial"/>
          <w:sz w:val="24"/>
          <w:szCs w:val="24"/>
        </w:rPr>
      </w:pPr>
      <w:r w:rsidRPr="00173206">
        <w:rPr>
          <w:rFonts w:ascii="Arial" w:hAnsi="Arial" w:cs="Arial"/>
          <w:sz w:val="24"/>
          <w:szCs w:val="24"/>
        </w:rPr>
        <w:t>¿Para qué sirve la innovación social?</w:t>
      </w:r>
    </w:p>
    <w:p w:rsidR="00173206" w:rsidRDefault="00173206" w:rsidP="00DA7DD3">
      <w:pPr>
        <w:rPr>
          <w:rFonts w:ascii="Arial" w:hAnsi="Arial" w:cs="Arial"/>
          <w:color w:val="222222"/>
          <w:sz w:val="24"/>
          <w:szCs w:val="24"/>
          <w:shd w:val="clear" w:color="auto" w:fill="FFFFFF"/>
        </w:rPr>
      </w:pPr>
      <w:r w:rsidRPr="00173206">
        <w:rPr>
          <w:rFonts w:ascii="Arial" w:hAnsi="Arial" w:cs="Arial"/>
          <w:color w:val="222222"/>
          <w:sz w:val="24"/>
          <w:szCs w:val="24"/>
          <w:shd w:val="clear" w:color="auto" w:fill="FFFFFF"/>
        </w:rPr>
        <w:t>Es</w:t>
      </w:r>
      <w:r w:rsidRPr="00173206">
        <w:rPr>
          <w:rFonts w:ascii="Arial" w:hAnsi="Arial" w:cs="Arial"/>
          <w:color w:val="222222"/>
          <w:sz w:val="24"/>
          <w:szCs w:val="24"/>
          <w:shd w:val="clear" w:color="auto" w:fill="FFFFFF"/>
        </w:rPr>
        <w:t xml:space="preserve"> una alternativa de prosperidad nacional, tanto de forma individual como colectiva ya que es producto de la investigación y el desarrollo económico que busca el mejoramiento o procesos que tienen el fin de solucionar problemas dentro de la sociedad. Sin </w:t>
      </w:r>
      <w:r w:rsidRPr="00173206">
        <w:rPr>
          <w:rFonts w:ascii="Arial" w:hAnsi="Arial" w:cs="Arial"/>
          <w:color w:val="222222"/>
          <w:sz w:val="24"/>
          <w:szCs w:val="24"/>
          <w:shd w:val="clear" w:color="auto" w:fill="FFFFFF"/>
        </w:rPr>
        <w:t>embargo,</w:t>
      </w:r>
      <w:r w:rsidRPr="00173206">
        <w:rPr>
          <w:rFonts w:ascii="Arial" w:hAnsi="Arial" w:cs="Arial"/>
          <w:color w:val="222222"/>
          <w:sz w:val="24"/>
          <w:szCs w:val="24"/>
          <w:shd w:val="clear" w:color="auto" w:fill="FFFFFF"/>
        </w:rPr>
        <w:t xml:space="preserve"> la innovación social no es necesariamente la creación de una idea completamente nueva, sino se trata más bien de una reorganización de los elementos existentes para obtener un mejor provecho de ellos con el fin de mejorar áreas de la vida cotidiana. En los últimos años este concepto es cada vez de uso más frecuente con lo que consolida la idea de que un esfuerzo de innovación resulta hoy un factor clave para mejorar la competitividad. Este factor es tenido en cuenta y aplicable en todos los sectores, empresas, instituciones y organismos, ya sean subvencionados, públicos o privados.</w:t>
      </w:r>
    </w:p>
    <w:p w:rsidR="00173206" w:rsidRDefault="00173206" w:rsidP="00DA7DD3">
      <w:pPr>
        <w:rPr>
          <w:rFonts w:ascii="Arial" w:hAnsi="Arial" w:cs="Arial"/>
          <w:color w:val="222222"/>
          <w:sz w:val="24"/>
          <w:szCs w:val="24"/>
          <w:shd w:val="clear" w:color="auto" w:fill="FFFFFF"/>
        </w:rPr>
      </w:pPr>
    </w:p>
    <w:p w:rsidR="00D744D8" w:rsidRDefault="00D744D8" w:rsidP="00DA7DD3">
      <w:pPr>
        <w:pStyle w:val="NormalWeb"/>
        <w:numPr>
          <w:ilvl w:val="0"/>
          <w:numId w:val="1"/>
        </w:numPr>
        <w:shd w:val="clear" w:color="auto" w:fill="FFFFFF"/>
        <w:spacing w:before="0" w:beforeAutospacing="0" w:after="0" w:afterAutospacing="0"/>
        <w:rPr>
          <w:rStyle w:val="nfasis"/>
          <w:rFonts w:ascii="Arial" w:hAnsi="Arial" w:cs="Arial"/>
          <w:bCs/>
          <w:i w:val="0"/>
          <w:color w:val="000000" w:themeColor="text1"/>
          <w:spacing w:val="-3"/>
          <w:lang w:val="es-ES_tradnl"/>
        </w:rPr>
      </w:pPr>
      <w:r w:rsidRPr="00D744D8">
        <w:rPr>
          <w:rStyle w:val="nfasis"/>
          <w:rFonts w:ascii="Arial" w:hAnsi="Arial" w:cs="Arial"/>
          <w:bCs/>
          <w:i w:val="0"/>
          <w:color w:val="000000" w:themeColor="text1"/>
          <w:spacing w:val="-3"/>
          <w:lang w:val="es-ES_tradnl"/>
        </w:rPr>
        <w:t>¿</w:t>
      </w:r>
      <w:r>
        <w:rPr>
          <w:rStyle w:val="nfasis"/>
          <w:rFonts w:ascii="Arial" w:hAnsi="Arial" w:cs="Arial"/>
          <w:bCs/>
          <w:i w:val="0"/>
          <w:color w:val="000000" w:themeColor="text1"/>
          <w:spacing w:val="-3"/>
          <w:lang w:val="es-ES_tradnl"/>
        </w:rPr>
        <w:t>La idea de negocio de Don</w:t>
      </w:r>
      <w:r w:rsidRPr="00D744D8">
        <w:rPr>
          <w:rStyle w:val="nfasis"/>
          <w:rFonts w:ascii="Arial" w:hAnsi="Arial" w:cs="Arial"/>
          <w:bCs/>
          <w:i w:val="0"/>
          <w:color w:val="000000" w:themeColor="text1"/>
          <w:spacing w:val="-3"/>
          <w:lang w:val="es-ES_tradnl"/>
        </w:rPr>
        <w:t xml:space="preserve"> Pacho clasifica como innovación social? ¿Por qué?</w:t>
      </w:r>
    </w:p>
    <w:p w:rsid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r>
        <w:rPr>
          <w:rFonts w:ascii="Arial" w:hAnsi="Arial" w:cs="Arial"/>
          <w:color w:val="000000" w:themeColor="text1"/>
          <w:spacing w:val="-3"/>
        </w:rPr>
        <w:t xml:space="preserve">Me parece que si es innovadora pues no se ha realizado antes, </w:t>
      </w:r>
      <w:proofErr w:type="spellStart"/>
      <w:r>
        <w:rPr>
          <w:rFonts w:ascii="Arial" w:hAnsi="Arial" w:cs="Arial"/>
          <w:color w:val="000000" w:themeColor="text1"/>
          <w:spacing w:val="-3"/>
        </w:rPr>
        <w:t>almenos</w:t>
      </w:r>
      <w:proofErr w:type="spellEnd"/>
      <w:r>
        <w:rPr>
          <w:rFonts w:ascii="Arial" w:hAnsi="Arial" w:cs="Arial"/>
          <w:color w:val="000000" w:themeColor="text1"/>
          <w:spacing w:val="-3"/>
        </w:rPr>
        <w:t xml:space="preserve"> no en su lugar de residencia. Apoya a los campesinos y productores locales, así ellos puedan subsistir y re invertir en sus recursos </w:t>
      </w:r>
      <w:proofErr w:type="gramStart"/>
      <w:r>
        <w:rPr>
          <w:rFonts w:ascii="Arial" w:hAnsi="Arial" w:cs="Arial"/>
          <w:color w:val="000000" w:themeColor="text1"/>
          <w:spacing w:val="-3"/>
        </w:rPr>
        <w:t>naturales</w:t>
      </w:r>
      <w:proofErr w:type="gramEnd"/>
      <w:r>
        <w:rPr>
          <w:rFonts w:ascii="Arial" w:hAnsi="Arial" w:cs="Arial"/>
          <w:color w:val="000000" w:themeColor="text1"/>
          <w:spacing w:val="-3"/>
        </w:rPr>
        <w:t xml:space="preserve"> sino que se abren a otros mercados. Esto garantiza que la comunidad se va a </w:t>
      </w:r>
      <w:proofErr w:type="spellStart"/>
      <w:r>
        <w:rPr>
          <w:rFonts w:ascii="Arial" w:hAnsi="Arial" w:cs="Arial"/>
          <w:color w:val="000000" w:themeColor="text1"/>
          <w:spacing w:val="-3"/>
        </w:rPr>
        <w:t>a</w:t>
      </w:r>
      <w:proofErr w:type="spellEnd"/>
      <w:r>
        <w:rPr>
          <w:rFonts w:ascii="Arial" w:hAnsi="Arial" w:cs="Arial"/>
          <w:color w:val="000000" w:themeColor="text1"/>
          <w:spacing w:val="-3"/>
        </w:rPr>
        <w:t xml:space="preserve"> alimentar sanamente y a   alcance va a tener unos alimentos inocuos, limpios y de primera calidad.</w:t>
      </w:r>
    </w:p>
    <w:p w:rsidR="003D553A" w:rsidRDefault="003D553A"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3D553A" w:rsidRDefault="003D553A"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D744D8" w:rsidRDefault="00D744D8" w:rsidP="00DA7DD3">
      <w:pPr>
        <w:pStyle w:val="NormalWeb"/>
        <w:numPr>
          <w:ilvl w:val="0"/>
          <w:numId w:val="1"/>
        </w:numPr>
        <w:shd w:val="clear" w:color="auto" w:fill="FFFFFF"/>
        <w:spacing w:before="0" w:beforeAutospacing="0" w:after="0" w:afterAutospacing="0"/>
        <w:rPr>
          <w:rFonts w:ascii="Arial" w:hAnsi="Arial" w:cs="Arial"/>
          <w:color w:val="000000" w:themeColor="text1"/>
          <w:spacing w:val="-3"/>
        </w:rPr>
      </w:pPr>
      <w:proofErr w:type="gramStart"/>
      <w:r>
        <w:rPr>
          <w:rFonts w:ascii="Arial" w:hAnsi="Arial" w:cs="Arial"/>
          <w:color w:val="000000" w:themeColor="text1"/>
          <w:spacing w:val="-3"/>
        </w:rPr>
        <w:t>Qué se debe tener en cu</w:t>
      </w:r>
      <w:r w:rsidR="00D22AA9">
        <w:rPr>
          <w:rFonts w:ascii="Arial" w:hAnsi="Arial" w:cs="Arial"/>
          <w:color w:val="000000" w:themeColor="text1"/>
          <w:spacing w:val="-3"/>
        </w:rPr>
        <w:t xml:space="preserve">enta para la elaboración de un </w:t>
      </w:r>
      <w:r>
        <w:rPr>
          <w:rFonts w:ascii="Arial" w:hAnsi="Arial" w:cs="Arial"/>
          <w:color w:val="000000" w:themeColor="text1"/>
          <w:spacing w:val="-3"/>
        </w:rPr>
        <w:t>proyecto de innovación social?</w:t>
      </w:r>
      <w:proofErr w:type="gramEnd"/>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lastRenderedPageBreak/>
        <w:t>Fomentar la participación ciudadana.</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Crear colaboraciones con otras instituciones con el mismo fin.</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Generar cultura de confianza.</w:t>
      </w:r>
    </w:p>
    <w:p w:rsidR="00D22AA9" w:rsidRPr="00D22AA9" w:rsidRDefault="00D22AA9" w:rsidP="00DA7DD3">
      <w:pPr>
        <w:pStyle w:val="NormalWeb"/>
        <w:shd w:val="clear" w:color="auto" w:fill="FFFFFF"/>
        <w:spacing w:after="0"/>
        <w:rPr>
          <w:rFonts w:ascii="Arial" w:hAnsi="Arial" w:cs="Arial"/>
          <w:color w:val="000000" w:themeColor="text1"/>
          <w:spacing w:val="-3"/>
        </w:rPr>
      </w:pPr>
      <w:r>
        <w:rPr>
          <w:rFonts w:ascii="Arial" w:hAnsi="Arial" w:cs="Arial"/>
          <w:color w:val="000000" w:themeColor="text1"/>
          <w:spacing w:val="-3"/>
        </w:rPr>
        <w:t>Capacit</w:t>
      </w:r>
      <w:r w:rsidRPr="00D22AA9">
        <w:rPr>
          <w:rFonts w:ascii="Arial" w:hAnsi="Arial" w:cs="Arial"/>
          <w:color w:val="000000" w:themeColor="text1"/>
          <w:spacing w:val="-3"/>
        </w:rPr>
        <w:t>ar a los miembros que forman parte de la experiencia, la posibilidad de enseñar a partir de sus experiencias y aprender de los demás.</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Crear espacios de participación ciudadana en espacios accesibles para cualquier ciudadano/a.</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Facilitar que se pueda replicar la metodología en otras instituciones.</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Que los eventos sean para todos y todas sin discriminación.</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Colaborar con otros espacios que ya están trabajando en innovación social.</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Buscar recursos, experiencias, conocimientos y otras comunidades que puedan aportar a la idea.</w:t>
      </w:r>
    </w:p>
    <w:p w:rsidR="00D22AA9" w:rsidRPr="00D22AA9" w:rsidRDefault="00D22AA9" w:rsidP="00DA7DD3">
      <w:pPr>
        <w:pStyle w:val="NormalWeb"/>
        <w:shd w:val="clear" w:color="auto" w:fill="FFFFFF"/>
        <w:spacing w:after="0"/>
        <w:rPr>
          <w:rFonts w:ascii="Arial" w:hAnsi="Arial" w:cs="Arial"/>
          <w:color w:val="000000" w:themeColor="text1"/>
          <w:spacing w:val="-3"/>
        </w:rPr>
      </w:pPr>
      <w:r w:rsidRPr="00D22AA9">
        <w:rPr>
          <w:rFonts w:ascii="Arial" w:hAnsi="Arial" w:cs="Arial"/>
          <w:color w:val="000000" w:themeColor="text1"/>
          <w:spacing w:val="-3"/>
        </w:rPr>
        <w:t>Que el proyecto sea sostenible en el tiempo.</w:t>
      </w:r>
    </w:p>
    <w:p w:rsidR="00D22AA9" w:rsidRPr="00D22AA9" w:rsidRDefault="00D22AA9" w:rsidP="00DA7DD3">
      <w:pPr>
        <w:pStyle w:val="NormalWeb"/>
        <w:shd w:val="clear" w:color="auto" w:fill="FFFFFF"/>
        <w:spacing w:before="0" w:beforeAutospacing="0" w:after="0" w:afterAutospacing="0"/>
        <w:rPr>
          <w:rFonts w:ascii="Arial" w:hAnsi="Arial" w:cs="Arial"/>
          <w:color w:val="000000" w:themeColor="text1"/>
          <w:spacing w:val="-3"/>
        </w:rPr>
      </w:pPr>
      <w:r w:rsidRPr="00D22AA9">
        <w:rPr>
          <w:rFonts w:ascii="Arial" w:hAnsi="Arial" w:cs="Arial"/>
          <w:color w:val="000000" w:themeColor="text1"/>
          <w:spacing w:val="-3"/>
        </w:rPr>
        <w:t>Empoderar a las personas participantes haciéndoles formar parte de su cambio social</w:t>
      </w:r>
    </w:p>
    <w:p w:rsidR="00D744D8" w:rsidRDefault="00D744D8" w:rsidP="00DA7DD3">
      <w:pPr>
        <w:pStyle w:val="NormalWeb"/>
        <w:shd w:val="clear" w:color="auto" w:fill="FFFFFF"/>
        <w:spacing w:before="0" w:beforeAutospacing="0" w:after="0" w:afterAutospacing="0"/>
        <w:ind w:left="851"/>
        <w:rPr>
          <w:rFonts w:ascii="Arial" w:hAnsi="Arial" w:cs="Arial"/>
          <w:color w:val="000000" w:themeColor="text1"/>
          <w:spacing w:val="-3"/>
        </w:rPr>
      </w:pPr>
    </w:p>
    <w:p w:rsid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D744D8" w:rsidRPr="00D744D8" w:rsidRDefault="00D744D8" w:rsidP="00DA7DD3">
      <w:pPr>
        <w:pStyle w:val="NormalWeb"/>
        <w:shd w:val="clear" w:color="auto" w:fill="FFFFFF"/>
        <w:spacing w:before="0" w:beforeAutospacing="0" w:after="0" w:afterAutospacing="0"/>
        <w:ind w:left="720"/>
        <w:rPr>
          <w:rFonts w:ascii="Arial" w:hAnsi="Arial" w:cs="Arial"/>
          <w:color w:val="000000" w:themeColor="text1"/>
          <w:spacing w:val="-3"/>
        </w:rPr>
      </w:pPr>
    </w:p>
    <w:p w:rsidR="00173206" w:rsidRDefault="00173206" w:rsidP="00DA7DD3">
      <w:pPr>
        <w:rPr>
          <w:rFonts w:ascii="Arial" w:hAnsi="Arial" w:cs="Arial"/>
          <w:color w:val="222222"/>
          <w:sz w:val="24"/>
          <w:szCs w:val="24"/>
          <w:shd w:val="clear" w:color="auto" w:fill="FFFFFF"/>
        </w:rPr>
      </w:pPr>
    </w:p>
    <w:p w:rsidR="00173206" w:rsidRDefault="00173206" w:rsidP="00DA7DD3">
      <w:pPr>
        <w:rPr>
          <w:rFonts w:ascii="Arial" w:hAnsi="Arial" w:cs="Arial"/>
          <w:color w:val="222222"/>
          <w:sz w:val="24"/>
          <w:szCs w:val="24"/>
          <w:shd w:val="clear" w:color="auto" w:fill="FFFFFF"/>
        </w:rPr>
      </w:pPr>
    </w:p>
    <w:p w:rsidR="00173206" w:rsidRDefault="00173206" w:rsidP="00DA7DD3">
      <w:pPr>
        <w:rPr>
          <w:rFonts w:ascii="Arial" w:hAnsi="Arial" w:cs="Arial"/>
          <w:color w:val="222222"/>
          <w:sz w:val="24"/>
          <w:szCs w:val="24"/>
          <w:shd w:val="clear" w:color="auto" w:fill="FFFFFF"/>
        </w:rPr>
      </w:pPr>
    </w:p>
    <w:p w:rsidR="00173206" w:rsidRDefault="00173206" w:rsidP="00DA7DD3">
      <w:pPr>
        <w:rPr>
          <w:rFonts w:ascii="Arial" w:hAnsi="Arial" w:cs="Arial"/>
          <w:color w:val="222222"/>
          <w:sz w:val="24"/>
          <w:szCs w:val="24"/>
          <w:shd w:val="clear" w:color="auto" w:fill="FFFFFF"/>
        </w:rPr>
      </w:pPr>
    </w:p>
    <w:p w:rsidR="00173206" w:rsidRDefault="00173206" w:rsidP="00DA7DD3">
      <w:pPr>
        <w:rPr>
          <w:rFonts w:ascii="Arial" w:hAnsi="Arial" w:cs="Arial"/>
          <w:color w:val="222222"/>
          <w:sz w:val="24"/>
          <w:szCs w:val="24"/>
          <w:shd w:val="clear" w:color="auto" w:fill="FFFFFF"/>
        </w:rPr>
      </w:pPr>
    </w:p>
    <w:p w:rsidR="00173206" w:rsidRDefault="00173206" w:rsidP="00DA7DD3">
      <w:pPr>
        <w:rPr>
          <w:rFonts w:ascii="Arial" w:hAnsi="Arial" w:cs="Arial"/>
          <w:color w:val="222222"/>
          <w:sz w:val="24"/>
          <w:szCs w:val="24"/>
          <w:shd w:val="clear" w:color="auto" w:fill="FFFFFF"/>
        </w:rPr>
      </w:pPr>
    </w:p>
    <w:p w:rsidR="00173206" w:rsidRPr="00173206" w:rsidRDefault="00173206" w:rsidP="00DA7DD3">
      <w:pPr>
        <w:rPr>
          <w:rFonts w:ascii="Arial" w:hAnsi="Arial" w:cs="Arial"/>
          <w:sz w:val="24"/>
          <w:szCs w:val="24"/>
        </w:rPr>
      </w:pPr>
    </w:p>
    <w:sectPr w:rsidR="00173206" w:rsidRPr="001732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471"/>
    <w:multiLevelType w:val="multilevel"/>
    <w:tmpl w:val="91143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53266"/>
    <w:multiLevelType w:val="hybridMultilevel"/>
    <w:tmpl w:val="04707BEE"/>
    <w:lvl w:ilvl="0" w:tplc="240A000F">
      <w:start w:val="1"/>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62"/>
    <w:rsid w:val="00173206"/>
    <w:rsid w:val="00173A6B"/>
    <w:rsid w:val="0023064E"/>
    <w:rsid w:val="00381FF6"/>
    <w:rsid w:val="003D553A"/>
    <w:rsid w:val="005A3A62"/>
    <w:rsid w:val="009039ED"/>
    <w:rsid w:val="009D16A7"/>
    <w:rsid w:val="009D64C6"/>
    <w:rsid w:val="00D22AA9"/>
    <w:rsid w:val="00D744D8"/>
    <w:rsid w:val="00DA7DD3"/>
    <w:rsid w:val="00F26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DAE3"/>
  <w15:chartTrackingRefBased/>
  <w15:docId w15:val="{1E036525-FBA1-4E50-A398-0623B043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57C"/>
    <w:pPr>
      <w:ind w:left="720"/>
      <w:contextualSpacing/>
    </w:pPr>
  </w:style>
  <w:style w:type="character" w:styleId="Textoennegrita">
    <w:name w:val="Strong"/>
    <w:basedOn w:val="Fuentedeprrafopredeter"/>
    <w:uiPriority w:val="22"/>
    <w:qFormat/>
    <w:rsid w:val="00F2657C"/>
    <w:rPr>
      <w:b/>
      <w:bCs/>
    </w:rPr>
  </w:style>
  <w:style w:type="character" w:styleId="Hipervnculo">
    <w:name w:val="Hyperlink"/>
    <w:basedOn w:val="Fuentedeprrafopredeter"/>
    <w:uiPriority w:val="99"/>
    <w:semiHidden/>
    <w:unhideWhenUsed/>
    <w:rsid w:val="0023064E"/>
    <w:rPr>
      <w:color w:val="0000FF"/>
      <w:u w:val="single"/>
    </w:rPr>
  </w:style>
  <w:style w:type="paragraph" w:styleId="NormalWeb">
    <w:name w:val="Normal (Web)"/>
    <w:basedOn w:val="Normal"/>
    <w:uiPriority w:val="99"/>
    <w:unhideWhenUsed/>
    <w:rsid w:val="00D744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D74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56755">
      <w:bodyDiv w:val="1"/>
      <w:marLeft w:val="0"/>
      <w:marRight w:val="0"/>
      <w:marTop w:val="0"/>
      <w:marBottom w:val="0"/>
      <w:divBdr>
        <w:top w:val="none" w:sz="0" w:space="0" w:color="auto"/>
        <w:left w:val="none" w:sz="0" w:space="0" w:color="auto"/>
        <w:bottom w:val="none" w:sz="0" w:space="0" w:color="auto"/>
        <w:right w:val="none" w:sz="0" w:space="0" w:color="auto"/>
      </w:divBdr>
    </w:div>
    <w:div w:id="1162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innovation-union/index_en.cf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2808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2018-04-28T23:23:00Z</dcterms:created>
  <dcterms:modified xsi:type="dcterms:W3CDTF">2018-04-28T23:23:00Z</dcterms:modified>
</cp:coreProperties>
</file>