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74E" w:rsidRDefault="0006374E" w:rsidP="0006374E">
      <w:pPr>
        <w:jc w:val="center"/>
        <w:rPr>
          <w:rFonts w:ascii="Arial" w:hAnsi="Arial" w:cs="Arial"/>
          <w:b/>
          <w:sz w:val="24"/>
          <w:szCs w:val="24"/>
          <w:lang w:val="es-CO"/>
        </w:rPr>
      </w:pPr>
      <w:r>
        <w:rPr>
          <w:rFonts w:ascii="Arial" w:hAnsi="Arial" w:cs="Arial"/>
          <w:b/>
          <w:sz w:val="24"/>
          <w:szCs w:val="24"/>
          <w:lang w:val="es-CO"/>
        </w:rPr>
        <w:t>Modulo Introductorio</w:t>
      </w:r>
    </w:p>
    <w:p w:rsidR="0006374E" w:rsidRDefault="0006374E" w:rsidP="0006374E">
      <w:pPr>
        <w:jc w:val="center"/>
        <w:rPr>
          <w:rFonts w:ascii="Arial" w:hAnsi="Arial" w:cs="Arial"/>
          <w:b/>
          <w:sz w:val="24"/>
          <w:szCs w:val="24"/>
          <w:lang w:val="es-CO"/>
        </w:rPr>
      </w:pPr>
      <w:r>
        <w:rPr>
          <w:rFonts w:ascii="Arial" w:hAnsi="Arial" w:cs="Arial"/>
          <w:b/>
          <w:sz w:val="24"/>
          <w:szCs w:val="24"/>
          <w:lang w:val="es-CO"/>
        </w:rPr>
        <w:t>Unidad 3 Actividad 2</w:t>
      </w:r>
    </w:p>
    <w:p w:rsidR="0006374E" w:rsidRDefault="0006374E" w:rsidP="0006374E">
      <w:pPr>
        <w:jc w:val="center"/>
        <w:rPr>
          <w:rFonts w:ascii="Arial" w:hAnsi="Arial" w:cs="Arial"/>
          <w:b/>
          <w:sz w:val="24"/>
          <w:szCs w:val="24"/>
          <w:lang w:val="es-CO"/>
        </w:rPr>
      </w:pPr>
      <w:r>
        <w:rPr>
          <w:rFonts w:ascii="Arial" w:hAnsi="Arial" w:cs="Arial"/>
          <w:b/>
          <w:sz w:val="24"/>
          <w:szCs w:val="24"/>
          <w:lang w:val="es-CO"/>
        </w:rPr>
        <w:t>Momento Colaborativo</w:t>
      </w:r>
    </w:p>
    <w:p w:rsidR="0006374E" w:rsidRDefault="0006374E" w:rsidP="0006374E">
      <w:pPr>
        <w:jc w:val="center"/>
        <w:rPr>
          <w:rFonts w:ascii="Arial" w:hAnsi="Arial" w:cs="Arial"/>
          <w:b/>
          <w:sz w:val="24"/>
          <w:szCs w:val="24"/>
          <w:lang w:val="es-CO"/>
        </w:rPr>
      </w:pPr>
      <w:r>
        <w:rPr>
          <w:rFonts w:ascii="Arial" w:hAnsi="Arial" w:cs="Arial"/>
          <w:b/>
          <w:sz w:val="24"/>
          <w:szCs w:val="24"/>
          <w:lang w:val="es-CO"/>
        </w:rPr>
        <w:t xml:space="preserve">Reglamentos de mi </w:t>
      </w:r>
      <w:r w:rsidR="00054098">
        <w:rPr>
          <w:rFonts w:ascii="Arial" w:hAnsi="Arial" w:cs="Arial"/>
          <w:b/>
          <w:sz w:val="24"/>
          <w:szCs w:val="24"/>
          <w:lang w:val="es-CO"/>
        </w:rPr>
        <w:t>Institución</w:t>
      </w: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r>
        <w:rPr>
          <w:rFonts w:ascii="Arial" w:hAnsi="Arial" w:cs="Arial"/>
          <w:b/>
          <w:sz w:val="24"/>
          <w:szCs w:val="24"/>
          <w:lang w:val="es-CO"/>
        </w:rPr>
        <w:t xml:space="preserve">Jose Orlando Vargas </w:t>
      </w:r>
      <w:r w:rsidR="00054098">
        <w:rPr>
          <w:rFonts w:ascii="Arial" w:hAnsi="Arial" w:cs="Arial"/>
          <w:b/>
          <w:sz w:val="24"/>
          <w:szCs w:val="24"/>
          <w:lang w:val="es-CO"/>
        </w:rPr>
        <w:t>Gómez</w:t>
      </w:r>
    </w:p>
    <w:p w:rsidR="0006374E" w:rsidRDefault="0006374E" w:rsidP="0006374E">
      <w:pPr>
        <w:jc w:val="center"/>
        <w:rPr>
          <w:rFonts w:ascii="Arial" w:hAnsi="Arial" w:cs="Arial"/>
          <w:b/>
          <w:sz w:val="24"/>
          <w:szCs w:val="24"/>
          <w:lang w:val="es-CO"/>
        </w:rPr>
      </w:pPr>
      <w:r>
        <w:rPr>
          <w:rFonts w:ascii="Arial" w:hAnsi="Arial" w:cs="Arial"/>
          <w:b/>
          <w:sz w:val="24"/>
          <w:szCs w:val="24"/>
          <w:lang w:val="es-CO"/>
        </w:rPr>
        <w:t>Estudiante gastronomía virtual</w:t>
      </w: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r>
        <w:rPr>
          <w:rFonts w:ascii="Arial" w:hAnsi="Arial" w:cs="Arial"/>
          <w:b/>
          <w:sz w:val="24"/>
          <w:szCs w:val="24"/>
          <w:lang w:val="es-CO"/>
        </w:rPr>
        <w:t xml:space="preserve"> Docente</w:t>
      </w:r>
    </w:p>
    <w:p w:rsidR="0006374E" w:rsidRDefault="0006374E" w:rsidP="0006374E">
      <w:pPr>
        <w:jc w:val="center"/>
        <w:rPr>
          <w:rFonts w:ascii="Arial" w:hAnsi="Arial" w:cs="Arial"/>
          <w:b/>
          <w:sz w:val="24"/>
          <w:szCs w:val="24"/>
          <w:lang w:val="es-CO"/>
        </w:rPr>
      </w:pPr>
      <w:r>
        <w:rPr>
          <w:rFonts w:ascii="Arial" w:hAnsi="Arial" w:cs="Arial"/>
          <w:b/>
          <w:sz w:val="24"/>
          <w:szCs w:val="24"/>
          <w:lang w:val="es-CO"/>
        </w:rPr>
        <w:t>Viviana Miranda</w:t>
      </w: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r>
        <w:rPr>
          <w:rFonts w:ascii="Arial" w:hAnsi="Arial" w:cs="Arial"/>
          <w:b/>
          <w:sz w:val="24"/>
          <w:szCs w:val="24"/>
          <w:lang w:val="es-CO"/>
        </w:rPr>
        <w:t>FUNDACIÓN UNIVERSITARIA SAN MATEO</w:t>
      </w:r>
    </w:p>
    <w:p w:rsidR="0006374E" w:rsidRDefault="0006374E" w:rsidP="0006374E">
      <w:pPr>
        <w:jc w:val="center"/>
        <w:rPr>
          <w:rFonts w:ascii="Arial" w:hAnsi="Arial" w:cs="Arial"/>
          <w:b/>
          <w:sz w:val="24"/>
          <w:szCs w:val="24"/>
          <w:lang w:val="es-CO"/>
        </w:rPr>
      </w:pPr>
      <w:r>
        <w:rPr>
          <w:rFonts w:ascii="Arial" w:hAnsi="Arial" w:cs="Arial"/>
          <w:b/>
          <w:sz w:val="24"/>
          <w:szCs w:val="24"/>
          <w:lang w:val="es-CO"/>
        </w:rPr>
        <w:t xml:space="preserve"> PROGRAMA DE GASTRONOMIA VIRTUAL</w:t>
      </w:r>
    </w:p>
    <w:p w:rsidR="0006374E" w:rsidRDefault="0006374E" w:rsidP="0006374E">
      <w:pPr>
        <w:jc w:val="center"/>
        <w:rPr>
          <w:rFonts w:ascii="Arial" w:hAnsi="Arial" w:cs="Arial"/>
          <w:b/>
          <w:sz w:val="24"/>
          <w:szCs w:val="24"/>
          <w:lang w:val="es-CO"/>
        </w:rPr>
      </w:pPr>
    </w:p>
    <w:p w:rsidR="0006374E" w:rsidRDefault="0006374E" w:rsidP="0006374E">
      <w:pPr>
        <w:jc w:val="center"/>
        <w:rPr>
          <w:rFonts w:ascii="Arial" w:hAnsi="Arial" w:cs="Arial"/>
          <w:b/>
          <w:sz w:val="24"/>
          <w:szCs w:val="24"/>
          <w:lang w:val="es-CO"/>
        </w:rPr>
      </w:pPr>
    </w:p>
    <w:p w:rsidR="0006374E" w:rsidRPr="00806A99" w:rsidRDefault="0006374E" w:rsidP="0006374E">
      <w:pPr>
        <w:pStyle w:val="Prrafodelista"/>
        <w:numPr>
          <w:ilvl w:val="0"/>
          <w:numId w:val="1"/>
        </w:numPr>
        <w:jc w:val="both"/>
        <w:rPr>
          <w:rFonts w:cs="Arial"/>
          <w:b/>
          <w:sz w:val="24"/>
          <w:szCs w:val="24"/>
          <w:lang w:val="es-CO"/>
        </w:rPr>
      </w:pPr>
      <w:r w:rsidRPr="00806A99">
        <w:rPr>
          <w:rFonts w:cs="Arial"/>
          <w:b/>
          <w:sz w:val="24"/>
          <w:szCs w:val="24"/>
          <w:lang w:val="es-CO"/>
        </w:rPr>
        <w:lastRenderedPageBreak/>
        <w:t>Reglas en casa</w:t>
      </w:r>
    </w:p>
    <w:p w:rsidR="0006374E" w:rsidRPr="00806A99" w:rsidRDefault="0006374E" w:rsidP="0006374E">
      <w:pPr>
        <w:pStyle w:val="Prrafodelista"/>
        <w:jc w:val="both"/>
        <w:rPr>
          <w:rFonts w:cs="Arial"/>
          <w:sz w:val="24"/>
          <w:szCs w:val="24"/>
          <w:lang w:val="es-CO"/>
        </w:rPr>
      </w:pPr>
      <w:r w:rsidRPr="00806A99">
        <w:rPr>
          <w:rFonts w:cs="Arial"/>
          <w:sz w:val="24"/>
          <w:szCs w:val="24"/>
          <w:lang w:val="es-CO"/>
        </w:rPr>
        <w:t xml:space="preserve">El éxito de la convivencia en casa es cumplimiento de reglas básicas que las hemos aprendido a lo largo de la vida, y otras que se han desarrollado a medida que vamos creciendo. Conociendo que el no cumplimiento de estas reglas conlleva a una consecuencia. </w:t>
      </w:r>
      <w:r w:rsidR="00054098" w:rsidRPr="00806A99">
        <w:rPr>
          <w:rFonts w:cs="Arial"/>
          <w:sz w:val="24"/>
          <w:szCs w:val="24"/>
          <w:lang w:val="es-CO"/>
        </w:rPr>
        <w:t>Así</w:t>
      </w:r>
      <w:r w:rsidRPr="00806A99">
        <w:rPr>
          <w:rFonts w:cs="Arial"/>
          <w:sz w:val="24"/>
          <w:szCs w:val="24"/>
          <w:lang w:val="es-CO"/>
        </w:rPr>
        <w:t xml:space="preserve"> creamos una cultura basada en reglas de orden y comportamiento que se deben aplicar para vivir en sociedad.</w:t>
      </w:r>
    </w:p>
    <w:p w:rsidR="0006374E" w:rsidRPr="00806A99" w:rsidRDefault="0006374E" w:rsidP="0006374E">
      <w:pPr>
        <w:pStyle w:val="Prrafodelista"/>
        <w:jc w:val="both"/>
        <w:rPr>
          <w:rFonts w:cs="Arial"/>
          <w:sz w:val="24"/>
          <w:szCs w:val="24"/>
          <w:lang w:val="es-CO"/>
        </w:rPr>
      </w:pPr>
    </w:p>
    <w:p w:rsidR="0006374E" w:rsidRPr="00806A99" w:rsidRDefault="0006374E" w:rsidP="00806A99">
      <w:pPr>
        <w:pStyle w:val="Prrafodelista"/>
        <w:numPr>
          <w:ilvl w:val="0"/>
          <w:numId w:val="2"/>
        </w:numPr>
        <w:jc w:val="both"/>
        <w:rPr>
          <w:rFonts w:cs="Arial"/>
          <w:b/>
          <w:sz w:val="24"/>
          <w:szCs w:val="24"/>
          <w:lang w:val="es-CO"/>
        </w:rPr>
      </w:pPr>
      <w:r w:rsidRPr="00806A99">
        <w:rPr>
          <w:rFonts w:cs="Arial"/>
          <w:b/>
          <w:sz w:val="24"/>
          <w:szCs w:val="24"/>
          <w:lang w:val="es-CO"/>
        </w:rPr>
        <w:t>Normatividad de la institución</w:t>
      </w:r>
    </w:p>
    <w:p w:rsidR="0006374E" w:rsidRPr="00806A99" w:rsidRDefault="0006374E" w:rsidP="00806A99">
      <w:pPr>
        <w:pStyle w:val="Prrafodelista"/>
        <w:jc w:val="both"/>
        <w:rPr>
          <w:rFonts w:cs="Arial"/>
          <w:sz w:val="24"/>
          <w:szCs w:val="24"/>
          <w:lang w:val="es-CO"/>
        </w:rPr>
      </w:pPr>
      <w:r w:rsidRPr="00806A99">
        <w:rPr>
          <w:rFonts w:cs="Arial"/>
          <w:sz w:val="24"/>
          <w:szCs w:val="24"/>
          <w:lang w:val="es-CO"/>
        </w:rPr>
        <w:t>Todas las instituciones tienen un manual</w:t>
      </w:r>
      <w:r w:rsidR="00806A99" w:rsidRPr="00806A99">
        <w:rPr>
          <w:rFonts w:cs="Arial"/>
          <w:sz w:val="24"/>
          <w:szCs w:val="24"/>
          <w:lang w:val="es-CO"/>
        </w:rPr>
        <w:t xml:space="preserve"> de derechos y deberes que abarcan tanto a profesores como estudiantes, las cuales deben ser acatadas por cada uno de ellos, evitando tener así sanciones por parte de la institución en el fallo de alguna de estas normas, según su gravedad. Generando así orden y buenas prácticas en la institución</w:t>
      </w:r>
      <w:r w:rsidR="00806A99">
        <w:rPr>
          <w:rFonts w:cs="Arial"/>
          <w:sz w:val="24"/>
          <w:szCs w:val="24"/>
          <w:lang w:val="es-CO"/>
        </w:rPr>
        <w:t>.</w:t>
      </w:r>
    </w:p>
    <w:p w:rsidR="00806A99" w:rsidRPr="00806A99" w:rsidRDefault="00806A99" w:rsidP="00806A99">
      <w:pPr>
        <w:pStyle w:val="Prrafodelista"/>
        <w:jc w:val="both"/>
        <w:rPr>
          <w:rFonts w:cs="Arial"/>
          <w:sz w:val="24"/>
          <w:szCs w:val="24"/>
          <w:lang w:val="es-CO"/>
        </w:rPr>
      </w:pPr>
    </w:p>
    <w:p w:rsidR="00806A99" w:rsidRDefault="00806A99" w:rsidP="00806A99">
      <w:pPr>
        <w:pStyle w:val="Prrafodelista"/>
        <w:numPr>
          <w:ilvl w:val="0"/>
          <w:numId w:val="2"/>
        </w:numPr>
        <w:jc w:val="both"/>
        <w:rPr>
          <w:b/>
          <w:lang w:val="es-CO"/>
        </w:rPr>
      </w:pPr>
      <w:r>
        <w:rPr>
          <w:b/>
          <w:lang w:val="es-CO"/>
        </w:rPr>
        <w:t>La constitución</w:t>
      </w:r>
    </w:p>
    <w:p w:rsidR="00806A99" w:rsidRDefault="00806A99" w:rsidP="00806A99">
      <w:pPr>
        <w:pStyle w:val="Prrafodelista"/>
        <w:jc w:val="both"/>
        <w:rPr>
          <w:lang w:val="es-CO"/>
        </w:rPr>
      </w:pPr>
      <w:r>
        <w:rPr>
          <w:lang w:val="es-CO"/>
        </w:rPr>
        <w:t xml:space="preserve">Al igual que en la casa, </w:t>
      </w:r>
      <w:r w:rsidR="00054098">
        <w:rPr>
          <w:lang w:val="es-CO"/>
        </w:rPr>
        <w:t>institución</w:t>
      </w:r>
      <w:r>
        <w:rPr>
          <w:lang w:val="es-CO"/>
        </w:rPr>
        <w:t xml:space="preserve"> estamos </w:t>
      </w:r>
      <w:r w:rsidR="00054098">
        <w:rPr>
          <w:lang w:val="es-CO"/>
        </w:rPr>
        <w:t>regidos</w:t>
      </w:r>
      <w:r>
        <w:rPr>
          <w:lang w:val="es-CO"/>
        </w:rPr>
        <w:t xml:space="preserve"> por un manual de reglas y comportamientos, cada país tiene su manual de valores, deberes y derechos las cuales cada ciudadano debe cumplir a totalidad</w:t>
      </w:r>
      <w:r w:rsidR="00054098">
        <w:rPr>
          <w:lang w:val="es-CO"/>
        </w:rPr>
        <w:t xml:space="preserve">, garantizando una convivencia buena para cada habitante. </w:t>
      </w:r>
    </w:p>
    <w:p w:rsidR="00054098" w:rsidRDefault="00054098" w:rsidP="00806A99">
      <w:pPr>
        <w:pStyle w:val="Prrafodelista"/>
        <w:jc w:val="both"/>
        <w:rPr>
          <w:lang w:val="es-CO"/>
        </w:rPr>
      </w:pPr>
    </w:p>
    <w:p w:rsidR="00054098" w:rsidRDefault="00054098" w:rsidP="00806A99">
      <w:pPr>
        <w:pStyle w:val="Prrafodelista"/>
        <w:jc w:val="both"/>
        <w:rPr>
          <w:lang w:val="es-CO"/>
        </w:rPr>
      </w:pPr>
      <w:r>
        <w:rPr>
          <w:lang w:val="es-CO"/>
        </w:rPr>
        <w:t>De este punto podemos concluir que desde la casa debemos tener un cumplimiento de tareas básicas, las cuales van aumentando a medida que vamos adquiriendo responsabilidades a través del tiempo, siempre con el fin de tener orden, respeto, convivencia y buenos comportamientos en general.</w:t>
      </w:r>
    </w:p>
    <w:p w:rsidR="00054098" w:rsidRDefault="00054098" w:rsidP="00806A99">
      <w:pPr>
        <w:pStyle w:val="Prrafodelista"/>
        <w:jc w:val="both"/>
        <w:rPr>
          <w:lang w:val="es-CO"/>
        </w:rPr>
      </w:pPr>
    </w:p>
    <w:p w:rsidR="00054098" w:rsidRDefault="00054098" w:rsidP="00054098">
      <w:pPr>
        <w:pStyle w:val="Prrafodelista"/>
        <w:numPr>
          <w:ilvl w:val="0"/>
          <w:numId w:val="1"/>
        </w:numPr>
        <w:jc w:val="both"/>
        <w:rPr>
          <w:b/>
          <w:lang w:val="es-CO"/>
        </w:rPr>
      </w:pPr>
      <w:r>
        <w:rPr>
          <w:b/>
          <w:lang w:val="es-CO"/>
        </w:rPr>
        <w:t xml:space="preserve">  </w:t>
      </w:r>
    </w:p>
    <w:tbl>
      <w:tblPr>
        <w:tblStyle w:val="Tablaconcuadrcula"/>
        <w:tblW w:w="0" w:type="auto"/>
        <w:tblInd w:w="720" w:type="dxa"/>
        <w:tblLook w:val="04A0" w:firstRow="1" w:lastRow="0" w:firstColumn="1" w:lastColumn="0" w:noHBand="0" w:noVBand="1"/>
      </w:tblPr>
      <w:tblGrid>
        <w:gridCol w:w="2794"/>
        <w:gridCol w:w="2779"/>
        <w:gridCol w:w="2761"/>
      </w:tblGrid>
      <w:tr w:rsidR="00054098" w:rsidTr="00F85D8F">
        <w:tc>
          <w:tcPr>
            <w:tcW w:w="2992" w:type="dxa"/>
            <w:shd w:val="clear" w:color="auto" w:fill="548DD4" w:themeFill="text2" w:themeFillTint="99"/>
          </w:tcPr>
          <w:p w:rsidR="00054098" w:rsidRPr="00F85D8F" w:rsidRDefault="00054098" w:rsidP="00054098">
            <w:pPr>
              <w:pStyle w:val="Prrafodelista"/>
              <w:ind w:left="0"/>
              <w:jc w:val="center"/>
              <w:rPr>
                <w:b/>
                <w:lang w:val="es-CO"/>
              </w:rPr>
            </w:pPr>
            <w:r w:rsidRPr="00F85D8F">
              <w:rPr>
                <w:b/>
                <w:lang w:val="es-CO"/>
              </w:rPr>
              <w:t>REGLAS EN CASA</w:t>
            </w:r>
          </w:p>
        </w:tc>
        <w:tc>
          <w:tcPr>
            <w:tcW w:w="2993" w:type="dxa"/>
            <w:shd w:val="clear" w:color="auto" w:fill="548DD4" w:themeFill="text2" w:themeFillTint="99"/>
          </w:tcPr>
          <w:p w:rsidR="00054098" w:rsidRPr="00F85D8F" w:rsidRDefault="00054098" w:rsidP="00054098">
            <w:pPr>
              <w:pStyle w:val="Prrafodelista"/>
              <w:ind w:left="0"/>
              <w:jc w:val="center"/>
              <w:rPr>
                <w:b/>
                <w:lang w:val="es-CO"/>
              </w:rPr>
            </w:pPr>
            <w:r w:rsidRPr="00F85D8F">
              <w:rPr>
                <w:b/>
                <w:lang w:val="es-CO"/>
              </w:rPr>
              <w:t>NORMATIVIDAD DE LA INSTITUCION</w:t>
            </w:r>
          </w:p>
        </w:tc>
        <w:tc>
          <w:tcPr>
            <w:tcW w:w="2993" w:type="dxa"/>
            <w:shd w:val="clear" w:color="auto" w:fill="548DD4" w:themeFill="text2" w:themeFillTint="99"/>
          </w:tcPr>
          <w:p w:rsidR="00054098" w:rsidRPr="00F85D8F" w:rsidRDefault="00054098" w:rsidP="00054098">
            <w:pPr>
              <w:pStyle w:val="Prrafodelista"/>
              <w:ind w:left="0"/>
              <w:jc w:val="center"/>
              <w:rPr>
                <w:b/>
                <w:lang w:val="es-CO"/>
              </w:rPr>
            </w:pPr>
            <w:r w:rsidRPr="00F85D8F">
              <w:rPr>
                <w:b/>
                <w:lang w:val="es-CO"/>
              </w:rPr>
              <w:t>LA CONSTITUCION</w:t>
            </w:r>
          </w:p>
        </w:tc>
      </w:tr>
      <w:tr w:rsidR="00054098" w:rsidTr="00F85D8F">
        <w:tc>
          <w:tcPr>
            <w:tcW w:w="2992" w:type="dxa"/>
            <w:shd w:val="clear" w:color="auto" w:fill="C6D9F1" w:themeFill="text2" w:themeFillTint="33"/>
          </w:tcPr>
          <w:p w:rsidR="00054098" w:rsidRPr="00F85D8F" w:rsidRDefault="004B2EDC" w:rsidP="00054098">
            <w:pPr>
              <w:pStyle w:val="Prrafodelista"/>
              <w:ind w:left="0"/>
              <w:jc w:val="both"/>
              <w:rPr>
                <w:lang w:val="es-CO"/>
              </w:rPr>
            </w:pPr>
            <w:r w:rsidRPr="00F85D8F">
              <w:rPr>
                <w:lang w:val="es-CO"/>
              </w:rPr>
              <w:t xml:space="preserve">Son aquellas que son </w:t>
            </w:r>
            <w:r w:rsidR="00F85D8F" w:rsidRPr="00F85D8F">
              <w:rPr>
                <w:lang w:val="es-CO"/>
              </w:rPr>
              <w:t>establecidas</w:t>
            </w:r>
            <w:r w:rsidRPr="00F85D8F">
              <w:rPr>
                <w:lang w:val="es-CO"/>
              </w:rPr>
              <w:t xml:space="preserve"> por los padres, donde se involucra </w:t>
            </w:r>
            <w:r w:rsidR="00F85D8F" w:rsidRPr="00F85D8F">
              <w:rPr>
                <w:lang w:val="es-CO"/>
              </w:rPr>
              <w:t>toda</w:t>
            </w:r>
            <w:r w:rsidRPr="00F85D8F">
              <w:rPr>
                <w:lang w:val="es-CO"/>
              </w:rPr>
              <w:t xml:space="preserve"> la familia con organización,</w:t>
            </w:r>
            <w:r w:rsidR="00F85D8F" w:rsidRPr="00F85D8F">
              <w:rPr>
                <w:lang w:val="es-CO"/>
              </w:rPr>
              <w:t xml:space="preserve"> ten</w:t>
            </w:r>
            <w:r w:rsidRPr="00F85D8F">
              <w:rPr>
                <w:lang w:val="es-CO"/>
              </w:rPr>
              <w:t>i</w:t>
            </w:r>
            <w:r w:rsidR="00F85D8F" w:rsidRPr="00F85D8F">
              <w:rPr>
                <w:lang w:val="es-CO"/>
              </w:rPr>
              <w:t>end</w:t>
            </w:r>
            <w:r w:rsidRPr="00F85D8F">
              <w:rPr>
                <w:lang w:val="es-CO"/>
              </w:rPr>
              <w:t xml:space="preserve">o cada uno responsabilidades de </w:t>
            </w:r>
            <w:r w:rsidR="00F85D8F" w:rsidRPr="00F85D8F">
              <w:rPr>
                <w:lang w:val="es-CO"/>
              </w:rPr>
              <w:t>acuerdo</w:t>
            </w:r>
            <w:r w:rsidRPr="00F85D8F">
              <w:rPr>
                <w:lang w:val="es-CO"/>
              </w:rPr>
              <w:t xml:space="preserve"> a su papel, con sentido de </w:t>
            </w:r>
            <w:r w:rsidR="00F85D8F" w:rsidRPr="00F85D8F">
              <w:rPr>
                <w:lang w:val="es-CO"/>
              </w:rPr>
              <w:t>pertenecía</w:t>
            </w:r>
            <w:r w:rsidRPr="00F85D8F">
              <w:rPr>
                <w:lang w:val="es-CO"/>
              </w:rPr>
              <w:t>, apoyo mutuo. Generando comportamientos que les ayudara en el transcurso de la vida.</w:t>
            </w:r>
          </w:p>
        </w:tc>
        <w:tc>
          <w:tcPr>
            <w:tcW w:w="2993" w:type="dxa"/>
            <w:shd w:val="clear" w:color="auto" w:fill="C6D9F1" w:themeFill="text2" w:themeFillTint="33"/>
          </w:tcPr>
          <w:p w:rsidR="00054098" w:rsidRPr="00F85D8F" w:rsidRDefault="004B2EDC" w:rsidP="00054098">
            <w:pPr>
              <w:pStyle w:val="Prrafodelista"/>
              <w:ind w:left="0"/>
              <w:jc w:val="both"/>
              <w:rPr>
                <w:lang w:val="es-CO"/>
              </w:rPr>
            </w:pPr>
            <w:r w:rsidRPr="00F85D8F">
              <w:rPr>
                <w:lang w:val="es-CO"/>
              </w:rPr>
              <w:t>Mantienen el buen orden y convivencia por parte de los estudiantes y profesores</w:t>
            </w:r>
            <w:r w:rsidR="00F85D8F" w:rsidRPr="00F85D8F">
              <w:rPr>
                <w:lang w:val="es-CO"/>
              </w:rPr>
              <w:t>, enfocados en valores corporativos.  Siempre cumpliendo ya que el pasar por encima de algún deber traerá sanciones por parte de la institución.</w:t>
            </w:r>
          </w:p>
        </w:tc>
        <w:tc>
          <w:tcPr>
            <w:tcW w:w="2993" w:type="dxa"/>
            <w:shd w:val="clear" w:color="auto" w:fill="C6D9F1" w:themeFill="text2" w:themeFillTint="33"/>
          </w:tcPr>
          <w:p w:rsidR="00054098" w:rsidRPr="00F85D8F" w:rsidRDefault="00F85D8F" w:rsidP="00054098">
            <w:pPr>
              <w:pStyle w:val="Prrafodelista"/>
              <w:ind w:left="0"/>
              <w:jc w:val="both"/>
              <w:rPr>
                <w:lang w:val="es-CO"/>
              </w:rPr>
            </w:pPr>
            <w:r w:rsidRPr="00F85D8F">
              <w:rPr>
                <w:lang w:val="es-CO"/>
              </w:rPr>
              <w:t>Para vivir en comunidad debemos conocer nuestros deberos y derechos que tenemos en una sociedad para vivir con respeto, conozco hasta donde puedo llegar sin afectar a los demás. De la misma manera caer sanciones sobre las personas que sobrepasan los derechos de otros ciudadanos.</w:t>
            </w:r>
          </w:p>
        </w:tc>
      </w:tr>
    </w:tbl>
    <w:p w:rsidR="00054098" w:rsidRPr="00054098" w:rsidRDefault="00054098" w:rsidP="00054098">
      <w:pPr>
        <w:pStyle w:val="Prrafodelista"/>
        <w:jc w:val="both"/>
        <w:rPr>
          <w:b/>
          <w:lang w:val="es-CO"/>
        </w:rPr>
      </w:pPr>
    </w:p>
    <w:p w:rsidR="00806A99" w:rsidRPr="00806A99" w:rsidRDefault="00806A99" w:rsidP="00806A99">
      <w:pPr>
        <w:pStyle w:val="Prrafodelista"/>
        <w:jc w:val="both"/>
        <w:rPr>
          <w:b/>
          <w:lang w:val="es-CO"/>
        </w:rPr>
      </w:pPr>
    </w:p>
    <w:p w:rsidR="00B32D6E" w:rsidRPr="00F85D8F" w:rsidRDefault="00BC3FA4" w:rsidP="00F85D8F">
      <w:pPr>
        <w:pStyle w:val="Prrafodelista"/>
        <w:numPr>
          <w:ilvl w:val="0"/>
          <w:numId w:val="1"/>
        </w:numPr>
        <w:rPr>
          <w:lang w:val="es-CO"/>
        </w:rPr>
      </w:pPr>
      <w:r>
        <w:rPr>
          <w:lang w:val="es-CO"/>
        </w:rPr>
        <w:lastRenderedPageBreak/>
        <w:t>Para que Martha pueda continuar sus estudios es necesario que ella se vuelva a inscribir como lo hizo desde un comienzo generando una inscripción, reserva de cupo, presentar documentos, matrícula</w:t>
      </w:r>
      <w:bookmarkStart w:id="0" w:name="_GoBack"/>
      <w:bookmarkEnd w:id="0"/>
      <w:r>
        <w:rPr>
          <w:lang w:val="es-CO"/>
        </w:rPr>
        <w:t xml:space="preserve"> y pagos. Debido a que ella no respondió ninguna de las llamadas o intentos que la institución hizo  para comunicarse con ella, además del no desarrollo de las actividades de forma adecuada y oportuna, perdiendo la condición de estudiante perdiendo y saliendo del programa como lo vivió Martha.</w:t>
      </w:r>
    </w:p>
    <w:sectPr w:rsidR="00B32D6E" w:rsidRPr="00F85D8F" w:rsidSect="00BC0F0C">
      <w:pgSz w:w="12240" w:h="15840" w:code="1"/>
      <w:pgMar w:top="1417" w:right="1701" w:bottom="1417" w:left="1701"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60A66"/>
    <w:multiLevelType w:val="hybridMultilevel"/>
    <w:tmpl w:val="C49629B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8C020D8"/>
    <w:multiLevelType w:val="hybridMultilevel"/>
    <w:tmpl w:val="7AF6C4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4E"/>
    <w:rsid w:val="00054098"/>
    <w:rsid w:val="0006374E"/>
    <w:rsid w:val="004B2EDC"/>
    <w:rsid w:val="00806A99"/>
    <w:rsid w:val="008A29E0"/>
    <w:rsid w:val="00B32D6E"/>
    <w:rsid w:val="00BC0F0C"/>
    <w:rsid w:val="00BC3FA4"/>
    <w:rsid w:val="00F85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4E"/>
    <w:pPr>
      <w:spacing w:after="160"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74E"/>
    <w:pPr>
      <w:ind w:left="720"/>
      <w:contextualSpacing/>
    </w:pPr>
  </w:style>
  <w:style w:type="table" w:styleId="Tablaconcuadrcula">
    <w:name w:val="Table Grid"/>
    <w:basedOn w:val="Tablanormal"/>
    <w:uiPriority w:val="59"/>
    <w:rsid w:val="00054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4E"/>
    <w:pPr>
      <w:spacing w:after="160"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74E"/>
    <w:pPr>
      <w:ind w:left="720"/>
      <w:contextualSpacing/>
    </w:pPr>
  </w:style>
  <w:style w:type="table" w:styleId="Tablaconcuadrcula">
    <w:name w:val="Table Grid"/>
    <w:basedOn w:val="Tablanormal"/>
    <w:uiPriority w:val="59"/>
    <w:rsid w:val="00054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5B7C-C906-42DD-9F4A-2E26DE75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449</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CENTRINO</dc:creator>
  <cp:lastModifiedBy>CENTRINO</cp:lastModifiedBy>
  <cp:revision>1</cp:revision>
  <dcterms:created xsi:type="dcterms:W3CDTF">2018-06-10T20:56:00Z</dcterms:created>
  <dcterms:modified xsi:type="dcterms:W3CDTF">2018-06-10T23:23:00Z</dcterms:modified>
</cp:coreProperties>
</file>