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BE" w:rsidRDefault="003D66C3">
      <w:r>
        <w:t>UNIDAD 3 actividad 2</w:t>
      </w:r>
    </w:p>
    <w:p w:rsidR="003D66C3" w:rsidRDefault="003D66C3">
      <w:r>
        <w:t>1.para conocer el interés generado por cada periodo de inversión hay que valerse de la tabla, la cual contiene.</w:t>
      </w:r>
    </w:p>
    <w:p w:rsidR="003D66C3" w:rsidRDefault="003D66C3">
      <w:r>
        <w:t>*Número de día, inversión, se le saca el porcentaje de interés y ese porcentaje se le suma al monto y de ahí nos va arrojando los datos correctos.</w:t>
      </w:r>
    </w:p>
    <w:p w:rsidR="003D66C3" w:rsidRDefault="003D66C3">
      <w:r>
        <w:t>2.Interés compuesto es el que se va acumulando, es decir, que suma interés más capital.</w:t>
      </w:r>
    </w:p>
    <w:p w:rsidR="003D66C3" w:rsidRDefault="003D66C3">
      <w:r>
        <w:t>Simple es la tasa del simple por el capital.</w:t>
      </w:r>
    </w:p>
    <w:p w:rsidR="003D66C3" w:rsidRDefault="003D66C3">
      <w:r>
        <w:t>3.Gráfica</w:t>
      </w:r>
      <w:bookmarkStart w:id="0" w:name="_GoBack"/>
      <w:bookmarkEnd w:id="0"/>
    </w:p>
    <w:p w:rsidR="00CB139A" w:rsidRDefault="00CB13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0"/>
        <w:gridCol w:w="1520"/>
        <w:gridCol w:w="2660"/>
        <w:gridCol w:w="2420"/>
      </w:tblGrid>
      <w:tr w:rsidR="00CB139A" w:rsidRPr="00CB139A" w:rsidTr="00CB139A">
        <w:trPr>
          <w:trHeight w:val="288"/>
        </w:trPr>
        <w:tc>
          <w:tcPr>
            <w:tcW w:w="1520" w:type="dxa"/>
            <w:noWrap/>
            <w:hideMark/>
          </w:tcPr>
          <w:p w:rsidR="00CB139A" w:rsidRPr="00CB139A" w:rsidRDefault="00CB139A">
            <w:r w:rsidRPr="00CB139A">
              <w:t>TIEMPO</w:t>
            </w:r>
          </w:p>
        </w:tc>
        <w:tc>
          <w:tcPr>
            <w:tcW w:w="1520" w:type="dxa"/>
            <w:noWrap/>
            <w:hideMark/>
          </w:tcPr>
          <w:p w:rsidR="00CB139A" w:rsidRPr="00CB139A" w:rsidRDefault="00CB139A">
            <w:r w:rsidRPr="00CB139A">
              <w:t>CAPITAL</w:t>
            </w:r>
          </w:p>
        </w:tc>
        <w:tc>
          <w:tcPr>
            <w:tcW w:w="2660" w:type="dxa"/>
            <w:noWrap/>
            <w:hideMark/>
          </w:tcPr>
          <w:p w:rsidR="00CB139A" w:rsidRPr="00CB139A" w:rsidRDefault="00CB139A">
            <w:r w:rsidRPr="00CB139A">
              <w:t>INTERÉS</w:t>
            </w:r>
          </w:p>
        </w:tc>
        <w:tc>
          <w:tcPr>
            <w:tcW w:w="2420" w:type="dxa"/>
            <w:noWrap/>
            <w:hideMark/>
          </w:tcPr>
          <w:p w:rsidR="00CB139A" w:rsidRPr="00CB139A" w:rsidRDefault="00CB139A">
            <w:r w:rsidRPr="00CB139A">
              <w:t>MONTO</w:t>
            </w:r>
          </w:p>
        </w:tc>
      </w:tr>
      <w:tr w:rsidR="00CB139A" w:rsidRPr="00CB139A" w:rsidTr="00CB139A">
        <w:trPr>
          <w:trHeight w:val="288"/>
        </w:trPr>
        <w:tc>
          <w:tcPr>
            <w:tcW w:w="1520" w:type="dxa"/>
            <w:noWrap/>
            <w:hideMark/>
          </w:tcPr>
          <w:p w:rsidR="00CB139A" w:rsidRPr="00CB139A" w:rsidRDefault="00CB139A" w:rsidP="00CB139A">
            <w:r w:rsidRPr="00CB139A">
              <w:t>1</w:t>
            </w:r>
          </w:p>
        </w:tc>
        <w:tc>
          <w:tcPr>
            <w:tcW w:w="1520" w:type="dxa"/>
            <w:noWrap/>
            <w:hideMark/>
          </w:tcPr>
          <w:p w:rsidR="00CB139A" w:rsidRPr="00CB139A" w:rsidRDefault="00CB139A">
            <w:r w:rsidRPr="00CB139A">
              <w:t>10,000,000</w:t>
            </w:r>
          </w:p>
        </w:tc>
        <w:tc>
          <w:tcPr>
            <w:tcW w:w="2660" w:type="dxa"/>
            <w:noWrap/>
            <w:hideMark/>
          </w:tcPr>
          <w:p w:rsidR="00CB139A" w:rsidRPr="00CB139A" w:rsidRDefault="00CB139A" w:rsidP="00CB139A">
            <w:r w:rsidRPr="00CB139A">
              <w:t>750</w:t>
            </w:r>
          </w:p>
        </w:tc>
        <w:tc>
          <w:tcPr>
            <w:tcW w:w="2420" w:type="dxa"/>
            <w:noWrap/>
            <w:hideMark/>
          </w:tcPr>
          <w:p w:rsidR="00CB139A" w:rsidRPr="00CB139A" w:rsidRDefault="00CB139A">
            <w:r w:rsidRPr="00CB139A">
              <w:t>10,750,000</w:t>
            </w:r>
          </w:p>
        </w:tc>
      </w:tr>
      <w:tr w:rsidR="00CB139A" w:rsidRPr="00CB139A" w:rsidTr="00CB139A">
        <w:trPr>
          <w:trHeight w:val="288"/>
        </w:trPr>
        <w:tc>
          <w:tcPr>
            <w:tcW w:w="1520" w:type="dxa"/>
            <w:noWrap/>
            <w:hideMark/>
          </w:tcPr>
          <w:p w:rsidR="00CB139A" w:rsidRPr="00CB139A" w:rsidRDefault="00CB139A" w:rsidP="00CB139A">
            <w:r w:rsidRPr="00CB139A">
              <w:t>2</w:t>
            </w:r>
          </w:p>
        </w:tc>
        <w:tc>
          <w:tcPr>
            <w:tcW w:w="1520" w:type="dxa"/>
            <w:noWrap/>
            <w:hideMark/>
          </w:tcPr>
          <w:p w:rsidR="00CB139A" w:rsidRPr="00CB139A" w:rsidRDefault="00CB139A">
            <w:r w:rsidRPr="00CB139A">
              <w:t>10,75,.000</w:t>
            </w:r>
          </w:p>
        </w:tc>
        <w:tc>
          <w:tcPr>
            <w:tcW w:w="2660" w:type="dxa"/>
            <w:noWrap/>
            <w:hideMark/>
          </w:tcPr>
          <w:p w:rsidR="00CB139A" w:rsidRPr="00CB139A" w:rsidRDefault="00CB139A" w:rsidP="00CB139A">
            <w:r w:rsidRPr="00CB139A">
              <w:t>806</w:t>
            </w:r>
          </w:p>
        </w:tc>
        <w:tc>
          <w:tcPr>
            <w:tcW w:w="2420" w:type="dxa"/>
            <w:noWrap/>
            <w:hideMark/>
          </w:tcPr>
          <w:p w:rsidR="00CB139A" w:rsidRPr="00CB139A" w:rsidRDefault="00CB139A">
            <w:r w:rsidRPr="00CB139A">
              <w:t>11,556,250</w:t>
            </w:r>
          </w:p>
        </w:tc>
      </w:tr>
      <w:tr w:rsidR="00CB139A" w:rsidRPr="00CB139A" w:rsidTr="00CB139A">
        <w:trPr>
          <w:trHeight w:val="288"/>
        </w:trPr>
        <w:tc>
          <w:tcPr>
            <w:tcW w:w="1520" w:type="dxa"/>
            <w:noWrap/>
            <w:hideMark/>
          </w:tcPr>
          <w:p w:rsidR="00CB139A" w:rsidRPr="00CB139A" w:rsidRDefault="00CB139A" w:rsidP="00CB139A">
            <w:r w:rsidRPr="00CB139A">
              <w:t>3</w:t>
            </w:r>
          </w:p>
        </w:tc>
        <w:tc>
          <w:tcPr>
            <w:tcW w:w="1520" w:type="dxa"/>
            <w:noWrap/>
            <w:hideMark/>
          </w:tcPr>
          <w:p w:rsidR="00CB139A" w:rsidRPr="00CB139A" w:rsidRDefault="00CB139A">
            <w:r w:rsidRPr="00CB139A">
              <w:t>11,556.250</w:t>
            </w:r>
          </w:p>
        </w:tc>
        <w:tc>
          <w:tcPr>
            <w:tcW w:w="2660" w:type="dxa"/>
            <w:noWrap/>
            <w:hideMark/>
          </w:tcPr>
          <w:p w:rsidR="00CB139A" w:rsidRPr="00CB139A" w:rsidRDefault="00CB139A" w:rsidP="00CB139A">
            <w:r w:rsidRPr="00CB139A">
              <w:t>866.719</w:t>
            </w:r>
          </w:p>
        </w:tc>
        <w:tc>
          <w:tcPr>
            <w:tcW w:w="2420" w:type="dxa"/>
            <w:noWrap/>
            <w:hideMark/>
          </w:tcPr>
          <w:p w:rsidR="00CB139A" w:rsidRPr="00CB139A" w:rsidRDefault="00CB139A">
            <w:r w:rsidRPr="00CB139A">
              <w:t>12,422,969</w:t>
            </w:r>
          </w:p>
        </w:tc>
      </w:tr>
      <w:tr w:rsidR="00CB139A" w:rsidRPr="00CB139A" w:rsidTr="00CB139A">
        <w:trPr>
          <w:trHeight w:val="288"/>
        </w:trPr>
        <w:tc>
          <w:tcPr>
            <w:tcW w:w="1520" w:type="dxa"/>
            <w:noWrap/>
            <w:hideMark/>
          </w:tcPr>
          <w:p w:rsidR="00CB139A" w:rsidRPr="00CB139A" w:rsidRDefault="00CB139A" w:rsidP="00CB139A">
            <w:r w:rsidRPr="00CB139A">
              <w:t>4</w:t>
            </w:r>
          </w:p>
        </w:tc>
        <w:tc>
          <w:tcPr>
            <w:tcW w:w="1520" w:type="dxa"/>
            <w:noWrap/>
            <w:hideMark/>
          </w:tcPr>
          <w:p w:rsidR="00CB139A" w:rsidRPr="00CB139A" w:rsidRDefault="00CB139A">
            <w:r w:rsidRPr="00CB139A">
              <w:t>12,422,969</w:t>
            </w:r>
          </w:p>
        </w:tc>
        <w:tc>
          <w:tcPr>
            <w:tcW w:w="2660" w:type="dxa"/>
            <w:noWrap/>
            <w:hideMark/>
          </w:tcPr>
          <w:p w:rsidR="00CB139A" w:rsidRPr="00CB139A" w:rsidRDefault="00CB139A" w:rsidP="00CB139A">
            <w:r w:rsidRPr="00CB139A">
              <w:t>932</w:t>
            </w:r>
          </w:p>
        </w:tc>
        <w:tc>
          <w:tcPr>
            <w:tcW w:w="2420" w:type="dxa"/>
            <w:noWrap/>
            <w:hideMark/>
          </w:tcPr>
          <w:p w:rsidR="00CB139A" w:rsidRPr="00CB139A" w:rsidRDefault="00CB139A">
            <w:r w:rsidRPr="00CB139A">
              <w:t>12,354,691</w:t>
            </w:r>
          </w:p>
        </w:tc>
      </w:tr>
      <w:tr w:rsidR="00CB139A" w:rsidRPr="00CB139A" w:rsidTr="00CB139A">
        <w:trPr>
          <w:trHeight w:val="288"/>
        </w:trPr>
        <w:tc>
          <w:tcPr>
            <w:tcW w:w="1520" w:type="dxa"/>
            <w:noWrap/>
            <w:hideMark/>
          </w:tcPr>
          <w:p w:rsidR="00CB139A" w:rsidRPr="00CB139A" w:rsidRDefault="00CB139A" w:rsidP="00CB139A">
            <w:r w:rsidRPr="00CB139A">
              <w:t>5</w:t>
            </w:r>
          </w:p>
        </w:tc>
        <w:tc>
          <w:tcPr>
            <w:tcW w:w="1520" w:type="dxa"/>
            <w:noWrap/>
            <w:hideMark/>
          </w:tcPr>
          <w:p w:rsidR="00CB139A" w:rsidRPr="00CB139A" w:rsidRDefault="00CB139A">
            <w:r w:rsidRPr="00CB139A">
              <w:t>13,354,691</w:t>
            </w:r>
          </w:p>
        </w:tc>
        <w:tc>
          <w:tcPr>
            <w:tcW w:w="2660" w:type="dxa"/>
            <w:noWrap/>
            <w:hideMark/>
          </w:tcPr>
          <w:p w:rsidR="00CB139A" w:rsidRPr="00CB139A" w:rsidRDefault="00CB139A">
            <w:r w:rsidRPr="00CB139A">
              <w:t>1,001,602</w:t>
            </w:r>
          </w:p>
        </w:tc>
        <w:tc>
          <w:tcPr>
            <w:tcW w:w="2420" w:type="dxa"/>
            <w:noWrap/>
            <w:hideMark/>
          </w:tcPr>
          <w:p w:rsidR="00CB139A" w:rsidRPr="00CB139A" w:rsidRDefault="00CB139A">
            <w:r w:rsidRPr="00CB139A">
              <w:t>14,356,293</w:t>
            </w:r>
          </w:p>
        </w:tc>
      </w:tr>
      <w:tr w:rsidR="00CB139A" w:rsidRPr="00CB139A" w:rsidTr="00CB139A">
        <w:trPr>
          <w:trHeight w:val="288"/>
        </w:trPr>
        <w:tc>
          <w:tcPr>
            <w:tcW w:w="1520" w:type="dxa"/>
            <w:noWrap/>
            <w:hideMark/>
          </w:tcPr>
          <w:p w:rsidR="00CB139A" w:rsidRPr="00CB139A" w:rsidRDefault="00CB139A" w:rsidP="00CB139A">
            <w:r w:rsidRPr="00CB139A">
              <w:t>6</w:t>
            </w:r>
          </w:p>
        </w:tc>
        <w:tc>
          <w:tcPr>
            <w:tcW w:w="1520" w:type="dxa"/>
            <w:noWrap/>
            <w:hideMark/>
          </w:tcPr>
          <w:p w:rsidR="00CB139A" w:rsidRPr="00CB139A" w:rsidRDefault="00CB139A">
            <w:r w:rsidRPr="00CB139A">
              <w:t>14,356.293</w:t>
            </w:r>
          </w:p>
        </w:tc>
        <w:tc>
          <w:tcPr>
            <w:tcW w:w="2660" w:type="dxa"/>
            <w:noWrap/>
            <w:hideMark/>
          </w:tcPr>
          <w:p w:rsidR="00CB139A" w:rsidRPr="00CB139A" w:rsidRDefault="00CB139A" w:rsidP="00CB139A">
            <w:r w:rsidRPr="00CB139A">
              <w:t>1.076.722</w:t>
            </w:r>
          </w:p>
        </w:tc>
        <w:tc>
          <w:tcPr>
            <w:tcW w:w="2420" w:type="dxa"/>
            <w:noWrap/>
            <w:hideMark/>
          </w:tcPr>
          <w:p w:rsidR="00CB139A" w:rsidRPr="00CB139A" w:rsidRDefault="00CB139A">
            <w:r w:rsidRPr="00CB139A">
              <w:t>15,433,015</w:t>
            </w:r>
          </w:p>
        </w:tc>
      </w:tr>
    </w:tbl>
    <w:p w:rsidR="00CB139A" w:rsidRDefault="00CB139A"/>
    <w:sectPr w:rsidR="00CB1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C3"/>
    <w:rsid w:val="003D66C3"/>
    <w:rsid w:val="004A0DBE"/>
    <w:rsid w:val="00CB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A324"/>
  <w15:chartTrackingRefBased/>
  <w15:docId w15:val="{68FA4B1E-BA03-427B-98D9-7823D328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2018-06-17T04:56:00Z</dcterms:created>
  <dcterms:modified xsi:type="dcterms:W3CDTF">2018-06-17T04:56:00Z</dcterms:modified>
</cp:coreProperties>
</file>