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37072974"/>
        <w:docPartObj>
          <w:docPartGallery w:val="Cover Pages"/>
          <w:docPartUnique/>
        </w:docPartObj>
      </w:sdtPr>
      <w:sdtContent>
        <w:p w14:paraId="475706AB" w14:textId="77777777" w:rsidR="005667A6" w:rsidRDefault="00DE10E4" w:rsidP="00DE10E4">
          <w:r w:rsidRPr="00DE10E4">
            <w:drawing>
              <wp:anchor distT="0" distB="0" distL="114300" distR="114300" simplePos="0" relativeHeight="251659263" behindDoc="0" locked="0" layoutInCell="1" allowOverlap="1" wp14:anchorId="5922A222" wp14:editId="20B2DDCD">
                <wp:simplePos x="0" y="0"/>
                <wp:positionH relativeFrom="margin">
                  <wp:posOffset>-685800</wp:posOffset>
                </wp:positionH>
                <wp:positionV relativeFrom="margin">
                  <wp:posOffset>-228600</wp:posOffset>
                </wp:positionV>
                <wp:extent cx="6864350" cy="4522470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0" cy="452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667A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8F3C716" wp14:editId="0B2940A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="005667A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48A22035" wp14:editId="0EBA6D6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112D4EFE" w14:textId="77777777" w:rsidR="005667A6" w:rsidRDefault="00DE10E4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Fundación Universitaria San Mateo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Programa de Gastronomía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TioRkCAAAn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112D4EFE" w14:textId="77777777" w:rsidR="005667A6" w:rsidRDefault="00DE10E4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Fundación Universitaria San Mateo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Programa de Gastronomía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5667A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21046562" wp14:editId="40B22D5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2A60A222" w14:textId="77777777" w:rsidR="005667A6" w:rsidRDefault="005667A6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Juan Felipe </w:t>
                                    </w:r>
                                    <w:r w:rsidR="00DE10E4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Gutiérrez</w:t>
                                    </w: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Muñoz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Extracto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838C6DF" w14:textId="77777777" w:rsidR="005667A6" w:rsidRDefault="00DE10E4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Actividad uno unidad tres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2A60A222" w14:textId="77777777" w:rsidR="005667A6" w:rsidRDefault="005667A6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Juan Felipe </w:t>
                              </w:r>
                              <w:r w:rsidR="00DE10E4"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>Gutiérrez</w:t>
                              </w: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Muñoz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Extracto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838C6DF" w14:textId="77777777" w:rsidR="005667A6" w:rsidRDefault="00DE10E4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Actividad uno unidad tres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5667A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E81C95C" wp14:editId="241679B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012940" cy="855980"/>
                    <wp:effectExtent l="0" t="0" r="0" b="7620"/>
                    <wp:wrapNone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34AE1C" w14:textId="77777777" w:rsidR="005667A6" w:rsidRDefault="005667A6">
                                <w:pPr>
                                  <w:pStyle w:val="Sinespaciado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Conservación de Alimentos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52.2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p w14:paraId="4134AE1C" w14:textId="77777777" w:rsidR="005667A6" w:rsidRDefault="005667A6">
                          <w:pPr>
                            <w:pStyle w:val="Sinespaciado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Conservación de Alimentos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5667A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0D48D454" wp14:editId="3E06426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70A79B25" w14:textId="77777777" w:rsidR="005667A6" w:rsidRDefault="005667A6"/>
        <w:p w14:paraId="68F7D027" w14:textId="77777777" w:rsidR="005667A6" w:rsidRDefault="005667A6">
          <w:r>
            <w:br w:type="page"/>
          </w:r>
        </w:p>
      </w:sdtContent>
    </w:sdt>
    <w:p w14:paraId="05F94FCC" w14:textId="77777777" w:rsidR="005667A6" w:rsidRDefault="005667A6">
      <w:pPr>
        <w:jc w:val="center"/>
      </w:pPr>
    </w:p>
    <w:tbl>
      <w:tblPr>
        <w:tblStyle w:val="Tablaconcuadrcula"/>
        <w:tblW w:w="11486" w:type="dxa"/>
        <w:jc w:val="center"/>
        <w:tblLook w:val="04A0" w:firstRow="1" w:lastRow="0" w:firstColumn="1" w:lastColumn="0" w:noHBand="0" w:noVBand="1"/>
      </w:tblPr>
      <w:tblGrid>
        <w:gridCol w:w="1324"/>
        <w:gridCol w:w="1464"/>
        <w:gridCol w:w="1712"/>
        <w:gridCol w:w="1766"/>
        <w:gridCol w:w="1717"/>
        <w:gridCol w:w="1994"/>
        <w:gridCol w:w="1509"/>
      </w:tblGrid>
      <w:tr w:rsidR="00390EFA" w:rsidRPr="00390EFA" w14:paraId="0F82F644" w14:textId="77777777" w:rsidTr="005667A6">
        <w:trPr>
          <w:trHeight w:val="463"/>
          <w:jc w:val="center"/>
        </w:trPr>
        <w:tc>
          <w:tcPr>
            <w:tcW w:w="1324" w:type="dxa"/>
          </w:tcPr>
          <w:p w14:paraId="4877009A" w14:textId="77777777" w:rsidR="00457ED0" w:rsidRPr="00C361FF" w:rsidRDefault="00C036C8" w:rsidP="00C361FF">
            <w:pPr>
              <w:jc w:val="both"/>
              <w:rPr>
                <w:sz w:val="20"/>
                <w:szCs w:val="20"/>
              </w:rPr>
            </w:pPr>
            <w:r w:rsidRPr="00C361FF">
              <w:rPr>
                <w:sz w:val="20"/>
                <w:szCs w:val="20"/>
              </w:rPr>
              <w:br/>
            </w:r>
            <w:r w:rsidR="00457ED0" w:rsidRPr="00C361FF">
              <w:rPr>
                <w:sz w:val="20"/>
                <w:szCs w:val="20"/>
              </w:rPr>
              <w:t>ALIMENTO</w:t>
            </w:r>
          </w:p>
        </w:tc>
        <w:tc>
          <w:tcPr>
            <w:tcW w:w="1464" w:type="dxa"/>
          </w:tcPr>
          <w:p w14:paraId="185EF654" w14:textId="77777777" w:rsidR="00457ED0" w:rsidRPr="00390EFA" w:rsidRDefault="00C036C8" w:rsidP="00C361F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r w:rsidR="00457ED0" w:rsidRPr="00390EFA">
              <w:rPr>
                <w:b/>
                <w:sz w:val="20"/>
                <w:szCs w:val="20"/>
              </w:rPr>
              <w:t>COLORANTES</w:t>
            </w:r>
          </w:p>
        </w:tc>
        <w:tc>
          <w:tcPr>
            <w:tcW w:w="1712" w:type="dxa"/>
          </w:tcPr>
          <w:p w14:paraId="0E1CBAF4" w14:textId="77777777" w:rsidR="00457ED0" w:rsidRPr="00390EFA" w:rsidRDefault="00C036C8" w:rsidP="00C361F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r w:rsidR="00457ED0" w:rsidRPr="00390EFA">
              <w:rPr>
                <w:b/>
                <w:sz w:val="20"/>
                <w:szCs w:val="20"/>
              </w:rPr>
              <w:t>CONSERVANTES</w:t>
            </w:r>
          </w:p>
        </w:tc>
        <w:tc>
          <w:tcPr>
            <w:tcW w:w="1766" w:type="dxa"/>
          </w:tcPr>
          <w:p w14:paraId="7F3CCC39" w14:textId="77777777" w:rsidR="00457ED0" w:rsidRPr="00390EFA" w:rsidRDefault="00C036C8" w:rsidP="00C361F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r w:rsidR="00457ED0" w:rsidRPr="00390EFA">
              <w:rPr>
                <w:b/>
                <w:sz w:val="20"/>
                <w:szCs w:val="20"/>
              </w:rPr>
              <w:t>ANTIOXIDANTES</w:t>
            </w:r>
          </w:p>
        </w:tc>
        <w:tc>
          <w:tcPr>
            <w:tcW w:w="1717" w:type="dxa"/>
          </w:tcPr>
          <w:p w14:paraId="5A739FA4" w14:textId="77777777" w:rsidR="00457ED0" w:rsidRPr="00390EFA" w:rsidRDefault="00C036C8" w:rsidP="00C361F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r w:rsidR="00457ED0" w:rsidRPr="00390EFA">
              <w:rPr>
                <w:b/>
                <w:sz w:val="20"/>
                <w:szCs w:val="20"/>
              </w:rPr>
              <w:t>EDULCORANTES</w:t>
            </w:r>
          </w:p>
        </w:tc>
        <w:tc>
          <w:tcPr>
            <w:tcW w:w="1994" w:type="dxa"/>
          </w:tcPr>
          <w:p w14:paraId="20C03703" w14:textId="77777777" w:rsidR="00457ED0" w:rsidRPr="00390EFA" w:rsidRDefault="00457ED0" w:rsidP="00C361FF">
            <w:pPr>
              <w:jc w:val="both"/>
              <w:rPr>
                <w:b/>
                <w:sz w:val="20"/>
                <w:szCs w:val="20"/>
              </w:rPr>
            </w:pPr>
            <w:r w:rsidRPr="00390EFA">
              <w:rPr>
                <w:b/>
                <w:sz w:val="20"/>
                <w:szCs w:val="20"/>
              </w:rPr>
              <w:t>EMULGENTES,</w:t>
            </w:r>
            <w:r w:rsidRPr="00390EFA">
              <w:rPr>
                <w:b/>
                <w:sz w:val="20"/>
                <w:szCs w:val="20"/>
              </w:rPr>
              <w:br/>
              <w:t>ESTABILIZADORES,</w:t>
            </w:r>
            <w:r w:rsidRPr="00390EFA">
              <w:rPr>
                <w:b/>
                <w:sz w:val="20"/>
                <w:szCs w:val="20"/>
              </w:rPr>
              <w:br/>
              <w:t>ESPESANTES,</w:t>
            </w:r>
            <w:r w:rsidRPr="00390EFA">
              <w:rPr>
                <w:b/>
                <w:sz w:val="20"/>
                <w:szCs w:val="20"/>
              </w:rPr>
              <w:br/>
              <w:t>GELIFICANTES</w:t>
            </w:r>
          </w:p>
        </w:tc>
        <w:tc>
          <w:tcPr>
            <w:tcW w:w="1509" w:type="dxa"/>
          </w:tcPr>
          <w:p w14:paraId="090B3F2A" w14:textId="77777777" w:rsidR="00457ED0" w:rsidRPr="00390EFA" w:rsidRDefault="00C036C8" w:rsidP="00C361F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br/>
            </w:r>
            <w:r w:rsidR="00457ED0" w:rsidRPr="00390EFA">
              <w:rPr>
                <w:b/>
                <w:sz w:val="20"/>
                <w:szCs w:val="20"/>
              </w:rPr>
              <w:t>OTROS</w:t>
            </w:r>
          </w:p>
        </w:tc>
      </w:tr>
      <w:tr w:rsidR="00390EFA" w:rsidRPr="00390EFA" w14:paraId="6F9E3022" w14:textId="77777777" w:rsidTr="005667A6">
        <w:trPr>
          <w:trHeight w:val="500"/>
          <w:jc w:val="center"/>
        </w:trPr>
        <w:tc>
          <w:tcPr>
            <w:tcW w:w="1324" w:type="dxa"/>
          </w:tcPr>
          <w:p w14:paraId="2E2E5789" w14:textId="77777777" w:rsidR="00457ED0" w:rsidRPr="00C361FF" w:rsidRDefault="009D3B2C" w:rsidP="00C361FF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C361FF">
              <w:rPr>
                <w:b/>
                <w:color w:val="0000FF"/>
                <w:sz w:val="20"/>
                <w:szCs w:val="20"/>
              </w:rPr>
              <w:t>Gelatina sabor a fresa</w:t>
            </w:r>
          </w:p>
        </w:tc>
        <w:tc>
          <w:tcPr>
            <w:tcW w:w="1464" w:type="dxa"/>
          </w:tcPr>
          <w:p w14:paraId="42E0EB86" w14:textId="77777777" w:rsidR="00457ED0" w:rsidRPr="00390EFA" w:rsidRDefault="009B0065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 xml:space="preserve">Amarillo nº5 </w:t>
            </w:r>
            <w:r w:rsidR="00AD13F3" w:rsidRPr="00390EFA">
              <w:rPr>
                <w:sz w:val="20"/>
                <w:szCs w:val="20"/>
              </w:rPr>
              <w:br/>
              <w:t>carmois</w:t>
            </w:r>
            <w:r w:rsidR="00BB295D" w:rsidRPr="00390EFA">
              <w:rPr>
                <w:sz w:val="20"/>
                <w:szCs w:val="20"/>
              </w:rPr>
              <w:t>ina</w:t>
            </w:r>
            <w:r w:rsidR="00AD13F3" w:rsidRPr="00390EFA">
              <w:rPr>
                <w:sz w:val="20"/>
                <w:szCs w:val="20"/>
              </w:rPr>
              <w:br/>
              <w:t>tartraz</w:t>
            </w:r>
            <w:r w:rsidR="005A23EC" w:rsidRPr="00390EFA">
              <w:rPr>
                <w:sz w:val="20"/>
                <w:szCs w:val="20"/>
              </w:rPr>
              <w:t xml:space="preserve">ina </w:t>
            </w:r>
            <w:r w:rsidR="00820462" w:rsidRPr="00390EFA">
              <w:rPr>
                <w:sz w:val="20"/>
                <w:szCs w:val="20"/>
              </w:rPr>
              <w:br/>
            </w:r>
          </w:p>
        </w:tc>
        <w:tc>
          <w:tcPr>
            <w:tcW w:w="1712" w:type="dxa"/>
          </w:tcPr>
          <w:p w14:paraId="49B85BD4" w14:textId="77777777" w:rsidR="00457ED0" w:rsidRPr="00390EFA" w:rsidRDefault="00C361FF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palmitato</w:t>
            </w:r>
          </w:p>
        </w:tc>
        <w:tc>
          <w:tcPr>
            <w:tcW w:w="1766" w:type="dxa"/>
          </w:tcPr>
          <w:p w14:paraId="40A7C04A" w14:textId="77777777" w:rsidR="00457ED0" w:rsidRPr="00390EFA" w:rsidRDefault="00DC016E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Acido</w:t>
            </w:r>
            <w:r w:rsidR="00C84A3A" w:rsidRPr="00390EFA">
              <w:rPr>
                <w:sz w:val="20"/>
                <w:szCs w:val="20"/>
              </w:rPr>
              <w:t xml:space="preserve"> cítrico</w:t>
            </w:r>
            <w:r w:rsidR="00C84A3A" w:rsidRPr="00390EFA">
              <w:rPr>
                <w:sz w:val="20"/>
                <w:szCs w:val="20"/>
              </w:rPr>
              <w:br/>
              <w:t>citrato de sodio</w:t>
            </w:r>
            <w:r w:rsidR="00061114" w:rsidRPr="00390EFA">
              <w:rPr>
                <w:sz w:val="20"/>
                <w:szCs w:val="20"/>
              </w:rPr>
              <w:t>, acido ascórbico</w:t>
            </w:r>
            <w:r w:rsidR="009A065E" w:rsidRPr="00390EFA">
              <w:rPr>
                <w:sz w:val="20"/>
                <w:szCs w:val="20"/>
              </w:rPr>
              <w:t>, niacina</w:t>
            </w:r>
          </w:p>
        </w:tc>
        <w:tc>
          <w:tcPr>
            <w:tcW w:w="1717" w:type="dxa"/>
          </w:tcPr>
          <w:p w14:paraId="7E889C6A" w14:textId="77777777" w:rsidR="00457ED0" w:rsidRPr="00390EFA" w:rsidRDefault="005A23EC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aspartame</w:t>
            </w:r>
          </w:p>
        </w:tc>
        <w:tc>
          <w:tcPr>
            <w:tcW w:w="1994" w:type="dxa"/>
          </w:tcPr>
          <w:p w14:paraId="59E57DED" w14:textId="77777777" w:rsidR="00457ED0" w:rsidRPr="00390EFA" w:rsidRDefault="00061114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palmitato</w:t>
            </w:r>
          </w:p>
        </w:tc>
        <w:tc>
          <w:tcPr>
            <w:tcW w:w="1509" w:type="dxa"/>
          </w:tcPr>
          <w:p w14:paraId="541CCAD5" w14:textId="77777777" w:rsidR="00457ED0" w:rsidRPr="00390EFA" w:rsidRDefault="00C84A3A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Citrato de sodio</w:t>
            </w:r>
            <w:r w:rsidR="00061114" w:rsidRPr="00390EFA">
              <w:rPr>
                <w:sz w:val="20"/>
                <w:szCs w:val="20"/>
              </w:rPr>
              <w:t>, sabor artificial a fresa</w:t>
            </w:r>
          </w:p>
        </w:tc>
      </w:tr>
      <w:tr w:rsidR="00390EFA" w:rsidRPr="00390EFA" w14:paraId="37205E7F" w14:textId="77777777" w:rsidTr="005667A6">
        <w:trPr>
          <w:trHeight w:val="500"/>
          <w:jc w:val="center"/>
        </w:trPr>
        <w:tc>
          <w:tcPr>
            <w:tcW w:w="1324" w:type="dxa"/>
          </w:tcPr>
          <w:p w14:paraId="22A971A1" w14:textId="77777777" w:rsidR="00457ED0" w:rsidRPr="00390EFA" w:rsidRDefault="009D3B2C" w:rsidP="00C361FF">
            <w:pPr>
              <w:jc w:val="both"/>
              <w:rPr>
                <w:b/>
                <w:sz w:val="20"/>
                <w:szCs w:val="20"/>
              </w:rPr>
            </w:pPr>
            <w:r w:rsidRPr="00390EFA">
              <w:rPr>
                <w:b/>
                <w:sz w:val="20"/>
                <w:szCs w:val="20"/>
              </w:rPr>
              <w:t>Función</w:t>
            </w:r>
          </w:p>
        </w:tc>
        <w:tc>
          <w:tcPr>
            <w:tcW w:w="1464" w:type="dxa"/>
          </w:tcPr>
          <w:p w14:paraId="5978E8E8" w14:textId="77777777" w:rsidR="00457ED0" w:rsidRPr="00C036C8" w:rsidRDefault="00C036C8" w:rsidP="00C361FF">
            <w:pPr>
              <w:jc w:val="both"/>
              <w:rPr>
                <w:color w:val="FF0000"/>
                <w:sz w:val="20"/>
                <w:szCs w:val="20"/>
              </w:rPr>
            </w:pPr>
            <w:r w:rsidRPr="00C036C8">
              <w:rPr>
                <w:color w:val="FF0000"/>
                <w:sz w:val="20"/>
                <w:szCs w:val="20"/>
              </w:rPr>
              <w:t xml:space="preserve">Dar un color parecido o igual al de el producto real </w:t>
            </w:r>
          </w:p>
        </w:tc>
        <w:tc>
          <w:tcPr>
            <w:tcW w:w="1712" w:type="dxa"/>
          </w:tcPr>
          <w:p w14:paraId="0E8BE7B2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14:paraId="28446238" w14:textId="77777777" w:rsidR="00F3668A" w:rsidRPr="00F3668A" w:rsidRDefault="00F3668A" w:rsidP="00C361FF">
            <w:pPr>
              <w:jc w:val="both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compuestos químicos que el cuerpo humano utiliza </w:t>
            </w:r>
            <w:r w:rsidRPr="00F3668A">
              <w:rPr>
                <w:rFonts w:eastAsia="Times New Roman" w:cs="Arial"/>
                <w:bCs/>
                <w:color w:val="FF0000"/>
                <w:sz w:val="20"/>
                <w:szCs w:val="20"/>
              </w:rPr>
              <w:t xml:space="preserve">para </w:t>
            </w: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eliminar radicales libres</w:t>
            </w:r>
            <w:r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 xml:space="preserve"> o sustancias químicas </w:t>
            </w: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reactivas que introducen oxígeno en las células y producen la oxidación de sus diferentes partes, alteraciones en el ADN y cambios diversos que aceleran el envejecimiento del cuerpo.</w:t>
            </w:r>
          </w:p>
          <w:p w14:paraId="6278CDEA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4F808677" w14:textId="77777777" w:rsidR="00C361FF" w:rsidRDefault="00F3668A" w:rsidP="00C361FF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Dar sabor dulce sin tantas</w:t>
            </w:r>
          </w:p>
          <w:p w14:paraId="10B351C2" w14:textId="77777777" w:rsidR="00C361FF" w:rsidRDefault="00F3668A" w:rsidP="00C361FF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calorías dando</w:t>
            </w:r>
            <w:r w:rsidR="00C361FF">
              <w:rPr>
                <w:color w:val="FF0000"/>
                <w:sz w:val="20"/>
                <w:szCs w:val="20"/>
              </w:rPr>
              <w:t xml:space="preserve">   </w:t>
            </w:r>
            <w:r>
              <w:rPr>
                <w:color w:val="FF0000"/>
                <w:sz w:val="20"/>
                <w:szCs w:val="20"/>
              </w:rPr>
              <w:t>un sabor</w:t>
            </w:r>
          </w:p>
          <w:p w14:paraId="4A5440BD" w14:textId="77777777" w:rsidR="00C361FF" w:rsidRDefault="00F3668A" w:rsidP="00C361FF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agradable con</w:t>
            </w:r>
          </w:p>
          <w:p w14:paraId="1D447485" w14:textId="77777777" w:rsidR="00C361FF" w:rsidRDefault="00F3668A" w:rsidP="00C361FF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poco </w:t>
            </w:r>
            <w:r w:rsidR="00C361FF">
              <w:rPr>
                <w:color w:val="FF0000"/>
                <w:sz w:val="20"/>
                <w:szCs w:val="20"/>
              </w:rPr>
              <w:t>aporte de</w:t>
            </w:r>
          </w:p>
          <w:p w14:paraId="6636CE55" w14:textId="77777777" w:rsidR="00457ED0" w:rsidRPr="00F3668A" w:rsidRDefault="00C361FF" w:rsidP="00C361FF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energía</w:t>
            </w:r>
          </w:p>
        </w:tc>
        <w:tc>
          <w:tcPr>
            <w:tcW w:w="1994" w:type="dxa"/>
          </w:tcPr>
          <w:p w14:paraId="5F967FAC" w14:textId="77777777" w:rsidR="00457ED0" w:rsidRPr="00C361FF" w:rsidRDefault="00C361FF" w:rsidP="00C361FF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Texturizar y </w:t>
            </w:r>
            <w:r w:rsidR="00813E85">
              <w:rPr>
                <w:color w:val="FF0000"/>
                <w:sz w:val="20"/>
                <w:szCs w:val="20"/>
              </w:rPr>
              <w:t>espesar</w:t>
            </w:r>
            <w:r>
              <w:rPr>
                <w:color w:val="FF0000"/>
                <w:sz w:val="20"/>
                <w:szCs w:val="20"/>
              </w:rPr>
              <w:t xml:space="preserve"> alimentos.</w:t>
            </w:r>
          </w:p>
        </w:tc>
        <w:tc>
          <w:tcPr>
            <w:tcW w:w="1509" w:type="dxa"/>
          </w:tcPr>
          <w:p w14:paraId="2BACDFCC" w14:textId="77777777" w:rsidR="00457ED0" w:rsidRDefault="00F3668A" w:rsidP="00C361FF">
            <w:pPr>
              <w:jc w:val="both"/>
              <w:rPr>
                <w:color w:val="FF0000"/>
                <w:sz w:val="20"/>
                <w:szCs w:val="20"/>
              </w:rPr>
            </w:pPr>
            <w:r w:rsidRPr="00F3668A">
              <w:rPr>
                <w:color w:val="FF0000"/>
                <w:sz w:val="20"/>
                <w:szCs w:val="20"/>
              </w:rPr>
              <w:t>C</w:t>
            </w:r>
            <w:r w:rsidR="00C84A3A" w:rsidRPr="00F3668A">
              <w:rPr>
                <w:color w:val="FF0000"/>
                <w:sz w:val="20"/>
                <w:szCs w:val="20"/>
              </w:rPr>
              <w:t>oagulante</w:t>
            </w:r>
            <w:r>
              <w:rPr>
                <w:color w:val="FF0000"/>
                <w:sz w:val="20"/>
                <w:szCs w:val="20"/>
              </w:rPr>
              <w:t>,</w:t>
            </w:r>
          </w:p>
          <w:p w14:paraId="221267AF" w14:textId="77777777" w:rsidR="00F3668A" w:rsidRPr="00F3668A" w:rsidRDefault="00F3668A" w:rsidP="00C361FF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Saborizar la gelatina para que sepa a fresa </w:t>
            </w:r>
          </w:p>
        </w:tc>
      </w:tr>
      <w:tr w:rsidR="00390EFA" w:rsidRPr="00390EFA" w14:paraId="14BAB9B2" w14:textId="77777777" w:rsidTr="005667A6">
        <w:trPr>
          <w:trHeight w:val="463"/>
          <w:jc w:val="center"/>
        </w:trPr>
        <w:tc>
          <w:tcPr>
            <w:tcW w:w="1324" w:type="dxa"/>
          </w:tcPr>
          <w:p w14:paraId="6FD5F145" w14:textId="77777777" w:rsidR="00457ED0" w:rsidRPr="00C361FF" w:rsidRDefault="009D3B2C" w:rsidP="00C361FF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C361FF">
              <w:rPr>
                <w:b/>
                <w:color w:val="0000FF"/>
                <w:sz w:val="20"/>
                <w:szCs w:val="20"/>
              </w:rPr>
              <w:t>Duraznos en almíbar</w:t>
            </w:r>
          </w:p>
        </w:tc>
        <w:tc>
          <w:tcPr>
            <w:tcW w:w="1464" w:type="dxa"/>
          </w:tcPr>
          <w:p w14:paraId="7D95DAAD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2" w:type="dxa"/>
          </w:tcPr>
          <w:p w14:paraId="78F30D5D" w14:textId="77777777" w:rsidR="00457ED0" w:rsidRPr="00390EFA" w:rsidRDefault="00C036C8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A</w:t>
            </w:r>
            <w:r w:rsidR="00AD13F3" w:rsidRPr="00390EFA">
              <w:rPr>
                <w:sz w:val="20"/>
                <w:szCs w:val="20"/>
              </w:rPr>
              <w:t>zúcar</w:t>
            </w:r>
            <w:r>
              <w:rPr>
                <w:sz w:val="20"/>
                <w:szCs w:val="20"/>
              </w:rPr>
              <w:br/>
              <w:t>almíbar</w:t>
            </w:r>
          </w:p>
        </w:tc>
        <w:tc>
          <w:tcPr>
            <w:tcW w:w="1766" w:type="dxa"/>
          </w:tcPr>
          <w:p w14:paraId="1F54A5FE" w14:textId="77777777" w:rsidR="00457ED0" w:rsidRPr="00390EFA" w:rsidRDefault="00AD13F3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 xml:space="preserve">Acido </w:t>
            </w:r>
            <w:r w:rsidR="00390EFA" w:rsidRPr="00390EFA">
              <w:rPr>
                <w:sz w:val="20"/>
                <w:szCs w:val="20"/>
              </w:rPr>
              <w:t>cítrico</w:t>
            </w:r>
          </w:p>
        </w:tc>
        <w:tc>
          <w:tcPr>
            <w:tcW w:w="1717" w:type="dxa"/>
          </w:tcPr>
          <w:p w14:paraId="0D70C8D5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14:paraId="3AD558C3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25BB1253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</w:tr>
      <w:tr w:rsidR="00390EFA" w:rsidRPr="00390EFA" w14:paraId="01A98FD1" w14:textId="77777777" w:rsidTr="005667A6">
        <w:trPr>
          <w:trHeight w:val="500"/>
          <w:jc w:val="center"/>
        </w:trPr>
        <w:tc>
          <w:tcPr>
            <w:tcW w:w="1324" w:type="dxa"/>
          </w:tcPr>
          <w:p w14:paraId="5A729656" w14:textId="77777777" w:rsidR="00457ED0" w:rsidRPr="00390EFA" w:rsidRDefault="009D3B2C" w:rsidP="00C361FF">
            <w:pPr>
              <w:jc w:val="both"/>
              <w:rPr>
                <w:b/>
                <w:sz w:val="20"/>
                <w:szCs w:val="20"/>
              </w:rPr>
            </w:pPr>
            <w:r w:rsidRPr="00390EFA">
              <w:rPr>
                <w:b/>
                <w:sz w:val="20"/>
                <w:szCs w:val="20"/>
              </w:rPr>
              <w:t>Función</w:t>
            </w:r>
          </w:p>
        </w:tc>
        <w:tc>
          <w:tcPr>
            <w:tcW w:w="1464" w:type="dxa"/>
          </w:tcPr>
          <w:p w14:paraId="78FE55AD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2" w:type="dxa"/>
          </w:tcPr>
          <w:p w14:paraId="5029D864" w14:textId="77777777" w:rsidR="00457ED0" w:rsidRPr="00C036C8" w:rsidRDefault="00C036C8" w:rsidP="00C361FF">
            <w:pPr>
              <w:jc w:val="both"/>
              <w:rPr>
                <w:color w:val="FF0000"/>
                <w:sz w:val="20"/>
                <w:szCs w:val="20"/>
              </w:rPr>
            </w:pPr>
            <w:r w:rsidRPr="00C036C8">
              <w:rPr>
                <w:color w:val="FF0000"/>
                <w:sz w:val="20"/>
                <w:szCs w:val="20"/>
              </w:rPr>
              <w:t>Conservar el productos evitando el desarrollo de microorganismos</w:t>
            </w:r>
          </w:p>
        </w:tc>
        <w:tc>
          <w:tcPr>
            <w:tcW w:w="1766" w:type="dxa"/>
          </w:tcPr>
          <w:p w14:paraId="705F489F" w14:textId="77777777" w:rsidR="00F3668A" w:rsidRPr="00F3668A" w:rsidRDefault="00F3668A" w:rsidP="00C361FF">
            <w:pPr>
              <w:jc w:val="both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compuestos químicos que el cuerpo humano utiliza </w:t>
            </w:r>
            <w:r w:rsidRPr="00F3668A">
              <w:rPr>
                <w:rFonts w:eastAsia="Times New Roman" w:cs="Arial"/>
                <w:bCs/>
                <w:color w:val="FF0000"/>
                <w:sz w:val="20"/>
                <w:szCs w:val="20"/>
              </w:rPr>
              <w:t xml:space="preserve">para </w:t>
            </w: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eliminar radicales libres</w:t>
            </w:r>
            <w:r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 xml:space="preserve"> o sustancias químicas </w:t>
            </w: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reactivas que introducen oxígeno en las células y producen la oxidación de sus diferentes partes, alteraciones en el ADN y cambios diversos que aceleran el envejecimiento del cuerpo.</w:t>
            </w:r>
          </w:p>
          <w:p w14:paraId="1271E2DE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36190FBA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14:paraId="7A7D2B6F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2EF82B80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</w:tr>
      <w:tr w:rsidR="00390EFA" w:rsidRPr="00390EFA" w14:paraId="38598A62" w14:textId="77777777" w:rsidTr="005667A6">
        <w:trPr>
          <w:trHeight w:val="463"/>
          <w:jc w:val="center"/>
        </w:trPr>
        <w:tc>
          <w:tcPr>
            <w:tcW w:w="1324" w:type="dxa"/>
          </w:tcPr>
          <w:p w14:paraId="60FEEEE2" w14:textId="77777777" w:rsidR="00457ED0" w:rsidRPr="00C361FF" w:rsidRDefault="009D3B2C" w:rsidP="00C361FF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C361FF">
              <w:rPr>
                <w:b/>
                <w:color w:val="0000FF"/>
                <w:sz w:val="20"/>
                <w:szCs w:val="20"/>
              </w:rPr>
              <w:lastRenderedPageBreak/>
              <w:t>Natilla en caja</w:t>
            </w:r>
          </w:p>
        </w:tc>
        <w:tc>
          <w:tcPr>
            <w:tcW w:w="1464" w:type="dxa"/>
          </w:tcPr>
          <w:p w14:paraId="2F1F4984" w14:textId="77777777" w:rsidR="00457ED0" w:rsidRPr="00390EFA" w:rsidRDefault="0062646A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Color caramelo</w:t>
            </w:r>
          </w:p>
        </w:tc>
        <w:tc>
          <w:tcPr>
            <w:tcW w:w="1712" w:type="dxa"/>
          </w:tcPr>
          <w:p w14:paraId="5E542418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14:paraId="5CF99012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6D18FD32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14:paraId="72B64E43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56E55E25" w14:textId="77777777" w:rsidR="00457ED0" w:rsidRPr="00390EFA" w:rsidRDefault="00AD13F3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Saborizante artificial</w:t>
            </w:r>
          </w:p>
        </w:tc>
      </w:tr>
      <w:tr w:rsidR="00390EFA" w:rsidRPr="00390EFA" w14:paraId="6B8D5721" w14:textId="77777777" w:rsidTr="005667A6">
        <w:trPr>
          <w:trHeight w:val="500"/>
          <w:jc w:val="center"/>
        </w:trPr>
        <w:tc>
          <w:tcPr>
            <w:tcW w:w="1324" w:type="dxa"/>
          </w:tcPr>
          <w:p w14:paraId="5E1E9C61" w14:textId="77777777" w:rsidR="00457ED0" w:rsidRPr="00390EFA" w:rsidRDefault="009D3B2C" w:rsidP="00C361FF">
            <w:pPr>
              <w:jc w:val="both"/>
              <w:rPr>
                <w:b/>
                <w:sz w:val="20"/>
                <w:szCs w:val="20"/>
              </w:rPr>
            </w:pPr>
            <w:r w:rsidRPr="00390EFA">
              <w:rPr>
                <w:b/>
                <w:sz w:val="20"/>
                <w:szCs w:val="20"/>
              </w:rPr>
              <w:t>Función</w:t>
            </w:r>
          </w:p>
        </w:tc>
        <w:tc>
          <w:tcPr>
            <w:tcW w:w="1464" w:type="dxa"/>
          </w:tcPr>
          <w:p w14:paraId="576219B7" w14:textId="77777777" w:rsidR="00457ED0" w:rsidRPr="00C036C8" w:rsidRDefault="00C036C8" w:rsidP="00C361FF">
            <w:pPr>
              <w:jc w:val="both"/>
              <w:rPr>
                <w:color w:val="FF0000"/>
                <w:sz w:val="20"/>
                <w:szCs w:val="20"/>
              </w:rPr>
            </w:pPr>
            <w:r w:rsidRPr="00C036C8">
              <w:rPr>
                <w:color w:val="FF0000"/>
                <w:sz w:val="20"/>
                <w:szCs w:val="20"/>
              </w:rPr>
              <w:t>Dar un color parecido o igual al de el producto real</w:t>
            </w:r>
          </w:p>
        </w:tc>
        <w:tc>
          <w:tcPr>
            <w:tcW w:w="1712" w:type="dxa"/>
          </w:tcPr>
          <w:p w14:paraId="69817192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14:paraId="25EEE40E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8AFA3C8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14:paraId="652B206C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4287B73C" w14:textId="77777777" w:rsidR="00457ED0" w:rsidRPr="00F3668A" w:rsidRDefault="00C036C8" w:rsidP="00C361FF">
            <w:pPr>
              <w:jc w:val="both"/>
              <w:rPr>
                <w:color w:val="FF0000"/>
                <w:sz w:val="20"/>
                <w:szCs w:val="20"/>
              </w:rPr>
            </w:pPr>
            <w:r w:rsidRPr="00F3668A">
              <w:rPr>
                <w:color w:val="FF0000"/>
                <w:sz w:val="20"/>
                <w:szCs w:val="20"/>
              </w:rPr>
              <w:t>Dar un sabor que se asemeja o igual el sabor de un producto determinado</w:t>
            </w:r>
          </w:p>
        </w:tc>
      </w:tr>
      <w:tr w:rsidR="00390EFA" w:rsidRPr="00390EFA" w14:paraId="159590A9" w14:textId="77777777" w:rsidTr="005667A6">
        <w:trPr>
          <w:trHeight w:val="463"/>
          <w:jc w:val="center"/>
        </w:trPr>
        <w:tc>
          <w:tcPr>
            <w:tcW w:w="1324" w:type="dxa"/>
          </w:tcPr>
          <w:p w14:paraId="28548121" w14:textId="77777777" w:rsidR="00457ED0" w:rsidRPr="00C361FF" w:rsidRDefault="0062646A" w:rsidP="00C361FF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C361FF">
              <w:rPr>
                <w:b/>
                <w:color w:val="0000FF"/>
                <w:sz w:val="20"/>
                <w:szCs w:val="20"/>
              </w:rPr>
              <w:t>Mantequilla de sal</w:t>
            </w:r>
          </w:p>
        </w:tc>
        <w:tc>
          <w:tcPr>
            <w:tcW w:w="1464" w:type="dxa"/>
          </w:tcPr>
          <w:p w14:paraId="4CEA9772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2" w:type="dxa"/>
          </w:tcPr>
          <w:p w14:paraId="5EC0BCB1" w14:textId="77777777" w:rsidR="00457ED0" w:rsidRDefault="00AD13F3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Sorbato de potasio</w:t>
            </w:r>
          </w:p>
          <w:p w14:paraId="2313A8B2" w14:textId="77777777" w:rsidR="00C036C8" w:rsidRPr="00390EFA" w:rsidRDefault="00C036C8" w:rsidP="00C361F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</w:t>
            </w:r>
          </w:p>
        </w:tc>
        <w:tc>
          <w:tcPr>
            <w:tcW w:w="1766" w:type="dxa"/>
          </w:tcPr>
          <w:p w14:paraId="443B78B3" w14:textId="77777777" w:rsidR="00457ED0" w:rsidRPr="00390EFA" w:rsidRDefault="00AD13F3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Acido cítrico</w:t>
            </w:r>
          </w:p>
          <w:p w14:paraId="3892422B" w14:textId="77777777" w:rsidR="00AD13F3" w:rsidRPr="00390EFA" w:rsidRDefault="00AD13F3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 xml:space="preserve">Tbhq </w:t>
            </w:r>
          </w:p>
        </w:tc>
        <w:tc>
          <w:tcPr>
            <w:tcW w:w="1717" w:type="dxa"/>
          </w:tcPr>
          <w:p w14:paraId="5E014EF9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14:paraId="733FA11D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6B14BCA2" w14:textId="77777777" w:rsidR="00AD13F3" w:rsidRPr="00813E85" w:rsidRDefault="00813E85" w:rsidP="00C361FF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edta</w:t>
            </w:r>
            <w:proofErr w:type="spellEnd"/>
          </w:p>
        </w:tc>
      </w:tr>
      <w:tr w:rsidR="00390EFA" w:rsidRPr="00390EFA" w14:paraId="415391DC" w14:textId="77777777" w:rsidTr="005667A6">
        <w:trPr>
          <w:trHeight w:val="500"/>
          <w:jc w:val="center"/>
        </w:trPr>
        <w:tc>
          <w:tcPr>
            <w:tcW w:w="1324" w:type="dxa"/>
          </w:tcPr>
          <w:p w14:paraId="25DB55F9" w14:textId="77777777" w:rsidR="00457ED0" w:rsidRPr="00390EFA" w:rsidRDefault="009D3B2C" w:rsidP="00C361FF">
            <w:pPr>
              <w:jc w:val="both"/>
              <w:rPr>
                <w:b/>
                <w:sz w:val="20"/>
                <w:szCs w:val="20"/>
              </w:rPr>
            </w:pPr>
            <w:r w:rsidRPr="00390EFA">
              <w:rPr>
                <w:b/>
                <w:sz w:val="20"/>
                <w:szCs w:val="20"/>
              </w:rPr>
              <w:t>Función</w:t>
            </w:r>
          </w:p>
        </w:tc>
        <w:tc>
          <w:tcPr>
            <w:tcW w:w="1464" w:type="dxa"/>
          </w:tcPr>
          <w:p w14:paraId="6A7DFC3C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2" w:type="dxa"/>
          </w:tcPr>
          <w:p w14:paraId="7E426E46" w14:textId="77777777" w:rsidR="00457ED0" w:rsidRPr="00F3668A" w:rsidRDefault="00F3668A" w:rsidP="00C361FF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Prevenir el deterioro de los alimentos </w:t>
            </w:r>
          </w:p>
        </w:tc>
        <w:tc>
          <w:tcPr>
            <w:tcW w:w="1766" w:type="dxa"/>
          </w:tcPr>
          <w:p w14:paraId="558D6385" w14:textId="77777777" w:rsidR="00C361FF" w:rsidRPr="00F3668A" w:rsidRDefault="00C361FF" w:rsidP="00C361FF">
            <w:pPr>
              <w:jc w:val="both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compuestos químicos que el cuerpo humano utiliza </w:t>
            </w:r>
            <w:r w:rsidRPr="00F3668A">
              <w:rPr>
                <w:rFonts w:eastAsia="Times New Roman" w:cs="Arial"/>
                <w:bCs/>
                <w:color w:val="FF0000"/>
                <w:sz w:val="20"/>
                <w:szCs w:val="20"/>
              </w:rPr>
              <w:t xml:space="preserve">para </w:t>
            </w: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eliminar radicales libres</w:t>
            </w:r>
            <w:r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 xml:space="preserve"> o sustancias químicas </w:t>
            </w:r>
            <w:r w:rsidRPr="00F3668A">
              <w:rPr>
                <w:rFonts w:eastAsia="Times New Roman" w:cs="Arial"/>
                <w:color w:val="FF0000"/>
                <w:sz w:val="20"/>
                <w:szCs w:val="20"/>
                <w:shd w:val="clear" w:color="auto" w:fill="FFFFFF"/>
              </w:rPr>
              <w:t>reactivas que introducen oxígeno en las células y producen la oxidación de sus diferentes partes, alteraciones en el ADN y cambios diversos que aceleran el envejecimiento del cuerpo.</w:t>
            </w:r>
          </w:p>
          <w:p w14:paraId="2C2FDB54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42FE0294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14:paraId="25B5B22C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14:paraId="4681039F" w14:textId="77777777" w:rsidR="00813E85" w:rsidRPr="00813E85" w:rsidRDefault="00813E85" w:rsidP="00813E8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813E85">
              <w:rPr>
                <w:rFonts w:eastAsia="Times New Roman" w:cs="Times New Roman"/>
                <w:color w:val="FF0000"/>
                <w:sz w:val="20"/>
                <w:szCs w:val="20"/>
                <w:shd w:val="clear" w:color="auto" w:fill="FFFFFF"/>
              </w:rPr>
              <w:t>eliminando cualquier rastro de metal dejado en el alimento por el proceso o almacenaje en envases de metal, evitando que colores artificiales se descompongan y que los alimentos se estropeen.</w:t>
            </w:r>
          </w:p>
          <w:p w14:paraId="5E74C918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</w:tr>
      <w:tr w:rsidR="00390EFA" w:rsidRPr="00390EFA" w14:paraId="402367A3" w14:textId="77777777" w:rsidTr="005667A6">
        <w:trPr>
          <w:trHeight w:val="463"/>
          <w:jc w:val="center"/>
        </w:trPr>
        <w:tc>
          <w:tcPr>
            <w:tcW w:w="1324" w:type="dxa"/>
          </w:tcPr>
          <w:p w14:paraId="3E0F6D3A" w14:textId="77777777" w:rsidR="00457ED0" w:rsidRPr="00C361FF" w:rsidRDefault="009D3B2C" w:rsidP="00C361FF">
            <w:pPr>
              <w:jc w:val="both"/>
              <w:rPr>
                <w:b/>
                <w:color w:val="0000FF"/>
                <w:sz w:val="20"/>
                <w:szCs w:val="20"/>
              </w:rPr>
            </w:pPr>
            <w:r w:rsidRPr="00C361FF">
              <w:rPr>
                <w:b/>
                <w:color w:val="0000FF"/>
                <w:sz w:val="20"/>
                <w:szCs w:val="20"/>
              </w:rPr>
              <w:t>Salchichas de pollo</w:t>
            </w:r>
          </w:p>
        </w:tc>
        <w:tc>
          <w:tcPr>
            <w:tcW w:w="1464" w:type="dxa"/>
          </w:tcPr>
          <w:p w14:paraId="70DE2EC5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2" w:type="dxa"/>
          </w:tcPr>
          <w:p w14:paraId="16B54091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14:paraId="427ABE09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9D9446B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14:paraId="1F22C551" w14:textId="77777777" w:rsidR="00457ED0" w:rsidRPr="00390EFA" w:rsidRDefault="00390EFA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Polifosfatos, trifosfatos de potasio y sodio</w:t>
            </w:r>
          </w:p>
        </w:tc>
        <w:tc>
          <w:tcPr>
            <w:tcW w:w="1509" w:type="dxa"/>
          </w:tcPr>
          <w:p w14:paraId="13F8856D" w14:textId="77777777" w:rsidR="00457ED0" w:rsidRPr="00390EFA" w:rsidRDefault="00AD13F3" w:rsidP="00C361FF">
            <w:pPr>
              <w:jc w:val="both"/>
              <w:rPr>
                <w:sz w:val="20"/>
                <w:szCs w:val="20"/>
              </w:rPr>
            </w:pPr>
            <w:r w:rsidRPr="00390EFA">
              <w:rPr>
                <w:sz w:val="20"/>
                <w:szCs w:val="20"/>
              </w:rPr>
              <w:t>Almidón</w:t>
            </w:r>
            <w:r w:rsidR="00DC016E" w:rsidRPr="00390EFA">
              <w:rPr>
                <w:sz w:val="20"/>
                <w:szCs w:val="20"/>
              </w:rPr>
              <w:t xml:space="preserve"> de trigo</w:t>
            </w:r>
          </w:p>
        </w:tc>
      </w:tr>
      <w:tr w:rsidR="00390EFA" w:rsidRPr="00390EFA" w14:paraId="5DD9358A" w14:textId="77777777" w:rsidTr="005667A6">
        <w:trPr>
          <w:trHeight w:val="535"/>
          <w:jc w:val="center"/>
        </w:trPr>
        <w:tc>
          <w:tcPr>
            <w:tcW w:w="1324" w:type="dxa"/>
          </w:tcPr>
          <w:p w14:paraId="294BA52B" w14:textId="77777777" w:rsidR="00457ED0" w:rsidRPr="00390EFA" w:rsidRDefault="009D3B2C" w:rsidP="00C361FF">
            <w:pPr>
              <w:jc w:val="both"/>
              <w:rPr>
                <w:b/>
                <w:sz w:val="20"/>
                <w:szCs w:val="20"/>
              </w:rPr>
            </w:pPr>
            <w:r w:rsidRPr="00390EFA">
              <w:rPr>
                <w:b/>
                <w:sz w:val="20"/>
                <w:szCs w:val="20"/>
              </w:rPr>
              <w:t xml:space="preserve">Función </w:t>
            </w:r>
          </w:p>
        </w:tc>
        <w:tc>
          <w:tcPr>
            <w:tcW w:w="1464" w:type="dxa"/>
          </w:tcPr>
          <w:p w14:paraId="560C2B00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2" w:type="dxa"/>
          </w:tcPr>
          <w:p w14:paraId="2BDA8AAC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6" w:type="dxa"/>
          </w:tcPr>
          <w:p w14:paraId="7A06C2FF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70739AA8" w14:textId="77777777" w:rsidR="00457ED0" w:rsidRPr="00390EFA" w:rsidRDefault="00457ED0" w:rsidP="00C361F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94" w:type="dxa"/>
          </w:tcPr>
          <w:p w14:paraId="1E012023" w14:textId="77777777" w:rsidR="00457ED0" w:rsidRPr="00813E85" w:rsidRDefault="00813E85" w:rsidP="00813E85">
            <w:pPr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813E85">
              <w:rPr>
                <w:rFonts w:eastAsia="Times New Roman" w:cs="Times New Roman"/>
                <w:color w:val="FF0000"/>
                <w:sz w:val="20"/>
                <w:szCs w:val="20"/>
                <w:shd w:val="clear" w:color="auto" w:fill="FFFFFF"/>
              </w:rPr>
              <w:t>funcionan como estabilizantes para promover la emulsificación entre grasa, agua y proteína.</w:t>
            </w:r>
            <w:r w:rsidRPr="00813E85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shd w:val="clear" w:color="auto" w:fill="FFFFFF"/>
              </w:rPr>
              <w:t xml:space="preserve">  </w:t>
            </w:r>
            <w:r w:rsidRPr="00813E85">
              <w:rPr>
                <w:rFonts w:eastAsia="Times New Roman" w:cs="Times New Roman"/>
                <w:color w:val="FF0000"/>
                <w:sz w:val="20"/>
                <w:szCs w:val="20"/>
                <w:shd w:val="clear" w:color="auto" w:fill="FFFFFF"/>
              </w:rPr>
              <w:t xml:space="preserve">ligarse con las impurezas de los metales contenidos en el agua, tales como el hierro, el magnesio, el cobre y también con el calcio. Esto es importante, ya que las impurezas pueden afectar la calidad de los alimentos 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1509" w:type="dxa"/>
          </w:tcPr>
          <w:p w14:paraId="2C3A90FE" w14:textId="77777777" w:rsidR="00457ED0" w:rsidRPr="00F3668A" w:rsidRDefault="00DC016E" w:rsidP="00C361FF">
            <w:pPr>
              <w:jc w:val="both"/>
              <w:rPr>
                <w:color w:val="FF0000"/>
                <w:sz w:val="20"/>
                <w:szCs w:val="20"/>
              </w:rPr>
            </w:pPr>
            <w:r w:rsidRPr="00F3668A">
              <w:rPr>
                <w:color w:val="FF0000"/>
                <w:sz w:val="20"/>
                <w:szCs w:val="20"/>
              </w:rPr>
              <w:t>Aglutinante</w:t>
            </w:r>
            <w:r w:rsidR="00F3668A" w:rsidRPr="00F3668A">
              <w:rPr>
                <w:color w:val="FF0000"/>
                <w:sz w:val="20"/>
                <w:szCs w:val="20"/>
              </w:rPr>
              <w:br/>
              <w:t xml:space="preserve">permite que la salchicha no pierda su forma y que la grasa no se coagule </w:t>
            </w:r>
          </w:p>
        </w:tc>
      </w:tr>
    </w:tbl>
    <w:p w14:paraId="70E7E418" w14:textId="77777777" w:rsidR="00E5505A" w:rsidRPr="00390EFA" w:rsidRDefault="00E5505A" w:rsidP="00C361FF">
      <w:pPr>
        <w:jc w:val="both"/>
        <w:rPr>
          <w:sz w:val="16"/>
          <w:szCs w:val="16"/>
        </w:rPr>
      </w:pPr>
    </w:p>
    <w:p w14:paraId="0B265B51" w14:textId="77777777" w:rsidR="00820462" w:rsidRPr="00AA3F88" w:rsidRDefault="00820462" w:rsidP="00877588">
      <w:pPr>
        <w:jc w:val="both"/>
        <w:rPr>
          <w:b/>
          <w:sz w:val="22"/>
          <w:szCs w:val="22"/>
        </w:rPr>
      </w:pPr>
    </w:p>
    <w:p w14:paraId="5989E9CC" w14:textId="77777777" w:rsidR="00AA3F88" w:rsidRDefault="00820462" w:rsidP="00877588">
      <w:pPr>
        <w:numPr>
          <w:ilvl w:val="0"/>
          <w:numId w:val="1"/>
        </w:numPr>
        <w:ind w:left="0"/>
        <w:jc w:val="both"/>
        <w:rPr>
          <w:rFonts w:eastAsia="Times New Roman" w:cs="Times New Roman"/>
          <w:b/>
          <w:color w:val="000000" w:themeColor="text1"/>
          <w:spacing w:val="-3"/>
          <w:szCs w:val="22"/>
        </w:rPr>
      </w:pPr>
      <w:r w:rsidRPr="00AA3F88">
        <w:rPr>
          <w:rFonts w:eastAsia="Times New Roman" w:cs="Times New Roman"/>
          <w:b/>
          <w:color w:val="000000" w:themeColor="text1"/>
          <w:spacing w:val="-3"/>
          <w:szCs w:val="22"/>
        </w:rPr>
        <w:t> Investigue sobre la adición de tartrazina y fenilalanina en los alimentos. ¿Son estos aditivos recomendados? ¿Cuál de los alimentos comprados por Nicolás y Sandra tienen este aditivo y por qué</w:t>
      </w:r>
      <w:r w:rsidR="00F92FF6">
        <w:rPr>
          <w:rFonts w:eastAsia="Times New Roman" w:cs="Times New Roman"/>
          <w:b/>
          <w:color w:val="000000" w:themeColor="text1"/>
          <w:spacing w:val="-3"/>
          <w:szCs w:val="22"/>
        </w:rPr>
        <w:t>?</w:t>
      </w:r>
    </w:p>
    <w:p w14:paraId="1ADB19DE" w14:textId="77777777" w:rsidR="00877588" w:rsidRDefault="00877588" w:rsidP="00877588">
      <w:pPr>
        <w:rPr>
          <w:rFonts w:ascii="Helvetica" w:hAnsi="Helvetica" w:cs="Helvetica"/>
          <w:b/>
          <w:color w:val="032447"/>
          <w:sz w:val="37"/>
          <w:szCs w:val="37"/>
          <w:lang w:val="es-ES"/>
        </w:rPr>
      </w:pPr>
    </w:p>
    <w:p w14:paraId="627C1C8F" w14:textId="77777777" w:rsidR="00ED0A40" w:rsidRPr="00877588" w:rsidRDefault="00ED0A40" w:rsidP="00877588">
      <w:pPr>
        <w:pStyle w:val="Prrafodelista"/>
        <w:numPr>
          <w:ilvl w:val="0"/>
          <w:numId w:val="4"/>
        </w:numPr>
        <w:rPr>
          <w:rFonts w:cs="Helvetica"/>
          <w:color w:val="032447"/>
          <w:lang w:val="es-ES"/>
        </w:rPr>
      </w:pPr>
      <w:r w:rsidRPr="00877588">
        <w:rPr>
          <w:rFonts w:cs="Helvetica"/>
          <w:b/>
          <w:color w:val="032447"/>
          <w:lang w:val="es-ES"/>
        </w:rPr>
        <w:t xml:space="preserve">La </w:t>
      </w:r>
      <w:r w:rsidRPr="00877588">
        <w:rPr>
          <w:rFonts w:cs="Helvetica"/>
          <w:b/>
          <w:bCs/>
          <w:color w:val="032447"/>
          <w:lang w:val="es-ES"/>
        </w:rPr>
        <w:t>tartrazina</w:t>
      </w:r>
      <w:r w:rsidRPr="00877588">
        <w:rPr>
          <w:rFonts w:cs="Helvetica"/>
          <w:color w:val="032447"/>
          <w:lang w:val="es-ES"/>
        </w:rPr>
        <w:t xml:space="preserve"> es un colorante artificial de la familia de los </w:t>
      </w:r>
      <w:r w:rsidRPr="00877588">
        <w:rPr>
          <w:rFonts w:cs="Helvetica"/>
          <w:b/>
          <w:bCs/>
          <w:color w:val="032447"/>
          <w:lang w:val="es-ES"/>
        </w:rPr>
        <w:t>colorantes azoicos</w:t>
      </w:r>
      <w:r w:rsidRPr="00877588">
        <w:rPr>
          <w:rFonts w:cs="Helvetica"/>
          <w:color w:val="032447"/>
          <w:lang w:val="es-ES"/>
        </w:rPr>
        <w:t xml:space="preserve"> que se presenta en forma de polvo  color amarillo anaranjado. Es muy soluble en agua lo cual facilita mucho su uso en alimentos y </w:t>
      </w:r>
      <w:r w:rsidR="00877588" w:rsidRPr="00877588">
        <w:rPr>
          <w:rFonts w:cs="Helvetica"/>
          <w:bCs/>
          <w:color w:val="032447"/>
          <w:lang w:val="es-ES"/>
        </w:rPr>
        <w:t>bebidas</w:t>
      </w:r>
      <w:r w:rsidR="00877588">
        <w:rPr>
          <w:rFonts w:cs="Helvetica"/>
          <w:bCs/>
          <w:color w:val="032447"/>
          <w:lang w:val="es-ES"/>
        </w:rPr>
        <w:t>,</w:t>
      </w:r>
      <w:r w:rsidR="00877588" w:rsidRPr="00877588">
        <w:rPr>
          <w:rFonts w:eastAsia="Times New Roman" w:cs="Times New Roman"/>
          <w:color w:val="000000"/>
          <w:shd w:val="clear" w:color="auto" w:fill="FFFFFF"/>
        </w:rPr>
        <w:t xml:space="preserve">  </w:t>
      </w:r>
      <w:r w:rsidRPr="00877588">
        <w:rPr>
          <w:rFonts w:eastAsia="Times New Roman" w:cs="Times New Roman"/>
          <w:color w:val="000000"/>
          <w:shd w:val="clear" w:color="auto" w:fill="FFFFFF"/>
        </w:rPr>
        <w:t>El consumo constante de alimentos que contienen </w:t>
      </w:r>
      <w:r w:rsidRPr="00877588">
        <w:rPr>
          <w:rFonts w:eastAsia="Times New Roman" w:cs="Times New Roman"/>
          <w:b/>
          <w:bCs/>
          <w:color w:val="000000"/>
        </w:rPr>
        <w:t xml:space="preserve">tartrazina </w:t>
      </w:r>
      <w:r w:rsidRPr="00877588">
        <w:rPr>
          <w:rFonts w:eastAsia="Times New Roman" w:cs="Times New Roman"/>
          <w:bCs/>
          <w:color w:val="000000"/>
        </w:rPr>
        <w:t>causa cambios en los estados de ánimo, hiperactividad, ansiedad, trastornos del sueño, alergias como rinitis o picazón cutánea y tos espasmódica</w:t>
      </w:r>
      <w:r w:rsidRPr="00877588">
        <w:rPr>
          <w:rFonts w:eastAsia="Times New Roman" w:cs="Times New Roman"/>
          <w:color w:val="000000"/>
          <w:shd w:val="clear" w:color="auto" w:fill="FFFFFF"/>
        </w:rPr>
        <w:t>”</w:t>
      </w:r>
      <w:r w:rsidR="00877588">
        <w:rPr>
          <w:rFonts w:eastAsia="Times New Roman" w:cs="Times New Roman"/>
          <w:color w:val="000000"/>
          <w:shd w:val="clear" w:color="auto" w:fill="FFFFFF"/>
        </w:rPr>
        <w:br/>
      </w:r>
      <w:r w:rsidRPr="00877588">
        <w:rPr>
          <w:rFonts w:eastAsia="Times New Roman" w:cs="Times New Roman"/>
          <w:color w:val="000000"/>
          <w:shd w:val="clear" w:color="auto" w:fill="FFFFFF"/>
        </w:rPr>
        <w:t xml:space="preserve">este aditivo no es recomendado a pesar que es legal en muchos países ya que trae varias complicaciones de salud sobre todo en los niños y jóvenes </w:t>
      </w:r>
      <w:r w:rsidR="004F0A63" w:rsidRPr="00877588">
        <w:rPr>
          <w:rFonts w:eastAsia="Times New Roman" w:cs="Times New Roman"/>
          <w:color w:val="000000"/>
          <w:shd w:val="clear" w:color="auto" w:fill="FFFFFF"/>
        </w:rPr>
        <w:t>el único país donde esta prohibido su uso es Australia.</w:t>
      </w:r>
    </w:p>
    <w:p w14:paraId="4E607BA8" w14:textId="77777777" w:rsidR="008315C9" w:rsidRPr="00ED0A40" w:rsidRDefault="008315C9" w:rsidP="00877588">
      <w:pPr>
        <w:rPr>
          <w:rFonts w:eastAsia="Times New Roman" w:cs="Times New Roman"/>
          <w:color w:val="000000"/>
          <w:shd w:val="clear" w:color="auto" w:fill="FFFFFF"/>
        </w:rPr>
      </w:pPr>
    </w:p>
    <w:p w14:paraId="6674B079" w14:textId="77777777" w:rsidR="00031708" w:rsidRPr="00877588" w:rsidRDefault="00031708" w:rsidP="00877588">
      <w:pPr>
        <w:pStyle w:val="Prrafodelista"/>
        <w:numPr>
          <w:ilvl w:val="0"/>
          <w:numId w:val="4"/>
        </w:numPr>
        <w:rPr>
          <w:rFonts w:eastAsia="Times New Roman" w:cs="Times New Roman"/>
          <w:color w:val="000000" w:themeColor="text1"/>
        </w:rPr>
      </w:pPr>
      <w:r w:rsidRPr="00877588">
        <w:rPr>
          <w:rFonts w:eastAsia="Times New Roman" w:cs="Arial"/>
          <w:b/>
          <w:bCs/>
          <w:color w:val="000000" w:themeColor="text1"/>
          <w:bdr w:val="none" w:sz="0" w:space="0" w:color="auto" w:frame="1"/>
        </w:rPr>
        <w:t>La fenilalanina</w:t>
      </w:r>
      <w:r w:rsidRPr="00877588">
        <w:rPr>
          <w:rFonts w:eastAsia="Times New Roman" w:cs="Arial"/>
          <w:color w:val="000000" w:themeColor="text1"/>
          <w:shd w:val="clear" w:color="auto" w:fill="FFFFFF"/>
        </w:rPr>
        <w:t> es un aminoácido esencial presente en alimentos ricos en proteínas como la carne roja y también en verduras y legumbres. Tiene propiedades como edulcorante cuando es mezclada con las </w:t>
      </w:r>
      <w:hyperlink r:id="rId9" w:history="1">
        <w:r w:rsidRPr="00877588">
          <w:rPr>
            <w:rFonts w:eastAsia="Times New Roman" w:cs="Arial"/>
            <w:color w:val="000000" w:themeColor="text1"/>
            <w:bdr w:val="none" w:sz="0" w:space="0" w:color="auto" w:frame="1"/>
          </w:rPr>
          <w:t>propiedades de ácido aspártico</w:t>
        </w:r>
      </w:hyperlink>
      <w:r w:rsidRPr="00877588">
        <w:rPr>
          <w:rFonts w:eastAsia="Times New Roman" w:cs="Arial"/>
          <w:color w:val="000000" w:themeColor="text1"/>
          <w:shd w:val="clear" w:color="auto" w:fill="FFFFFF"/>
        </w:rPr>
        <w:t>, por ejemplo en Coca Cola, y sirve la unión para endulzar y aromatizar. Sus efectos son varios en el organismo.</w:t>
      </w:r>
    </w:p>
    <w:p w14:paraId="25A306FF" w14:textId="77777777" w:rsidR="00ED0A40" w:rsidRPr="001A1B60" w:rsidRDefault="00031708" w:rsidP="00877588">
      <w:pPr>
        <w:jc w:val="both"/>
        <w:rPr>
          <w:rFonts w:eastAsia="Times New Roman" w:cs="Times New Roman"/>
        </w:rPr>
      </w:pPr>
      <w:r w:rsidRPr="00031708">
        <w:rPr>
          <w:rFonts w:eastAsia="Times New Roman" w:cs="Times New Roman"/>
          <w:color w:val="000000"/>
          <w:shd w:val="clear" w:color="auto" w:fill="FFFFFF"/>
        </w:rPr>
        <w:t xml:space="preserve">Existe un grupo de personas que sufren de una rara enfermedad hereditaria llamada fenilcetonuria. Estas personas carecen de la enzima necesaria para digerir la </w:t>
      </w:r>
      <w:r w:rsidRPr="00031708">
        <w:rPr>
          <w:rFonts w:eastAsia="Times New Roman" w:cs="Times New Roman"/>
          <w:b/>
          <w:color w:val="000000"/>
          <w:shd w:val="clear" w:color="auto" w:fill="FFFFFF"/>
        </w:rPr>
        <w:t>fenilalanina</w:t>
      </w:r>
      <w:r w:rsidRPr="00031708">
        <w:rPr>
          <w:rFonts w:eastAsia="Times New Roman" w:cs="Times New Roman"/>
          <w:color w:val="000000"/>
          <w:shd w:val="clear" w:color="auto" w:fill="FFFFFF"/>
        </w:rPr>
        <w:t xml:space="preserve">, y debido a ello, el exceso de ésta será convertido por el hígado en una variedad de compuestos (tóxicos) conocidos como fenilcetonas las cuales son excretadas en la orina. Al ingerir la </w:t>
      </w:r>
      <w:r w:rsidRPr="00031708">
        <w:rPr>
          <w:rFonts w:eastAsia="Times New Roman" w:cs="Times New Roman"/>
          <w:b/>
          <w:color w:val="000000"/>
          <w:shd w:val="clear" w:color="auto" w:fill="FFFFFF"/>
        </w:rPr>
        <w:t>fenilalanina</w:t>
      </w:r>
      <w:r w:rsidRPr="00031708">
        <w:rPr>
          <w:rFonts w:eastAsia="Times New Roman" w:cs="Times New Roman"/>
          <w:color w:val="000000"/>
          <w:shd w:val="clear" w:color="auto" w:fill="FFFFFF"/>
        </w:rPr>
        <w:t xml:space="preserve">, los pacientes que padecen esta enfermedad, sufrirán de diferentes síndromes de toxicidad, incluyendo retardo mental especialmente en niños y trastornos intelectuales en adultos. Muchos productos libres de azúcar o dietéticos contienen aspartame como edulcorante. Básicamente, el aspartame es una pequeña proteína que contiene aproximadamente un 40% de fenilalanina. Es debido a ello, que los productos con aspartame constituyen un riesgo para los pacientes con fenilcetonuria y deberán ser adecuadamente etiquetados con una frase que declare que contienen una fuente de </w:t>
      </w:r>
      <w:r w:rsidRPr="00031708">
        <w:rPr>
          <w:rFonts w:eastAsia="Times New Roman" w:cs="Times New Roman"/>
          <w:b/>
          <w:color w:val="000000"/>
          <w:shd w:val="clear" w:color="auto" w:fill="FFFFFF"/>
        </w:rPr>
        <w:t>fenilalanina. </w:t>
      </w:r>
      <w:r w:rsidR="00877588">
        <w:rPr>
          <w:rFonts w:eastAsia="Times New Roman" w:cs="Times New Roman"/>
          <w:b/>
          <w:color w:val="000000"/>
          <w:shd w:val="clear" w:color="auto" w:fill="FFFFFF"/>
        </w:rPr>
        <w:br/>
        <w:t xml:space="preserve">La fenilalanina, </w:t>
      </w:r>
      <w:r w:rsidR="00877588">
        <w:rPr>
          <w:rFonts w:eastAsia="Times New Roman" w:cs="Times New Roman"/>
          <w:color w:val="000000"/>
          <w:shd w:val="clear" w:color="auto" w:fill="FFFFFF"/>
        </w:rPr>
        <w:t>no tiene tanta restricción pero debemos tener cuidado con el uso excesivo de ella.</w:t>
      </w:r>
      <w:r w:rsidR="001A1B60">
        <w:rPr>
          <w:rFonts w:eastAsia="Times New Roman" w:cs="Times New Roman"/>
          <w:color w:val="000000"/>
          <w:shd w:val="clear" w:color="auto" w:fill="FFFFFF"/>
        </w:rPr>
        <w:br/>
        <w:t>En los alimentos comprados por Nicolás y Sandra encontramos la tartrazina en la gelatina ya que este es un colorante artificial y se utiliza para ayudar a dar el color rojo de la fresa se usa juntó con la carmoisina.</w:t>
      </w:r>
    </w:p>
    <w:p w14:paraId="7A5033D5" w14:textId="77777777" w:rsidR="00F92FF6" w:rsidRDefault="00F92FF6" w:rsidP="00877588">
      <w:pPr>
        <w:jc w:val="both"/>
        <w:rPr>
          <w:rFonts w:eastAsia="Times New Roman" w:cs="Times New Roman"/>
          <w:b/>
          <w:color w:val="000000" w:themeColor="text1"/>
          <w:spacing w:val="-3"/>
          <w:szCs w:val="22"/>
        </w:rPr>
      </w:pPr>
    </w:p>
    <w:p w14:paraId="71E1725B" w14:textId="77777777" w:rsidR="00820462" w:rsidRPr="00AA3F88" w:rsidRDefault="00820462" w:rsidP="00877588">
      <w:pPr>
        <w:numPr>
          <w:ilvl w:val="0"/>
          <w:numId w:val="1"/>
        </w:numPr>
        <w:ind w:left="0"/>
        <w:jc w:val="both"/>
        <w:rPr>
          <w:rFonts w:eastAsia="Times New Roman" w:cs="Times New Roman"/>
          <w:b/>
          <w:color w:val="000000" w:themeColor="text1"/>
          <w:spacing w:val="-3"/>
          <w:szCs w:val="22"/>
        </w:rPr>
      </w:pPr>
      <w:r w:rsidRPr="00AA3F88">
        <w:rPr>
          <w:rFonts w:eastAsia="Times New Roman" w:cs="Times New Roman"/>
          <w:b/>
          <w:color w:val="000000" w:themeColor="text1"/>
          <w:spacing w:val="-3"/>
          <w:szCs w:val="22"/>
        </w:rPr>
        <w:t>¿Cree usted que los aditivos son necesarios para la elaboración de todo tipo de alimentos, ya sea para la producción industrial o casera?</w:t>
      </w:r>
    </w:p>
    <w:p w14:paraId="70ECF030" w14:textId="77777777" w:rsidR="00820462" w:rsidRDefault="00877588" w:rsidP="00877588">
      <w:pPr>
        <w:jc w:val="both"/>
      </w:pPr>
      <w:r>
        <w:br/>
        <w:t>Personalmente creo que entre menos aditivos se use mucho mejor ya que se va a lograr un producto mas natural y saludable, pero si hablamos de industrialización</w:t>
      </w:r>
      <w:r>
        <w:br/>
        <w:t xml:space="preserve">se deben usar para ayudar a conservar los productos por mayor tiempo y lograr una </w:t>
      </w:r>
      <w:r>
        <w:lastRenderedPageBreak/>
        <w:t xml:space="preserve">vida útil mas larga en la producción casera usaría aditivos naturales en lo personal de resto no la usaría en mi cocina para tener un producto mas natural. </w:t>
      </w:r>
    </w:p>
    <w:p w14:paraId="4CC74744" w14:textId="77777777" w:rsidR="00DE10E4" w:rsidRDefault="00DE10E4" w:rsidP="00877588">
      <w:pPr>
        <w:jc w:val="both"/>
      </w:pPr>
    </w:p>
    <w:p w14:paraId="1405CFDA" w14:textId="77777777" w:rsidR="00DE10E4" w:rsidRDefault="00DE10E4" w:rsidP="00877588">
      <w:pPr>
        <w:jc w:val="both"/>
      </w:pPr>
      <w:r>
        <w:t>Bibliografía</w:t>
      </w:r>
      <w:bookmarkStart w:id="0" w:name="_GoBack"/>
      <w:bookmarkEnd w:id="0"/>
      <w:r>
        <w:t>:</w:t>
      </w:r>
    </w:p>
    <w:p w14:paraId="3E0390FF" w14:textId="77777777" w:rsidR="00DE10E4" w:rsidRDefault="00DE10E4" w:rsidP="00877588">
      <w:pPr>
        <w:jc w:val="both"/>
      </w:pPr>
    </w:p>
    <w:p w14:paraId="29DE6652" w14:textId="77777777" w:rsidR="00DE10E4" w:rsidRDefault="00DE10E4" w:rsidP="00877588">
      <w:pPr>
        <w:jc w:val="both"/>
      </w:pPr>
      <w:hyperlink r:id="rId10" w:history="1">
        <w:r w:rsidRPr="00F72871">
          <w:rPr>
            <w:rStyle w:val="Hipervnculo"/>
          </w:rPr>
          <w:t>http://histolii.ugr.es/EuroE/NumerosE.pdf</w:t>
        </w:r>
      </w:hyperlink>
      <w:r>
        <w:br/>
      </w:r>
    </w:p>
    <w:p w14:paraId="54082FE7" w14:textId="77777777" w:rsidR="00DE10E4" w:rsidRDefault="00DE10E4" w:rsidP="00877588">
      <w:pPr>
        <w:jc w:val="both"/>
      </w:pPr>
      <w:hyperlink r:id="rId11" w:history="1">
        <w:r w:rsidRPr="00F72871">
          <w:rPr>
            <w:rStyle w:val="Hipervnculo"/>
          </w:rPr>
          <w:t>https://medlineplus.gov/spanish/ency/article/002435.htm</w:t>
        </w:r>
      </w:hyperlink>
      <w:r>
        <w:br/>
      </w:r>
    </w:p>
    <w:sectPr w:rsidR="00DE10E4" w:rsidSect="005667A6"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AFA"/>
    <w:multiLevelType w:val="hybridMultilevel"/>
    <w:tmpl w:val="D5A21E5A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80A7357"/>
    <w:multiLevelType w:val="hybridMultilevel"/>
    <w:tmpl w:val="D1A8CA00"/>
    <w:lvl w:ilvl="0" w:tplc="0C0A000F">
      <w:start w:val="1"/>
      <w:numFmt w:val="decimal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>
    <w:nsid w:val="64D20E7C"/>
    <w:multiLevelType w:val="hybridMultilevel"/>
    <w:tmpl w:val="A2E233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06816"/>
    <w:multiLevelType w:val="multilevel"/>
    <w:tmpl w:val="D6D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C4"/>
    <w:rsid w:val="00031708"/>
    <w:rsid w:val="00061114"/>
    <w:rsid w:val="001206C4"/>
    <w:rsid w:val="001A1B60"/>
    <w:rsid w:val="00313C1B"/>
    <w:rsid w:val="00390EFA"/>
    <w:rsid w:val="00457ED0"/>
    <w:rsid w:val="004F0A63"/>
    <w:rsid w:val="0056403F"/>
    <w:rsid w:val="005667A6"/>
    <w:rsid w:val="005A23EC"/>
    <w:rsid w:val="0062646A"/>
    <w:rsid w:val="00813E85"/>
    <w:rsid w:val="00820462"/>
    <w:rsid w:val="008315C9"/>
    <w:rsid w:val="00877588"/>
    <w:rsid w:val="009A065E"/>
    <w:rsid w:val="009B0065"/>
    <w:rsid w:val="009D3B2C"/>
    <w:rsid w:val="00AA3F88"/>
    <w:rsid w:val="00AD13F3"/>
    <w:rsid w:val="00BB295D"/>
    <w:rsid w:val="00C036C8"/>
    <w:rsid w:val="00C361FF"/>
    <w:rsid w:val="00C84A3A"/>
    <w:rsid w:val="00DC016E"/>
    <w:rsid w:val="00DE10E4"/>
    <w:rsid w:val="00E5505A"/>
    <w:rsid w:val="00ED0A40"/>
    <w:rsid w:val="00F3668A"/>
    <w:rsid w:val="00F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A7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0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5">
    <w:name w:val="Light List Accent 5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1206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313C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313C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">
    <w:name w:val="Light Grid"/>
    <w:basedOn w:val="Tablanormal"/>
    <w:uiPriority w:val="62"/>
    <w:rsid w:val="00313C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0A4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A4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ED0A40"/>
  </w:style>
  <w:style w:type="character" w:styleId="Textoennegrita">
    <w:name w:val="Strong"/>
    <w:basedOn w:val="Fuentedeprrafopredeter"/>
    <w:uiPriority w:val="22"/>
    <w:qFormat/>
    <w:rsid w:val="00ED0A4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3170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77588"/>
    <w:pPr>
      <w:ind w:left="720"/>
      <w:contextualSpacing/>
    </w:pPr>
  </w:style>
  <w:style w:type="paragraph" w:styleId="Sinespaciado">
    <w:name w:val="No Spacing"/>
    <w:link w:val="SinespaciadoCar"/>
    <w:qFormat/>
    <w:rsid w:val="005667A6"/>
    <w:rPr>
      <w:rFonts w:ascii="PMingLiU" w:hAnsi="PMingLiU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5667A6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0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5">
    <w:name w:val="Light List Accent 5"/>
    <w:basedOn w:val="Tablanormal"/>
    <w:uiPriority w:val="61"/>
    <w:rsid w:val="001206C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">
    <w:name w:val="Light Shading"/>
    <w:basedOn w:val="Tablanormal"/>
    <w:uiPriority w:val="60"/>
    <w:rsid w:val="001206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313C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313C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">
    <w:name w:val="Light Grid"/>
    <w:basedOn w:val="Tablanormal"/>
    <w:uiPriority w:val="62"/>
    <w:rsid w:val="00313C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0A4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A4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ED0A40"/>
  </w:style>
  <w:style w:type="character" w:styleId="Textoennegrita">
    <w:name w:val="Strong"/>
    <w:basedOn w:val="Fuentedeprrafopredeter"/>
    <w:uiPriority w:val="22"/>
    <w:qFormat/>
    <w:rsid w:val="00ED0A4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3170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77588"/>
    <w:pPr>
      <w:ind w:left="720"/>
      <w:contextualSpacing/>
    </w:pPr>
  </w:style>
  <w:style w:type="paragraph" w:styleId="Sinespaciado">
    <w:name w:val="No Spacing"/>
    <w:link w:val="SinespaciadoCar"/>
    <w:qFormat/>
    <w:rsid w:val="005667A6"/>
    <w:rPr>
      <w:rFonts w:ascii="PMingLiU" w:hAnsi="PMingLiU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5667A6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dlineplus.gov/spanish/ency/article/002435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hyperlink" Target="https://www.acidohialuronico.org/aspartico/" TargetMode="External"/><Relationship Id="rId10" Type="http://schemas.openxmlformats.org/officeDocument/2006/relationships/hyperlink" Target="http://histolii.ugr.es/EuroE/Numeros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Actividad uno unidad tres </Abstract>
  <CompanyAddress>Fundación Universitaria San Mateo 
Programa de Gastronomía 
2018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BEB891-386D-DC4E-A92C-71CB0144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903</Words>
  <Characters>4970</Characters>
  <Application>Microsoft Macintosh Word</Application>
  <DocSecurity>0</DocSecurity>
  <Lines>41</Lines>
  <Paragraphs>11</Paragraphs>
  <ScaleCrop>false</ScaleCrop>
  <Company>Colpaz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Gutiérrez Muñoz</dc:creator>
  <cp:keywords/>
  <dc:description/>
  <cp:lastModifiedBy>pedro gonzales</cp:lastModifiedBy>
  <cp:revision>2</cp:revision>
  <dcterms:created xsi:type="dcterms:W3CDTF">2018-06-26T12:38:00Z</dcterms:created>
  <dcterms:modified xsi:type="dcterms:W3CDTF">2018-06-27T00:42:00Z</dcterms:modified>
</cp:coreProperties>
</file>