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3388360"/>
        <w:docPartObj>
          <w:docPartGallery w:val="Cover Pages"/>
          <w:docPartUnique/>
        </w:docPartObj>
      </w:sdtPr>
      <w:sdtEndPr>
        <w:rPr>
          <w:rFonts w:eastAsiaTheme="minorHAnsi"/>
          <w:lang w:eastAsia="en-US"/>
        </w:rPr>
      </w:sdtEndPr>
      <w:sdtContent>
        <w:p w:rsidR="00F526BF" w:rsidRDefault="00F526B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6-26T00:00:00Z">
                                      <w:dateFormat w:val="d-M-yyyy"/>
                                      <w:lid w:val="es-ES"/>
                                      <w:storeMappedDataAs w:val="dateTime"/>
                                      <w:calendar w:val="gregorian"/>
                                    </w:date>
                                  </w:sdtPr>
                                  <w:sdtContent>
                                    <w:p w:rsidR="00F526BF" w:rsidRDefault="00F526BF">
                                      <w:pPr>
                                        <w:pStyle w:val="Sinespaciado"/>
                                        <w:jc w:val="right"/>
                                        <w:rPr>
                                          <w:color w:val="FFFFFF" w:themeColor="background1"/>
                                          <w:sz w:val="28"/>
                                          <w:szCs w:val="28"/>
                                        </w:rPr>
                                      </w:pPr>
                                      <w:r>
                                        <w:rPr>
                                          <w:color w:val="FFFFFF" w:themeColor="background1"/>
                                          <w:sz w:val="28"/>
                                          <w:szCs w:val="28"/>
                                          <w:lang w:val="es-ES"/>
                                        </w:rPr>
                                        <w:t>26-</w:t>
                                      </w:r>
                                      <w:r w:rsidR="00966F7A">
                                        <w:rPr>
                                          <w:color w:val="FFFFFF" w:themeColor="background1"/>
                                          <w:sz w:val="28"/>
                                          <w:szCs w:val="28"/>
                                          <w:lang w:val="es-ES"/>
                                        </w:rPr>
                                        <w:t>0</w:t>
                                      </w:r>
                                      <w:r>
                                        <w:rPr>
                                          <w:color w:val="FFFFFF" w:themeColor="background1"/>
                                          <w:sz w:val="28"/>
                                          <w:szCs w:val="28"/>
                                          <w:lang w:val="es-ES"/>
                                        </w:rPr>
                                        <w:t>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6-26T00:00:00Z">
                                <w:dateFormat w:val="d-M-yyyy"/>
                                <w:lid w:val="es-ES"/>
                                <w:storeMappedDataAs w:val="dateTime"/>
                                <w:calendar w:val="gregorian"/>
                              </w:date>
                            </w:sdtPr>
                            <w:sdtContent>
                              <w:p w:rsidR="00F526BF" w:rsidRDefault="00F526BF">
                                <w:pPr>
                                  <w:pStyle w:val="Sinespaciado"/>
                                  <w:jc w:val="right"/>
                                  <w:rPr>
                                    <w:color w:val="FFFFFF" w:themeColor="background1"/>
                                    <w:sz w:val="28"/>
                                    <w:szCs w:val="28"/>
                                  </w:rPr>
                                </w:pPr>
                                <w:r>
                                  <w:rPr>
                                    <w:color w:val="FFFFFF" w:themeColor="background1"/>
                                    <w:sz w:val="28"/>
                                    <w:szCs w:val="28"/>
                                    <w:lang w:val="es-ES"/>
                                  </w:rPr>
                                  <w:t>26-</w:t>
                                </w:r>
                                <w:r w:rsidR="00966F7A">
                                  <w:rPr>
                                    <w:color w:val="FFFFFF" w:themeColor="background1"/>
                                    <w:sz w:val="28"/>
                                    <w:szCs w:val="28"/>
                                    <w:lang w:val="es-ES"/>
                                  </w:rPr>
                                  <w:t>0</w:t>
                                </w:r>
                                <w:r>
                                  <w:rPr>
                                    <w:color w:val="FFFFFF" w:themeColor="background1"/>
                                    <w:sz w:val="28"/>
                                    <w:szCs w:val="28"/>
                                    <w:lang w:val="es-ES"/>
                                  </w:rPr>
                                  <w:t>6-2018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6BF" w:rsidRDefault="00F526B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Juan Felipe Gutiérrez Muñoz</w:t>
                                    </w:r>
                                  </w:sdtContent>
                                </w:sdt>
                              </w:p>
                              <w:p w:rsidR="00F526BF" w:rsidRDefault="00F526B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526BF" w:rsidRDefault="00F526B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Juan Felipe Gutiérrez Muñoz</w:t>
                              </w:r>
                            </w:sdtContent>
                          </w:sdt>
                        </w:p>
                        <w:p w:rsidR="00F526BF" w:rsidRDefault="00F526B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6BF" w:rsidRDefault="00F526B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C39CD">
                                      <w:rPr>
                                        <w:rFonts w:asciiTheme="majorHAnsi" w:eastAsiaTheme="majorEastAsia" w:hAnsiTheme="majorHAnsi" w:cstheme="majorBidi"/>
                                        <w:color w:val="262626" w:themeColor="text1" w:themeTint="D9"/>
                                        <w:sz w:val="72"/>
                                        <w:szCs w:val="72"/>
                                      </w:rPr>
                                      <w:t>Fundamentos de matemáticas</w:t>
                                    </w:r>
                                  </w:sdtContent>
                                </w:sdt>
                              </w:p>
                              <w:p w:rsidR="00F526BF" w:rsidRDefault="00F526B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C39CD">
                                      <w:rPr>
                                        <w:color w:val="404040" w:themeColor="text1" w:themeTint="BF"/>
                                        <w:sz w:val="36"/>
                                        <w:szCs w:val="36"/>
                                      </w:rPr>
                                      <w:t>Unidad 4 Actividad 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526BF" w:rsidRDefault="00F526B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C39CD">
                                <w:rPr>
                                  <w:rFonts w:asciiTheme="majorHAnsi" w:eastAsiaTheme="majorEastAsia" w:hAnsiTheme="majorHAnsi" w:cstheme="majorBidi"/>
                                  <w:color w:val="262626" w:themeColor="text1" w:themeTint="D9"/>
                                  <w:sz w:val="72"/>
                                  <w:szCs w:val="72"/>
                                </w:rPr>
                                <w:t>Fundamentos de matemáticas</w:t>
                              </w:r>
                            </w:sdtContent>
                          </w:sdt>
                        </w:p>
                        <w:p w:rsidR="00F526BF" w:rsidRDefault="00F526B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C39CD">
                                <w:rPr>
                                  <w:color w:val="404040" w:themeColor="text1" w:themeTint="BF"/>
                                  <w:sz w:val="36"/>
                                  <w:szCs w:val="36"/>
                                </w:rPr>
                                <w:t>Unidad 4 Actividad dos</w:t>
                              </w:r>
                            </w:sdtContent>
                          </w:sdt>
                        </w:p>
                      </w:txbxContent>
                    </v:textbox>
                    <w10:wrap anchorx="page" anchory="page"/>
                  </v:shape>
                </w:pict>
              </mc:Fallback>
            </mc:AlternateContent>
          </w:r>
        </w:p>
        <w:p w:rsidR="00F526BF" w:rsidRDefault="00F526BF">
          <w:r>
            <w:br w:type="page"/>
          </w:r>
        </w:p>
      </w:sdtContent>
    </w:sdt>
    <w:p w:rsidR="00555225" w:rsidRDefault="00F526BF" w:rsidP="00F526BF">
      <w:pPr>
        <w:pStyle w:val="Ttulo1"/>
      </w:pPr>
      <w:r>
        <w:lastRenderedPageBreak/>
        <w:t>¿Qué es una función exponencial?</w:t>
      </w:r>
    </w:p>
    <w:p w:rsidR="00F526BF" w:rsidRDefault="00F526BF" w:rsidP="00F526BF">
      <w:r>
        <w:t>Una función exponencial es una función que se representa con la ecuación f(x)=</w:t>
      </w:r>
      <w:proofErr w:type="spellStart"/>
      <w:r>
        <w:t>a^x</w:t>
      </w:r>
      <w:proofErr w:type="spellEnd"/>
      <w:r>
        <w:t>, en la cual la variable independiente x es un exponente.</w:t>
      </w:r>
    </w:p>
    <w:p w:rsidR="00F526BF" w:rsidRDefault="00F526BF" w:rsidP="00F526BF">
      <w:r>
        <w:t>Una función exponencial permite aludir fenómenos que crecen cada vez con mayor rapidez.</w:t>
      </w:r>
    </w:p>
    <w:p w:rsidR="00F526BF" w:rsidRDefault="00CD268A" w:rsidP="00F526BF">
      <w:pPr>
        <w:pStyle w:val="Ttulo1"/>
      </w:pPr>
      <w:r>
        <w:t xml:space="preserve">Representación grafica </w:t>
      </w:r>
    </w:p>
    <w:p w:rsidR="00CD268A" w:rsidRPr="00CD268A" w:rsidRDefault="00CD268A" w:rsidP="00CD268A">
      <w:r>
        <w:t>Una función exponencial tiene la siguiente representación gráfica.</w:t>
      </w:r>
    </w:p>
    <w:p w:rsidR="00CD268A" w:rsidRDefault="00CD268A" w:rsidP="00CD268A">
      <w:r>
        <w:rPr>
          <w:noProof/>
          <w:lang w:eastAsia="es-CO"/>
        </w:rPr>
        <w:drawing>
          <wp:inline distT="0" distB="0" distL="0" distR="0" wp14:anchorId="36F5E90E" wp14:editId="2E75E0E1">
            <wp:extent cx="3467100" cy="2114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2114550"/>
                    </a:xfrm>
                    <a:prstGeom prst="rect">
                      <a:avLst/>
                    </a:prstGeom>
                  </pic:spPr>
                </pic:pic>
              </a:graphicData>
            </a:graphic>
          </wp:inline>
        </w:drawing>
      </w:r>
    </w:p>
    <w:p w:rsidR="00CD268A" w:rsidRDefault="00CD268A" w:rsidP="00CD268A">
      <w:pPr>
        <w:pStyle w:val="Ttulo1"/>
      </w:pPr>
      <w:r>
        <w:t xml:space="preserve">Presentación realizada para que Don Juan comporta con la comunidad </w:t>
      </w:r>
    </w:p>
    <w:p w:rsidR="00CD268A" w:rsidRDefault="00CD268A" w:rsidP="00CD268A">
      <w:r>
        <w:t xml:space="preserve">Teniendo en cuenta que la bacteria  </w:t>
      </w:r>
      <w:proofErr w:type="spellStart"/>
      <w:r>
        <w:t>Nitrobacter</w:t>
      </w:r>
      <w:proofErr w:type="spellEnd"/>
      <w:r>
        <w:t xml:space="preserve"> tiene un comportamiento en condiciones adecuadas duplican su población en trece horas.</w:t>
      </w:r>
    </w:p>
    <w:p w:rsidR="00CD268A" w:rsidRDefault="00CD268A" w:rsidP="00CD268A">
      <w:r>
        <w:t>La forma de propagación de los microorganismos es exponencial, lo que indica que una bacteria se divide en dos bacterias hijas y así sucesivamente.</w:t>
      </w:r>
    </w:p>
    <w:p w:rsidR="00CD268A" w:rsidRDefault="00CD268A" w:rsidP="00CD268A">
      <w:r>
        <w:t>Como en este caso cumple con la forma de una función exponencial</w:t>
      </w:r>
      <w:r w:rsidR="00966F7A">
        <w:t xml:space="preserve"> de la siguiente manera.</w:t>
      </w:r>
      <w:r w:rsidR="00FC2950">
        <w:t xml:space="preserve"> </w:t>
      </w:r>
    </w:p>
    <w:p w:rsidR="00E11283" w:rsidRPr="00FC2950" w:rsidRDefault="00CD268A" w:rsidP="00FC295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m:oMathPara>
    </w:p>
    <w:p w:rsidR="00FC2950" w:rsidRDefault="00FC2950" w:rsidP="00FC2950">
      <w:r>
        <w:t>Como se sabe previamente que en trece horas se tendrán dos bacterias se puede determinar la constante a de la siguiente manera.</w:t>
      </w:r>
    </w:p>
    <w:p w:rsidR="00FC2950" w:rsidRPr="00FC2950" w:rsidRDefault="00FC2950" w:rsidP="00FC295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cs="Arial"/>
                </w:rPr>
                <m:t>3</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r>
                <w:rPr>
                  <w:rFonts w:ascii="Cambria Math" w:hAnsi="Cambria Math" w:cs="Arial"/>
                </w:rPr>
                <m:t>3</m:t>
              </m:r>
            </m:sup>
          </m:sSup>
          <m:r>
            <w:rPr>
              <w:rFonts w:ascii="Cambria Math" w:eastAsiaTheme="minorEastAsia" w:hAnsi="Cambria Math"/>
            </w:rPr>
            <m:t>=2</m:t>
          </m:r>
        </m:oMath>
      </m:oMathPara>
    </w:p>
    <w:p w:rsidR="00FC2950" w:rsidRPr="00FC2950" w:rsidRDefault="00FC2950" w:rsidP="00FC2950">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r>
                <w:rPr>
                  <w:rFonts w:ascii="Cambria Math" w:hAnsi="Cambria Math" w:cs="Arial"/>
                </w:rPr>
                <m:t>3</m:t>
              </m:r>
            </m:sup>
          </m:sSup>
          <m:r>
            <w:rPr>
              <w:rFonts w:ascii="Cambria Math" w:eastAsiaTheme="minorEastAsia" w:hAnsi="Cambria Math"/>
            </w:rPr>
            <m:t>=2</m:t>
          </m:r>
        </m:oMath>
      </m:oMathPara>
    </w:p>
    <w:p w:rsidR="00FC2950" w:rsidRDefault="00FC2950" w:rsidP="00FC2950">
      <w:pPr>
        <w:rPr>
          <w:rFonts w:eastAsiaTheme="minorEastAsia"/>
        </w:rPr>
      </w:pPr>
      <w:r>
        <w:rPr>
          <w:rFonts w:eastAsiaTheme="minorEastAsia"/>
        </w:rPr>
        <w:t xml:space="preserve">Despejando a se tiene </w:t>
      </w:r>
    </w:p>
    <w:p w:rsidR="00FC2950" w:rsidRPr="00FC2950" w:rsidRDefault="00FC2950" w:rsidP="00FC2950">
      <w:pPr>
        <w:rPr>
          <w:rFonts w:eastAsiaTheme="minorEastAsia"/>
        </w:rPr>
      </w:pPr>
      <m:oMathPara>
        <m:oMath>
          <m:rad>
            <m:radPr>
              <m:ctrlPr>
                <w:rPr>
                  <w:rFonts w:ascii="Cambria Math" w:hAnsi="Cambria Math"/>
                  <w:i/>
                </w:rPr>
              </m:ctrlPr>
            </m:radPr>
            <m:deg>
              <m:r>
                <w:rPr>
                  <w:rFonts w:ascii="Cambria Math" w:hAnsi="Cambria Math"/>
                </w:rPr>
                <m:t>1</m:t>
              </m:r>
              <m:r>
                <w:rPr>
                  <w:rFonts w:ascii="Cambria Math" w:hAnsi="Cambria Math" w:cs="Arial"/>
                </w:rPr>
                <m:t>3</m:t>
              </m:r>
            </m:deg>
            <m:e>
              <m:sSup>
                <m:sSupPr>
                  <m:ctrlPr>
                    <w:rPr>
                      <w:rFonts w:ascii="Cambria Math" w:hAnsi="Cambria Math"/>
                      <w:i/>
                    </w:rPr>
                  </m:ctrlPr>
                </m:sSupPr>
                <m:e>
                  <m:r>
                    <w:rPr>
                      <w:rFonts w:ascii="Cambria Math" w:hAnsi="Cambria Math"/>
                    </w:rPr>
                    <m:t>a</m:t>
                  </m:r>
                </m:e>
                <m:sup>
                  <m:r>
                    <w:rPr>
                      <w:rFonts w:ascii="Cambria Math" w:hAnsi="Cambria Math"/>
                    </w:rPr>
                    <m:t>1</m:t>
                  </m:r>
                  <m:r>
                    <w:rPr>
                      <w:rFonts w:ascii="Cambria Math" w:hAnsi="Cambria Math" w:cs="Arial"/>
                    </w:rPr>
                    <m:t>3</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1</m:t>
              </m:r>
              <m:r>
                <w:rPr>
                  <w:rFonts w:ascii="Cambria Math" w:eastAsiaTheme="minorEastAsia" w:hAnsi="Cambria Math" w:cs="Arial"/>
                </w:rPr>
                <m:t>3</m:t>
              </m:r>
            </m:deg>
            <m:e>
              <m:r>
                <w:rPr>
                  <w:rFonts w:ascii="Cambria Math" w:eastAsiaTheme="minorEastAsia" w:hAnsi="Cambria Math"/>
                </w:rPr>
                <m:t>2</m:t>
              </m:r>
            </m:e>
          </m:rad>
        </m:oMath>
      </m:oMathPara>
    </w:p>
    <w:p w:rsidR="00FC2950" w:rsidRPr="00FC2950" w:rsidRDefault="00FC2950" w:rsidP="00FC2950">
      <w:pPr>
        <w:rPr>
          <w:rFonts w:eastAsiaTheme="minorEastAsia"/>
        </w:rPr>
      </w:pPr>
      <m:oMathPara>
        <m:oMath>
          <m:r>
            <w:rPr>
              <w:rFonts w:ascii="Cambria Math" w:hAnsi="Cambria Math"/>
            </w:rPr>
            <m:t>a</m:t>
          </m:r>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1</m:t>
              </m:r>
              <m:r>
                <w:rPr>
                  <w:rFonts w:ascii="Cambria Math" w:eastAsiaTheme="minorEastAsia" w:hAnsi="Cambria Math" w:cs="Arial"/>
                </w:rPr>
                <m:t>3</m:t>
              </m:r>
            </m:deg>
            <m:e>
              <m:r>
                <w:rPr>
                  <w:rFonts w:ascii="Cambria Math" w:eastAsiaTheme="minorEastAsia" w:hAnsi="Cambria Math"/>
                </w:rPr>
                <m:t>2</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r>
                <w:rPr>
                  <w:rFonts w:ascii="Cambria Math" w:eastAsiaTheme="minorEastAsia" w:hAnsi="Cambria Math" w:cs="Arial"/>
                </w:rPr>
                <m:t>3</m:t>
              </m:r>
            </m:sup>
          </m:sSup>
        </m:oMath>
      </m:oMathPara>
    </w:p>
    <w:p w:rsidR="00FC2950" w:rsidRDefault="00FC2950" w:rsidP="00FC2950">
      <w:pPr>
        <w:rPr>
          <w:rFonts w:eastAsiaTheme="minorEastAsia"/>
        </w:rPr>
      </w:pPr>
    </w:p>
    <w:p w:rsidR="00FC2950" w:rsidRDefault="00FC2950" w:rsidP="00FC2950">
      <w:r>
        <w:lastRenderedPageBreak/>
        <w:t xml:space="preserve">Es decir que la función exponencial que cumple con las condiciones dadas del crecimiento de la bacteria </w:t>
      </w:r>
      <w:r w:rsidR="00966F7A">
        <w:t>es</w:t>
      </w:r>
      <w:r>
        <w:t xml:space="preserve">: </w:t>
      </w:r>
    </w:p>
    <w:p w:rsidR="00FC2950" w:rsidRPr="00FC2950" w:rsidRDefault="00FC2950" w:rsidP="00FC2950">
      <w:pPr>
        <w:rPr>
          <w:rFonts w:eastAsiaTheme="minorEastAsia"/>
          <w:sz w:val="28"/>
        </w:rPr>
      </w:pPr>
      <m:oMathPara>
        <m:oMath>
          <m:r>
            <w:rPr>
              <w:rFonts w:ascii="Cambria Math" w:eastAsiaTheme="minorEastAsia" w:hAnsi="Cambria Math"/>
              <w:sz w:val="28"/>
            </w:rPr>
            <m:t>f</m:t>
          </m:r>
          <m:d>
            <m:dPr>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2</m:t>
                  </m:r>
                </m:e>
                <m:sup>
                  <m:r>
                    <w:rPr>
                      <w:rFonts w:ascii="Cambria Math" w:eastAsiaTheme="minorEastAsia" w:hAnsi="Cambria Math"/>
                      <w:sz w:val="28"/>
                    </w:rPr>
                    <m:t>1/1</m:t>
                  </m:r>
                  <m:r>
                    <w:rPr>
                      <w:rFonts w:ascii="Cambria Math" w:eastAsiaTheme="minorEastAsia" w:hAnsi="Cambria Math" w:cs="Arial"/>
                      <w:sz w:val="28"/>
                    </w:rPr>
                    <m:t>3</m:t>
                  </m:r>
                </m:sup>
              </m:sSup>
              <m:r>
                <w:rPr>
                  <w:rFonts w:ascii="Cambria Math" w:eastAsiaTheme="minorEastAsia" w:hAnsi="Cambria Math"/>
                  <w:sz w:val="28"/>
                </w:rPr>
                <m:t>)</m:t>
              </m:r>
            </m:e>
            <m:sup>
              <m:r>
                <w:rPr>
                  <w:rFonts w:ascii="Cambria Math" w:eastAsiaTheme="minorEastAsia" w:hAnsi="Cambria Math"/>
                  <w:sz w:val="28"/>
                </w:rPr>
                <m:t>x</m:t>
              </m:r>
            </m:sup>
          </m:sSup>
        </m:oMath>
      </m:oMathPara>
    </w:p>
    <w:p w:rsidR="00FC2950" w:rsidRDefault="00FC2950" w:rsidP="00FC2950">
      <w:r>
        <w:t xml:space="preserve">Donde x es la </w:t>
      </w:r>
      <w:r w:rsidR="00966F7A">
        <w:t xml:space="preserve">variable tiempo dada en horas, </w:t>
      </w:r>
      <w:r>
        <w:t xml:space="preserve">el dominio será todos los reales </w:t>
      </w:r>
      <w:r w:rsidR="00FC39CD">
        <w:t>y rango los reales positivos.</w:t>
      </w:r>
    </w:p>
    <w:p w:rsidR="007E0213" w:rsidRDefault="007E0213" w:rsidP="00FC2950">
      <w:r>
        <w:t xml:space="preserve">Evaluando las horas en la función definida se obtiene </w:t>
      </w:r>
    </w:p>
    <w:tbl>
      <w:tblPr>
        <w:tblW w:w="3700" w:type="dxa"/>
        <w:jc w:val="center"/>
        <w:tblCellMar>
          <w:left w:w="70" w:type="dxa"/>
          <w:right w:w="70" w:type="dxa"/>
        </w:tblCellMar>
        <w:tblLook w:val="04A0" w:firstRow="1" w:lastRow="0" w:firstColumn="1" w:lastColumn="0" w:noHBand="0" w:noVBand="1"/>
      </w:tblPr>
      <w:tblGrid>
        <w:gridCol w:w="2500"/>
        <w:gridCol w:w="1200"/>
      </w:tblGrid>
      <w:tr w:rsidR="00966F7A" w:rsidRPr="00966F7A" w:rsidTr="00966F7A">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left"/>
              <w:rPr>
                <w:rFonts w:ascii="Calibri" w:eastAsia="Times New Roman" w:hAnsi="Calibri" w:cs="Calibri"/>
                <w:color w:val="000000"/>
                <w:lang w:eastAsia="es-CO"/>
              </w:rPr>
            </w:pPr>
            <w:r w:rsidRPr="00966F7A">
              <w:rPr>
                <w:rFonts w:ascii="Calibri" w:eastAsia="Times New Roman" w:hAnsi="Calibri" w:cs="Calibri"/>
                <w:color w:val="000000"/>
                <w:lang w:eastAsia="es-CO"/>
              </w:rPr>
              <w:t xml:space="preserve">No. Bacterias Nitro </w:t>
            </w:r>
            <w:proofErr w:type="spellStart"/>
            <w:r w:rsidRPr="00966F7A">
              <w:rPr>
                <w:rFonts w:ascii="Calibri" w:eastAsia="Times New Roman" w:hAnsi="Calibri" w:cs="Calibri"/>
                <w:color w:val="000000"/>
                <w:lang w:eastAsia="es-CO"/>
              </w:rPr>
              <w:t>bacter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left"/>
              <w:rPr>
                <w:rFonts w:ascii="Calibri" w:eastAsia="Times New Roman" w:hAnsi="Calibri" w:cs="Calibri"/>
                <w:color w:val="000000"/>
                <w:lang w:eastAsia="es-CO"/>
              </w:rPr>
            </w:pPr>
            <w:r w:rsidRPr="00966F7A">
              <w:rPr>
                <w:rFonts w:ascii="Calibri" w:eastAsia="Times New Roman" w:hAnsi="Calibri" w:cs="Calibri"/>
                <w:color w:val="000000"/>
                <w:lang w:eastAsia="es-CO"/>
              </w:rPr>
              <w:t>x (Horas)</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0</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1,055</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1,113</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2</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1,173</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3</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1,238</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4</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1,306</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5</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1,377</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6</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1,452</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7</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1,532</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8</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1,616</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9</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1,704</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10</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1,798</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11</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1,896</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12</w:t>
            </w:r>
          </w:p>
        </w:tc>
      </w:tr>
      <w:tr w:rsidR="00966F7A" w:rsidRPr="00966F7A" w:rsidTr="00966F7A">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966F7A" w:rsidRPr="00966F7A" w:rsidRDefault="00966F7A" w:rsidP="00966F7A">
            <w:pPr>
              <w:spacing w:after="0" w:line="240" w:lineRule="auto"/>
              <w:jc w:val="center"/>
              <w:rPr>
                <w:rFonts w:ascii="Calibri" w:eastAsia="Times New Roman" w:hAnsi="Calibri" w:cs="Calibri"/>
                <w:color w:val="000000"/>
                <w:lang w:eastAsia="es-CO"/>
              </w:rPr>
            </w:pPr>
            <w:r w:rsidRPr="00966F7A">
              <w:rPr>
                <w:rFonts w:ascii="Calibri" w:eastAsia="Times New Roman" w:hAnsi="Calibri" w:cs="Calibri"/>
                <w:color w:val="000000"/>
                <w:lang w:eastAsia="es-CO"/>
              </w:rPr>
              <w:t>13</w:t>
            </w:r>
          </w:p>
        </w:tc>
      </w:tr>
    </w:tbl>
    <w:p w:rsidR="007E0213" w:rsidRDefault="007E0213"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966F7A" w:rsidRDefault="00966F7A" w:rsidP="007E0213">
      <w:pPr>
        <w:jc w:val="center"/>
      </w:pPr>
    </w:p>
    <w:p w:rsidR="007E0213" w:rsidRDefault="007E0213" w:rsidP="007E0213">
      <w:pPr>
        <w:jc w:val="left"/>
      </w:pPr>
      <w:r>
        <w:t xml:space="preserve">Graficando </w:t>
      </w:r>
    </w:p>
    <w:p w:rsidR="007E0213" w:rsidRPr="00FC2950" w:rsidRDefault="007E0213" w:rsidP="007E0213">
      <w:pPr>
        <w:jc w:val="left"/>
      </w:pPr>
    </w:p>
    <w:p w:rsidR="00CD268A" w:rsidRDefault="00907A04" w:rsidP="007E0213">
      <w:pPr>
        <w:jc w:val="center"/>
      </w:pPr>
      <w:r w:rsidRPr="00907A04">
        <w:rPr>
          <w:noProof/>
          <w:lang w:eastAsia="es-CO"/>
        </w:rPr>
        <mc:AlternateContent>
          <mc:Choice Requires="wps">
            <w:drawing>
              <wp:anchor distT="0" distB="0" distL="114300" distR="114300" simplePos="0" relativeHeight="251663360" behindDoc="0" locked="0" layoutInCell="1" allowOverlap="1" wp14:anchorId="6E3408DD" wp14:editId="5D45073C">
                <wp:simplePos x="0" y="0"/>
                <wp:positionH relativeFrom="column">
                  <wp:posOffset>3006090</wp:posOffset>
                </wp:positionH>
                <wp:positionV relativeFrom="paragraph">
                  <wp:posOffset>605155</wp:posOffset>
                </wp:positionV>
                <wp:extent cx="1096775" cy="383375"/>
                <wp:effectExtent l="0" t="0" r="0" b="0"/>
                <wp:wrapNone/>
                <wp:docPr id="34" name="CuadroTexto 4"/>
                <wp:cNvGraphicFramePr/>
                <a:graphic xmlns:a="http://schemas.openxmlformats.org/drawingml/2006/main">
                  <a:graphicData uri="http://schemas.microsoft.com/office/word/2010/wordprocessingShape">
                    <wps:wsp>
                      <wps:cNvSpPr txBox="1"/>
                      <wps:spPr>
                        <a:xfrm>
                          <a:off x="0" y="0"/>
                          <a:ext cx="1096775" cy="3833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07A04" w:rsidRDefault="00907A04" w:rsidP="00907A0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f</m:t>
                                </m:r>
                                <m:d>
                                  <m:dPr>
                                    <m:ctrlPr>
                                      <w:rPr>
                                        <w:rFonts w:ascii="Cambria Math" w:eastAsiaTheme="minorEastAsia" w:hAnsi="Cambria Math" w:cstheme="minorBidi"/>
                                        <w:i/>
                                        <w:iCs/>
                                        <w:color w:val="000000" w:themeColor="text1"/>
                                        <w:sz w:val="22"/>
                                        <w:szCs w:val="22"/>
                                      </w:rPr>
                                    </m:ctrlPr>
                                  </m:dPr>
                                  <m:e>
                                    <m:r>
                                      <w:rPr>
                                        <w:rFonts w:ascii="Cambria Math" w:hAnsi="Cambria Math" w:cstheme="minorBidi"/>
                                        <w:color w:val="000000" w:themeColor="text1"/>
                                        <w:sz w:val="22"/>
                                        <w:szCs w:val="22"/>
                                      </w:rPr>
                                      <m:t>x</m:t>
                                    </m:r>
                                  </m:e>
                                </m:d>
                                <m:r>
                                  <w:rPr>
                                    <w:rFonts w:ascii="Cambria Math" w:hAnsi="Cambria Math" w:cstheme="minorBidi"/>
                                    <w:color w:val="000000" w:themeColor="text1"/>
                                    <w:sz w:val="22"/>
                                    <w:szCs w:val="22"/>
                                  </w:rPr>
                                  <m:t>=</m:t>
                                </m:r>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m:t>
                                    </m:r>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2</m:t>
                                        </m:r>
                                      </m:e>
                                      <m:sup>
                                        <m:r>
                                          <w:rPr>
                                            <w:rFonts w:ascii="Cambria Math" w:hAnsi="Cambria Math" w:cstheme="minorBidi"/>
                                            <w:color w:val="000000" w:themeColor="text1"/>
                                            <w:sz w:val="22"/>
                                            <w:szCs w:val="22"/>
                                          </w:rPr>
                                          <m:t>1/13</m:t>
                                        </m:r>
                                      </m:sup>
                                    </m:sSup>
                                    <m:r>
                                      <w:rPr>
                                        <w:rFonts w:ascii="Cambria Math" w:hAnsi="Cambria Math" w:cstheme="minorBidi"/>
                                        <w:color w:val="000000" w:themeColor="text1"/>
                                        <w:sz w:val="22"/>
                                        <w:szCs w:val="22"/>
                                      </w:rPr>
                                      <m:t>)</m:t>
                                    </m:r>
                                  </m:e>
                                  <m:sup>
                                    <m:r>
                                      <w:rPr>
                                        <w:rFonts w:ascii="Cambria Math" w:hAnsi="Cambria Math" w:cstheme="minorBidi"/>
                                        <w:color w:val="000000" w:themeColor="text1"/>
                                        <w:sz w:val="22"/>
                                        <w:szCs w:val="22"/>
                                      </w:rPr>
                                      <m:t>x</m:t>
                                    </m:r>
                                  </m:sup>
                                </m:sSup>
                              </m:oMath>
                            </m:oMathPara>
                          </w:p>
                        </w:txbxContent>
                      </wps:txbx>
                      <wps:bodyPr vertOverflow="clip" horzOverflow="clip" wrap="none" lIns="0" tIns="0" rIns="0" bIns="0" rtlCol="0" anchor="t">
                        <a:spAutoFit/>
                      </wps:bodyPr>
                    </wps:wsp>
                  </a:graphicData>
                </a:graphic>
              </wp:anchor>
            </w:drawing>
          </mc:Choice>
          <mc:Fallback>
            <w:pict>
              <v:shape w14:anchorId="6E3408DD" id="CuadroTexto 4" o:spid="_x0000_s1057" type="#_x0000_t202" style="position:absolute;left:0;text-align:left;margin-left:236.7pt;margin-top:47.65pt;width:86.35pt;height:30.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" filled="f" stroked="f">
                <v:textbox style="mso-fit-shape-to-text:t" inset="0,0,0,0">
                  <w:txbxContent>
                    <w:p w:rsidR="00907A04" w:rsidRDefault="00907A04" w:rsidP="00907A04">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f</m:t>
                          </m:r>
                          <m:d>
                            <m:dPr>
                              <m:ctrlPr>
                                <w:rPr>
                                  <w:rFonts w:ascii="Cambria Math" w:eastAsiaTheme="minorEastAsia" w:hAnsi="Cambria Math" w:cstheme="minorBidi"/>
                                  <w:i/>
                                  <w:iCs/>
                                  <w:color w:val="000000" w:themeColor="text1"/>
                                  <w:sz w:val="22"/>
                                  <w:szCs w:val="22"/>
                                </w:rPr>
                              </m:ctrlPr>
                            </m:dPr>
                            <m:e>
                              <m:r>
                                <w:rPr>
                                  <w:rFonts w:ascii="Cambria Math" w:hAnsi="Cambria Math" w:cstheme="minorBidi"/>
                                  <w:color w:val="000000" w:themeColor="text1"/>
                                  <w:sz w:val="22"/>
                                  <w:szCs w:val="22"/>
                                </w:rPr>
                                <m:t>x</m:t>
                              </m:r>
                            </m:e>
                          </m:d>
                          <m:r>
                            <w:rPr>
                              <w:rFonts w:ascii="Cambria Math" w:hAnsi="Cambria Math" w:cstheme="minorBidi"/>
                              <w:color w:val="000000" w:themeColor="text1"/>
                              <w:sz w:val="22"/>
                              <w:szCs w:val="22"/>
                            </w:rPr>
                            <m:t>=</m:t>
                          </m:r>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m:t>
                              </m:r>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2</m:t>
                                  </m:r>
                                </m:e>
                                <m:sup>
                                  <m:r>
                                    <w:rPr>
                                      <w:rFonts w:ascii="Cambria Math" w:hAnsi="Cambria Math" w:cstheme="minorBidi"/>
                                      <w:color w:val="000000" w:themeColor="text1"/>
                                      <w:sz w:val="22"/>
                                      <w:szCs w:val="22"/>
                                    </w:rPr>
                                    <m:t>1/13</m:t>
                                  </m:r>
                                </m:sup>
                              </m:sSup>
                              <m:r>
                                <w:rPr>
                                  <w:rFonts w:ascii="Cambria Math" w:hAnsi="Cambria Math" w:cstheme="minorBidi"/>
                                  <w:color w:val="000000" w:themeColor="text1"/>
                                  <w:sz w:val="22"/>
                                  <w:szCs w:val="22"/>
                                </w:rPr>
                                <m:t>)</m:t>
                              </m:r>
                            </m:e>
                            <m:sup>
                              <m:r>
                                <w:rPr>
                                  <w:rFonts w:ascii="Cambria Math" w:hAnsi="Cambria Math" w:cstheme="minorBidi"/>
                                  <w:color w:val="000000" w:themeColor="text1"/>
                                  <w:sz w:val="22"/>
                                  <w:szCs w:val="22"/>
                                </w:rPr>
                                <m:t>x</m:t>
                              </m:r>
                            </m:sup>
                          </m:sSup>
                        </m:oMath>
                      </m:oMathPara>
                    </w:p>
                  </w:txbxContent>
                </v:textbox>
              </v:shape>
            </w:pict>
          </mc:Fallback>
        </mc:AlternateContent>
      </w:r>
      <w:r w:rsidR="007E0213">
        <w:rPr>
          <w:noProof/>
          <w:lang w:eastAsia="es-CO"/>
        </w:rPr>
        <w:drawing>
          <wp:inline distT="0" distB="0" distL="0" distR="0" wp14:anchorId="5C6ABD92" wp14:editId="0F44BBE0">
            <wp:extent cx="4914900" cy="3005138"/>
            <wp:effectExtent l="0" t="0" r="0" b="508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26BF" w:rsidRDefault="007E0213" w:rsidP="00F526BF">
      <w:r>
        <w:t xml:space="preserve">De acuerdo a la gráfica se puede determinar que el crecimiento de esta bacteria es lenta comparada con otros microorganismos, </w:t>
      </w:r>
      <w:r w:rsidR="002E5A29">
        <w:t>siendo óptima para el cultivo de Don José y de la comunidad.</w:t>
      </w:r>
    </w:p>
    <w:p w:rsidR="005D3AF8" w:rsidRDefault="00A5510F" w:rsidP="00A5510F">
      <w:pPr>
        <w:pStyle w:val="Ttulo1"/>
      </w:pPr>
      <w:r w:rsidRPr="00A5510F">
        <w:t>Ejemplo de la vida real en el que se puede utilizar la función logarítmica o exponencial</w:t>
      </w:r>
    </w:p>
    <w:p w:rsidR="00A5510F" w:rsidRPr="00A5510F" w:rsidRDefault="00A5510F" w:rsidP="00A5510F"/>
    <w:p w:rsidR="005D3AF8" w:rsidRDefault="00A5510F" w:rsidP="00F526BF">
      <w:r>
        <w:t xml:space="preserve">Se presenta el siguiente ejemplo cumpliendo la función logarítmica, </w:t>
      </w:r>
      <w:r w:rsidR="005D3AF8" w:rsidRPr="00A5510F">
        <w:t>La levadura, un hongo microscópico usado para hacer pan y bebidas alcohólicas, puede producir una clásica curva con forma de S cuando se cultiva en un tubo de ensayo. En la gráfica siguiente, el crecimiento de la levadura se estabiliza al tiempo que la población alcanza el límite de nutrientes disponibles (si le diéramos seguimiento a la población durante más tiempo, probablemente colapsaría, ya que el tubo de ensayo es un sistema cerrado en el que los recursos finalmente se agotarían al tiempo que los desechos alcanzan niveles tóxicos).</w:t>
      </w:r>
    </w:p>
    <w:p w:rsidR="00A5510F" w:rsidRDefault="00A5510F" w:rsidP="00F526BF"/>
    <w:p w:rsidR="00A5510F" w:rsidRPr="00F526BF" w:rsidRDefault="00A5510F" w:rsidP="00A5510F">
      <w:pPr>
        <w:jc w:val="center"/>
      </w:pPr>
      <w:r>
        <w:rPr>
          <w:noProof/>
          <w:lang w:eastAsia="es-CO"/>
        </w:rPr>
        <w:lastRenderedPageBreak/>
        <w:drawing>
          <wp:inline distT="0" distB="0" distL="0" distR="0" wp14:anchorId="4703C51F" wp14:editId="7C33EB87">
            <wp:extent cx="3114675" cy="343213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752" cy="3438828"/>
                    </a:xfrm>
                    <a:prstGeom prst="rect">
                      <a:avLst/>
                    </a:prstGeom>
                  </pic:spPr>
                </pic:pic>
              </a:graphicData>
            </a:graphic>
          </wp:inline>
        </w:drawing>
      </w:r>
    </w:p>
    <w:p w:rsidR="00F526BF" w:rsidRDefault="00CD268A" w:rsidP="00CD268A">
      <w:pPr>
        <w:pStyle w:val="Ttulo1"/>
      </w:pPr>
      <w:r>
        <w:t xml:space="preserve">Bibliografía </w:t>
      </w:r>
    </w:p>
    <w:p w:rsidR="00CD268A" w:rsidRDefault="00CD268A" w:rsidP="00CD268A"/>
    <w:p w:rsidR="00CD268A" w:rsidRDefault="00CD268A" w:rsidP="00CD268A">
      <w:pPr>
        <w:pStyle w:val="Prrafodelista"/>
        <w:numPr>
          <w:ilvl w:val="0"/>
          <w:numId w:val="1"/>
        </w:numPr>
      </w:pPr>
      <w:hyperlink r:id="rId9" w:history="1">
        <w:r w:rsidRPr="008E7C89">
          <w:rPr>
            <w:rStyle w:val="Hipervnculo"/>
          </w:rPr>
          <w:t>https://definicion.de/funcion-exponencial/</w:t>
        </w:r>
      </w:hyperlink>
    </w:p>
    <w:p w:rsidR="00A5510F" w:rsidRDefault="00A5510F" w:rsidP="00A5510F">
      <w:pPr>
        <w:pStyle w:val="Prrafodelista"/>
        <w:numPr>
          <w:ilvl w:val="0"/>
          <w:numId w:val="1"/>
        </w:numPr>
      </w:pPr>
      <w:r w:rsidRPr="00A5510F">
        <w:t>https://es.khanacademy.org/science/biology/ecology/population-growth-and-regulation/a/exponential-logistic-growth</w:t>
      </w:r>
    </w:p>
    <w:p w:rsidR="00CD268A" w:rsidRPr="00CD268A" w:rsidRDefault="00CD268A" w:rsidP="002E5A29">
      <w:pPr>
        <w:ind w:left="360"/>
      </w:pPr>
      <w:bookmarkStart w:id="0" w:name="_GoBack"/>
      <w:bookmarkEnd w:id="0"/>
    </w:p>
    <w:sectPr w:rsidR="00CD268A" w:rsidRPr="00CD268A" w:rsidSect="00F526B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131D3"/>
    <w:multiLevelType w:val="hybridMultilevel"/>
    <w:tmpl w:val="300C9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BF"/>
    <w:rsid w:val="002E5A29"/>
    <w:rsid w:val="004415CB"/>
    <w:rsid w:val="005D3AF8"/>
    <w:rsid w:val="007E0213"/>
    <w:rsid w:val="00907A04"/>
    <w:rsid w:val="00966F7A"/>
    <w:rsid w:val="009A2DB5"/>
    <w:rsid w:val="00A5510F"/>
    <w:rsid w:val="00A72E17"/>
    <w:rsid w:val="00CD268A"/>
    <w:rsid w:val="00E11283"/>
    <w:rsid w:val="00F37E4D"/>
    <w:rsid w:val="00F526BF"/>
    <w:rsid w:val="00FC2950"/>
    <w:rsid w:val="00FC39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80687-B188-45C4-B233-35BA5FA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6BF"/>
    <w:pPr>
      <w:jc w:val="both"/>
    </w:pPr>
  </w:style>
  <w:style w:type="paragraph" w:styleId="Ttulo1">
    <w:name w:val="heading 1"/>
    <w:basedOn w:val="Normal"/>
    <w:next w:val="Normal"/>
    <w:link w:val="Ttulo1Car"/>
    <w:uiPriority w:val="9"/>
    <w:qFormat/>
    <w:rsid w:val="00F5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26B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526BF"/>
    <w:rPr>
      <w:rFonts w:eastAsiaTheme="minorEastAsia"/>
      <w:lang w:eastAsia="es-CO"/>
    </w:rPr>
  </w:style>
  <w:style w:type="character" w:customStyle="1" w:styleId="Ttulo1Car">
    <w:name w:val="Título 1 Car"/>
    <w:basedOn w:val="Fuentedeprrafopredeter"/>
    <w:link w:val="Ttulo1"/>
    <w:uiPriority w:val="9"/>
    <w:rsid w:val="00F526BF"/>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F526BF"/>
    <w:rPr>
      <w:b/>
      <w:bCs/>
    </w:rPr>
  </w:style>
  <w:style w:type="paragraph" w:styleId="NormalWeb">
    <w:name w:val="Normal (Web)"/>
    <w:basedOn w:val="Normal"/>
    <w:uiPriority w:val="99"/>
    <w:semiHidden/>
    <w:unhideWhenUsed/>
    <w:rsid w:val="00F526BF"/>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D268A"/>
    <w:pPr>
      <w:ind w:left="720"/>
      <w:contextualSpacing/>
    </w:pPr>
  </w:style>
  <w:style w:type="character" w:styleId="Hipervnculo">
    <w:name w:val="Hyperlink"/>
    <w:basedOn w:val="Fuentedeprrafopredeter"/>
    <w:uiPriority w:val="99"/>
    <w:unhideWhenUsed/>
    <w:rsid w:val="00CD268A"/>
    <w:rPr>
      <w:color w:val="0563C1" w:themeColor="hyperlink"/>
      <w:u w:val="single"/>
    </w:rPr>
  </w:style>
  <w:style w:type="character" w:styleId="Textodelmarcadordeposicin">
    <w:name w:val="Placeholder Text"/>
    <w:basedOn w:val="Fuentedeprrafopredeter"/>
    <w:uiPriority w:val="99"/>
    <w:semiHidden/>
    <w:rsid w:val="00CD2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455">
      <w:bodyDiv w:val="1"/>
      <w:marLeft w:val="0"/>
      <w:marRight w:val="0"/>
      <w:marTop w:val="0"/>
      <w:marBottom w:val="0"/>
      <w:divBdr>
        <w:top w:val="none" w:sz="0" w:space="0" w:color="auto"/>
        <w:left w:val="none" w:sz="0" w:space="0" w:color="auto"/>
        <w:bottom w:val="none" w:sz="0" w:space="0" w:color="auto"/>
        <w:right w:val="none" w:sz="0" w:space="0" w:color="auto"/>
      </w:divBdr>
    </w:div>
    <w:div w:id="1043406092">
      <w:bodyDiv w:val="1"/>
      <w:marLeft w:val="0"/>
      <w:marRight w:val="0"/>
      <w:marTop w:val="0"/>
      <w:marBottom w:val="0"/>
      <w:divBdr>
        <w:top w:val="none" w:sz="0" w:space="0" w:color="auto"/>
        <w:left w:val="none" w:sz="0" w:space="0" w:color="auto"/>
        <w:bottom w:val="none" w:sz="0" w:space="0" w:color="auto"/>
        <w:right w:val="none" w:sz="0" w:space="0" w:color="auto"/>
      </w:divBdr>
    </w:div>
    <w:div w:id="1061758101">
      <w:bodyDiv w:val="1"/>
      <w:marLeft w:val="0"/>
      <w:marRight w:val="0"/>
      <w:marTop w:val="0"/>
      <w:marBottom w:val="0"/>
      <w:divBdr>
        <w:top w:val="none" w:sz="0" w:space="0" w:color="auto"/>
        <w:left w:val="none" w:sz="0" w:space="0" w:color="auto"/>
        <w:bottom w:val="none" w:sz="0" w:space="0" w:color="auto"/>
        <w:right w:val="none" w:sz="0" w:space="0" w:color="auto"/>
      </w:divBdr>
    </w:div>
    <w:div w:id="15252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finicion.de/funcion-exponenci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Crecimiento Bacteria</a:t>
            </a:r>
            <a:r>
              <a:rPr lang="es-CO" baseline="0"/>
              <a:t> Ntrobacter</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8757289059797758"/>
                  <c:y val="3.9242790181349407E-3"/>
                </c:manualLayout>
              </c:layout>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aseline="0"/>
                      <a:t>R² = 1</a:t>
                    </a:r>
                    <a:endParaRPr lang="en-US" sz="1400"/>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s-CO"/>
                </a:p>
              </c:txPr>
            </c:trendlineLbl>
          </c:trendline>
          <c:xVal>
            <c:numRef>
              <c:f>Hoja1!$B$4:$B$17</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Hoja1!$A$4:$A$17</c:f>
              <c:numCache>
                <c:formatCode>0.000</c:formatCode>
                <c:ptCount val="14"/>
                <c:pt idx="0" formatCode="General">
                  <c:v>1</c:v>
                </c:pt>
                <c:pt idx="1">
                  <c:v>1.0547660764816467</c:v>
                </c:pt>
                <c:pt idx="2">
                  <c:v>1.1125314760964868</c:v>
                </c:pt>
                <c:pt idx="3">
                  <c:v>1.1734604600046263</c:v>
                </c:pt>
                <c:pt idx="4">
                  <c:v>1.2377262853054278</c:v>
                </c:pt>
                <c:pt idx="5">
                  <c:v>1.3055116977098093</c:v>
                </c:pt>
                <c:pt idx="6">
                  <c:v>1.377009451194269</c:v>
                </c:pt>
                <c:pt idx="7">
                  <c:v>1.4524228561143246</c:v>
                </c:pt>
                <c:pt idx="8">
                  <c:v>1.5319663573359734</c:v>
                </c:pt>
                <c:pt idx="9">
                  <c:v>1.6158661440291451</c:v>
                </c:pt>
                <c:pt idx="10">
                  <c:v>1.7043607928571485</c:v>
                </c:pt>
                <c:pt idx="11">
                  <c:v>1.797701946391083</c:v>
                </c:pt>
                <c:pt idx="12">
                  <c:v>1.896155028678342</c:v>
                </c:pt>
                <c:pt idx="13" formatCode="General">
                  <c:v>1.9999999999999991</c:v>
                </c:pt>
              </c:numCache>
            </c:numRef>
          </c:yVal>
          <c:smooth val="1"/>
        </c:ser>
        <c:dLbls>
          <c:showLegendKey val="0"/>
          <c:showVal val="0"/>
          <c:showCatName val="0"/>
          <c:showSerName val="0"/>
          <c:showPercent val="0"/>
          <c:showBubbleSize val="0"/>
        </c:dLbls>
        <c:axId val="639150832"/>
        <c:axId val="639151224"/>
      </c:scatterChart>
      <c:valAx>
        <c:axId val="63915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9151224"/>
        <c:crosses val="autoZero"/>
        <c:crossBetween val="midCat"/>
      </c:valAx>
      <c:valAx>
        <c:axId val="639151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No. de Bacterias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9150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38"/>
    <w:rsid w:val="00251583"/>
    <w:rsid w:val="00672B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2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Fundamentos de matemáticas </vt:lpstr>
    </vt:vector>
  </TitlesOfParts>
  <Company>2018</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matemáticas</dc:title>
  <dc:subject>Unidad 4 Actividad dos</dc:subject>
  <dc:creator>Juan Felipe Gutiérrez Muñoz</dc:creator>
  <cp:keywords/>
  <dc:description/>
  <cp:lastModifiedBy>Usuario de Windows</cp:lastModifiedBy>
  <cp:revision>5</cp:revision>
  <dcterms:created xsi:type="dcterms:W3CDTF">2018-06-27T01:00:00Z</dcterms:created>
  <dcterms:modified xsi:type="dcterms:W3CDTF">2018-06-27T02:28:00Z</dcterms:modified>
</cp:coreProperties>
</file>