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4D0" w:rsidRPr="00D344D0" w:rsidRDefault="00D344D0" w:rsidP="00D344D0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32"/>
          <w:szCs w:val="32"/>
        </w:rPr>
      </w:pPr>
      <w:r w:rsidRPr="00D344D0">
        <w:rPr>
          <w:rFonts w:cstheme="minorHAnsi"/>
          <w:sz w:val="32"/>
          <w:szCs w:val="32"/>
        </w:rPr>
        <w:t>Unidad 3: Actividad 01</w:t>
      </w:r>
    </w:p>
    <w:p w:rsidR="00D344D0" w:rsidRPr="00D344D0" w:rsidRDefault="00D344D0" w:rsidP="00D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344D0">
        <w:rPr>
          <w:rFonts w:eastAsia="Times New Roman" w:cstheme="minorHAnsi"/>
          <w:iCs/>
          <w:sz w:val="24"/>
          <w:szCs w:val="24"/>
          <w:lang w:eastAsia="es-PE"/>
        </w:rPr>
        <w:t>¿Cuántos cuadrados perfectos puede obtener del terreno comprado?</w:t>
      </w:r>
    </w:p>
    <w:p w:rsidR="00D344D0" w:rsidRPr="00D344D0" w:rsidRDefault="00D344D0" w:rsidP="00D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344D0">
        <w:rPr>
          <w:rFonts w:eastAsia="Times New Roman" w:cstheme="minorHAnsi"/>
          <w:iCs/>
          <w:sz w:val="24"/>
          <w:szCs w:val="24"/>
          <w:lang w:eastAsia="es-PE"/>
        </w:rPr>
        <w:t>Realice un dibujo o plano del terreno con los cuadrados perfectos y las dimensiones de cada uno para que el área se aproveche al máximo.</w:t>
      </w:r>
    </w:p>
    <w:p w:rsidR="00D344D0" w:rsidRPr="00D344D0" w:rsidRDefault="00D344D0" w:rsidP="00D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344D0">
        <w:rPr>
          <w:rFonts w:eastAsia="Times New Roman" w:cstheme="minorHAnsi"/>
          <w:iCs/>
          <w:sz w:val="24"/>
          <w:szCs w:val="24"/>
          <w:lang w:eastAsia="es-PE"/>
        </w:rPr>
        <w:t>Escoja un solo cuadrado perfecto y asígnele expresiones algebraicas a cada lado del cuadrado y del rectángulo.</w:t>
      </w:r>
    </w:p>
    <w:p w:rsidR="00D344D0" w:rsidRPr="00D344D0" w:rsidRDefault="00D344D0" w:rsidP="00D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344D0">
        <w:rPr>
          <w:rFonts w:eastAsia="Times New Roman" w:cstheme="minorHAnsi"/>
          <w:iCs/>
          <w:sz w:val="24"/>
          <w:szCs w:val="24"/>
          <w:lang w:eastAsia="es-PE"/>
        </w:rPr>
        <w:t xml:space="preserve">Encuentre el perímetro de los cuadrados y </w:t>
      </w:r>
      <w:proofErr w:type="gramStart"/>
      <w:r w:rsidRPr="00D344D0">
        <w:rPr>
          <w:rFonts w:eastAsia="Times New Roman" w:cstheme="minorHAnsi"/>
          <w:iCs/>
          <w:sz w:val="24"/>
          <w:szCs w:val="24"/>
          <w:lang w:eastAsia="es-PE"/>
        </w:rPr>
        <w:t>rectángulos  internos</w:t>
      </w:r>
      <w:proofErr w:type="gramEnd"/>
      <w:r w:rsidRPr="00D344D0">
        <w:rPr>
          <w:rFonts w:eastAsia="Times New Roman" w:cstheme="minorHAnsi"/>
          <w:iCs/>
          <w:sz w:val="24"/>
          <w:szCs w:val="24"/>
          <w:lang w:eastAsia="es-PE"/>
        </w:rPr>
        <w:t xml:space="preserve"> del cuadrado perfecto, en función de las expresiones algebraicas.</w:t>
      </w:r>
    </w:p>
    <w:p w:rsidR="00D344D0" w:rsidRPr="00D344D0" w:rsidRDefault="00D344D0" w:rsidP="00D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344D0">
        <w:rPr>
          <w:rFonts w:eastAsia="Times New Roman" w:cstheme="minorHAnsi"/>
          <w:iCs/>
          <w:sz w:val="24"/>
          <w:szCs w:val="24"/>
          <w:lang w:eastAsia="es-PE"/>
        </w:rPr>
        <w:t xml:space="preserve">Seleccione el área de los cuadrados y </w:t>
      </w:r>
      <w:proofErr w:type="gramStart"/>
      <w:r w:rsidRPr="00D344D0">
        <w:rPr>
          <w:rFonts w:eastAsia="Times New Roman" w:cstheme="minorHAnsi"/>
          <w:iCs/>
          <w:sz w:val="24"/>
          <w:szCs w:val="24"/>
          <w:lang w:eastAsia="es-PE"/>
        </w:rPr>
        <w:t>rectángulos  internos</w:t>
      </w:r>
      <w:proofErr w:type="gramEnd"/>
      <w:r w:rsidRPr="00D344D0">
        <w:rPr>
          <w:rFonts w:eastAsia="Times New Roman" w:cstheme="minorHAnsi"/>
          <w:iCs/>
          <w:sz w:val="24"/>
          <w:szCs w:val="24"/>
          <w:lang w:eastAsia="es-PE"/>
        </w:rPr>
        <w:t xml:space="preserve"> del cuadrado perfecto, en función de las expresiones algebraicas.</w:t>
      </w:r>
    </w:p>
    <w:p w:rsidR="00D344D0" w:rsidRPr="00D344D0" w:rsidRDefault="00D344D0" w:rsidP="00D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344D0">
        <w:rPr>
          <w:rFonts w:eastAsia="Times New Roman" w:cstheme="minorHAnsi"/>
          <w:iCs/>
          <w:sz w:val="24"/>
          <w:szCs w:val="24"/>
          <w:lang w:eastAsia="es-PE"/>
        </w:rPr>
        <w:t>Busque el área y perímetro del cuadrado perfecto; es decir, el cuadrado grande.</w:t>
      </w:r>
    </w:p>
    <w:p w:rsidR="00D344D0" w:rsidRPr="00D344D0" w:rsidRDefault="00D344D0" w:rsidP="00D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D344D0">
        <w:rPr>
          <w:rFonts w:eastAsia="Times New Roman" w:cstheme="minorHAnsi"/>
          <w:iCs/>
          <w:sz w:val="24"/>
          <w:szCs w:val="24"/>
          <w:lang w:eastAsia="es-PE"/>
        </w:rPr>
        <w:t>Determine el valor de las variables para que se cumplan las medidas del terreno adquirido por don José.</w:t>
      </w:r>
    </w:p>
    <w:p w:rsidR="00A563CF" w:rsidRDefault="00A563CF">
      <w:bookmarkStart w:id="0" w:name="_GoBack"/>
      <w:bookmarkEnd w:id="0"/>
    </w:p>
    <w:p w:rsidR="00D344D0" w:rsidRDefault="00D344D0">
      <w:r>
        <w:rPr>
          <w:noProof/>
        </w:rPr>
        <w:lastRenderedPageBreak/>
        <w:drawing>
          <wp:inline distT="0" distB="0" distL="0" distR="0">
            <wp:extent cx="5400040" cy="79895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8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D0" w:rsidRDefault="00D344D0"/>
    <w:p w:rsidR="00D344D0" w:rsidRDefault="00D344D0"/>
    <w:p w:rsidR="00D344D0" w:rsidRDefault="00D344D0"/>
    <w:p w:rsidR="00D344D0" w:rsidRDefault="00D344D0">
      <w:r>
        <w:rPr>
          <w:noProof/>
        </w:rPr>
        <w:lastRenderedPageBreak/>
        <w:drawing>
          <wp:inline distT="0" distB="0" distL="0" distR="0">
            <wp:extent cx="5399921" cy="4791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59"/>
                    <a:stretch/>
                  </pic:blipFill>
                  <pic:spPr bwMode="auto">
                    <a:xfrm>
                      <a:off x="0" y="0"/>
                      <a:ext cx="5400040" cy="47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44D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486" w:rsidRDefault="00C06486" w:rsidP="00D344D0">
      <w:pPr>
        <w:spacing w:after="0" w:line="240" w:lineRule="auto"/>
      </w:pPr>
      <w:r>
        <w:separator/>
      </w:r>
    </w:p>
  </w:endnote>
  <w:endnote w:type="continuationSeparator" w:id="0">
    <w:p w:rsidR="00C06486" w:rsidRDefault="00C06486" w:rsidP="00D3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486" w:rsidRDefault="00C06486" w:rsidP="00D344D0">
      <w:pPr>
        <w:spacing w:after="0" w:line="240" w:lineRule="auto"/>
      </w:pPr>
      <w:r>
        <w:separator/>
      </w:r>
    </w:p>
  </w:footnote>
  <w:footnote w:type="continuationSeparator" w:id="0">
    <w:p w:rsidR="00C06486" w:rsidRDefault="00C06486" w:rsidP="00D3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D0" w:rsidRDefault="00D344D0">
    <w:pPr>
      <w:pStyle w:val="Encabezado"/>
    </w:pPr>
    <w:r>
      <w:t>Alumno: Iván Pedro Oliva Contreras                                             Fundamentos Matemáticos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2704"/>
    <w:multiLevelType w:val="multilevel"/>
    <w:tmpl w:val="BA7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D0"/>
    <w:rsid w:val="00A563CF"/>
    <w:rsid w:val="00C06486"/>
    <w:rsid w:val="00D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00113B"/>
  <w15:chartTrackingRefBased/>
  <w15:docId w15:val="{C575D7FA-7272-4538-A820-26F3C804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344D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4D0"/>
  </w:style>
  <w:style w:type="paragraph" w:styleId="Piedepgina">
    <w:name w:val="footer"/>
    <w:basedOn w:val="Normal"/>
    <w:link w:val="PiedepginaCar"/>
    <w:uiPriority w:val="99"/>
    <w:unhideWhenUsed/>
    <w:rsid w:val="00D3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1</cp:revision>
  <dcterms:created xsi:type="dcterms:W3CDTF">2018-07-02T05:11:00Z</dcterms:created>
  <dcterms:modified xsi:type="dcterms:W3CDTF">2018-07-02T05:16:00Z</dcterms:modified>
</cp:coreProperties>
</file>