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C90" w:rsidRPr="001F268F" w:rsidRDefault="008E4C90" w:rsidP="003E65B6">
      <w:pPr>
        <w:jc w:val="center"/>
        <w:rPr>
          <w:rFonts w:ascii="Arial Rounded MT Bold" w:hAnsi="Arial Rounded MT Bold" w:cs="Times New Roman"/>
          <w:b/>
          <w:sz w:val="24"/>
          <w:szCs w:val="24"/>
        </w:rPr>
      </w:pPr>
      <w:r w:rsidRPr="001F268F">
        <w:rPr>
          <w:rFonts w:ascii="Arial Rounded MT Bold" w:hAnsi="Arial Rounded MT Bold" w:cs="Times New Roman"/>
          <w:b/>
          <w:sz w:val="24"/>
          <w:szCs w:val="24"/>
        </w:rPr>
        <w:t xml:space="preserve">Unidad 3. 2. La religión como influencia en la alimentación de sus </w:t>
      </w:r>
      <w:proofErr w:type="spellStart"/>
      <w:r w:rsidRPr="001F268F">
        <w:rPr>
          <w:rFonts w:ascii="Arial Rounded MT Bold" w:hAnsi="Arial Rounded MT Bold" w:cs="Times New Roman"/>
          <w:b/>
          <w:sz w:val="24"/>
          <w:szCs w:val="24"/>
        </w:rPr>
        <w:t>fieles_</w:t>
      </w:r>
      <w:r w:rsidR="00F31E5A" w:rsidRPr="001F268F">
        <w:rPr>
          <w:rFonts w:ascii="Arial Rounded MT Bold" w:hAnsi="Arial Rounded MT Bold" w:cs="Times New Roman"/>
          <w:b/>
          <w:sz w:val="24"/>
          <w:szCs w:val="24"/>
        </w:rPr>
        <w:t>Luis</w:t>
      </w:r>
      <w:proofErr w:type="spellEnd"/>
      <w:r w:rsidR="00F31E5A" w:rsidRPr="001F268F">
        <w:rPr>
          <w:rFonts w:ascii="Arial Rounded MT Bold" w:hAnsi="Arial Rounded MT Bold" w:cs="Times New Roman"/>
          <w:b/>
          <w:sz w:val="24"/>
          <w:szCs w:val="24"/>
        </w:rPr>
        <w:t xml:space="preserve"> Orlando </w:t>
      </w:r>
      <w:proofErr w:type="spellStart"/>
      <w:r w:rsidR="00F31E5A" w:rsidRPr="001F268F">
        <w:rPr>
          <w:rFonts w:ascii="Arial Rounded MT Bold" w:hAnsi="Arial Rounded MT Bold" w:cs="Times New Roman"/>
          <w:b/>
          <w:sz w:val="24"/>
          <w:szCs w:val="24"/>
        </w:rPr>
        <w:t>Jimenez</w:t>
      </w:r>
      <w:proofErr w:type="spellEnd"/>
    </w:p>
    <w:p w:rsidR="001079E1" w:rsidRPr="001F268F" w:rsidRDefault="001079E1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</w:p>
    <w:p w:rsidR="008E4C90" w:rsidRPr="001F268F" w:rsidRDefault="008E4C90" w:rsidP="003E65B6">
      <w:pPr>
        <w:pStyle w:val="Prrafodelista"/>
        <w:numPr>
          <w:ilvl w:val="0"/>
          <w:numId w:val="5"/>
        </w:numPr>
        <w:jc w:val="both"/>
        <w:rPr>
          <w:rFonts w:ascii="Arial Rounded MT Bold" w:hAnsi="Arial Rounded MT Bold" w:cs="Times New Roman"/>
          <w:sz w:val="24"/>
          <w:szCs w:val="24"/>
        </w:rPr>
      </w:pPr>
      <w:bookmarkStart w:id="0" w:name="_GoBack"/>
      <w:r w:rsidRPr="001F268F">
        <w:rPr>
          <w:rFonts w:ascii="Arial Rounded MT Bold" w:hAnsi="Arial Rounded MT Bold" w:cs="Times New Roman"/>
          <w:sz w:val="24"/>
          <w:szCs w:val="24"/>
        </w:rPr>
        <w:t xml:space="preserve">Describa 5 tipos de dietas, </w:t>
      </w:r>
      <w:r w:rsidR="007622C0" w:rsidRPr="001F268F">
        <w:rPr>
          <w:rFonts w:ascii="Arial Rounded MT Bold" w:hAnsi="Arial Rounded MT Bold" w:cs="Times New Roman"/>
          <w:sz w:val="24"/>
          <w:szCs w:val="24"/>
        </w:rPr>
        <w:t>de acuerdo con</w:t>
      </w:r>
      <w:r w:rsidRPr="001F268F">
        <w:rPr>
          <w:rFonts w:ascii="Arial Rounded MT Bold" w:hAnsi="Arial Rounded MT Bold" w:cs="Times New Roman"/>
          <w:sz w:val="24"/>
          <w:szCs w:val="24"/>
        </w:rPr>
        <w:t xml:space="preserve"> restricciones alimentarias y/o </w:t>
      </w:r>
      <w:bookmarkEnd w:id="0"/>
      <w:r w:rsidRPr="001F268F">
        <w:rPr>
          <w:rFonts w:ascii="Arial Rounded MT Bold" w:hAnsi="Arial Rounded MT Bold" w:cs="Times New Roman"/>
          <w:sz w:val="24"/>
          <w:szCs w:val="24"/>
        </w:rPr>
        <w:t>filosofías de vida (diferentes a las encontradas en el recurso)</w:t>
      </w:r>
    </w:p>
    <w:p w:rsidR="001079E1" w:rsidRPr="001F268F" w:rsidRDefault="001079E1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</w:p>
    <w:p w:rsidR="00F31E5A" w:rsidRPr="00F31E5A" w:rsidRDefault="00F31E5A" w:rsidP="00F31E5A">
      <w:pPr>
        <w:shd w:val="clear" w:color="auto" w:fill="FFFFFF"/>
        <w:spacing w:after="24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Es muy importante hacer cinco comidas al día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(desayuno, almuerzo, comida, merienda y cena). 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Aquí tienes un ejemplo de dieta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para que, al </w:t>
      </w:r>
      <w:hyperlink r:id="rId5" w:history="1">
        <w:r w:rsidRPr="001F268F">
          <w:rPr>
            <w:rFonts w:ascii="Arial Rounded MT Bold" w:eastAsia="Times New Roman" w:hAnsi="Arial Rounded MT Bold" w:cs="Times New Roman"/>
            <w:sz w:val="24"/>
            <w:szCs w:val="24"/>
            <w:u w:val="single"/>
            <w:lang w:eastAsia="es-CO"/>
          </w:rPr>
          <w:t>empezar en el gimnasio</w:t>
        </w:r>
      </w:hyperlink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, puedas llevar una </w:t>
      </w:r>
      <w:hyperlink r:id="rId6" w:history="1">
        <w:r w:rsidRPr="001F268F">
          <w:rPr>
            <w:rFonts w:ascii="Arial Rounded MT Bold" w:eastAsia="Times New Roman" w:hAnsi="Arial Rounded MT Bold" w:cs="Times New Roman"/>
            <w:sz w:val="24"/>
            <w:szCs w:val="24"/>
            <w:u w:val="single"/>
            <w:lang w:eastAsia="es-CO"/>
          </w:rPr>
          <w:t>dieta sana y equilibrada</w:t>
        </w:r>
      </w:hyperlink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sin ningún problema:</w:t>
      </w:r>
    </w:p>
    <w:p w:rsidR="00F31E5A" w:rsidRPr="00F31E5A" w:rsidRDefault="00F31E5A" w:rsidP="00F31E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Desayuno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: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 una pieza de fruta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(o zumo de naranja), 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un vaso de leche y un bol de cereales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(copos de avena, preferiblemente). No hagas trampas y evita los cereales de chocolate o que contengan mucho azúcar.</w:t>
      </w:r>
    </w:p>
    <w:p w:rsidR="00F31E5A" w:rsidRPr="00F31E5A" w:rsidRDefault="00F31E5A" w:rsidP="00F31E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Almuerzo: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un pequeño bocadillo o sándwich de 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queso o pavo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, evitando embutido con más grasa, como el jamón serrano o el chorizo. Si te quedas con hambre antes de la comida, 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puedes comer un puñado de almendras o nueces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.</w:t>
      </w:r>
    </w:p>
    <w:p w:rsidR="00F31E5A" w:rsidRPr="00F31E5A" w:rsidRDefault="00F31E5A" w:rsidP="00F31E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Comida: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ensalada y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un plato de alimentos que contengan una gran cantidad de 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carbohidratos, como la pasta o el arroz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. De postre, puedes tomar una pieza de fruta (plátano si todavía no has entrenado y pera, manzana, naranja u otras frutas con gran cantidad de agua si ya lo has hecho).</w:t>
      </w:r>
    </w:p>
    <w:p w:rsidR="00F31E5A" w:rsidRPr="00F31E5A" w:rsidRDefault="00F31E5A" w:rsidP="00F31E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Merienda: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es la comida más traicionera del día, y perder el control sobre el </w:t>
      </w:r>
      <w:hyperlink r:id="rId7" w:tgtFrame="_blank" w:history="1">
        <w:r w:rsidRPr="001F268F">
          <w:rPr>
            <w:rFonts w:ascii="Arial Rounded MT Bold" w:eastAsia="Times New Roman" w:hAnsi="Arial Rounded MT Bold" w:cs="Times New Roman"/>
            <w:sz w:val="24"/>
            <w:szCs w:val="24"/>
            <w:u w:val="single"/>
            <w:lang w:eastAsia="es-CO"/>
          </w:rPr>
          <w:t>cuidado del cuerpo</w:t>
        </w:r>
      </w:hyperlink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, en la que puedes caer en la tentación del dulce y la bollería industrial. Si ya has entrenado, puedes ingerir algo de proteínas, como el 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atún o algún tipo de fiambre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, dentro del pan de molde si lo deseas.</w:t>
      </w:r>
    </w:p>
    <w:p w:rsidR="00F31E5A" w:rsidRPr="00F31E5A" w:rsidRDefault="00F31E5A" w:rsidP="00F31E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Cena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: sigue el refrán «desayuna como un rey, come como un príncipe y cena como un mendigo». Un poco de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 carne o pescado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sin demasiado porcentaje de grasa, como la </w:t>
      </w:r>
      <w:hyperlink r:id="rId8" w:tgtFrame="_blank" w:history="1">
        <w:r w:rsidRPr="001F268F">
          <w:rPr>
            <w:rFonts w:ascii="Arial Rounded MT Bold" w:eastAsia="Times New Roman" w:hAnsi="Arial Rounded MT Bold" w:cs="Times New Roman"/>
            <w:sz w:val="24"/>
            <w:szCs w:val="24"/>
            <w:u w:val="single"/>
            <w:lang w:eastAsia="es-CO"/>
          </w:rPr>
          <w:t>pechuga</w:t>
        </w:r>
      </w:hyperlink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o la merluza. Al empezar a ir al gimnasio, evita las hamburguesas de cerdo y otros tipos de carne roja. 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Acompaña la pieza de carne con un poco de verdura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, como el </w:t>
      </w:r>
      <w:hyperlink r:id="rId9" w:tgtFrame="_blank" w:history="1">
        <w:r w:rsidRPr="001F268F">
          <w:rPr>
            <w:rFonts w:ascii="Arial Rounded MT Bold" w:eastAsia="Times New Roman" w:hAnsi="Arial Rounded MT Bold" w:cs="Times New Roman"/>
            <w:sz w:val="24"/>
            <w:szCs w:val="24"/>
            <w:u w:val="single"/>
            <w:lang w:eastAsia="es-CO"/>
          </w:rPr>
          <w:t>brócoli</w:t>
        </w:r>
      </w:hyperlink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, las espinacas, la </w:t>
      </w:r>
      <w:hyperlink r:id="rId10" w:tgtFrame="_blank" w:history="1">
        <w:r w:rsidRPr="001F268F">
          <w:rPr>
            <w:rFonts w:ascii="Arial Rounded MT Bold" w:eastAsia="Times New Roman" w:hAnsi="Arial Rounded MT Bold" w:cs="Times New Roman"/>
            <w:sz w:val="24"/>
            <w:szCs w:val="24"/>
            <w:u w:val="single"/>
            <w:lang w:eastAsia="es-CO"/>
          </w:rPr>
          <w:t>alcachofa</w:t>
        </w:r>
      </w:hyperlink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, etc. Como postre, puedes comer otra pieza de fruta o un yogur natural.</w:t>
      </w:r>
    </w:p>
    <w:p w:rsidR="00C32C37" w:rsidRPr="001F268F" w:rsidRDefault="00C32C37" w:rsidP="003E65B6">
      <w:pPr>
        <w:pStyle w:val="Prrafodelista"/>
        <w:jc w:val="both"/>
        <w:rPr>
          <w:rFonts w:ascii="Arial Rounded MT Bold" w:hAnsi="Arial Rounded MT Bold" w:cs="Times New Roman"/>
          <w:sz w:val="24"/>
          <w:szCs w:val="24"/>
        </w:rPr>
      </w:pPr>
    </w:p>
    <w:p w:rsidR="00C32C37" w:rsidRPr="001F268F" w:rsidRDefault="00C32C37" w:rsidP="003E65B6">
      <w:pPr>
        <w:pStyle w:val="Prrafodelista"/>
        <w:jc w:val="both"/>
        <w:rPr>
          <w:rFonts w:ascii="Arial Rounded MT Bold" w:hAnsi="Arial Rounded MT Bold" w:cs="Times New Roman"/>
          <w:sz w:val="24"/>
          <w:szCs w:val="24"/>
        </w:rPr>
      </w:pPr>
    </w:p>
    <w:p w:rsidR="00AE7C77" w:rsidRPr="001F268F" w:rsidRDefault="00AE7C77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3.Alimentación vegana </w:t>
      </w:r>
    </w:p>
    <w:p w:rsidR="001079E1" w:rsidRPr="001F268F" w:rsidRDefault="001079E1" w:rsidP="003E65B6">
      <w:pPr>
        <w:pStyle w:val="Prrafodelista"/>
        <w:ind w:left="1080"/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Dieta para veganos </w:t>
      </w:r>
    </w:p>
    <w:p w:rsidR="00F02F1F" w:rsidRPr="001F268F" w:rsidRDefault="002176E2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03B6D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7500" cy="2466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68F">
        <w:rPr>
          <w:rFonts w:ascii="Arial Rounded MT Bold" w:hAnsi="Arial Rounded MT Bold" w:cs="Times New Roman"/>
          <w:sz w:val="24"/>
          <w:szCs w:val="24"/>
        </w:rPr>
        <w:t xml:space="preserve">Como podemos ver, </w:t>
      </w:r>
      <w:r w:rsidR="003B0220" w:rsidRPr="001F268F">
        <w:rPr>
          <w:rFonts w:ascii="Arial Rounded MT Bold" w:hAnsi="Arial Rounded MT Bold" w:cs="Times New Roman"/>
          <w:sz w:val="24"/>
          <w:szCs w:val="24"/>
        </w:rPr>
        <w:t xml:space="preserve">la base de los alimentos de este tipo de dienta, también es el mismo que una dieta común, pues el primer piso son carbohidratos, los cuales deben consumirse entre 6 a 11. </w:t>
      </w:r>
    </w:p>
    <w:p w:rsidR="003B0220" w:rsidRPr="001F268F" w:rsidRDefault="003B0220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>El segundo grupo es, Verduras y hortalizas con 3 o mas raciones al día, pues esta no tiene un límite.</w:t>
      </w:r>
    </w:p>
    <w:p w:rsidR="003B0220" w:rsidRPr="001F268F" w:rsidRDefault="003B0220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El tercer grupo, a mismo nivel del primero, incluye las frutas y frutos secos, los cuales sugieren 2 o mas porciones al día. </w:t>
      </w:r>
    </w:p>
    <w:p w:rsidR="003B0220" w:rsidRPr="001F268F" w:rsidRDefault="003B0220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El cuarto grupo, alimentos ricos en calcio, 6 a 8 raciones diarias. </w:t>
      </w:r>
    </w:p>
    <w:p w:rsidR="003B0220" w:rsidRPr="001F268F" w:rsidRDefault="003B0220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>El quinto grupo, legumbres o alternativas de estas, lo que podría que son las proteínas en su caso, como lo son, los granos, el tofu, las nueces, etc. De este grupo, 2 a 3 raciones deben ser consumida.</w:t>
      </w:r>
    </w:p>
    <w:p w:rsidR="003B0220" w:rsidRPr="001F268F" w:rsidRDefault="003B0220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Y por </w:t>
      </w:r>
      <w:proofErr w:type="gramStart"/>
      <w:r w:rsidRPr="001F268F">
        <w:rPr>
          <w:rFonts w:ascii="Arial Rounded MT Bold" w:hAnsi="Arial Rounded MT Bold" w:cs="Times New Roman"/>
          <w:sz w:val="24"/>
          <w:szCs w:val="24"/>
        </w:rPr>
        <w:t>ultimo</w:t>
      </w:r>
      <w:proofErr w:type="gramEnd"/>
      <w:r w:rsidRPr="001F268F">
        <w:rPr>
          <w:rFonts w:ascii="Arial Rounded MT Bold" w:hAnsi="Arial Rounded MT Bold" w:cs="Times New Roman"/>
          <w:sz w:val="24"/>
          <w:szCs w:val="24"/>
        </w:rPr>
        <w:t xml:space="preserve"> en el grupo 6, se encuentran otros esenciales como, aceite de oliva, lino, productos enriquecidos con B12, leches vegetales, etc.    </w:t>
      </w:r>
    </w:p>
    <w:p w:rsidR="00AE7C77" w:rsidRPr="001F268F" w:rsidRDefault="00AE7C77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</w:p>
    <w:p w:rsidR="00AE7C77" w:rsidRPr="001F268F" w:rsidRDefault="00AE7C77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4.Dieta para modelos </w:t>
      </w:r>
    </w:p>
    <w:p w:rsidR="00AE7C77" w:rsidRPr="001F268F" w:rsidRDefault="00AE7C77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>Y porque no hablar de la dieta d</w:t>
      </w:r>
      <w:r w:rsidR="00301415" w:rsidRPr="001F268F">
        <w:rPr>
          <w:rFonts w:ascii="Arial Rounded MT Bold" w:hAnsi="Arial Rounded MT Bold" w:cs="Times New Roman"/>
          <w:sz w:val="24"/>
          <w:szCs w:val="24"/>
        </w:rPr>
        <w:t>e</w:t>
      </w:r>
      <w:r w:rsidRPr="001F268F">
        <w:rPr>
          <w:rFonts w:ascii="Arial Rounded MT Bold" w:hAnsi="Arial Rounded MT Bold" w:cs="Times New Roman"/>
          <w:sz w:val="24"/>
          <w:szCs w:val="24"/>
        </w:rPr>
        <w:t xml:space="preserve"> modelos o más específicamente, modelos de victoria </w:t>
      </w:r>
      <w:proofErr w:type="spellStart"/>
      <w:r w:rsidRPr="001F268F">
        <w:rPr>
          <w:rFonts w:ascii="Arial Rounded MT Bold" w:hAnsi="Arial Rounded MT Bold" w:cs="Times New Roman"/>
          <w:sz w:val="24"/>
          <w:szCs w:val="24"/>
        </w:rPr>
        <w:t>secret</w:t>
      </w:r>
      <w:proofErr w:type="spellEnd"/>
      <w:r w:rsidRPr="001F268F">
        <w:rPr>
          <w:rFonts w:ascii="Arial Rounded MT Bold" w:hAnsi="Arial Rounded MT Bold" w:cs="Times New Roman"/>
          <w:sz w:val="24"/>
          <w:szCs w:val="24"/>
        </w:rPr>
        <w:t xml:space="preserve">, las cuales para tener esos cuerpos tan delgados y trabajados deben cuidarse mucho en la alimentación. Según la </w:t>
      </w:r>
      <w:r w:rsidR="00301415" w:rsidRPr="001F268F">
        <w:rPr>
          <w:rFonts w:ascii="Arial Rounded MT Bold" w:hAnsi="Arial Rounded MT Bold" w:cs="Times New Roman"/>
          <w:sz w:val="24"/>
          <w:szCs w:val="24"/>
        </w:rPr>
        <w:t>página</w:t>
      </w:r>
      <w:r w:rsidRPr="001F268F">
        <w:rPr>
          <w:rFonts w:ascii="Arial Rounded MT Bold" w:hAnsi="Arial Rounded MT Bold" w:cs="Times New Roman"/>
          <w:sz w:val="24"/>
          <w:szCs w:val="24"/>
        </w:rPr>
        <w:t xml:space="preserve"> Europa FM </w:t>
      </w:r>
      <w:r w:rsidR="00301415" w:rsidRPr="001F268F">
        <w:rPr>
          <w:rFonts w:ascii="Arial Rounded MT Bold" w:hAnsi="Arial Rounded MT Bold" w:cs="Times New Roman"/>
          <w:sz w:val="24"/>
          <w:szCs w:val="24"/>
        </w:rPr>
        <w:t>la mayoría de este grupo de modelos siguen la siguiente dieta.</w:t>
      </w:r>
    </w:p>
    <w:p w:rsidR="00301415" w:rsidRPr="001F268F" w:rsidRDefault="00301415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>Desayuno: fruta, cereales, yogur y clara de huevo.</w:t>
      </w:r>
    </w:p>
    <w:p w:rsidR="00301415" w:rsidRPr="001F268F" w:rsidRDefault="00301415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>Almuerzo: ensalada de pollo o pescado y fruta.</w:t>
      </w:r>
    </w:p>
    <w:p w:rsidR="00301415" w:rsidRPr="001F268F" w:rsidRDefault="00301415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>Merienda: frutos secos o una barrita de cereales.</w:t>
      </w:r>
    </w:p>
    <w:p w:rsidR="00301415" w:rsidRPr="001F268F" w:rsidRDefault="00301415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>Cena: arroz integral con verduras. pollo o pescado cocinado o crudo (sashimi).</w:t>
      </w:r>
    </w:p>
    <w:p w:rsidR="00301415" w:rsidRPr="001F268F" w:rsidRDefault="00301415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Y solo </w:t>
      </w:r>
      <w:proofErr w:type="gramStart"/>
      <w:r w:rsidRPr="001F268F">
        <w:rPr>
          <w:rFonts w:ascii="Arial Rounded MT Bold" w:hAnsi="Arial Rounded MT Bold" w:cs="Times New Roman"/>
          <w:sz w:val="24"/>
          <w:szCs w:val="24"/>
        </w:rPr>
        <w:t>les</w:t>
      </w:r>
      <w:proofErr w:type="gramEnd"/>
      <w:r w:rsidRPr="001F268F">
        <w:rPr>
          <w:rFonts w:ascii="Arial Rounded MT Bold" w:hAnsi="Arial Rounded MT Bold" w:cs="Times New Roman"/>
          <w:sz w:val="24"/>
          <w:szCs w:val="24"/>
        </w:rPr>
        <w:t xml:space="preserve"> permiten un capricho a la semana, ya sea un helado, un para de chocolates, o algo por el estilo. Y adicionalmente, unos días antes de los desfiles, las modelos hacen solo dieta liquida para alcanzar un abdomen totalmente plano para el evento.  </w:t>
      </w:r>
    </w:p>
    <w:p w:rsidR="00301415" w:rsidRPr="001F268F" w:rsidRDefault="00301415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Claro que estas dietas son guiadas por profesionales con el fin de que no causen </w:t>
      </w:r>
      <w:r w:rsidR="00EE6CAF" w:rsidRPr="001F268F">
        <w:rPr>
          <w:rFonts w:ascii="Arial Rounded MT Bold" w:hAnsi="Arial Rounded MT Bold" w:cs="Times New Roman"/>
          <w:sz w:val="24"/>
          <w:szCs w:val="24"/>
        </w:rPr>
        <w:t>daños</w:t>
      </w:r>
      <w:r w:rsidRPr="001F268F">
        <w:rPr>
          <w:rFonts w:ascii="Arial Rounded MT Bold" w:hAnsi="Arial Rounded MT Bold" w:cs="Times New Roman"/>
          <w:sz w:val="24"/>
          <w:szCs w:val="24"/>
        </w:rPr>
        <w:t xml:space="preserve"> a su salud, por lo que no se recomienda practicar estas dietas en casa</w:t>
      </w:r>
      <w:r w:rsidR="00EE6CAF" w:rsidRPr="001F268F">
        <w:rPr>
          <w:rFonts w:ascii="Arial Rounded MT Bold" w:hAnsi="Arial Rounded MT Bold" w:cs="Times New Roman"/>
          <w:sz w:val="24"/>
          <w:szCs w:val="24"/>
        </w:rPr>
        <w:t xml:space="preserve">. </w:t>
      </w:r>
    </w:p>
    <w:p w:rsidR="003A6726" w:rsidRPr="001F268F" w:rsidRDefault="003A6726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</w:p>
    <w:p w:rsidR="003A6726" w:rsidRPr="001F268F" w:rsidRDefault="00EE6CAF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>5.Dieta musulmana</w:t>
      </w:r>
    </w:p>
    <w:p w:rsidR="00EE6CAF" w:rsidRPr="001F268F" w:rsidRDefault="006035F9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>Esta dieta el único alimento que prohíbe como tal es el ce</w:t>
      </w:r>
      <w:r w:rsidR="00F31E5A" w:rsidRPr="001F268F">
        <w:rPr>
          <w:rFonts w:ascii="Arial Rounded MT Bold" w:hAnsi="Arial Rounded MT Bold" w:cs="Times New Roman"/>
          <w:sz w:val="24"/>
          <w:szCs w:val="24"/>
        </w:rPr>
        <w:t>r</w:t>
      </w:r>
      <w:r w:rsidRPr="001F268F">
        <w:rPr>
          <w:rFonts w:ascii="Arial Rounded MT Bold" w:hAnsi="Arial Rounded MT Bold" w:cs="Times New Roman"/>
          <w:sz w:val="24"/>
          <w:szCs w:val="24"/>
        </w:rPr>
        <w:t xml:space="preserve">do. Lo que más influye en esta alimentación es la forma en que han matado al animal que consumirán o el proceso en que se ha elaborado un producto provente de un animal. Los musulmanes buscan productos “hala”, palabra árabe que quiere decir legal. </w:t>
      </w:r>
      <w:proofErr w:type="gramStart"/>
      <w:r w:rsidRPr="001F268F">
        <w:rPr>
          <w:rFonts w:ascii="Arial Rounded MT Bold" w:hAnsi="Arial Rounded MT Bold" w:cs="Times New Roman"/>
          <w:sz w:val="24"/>
          <w:szCs w:val="24"/>
        </w:rPr>
        <w:t>Los productos Halal sigue</w:t>
      </w:r>
      <w:proofErr w:type="gramEnd"/>
      <w:r w:rsidRPr="001F268F">
        <w:rPr>
          <w:rFonts w:ascii="Arial Rounded MT Bold" w:hAnsi="Arial Rounded MT Bold" w:cs="Times New Roman"/>
          <w:sz w:val="24"/>
          <w:szCs w:val="24"/>
        </w:rPr>
        <w:t xml:space="preserve"> la ley del Islam, y esta es que los animales deben ser asesinando cortando las cuatro venas </w:t>
      </w:r>
      <w:proofErr w:type="spellStart"/>
      <w:r w:rsidRPr="001F268F">
        <w:rPr>
          <w:rFonts w:ascii="Arial Rounded MT Bold" w:hAnsi="Arial Rounded MT Bold" w:cs="Times New Roman"/>
          <w:sz w:val="24"/>
          <w:szCs w:val="24"/>
        </w:rPr>
        <w:t>mas</w:t>
      </w:r>
      <w:proofErr w:type="spellEnd"/>
      <w:r w:rsidRPr="001F268F">
        <w:rPr>
          <w:rFonts w:ascii="Arial Rounded MT Bold" w:hAnsi="Arial Rounded MT Bold" w:cs="Times New Roman"/>
          <w:sz w:val="24"/>
          <w:szCs w:val="24"/>
        </w:rPr>
        <w:t xml:space="preserve"> importantes a nivel del cuello y dejar que se desangren en dirección a la meca, pues según ellos esta es una forma compasiva de matar los animales que serán alimento.  </w:t>
      </w:r>
    </w:p>
    <w:p w:rsidR="004F3175" w:rsidRPr="001F268F" w:rsidRDefault="004F3175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Adicionalmente, los productos halal tampoco deben tener aditivos, colorantes o nada ajeno a lo natural.  </w:t>
      </w:r>
    </w:p>
    <w:p w:rsidR="002176E2" w:rsidRPr="001F268F" w:rsidRDefault="003B0220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1F268F">
        <w:rPr>
          <w:rFonts w:ascii="Arial Rounded MT Bold" w:hAnsi="Arial Rounded MT Bold" w:cs="Times New Roman"/>
          <w:sz w:val="24"/>
          <w:szCs w:val="24"/>
        </w:rPr>
        <w:t xml:space="preserve"> </w:t>
      </w:r>
    </w:p>
    <w:p w:rsidR="002176E2" w:rsidRPr="001F268F" w:rsidRDefault="002176E2" w:rsidP="003E65B6">
      <w:pPr>
        <w:jc w:val="both"/>
        <w:rPr>
          <w:rFonts w:ascii="Arial Rounded MT Bold" w:hAnsi="Arial Rounded MT Bold" w:cs="Times New Roman"/>
          <w:sz w:val="24"/>
          <w:szCs w:val="24"/>
        </w:rPr>
      </w:pPr>
    </w:p>
    <w:p w:rsidR="00741769" w:rsidRPr="001F268F" w:rsidRDefault="008E4C90" w:rsidP="003E65B6">
      <w:pPr>
        <w:pStyle w:val="Prrafodelista"/>
        <w:numPr>
          <w:ilvl w:val="0"/>
          <w:numId w:val="4"/>
        </w:numPr>
        <w:jc w:val="both"/>
        <w:rPr>
          <w:rFonts w:ascii="Arial Rounded MT Bold" w:hAnsi="Arial Rounded MT Bold" w:cs="Times New Roman"/>
          <w:sz w:val="24"/>
          <w:szCs w:val="24"/>
          <w:u w:val="single"/>
        </w:rPr>
      </w:pPr>
      <w:r w:rsidRPr="001F268F">
        <w:rPr>
          <w:rFonts w:ascii="Arial Rounded MT Bold" w:hAnsi="Arial Rounded MT Bold" w:cs="Times New Roman"/>
          <w:sz w:val="24"/>
          <w:szCs w:val="24"/>
          <w:u w:val="single"/>
        </w:rPr>
        <w:t>Diseñe un menú para desayuno, almuerzo y cena teniendo en cuenta uno de estos tipos de dietas</w:t>
      </w:r>
      <w:r w:rsidR="00C917E6" w:rsidRPr="001F268F">
        <w:rPr>
          <w:rFonts w:ascii="Arial Rounded MT Bold" w:hAnsi="Arial Rounded MT Bold" w:cs="Times New Roman"/>
          <w:sz w:val="24"/>
          <w:szCs w:val="24"/>
          <w:u w:val="single"/>
        </w:rPr>
        <w:t>.</w:t>
      </w:r>
    </w:p>
    <w:p w:rsidR="00C917E6" w:rsidRPr="001F268F" w:rsidRDefault="00C917E6" w:rsidP="003E65B6">
      <w:pPr>
        <w:jc w:val="both"/>
        <w:rPr>
          <w:rFonts w:ascii="Arial Rounded MT Bold" w:hAnsi="Arial Rounded MT Bold" w:cs="Times New Roman"/>
          <w:sz w:val="24"/>
          <w:szCs w:val="24"/>
          <w:u w:val="single"/>
        </w:rPr>
      </w:pPr>
    </w:p>
    <w:p w:rsidR="00F31E5A" w:rsidRPr="00F31E5A" w:rsidRDefault="00F31E5A" w:rsidP="00F31E5A">
      <w:pPr>
        <w:shd w:val="clear" w:color="auto" w:fill="FFFFFF"/>
        <w:spacing w:before="360" w:after="225" w:line="240" w:lineRule="auto"/>
        <w:outlineLvl w:val="2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Sándwich de huevo y queso</w:t>
      </w:r>
    </w:p>
    <w:p w:rsidR="00F31E5A" w:rsidRDefault="00F31E5A" w:rsidP="00F31E5A">
      <w:pPr>
        <w:shd w:val="clear" w:color="auto" w:fill="FFFFFF"/>
        <w:spacing w:after="24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 </w:t>
      </w:r>
      <w:r w:rsidRPr="001F268F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CO"/>
        </w:rPr>
        <w:t>Desayuno rico en proteínas y bajo en calorías para hacer deporte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 xml:space="preserve"> es el </w:t>
      </w:r>
      <w:proofErr w:type="gramStart"/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 xml:space="preserve">que  </w:t>
      </w:r>
      <w:r w:rsidR="001F268F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le</w:t>
      </w:r>
      <w:proofErr w:type="gramEnd"/>
      <w:r w:rsidR="001F268F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 xml:space="preserve"> presentamos</w:t>
      </w:r>
      <w:r w:rsidRPr="00F31E5A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 xml:space="preserve"> a continuación. Se trata de preparar un sándwich con pan de molde (así la cantidad de hidratos es más baja) y rellenarlo con huevo duro, queso y vegetales (lechuga, cebolla, aceitunas, etcétera). Es un desayuno ideal para deportistas y, además, muy saciante para tu apetito.</w:t>
      </w:r>
    </w:p>
    <w:p w:rsidR="001F268F" w:rsidRDefault="001F268F" w:rsidP="00F31E5A">
      <w:pPr>
        <w:shd w:val="clear" w:color="auto" w:fill="FFFFFF"/>
        <w:spacing w:after="24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</w:p>
    <w:p w:rsidR="00D516CD" w:rsidRPr="00D516CD" w:rsidRDefault="00D516CD" w:rsidP="00F31E5A">
      <w:pPr>
        <w:shd w:val="clear" w:color="auto" w:fill="FFFFFF"/>
        <w:spacing w:after="24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 w:rsidRPr="00D516CD">
        <w:rPr>
          <w:rFonts w:ascii="Arial Rounded MT Bold" w:eastAsia="Times New Roman" w:hAnsi="Arial Rounded MT Bold" w:cs="Times New Roman"/>
          <w:sz w:val="24"/>
          <w:szCs w:val="24"/>
          <w:lang w:eastAsia="es-CO"/>
        </w:rPr>
        <w:t>Almuerzos o cenas</w:t>
      </w:r>
    </w:p>
    <w:p w:rsidR="001F268F" w:rsidRPr="00D516CD" w:rsidRDefault="001F268F" w:rsidP="00F31E5A">
      <w:pPr>
        <w:shd w:val="clear" w:color="auto" w:fill="FFFFFF"/>
        <w:spacing w:after="24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</w:p>
    <w:p w:rsidR="001F268F" w:rsidRPr="00D516CD" w:rsidRDefault="00D516CD" w:rsidP="00F31E5A">
      <w:pPr>
        <w:shd w:val="clear" w:color="auto" w:fill="FFFFFF"/>
        <w:spacing w:after="240" w:line="240" w:lineRule="auto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1 </w:t>
      </w:r>
      <w:proofErr w:type="gramStart"/>
      <w:r w:rsidR="001F268F" w:rsidRPr="00D516CD">
        <w:rPr>
          <w:rFonts w:ascii="Lato" w:hAnsi="Lato"/>
          <w:shd w:val="clear" w:color="auto" w:fill="FFFFFF"/>
        </w:rPr>
        <w:t>Platos</w:t>
      </w:r>
      <w:proofErr w:type="gramEnd"/>
      <w:r w:rsidR="001F268F" w:rsidRPr="00D516CD">
        <w:rPr>
          <w:rFonts w:ascii="Lato" w:hAnsi="Lato"/>
          <w:shd w:val="clear" w:color="auto" w:fill="FFFFFF"/>
        </w:rPr>
        <w:t xml:space="preserve"> de legumbres, platos de pastas diversas con aceite de oliva, platos de arroz blanco con pollo o bonito, platos de arroz con brotes de soja y tomate fresco, platos de huevos pasados por agua,</w:t>
      </w:r>
    </w:p>
    <w:p w:rsidR="00D516CD" w:rsidRPr="00D516CD" w:rsidRDefault="00D516CD" w:rsidP="00F31E5A">
      <w:pPr>
        <w:shd w:val="clear" w:color="auto" w:fill="FFFFFF"/>
        <w:spacing w:after="240" w:line="240" w:lineRule="auto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1 </w:t>
      </w:r>
      <w:proofErr w:type="gramStart"/>
      <w:r w:rsidR="001F268F" w:rsidRPr="00D516CD">
        <w:rPr>
          <w:rFonts w:ascii="Lato" w:hAnsi="Lato"/>
          <w:shd w:val="clear" w:color="auto" w:fill="FFFFFF"/>
        </w:rPr>
        <w:t>Plato</w:t>
      </w:r>
      <w:proofErr w:type="gramEnd"/>
      <w:r w:rsidR="001F268F" w:rsidRPr="00D516CD">
        <w:rPr>
          <w:rFonts w:ascii="Lato" w:hAnsi="Lato"/>
          <w:shd w:val="clear" w:color="auto" w:fill="FFFFFF"/>
        </w:rPr>
        <w:t xml:space="preserve"> con unos 150 -250 gramos de carne roja magra (sin grasa), pollo o pavo, o bien pescado azul o blanco (atún, salmón).</w:t>
      </w:r>
    </w:p>
    <w:p w:rsidR="00D516CD" w:rsidRPr="00D516CD" w:rsidRDefault="00D516CD" w:rsidP="00D516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>
        <w:rPr>
          <w:rFonts w:ascii="Lato" w:eastAsia="Times New Roman" w:hAnsi="Lato" w:cs="Times New Roman"/>
          <w:sz w:val="24"/>
          <w:szCs w:val="24"/>
          <w:lang w:eastAsia="es-CO"/>
        </w:rPr>
        <w:t xml:space="preserve">1 </w:t>
      </w:r>
      <w:r w:rsidRPr="00D516CD">
        <w:rPr>
          <w:rFonts w:ascii="Lato" w:eastAsia="Times New Roman" w:hAnsi="Lato" w:cs="Times New Roman"/>
          <w:sz w:val="24"/>
          <w:szCs w:val="24"/>
          <w:lang w:eastAsia="es-CO"/>
        </w:rPr>
        <w:t>Guarnición de verduras u hortalizas, patatas cocidas o asadas, y mazorca de maíz.</w:t>
      </w:r>
    </w:p>
    <w:p w:rsidR="001F268F" w:rsidRPr="00F31E5A" w:rsidRDefault="001F268F" w:rsidP="00F31E5A">
      <w:pPr>
        <w:shd w:val="clear" w:color="auto" w:fill="FFFFFF"/>
        <w:spacing w:after="24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CO"/>
        </w:rPr>
      </w:pPr>
      <w:r>
        <w:rPr>
          <w:rFonts w:ascii="Lato" w:hAnsi="Lato"/>
          <w:color w:val="444444"/>
          <w:shd w:val="clear" w:color="auto" w:fill="FFFFFF"/>
        </w:rPr>
        <w:lastRenderedPageBreak/>
        <w:t> </w:t>
      </w:r>
    </w:p>
    <w:p w:rsidR="00C917E6" w:rsidRPr="001F268F" w:rsidRDefault="00C917E6" w:rsidP="008E4C90">
      <w:pPr>
        <w:rPr>
          <w:rFonts w:ascii="Arial Rounded MT Bold" w:hAnsi="Arial Rounded MT Bold" w:cs="Times New Roman"/>
          <w:sz w:val="24"/>
          <w:szCs w:val="24"/>
        </w:rPr>
      </w:pPr>
    </w:p>
    <w:p w:rsidR="003E65B6" w:rsidRPr="006B45DA" w:rsidRDefault="003E65B6" w:rsidP="008E4C9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82212" w:rsidRDefault="00782212" w:rsidP="008E4C90"/>
    <w:sectPr w:rsidR="0078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3A8"/>
    <w:multiLevelType w:val="hybridMultilevel"/>
    <w:tmpl w:val="CBFAC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2607"/>
    <w:multiLevelType w:val="multilevel"/>
    <w:tmpl w:val="4C5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3FD6"/>
    <w:multiLevelType w:val="hybridMultilevel"/>
    <w:tmpl w:val="A5DA4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0049C"/>
    <w:multiLevelType w:val="hybridMultilevel"/>
    <w:tmpl w:val="009CA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B128E"/>
    <w:multiLevelType w:val="multilevel"/>
    <w:tmpl w:val="F85C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93A42"/>
    <w:multiLevelType w:val="hybridMultilevel"/>
    <w:tmpl w:val="46BE643E"/>
    <w:lvl w:ilvl="0" w:tplc="DA0A6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C4231"/>
    <w:multiLevelType w:val="multilevel"/>
    <w:tmpl w:val="31B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D38EA"/>
    <w:multiLevelType w:val="hybridMultilevel"/>
    <w:tmpl w:val="462A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0"/>
    <w:rsid w:val="00022E52"/>
    <w:rsid w:val="000C0C44"/>
    <w:rsid w:val="000D2FAD"/>
    <w:rsid w:val="000F14A9"/>
    <w:rsid w:val="001079E1"/>
    <w:rsid w:val="001F268F"/>
    <w:rsid w:val="002176E2"/>
    <w:rsid w:val="00301415"/>
    <w:rsid w:val="003911EC"/>
    <w:rsid w:val="003A6726"/>
    <w:rsid w:val="003B0220"/>
    <w:rsid w:val="003B3682"/>
    <w:rsid w:val="003E65B6"/>
    <w:rsid w:val="004C52FA"/>
    <w:rsid w:val="004C67AB"/>
    <w:rsid w:val="004F3175"/>
    <w:rsid w:val="006035F9"/>
    <w:rsid w:val="006B45DA"/>
    <w:rsid w:val="00741769"/>
    <w:rsid w:val="00760D6C"/>
    <w:rsid w:val="007622C0"/>
    <w:rsid w:val="00782212"/>
    <w:rsid w:val="00820EB0"/>
    <w:rsid w:val="00853589"/>
    <w:rsid w:val="008E4C90"/>
    <w:rsid w:val="009C3EBC"/>
    <w:rsid w:val="00AE7C77"/>
    <w:rsid w:val="00C32C37"/>
    <w:rsid w:val="00C917E6"/>
    <w:rsid w:val="00D516CD"/>
    <w:rsid w:val="00D5234B"/>
    <w:rsid w:val="00D76F9D"/>
    <w:rsid w:val="00E129E6"/>
    <w:rsid w:val="00E86385"/>
    <w:rsid w:val="00EC0F28"/>
    <w:rsid w:val="00EC4AEB"/>
    <w:rsid w:val="00EE6CAF"/>
    <w:rsid w:val="00F02F1F"/>
    <w:rsid w:val="00F31E5A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22639-3C3B-46CE-9699-0A61C728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F31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2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31E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31E5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31E5A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trendies.com/carnes/pollo?utm_source=guiafitness.com&amp;utm_medium=Network&amp;utm_campaign=post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ellas.com/cuidado-del-cuerpo?utm_source=guiafitness.com&amp;utm_medium=Network&amp;utm_campaign=post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etas.guiafitness.com/dieta-equilibrada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uiafitness.com/empezar-en-el-gimnasio" TargetMode="External"/><Relationship Id="rId10" Type="http://schemas.openxmlformats.org/officeDocument/2006/relationships/hyperlink" Target="http://biotrendies.com/verduras/alcachofa?utm_source=guiafitness.com&amp;utm_medium=Network&amp;utm_campaign=post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trendies.com/verduras/brocoli?utm_source=guiafitness.com&amp;utm_medium=Network&amp;utm_campaign=post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Florentino Rincon</cp:lastModifiedBy>
  <cp:revision>2</cp:revision>
  <dcterms:created xsi:type="dcterms:W3CDTF">2018-07-06T21:05:00Z</dcterms:created>
  <dcterms:modified xsi:type="dcterms:W3CDTF">2018-07-06T21:05:00Z</dcterms:modified>
</cp:coreProperties>
</file>