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33A39" w:rsidTr="00033A39"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 xml:space="preserve">TIEMPO 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CAPITAL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INTERES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MONTO</w:t>
            </w:r>
          </w:p>
        </w:tc>
      </w:tr>
      <w:tr w:rsidR="00033A39" w:rsidTr="00033A39"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6 MESES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10.000.000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750.000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10.750.000</w:t>
            </w:r>
          </w:p>
        </w:tc>
      </w:tr>
      <w:tr w:rsidR="00033A39" w:rsidTr="00033A39"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12 MESES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10.750.000</w:t>
            </w:r>
          </w:p>
        </w:tc>
        <w:tc>
          <w:tcPr>
            <w:tcW w:w="2207" w:type="dxa"/>
          </w:tcPr>
          <w:p w:rsidR="00033A39" w:rsidRDefault="00033A39" w:rsidP="00033A39">
            <w:pPr>
              <w:jc w:val="center"/>
            </w:pPr>
            <w:r>
              <w:t>806.250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11.556.250</w:t>
            </w:r>
          </w:p>
        </w:tc>
      </w:tr>
      <w:tr w:rsidR="00033A39" w:rsidTr="00033A39"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18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11.556.250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866.718,75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12.422.968,75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24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12.422.968,75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931.722,66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13.354.691,41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30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13.354.691,41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1.001.601,86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14.356.293,27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36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14.356.293,27</w:t>
            </w:r>
          </w:p>
        </w:tc>
        <w:tc>
          <w:tcPr>
            <w:tcW w:w="2207" w:type="dxa"/>
          </w:tcPr>
          <w:p w:rsidR="00033A39" w:rsidRDefault="00CB33C7" w:rsidP="00033A39">
            <w:pPr>
              <w:jc w:val="center"/>
            </w:pPr>
            <w:r>
              <w:t>1.0</w:t>
            </w:r>
            <w:r w:rsidR="00891792">
              <w:t>76.722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15.433.015,27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42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15.433.015,27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1.157.476,15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16.590.491,42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48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16.590.491,42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1.244.286,86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17.834.778,28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54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17.834.778,28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1.337.608,37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19.172.386,65</w:t>
            </w:r>
          </w:p>
        </w:tc>
      </w:tr>
      <w:tr w:rsidR="00033A39" w:rsidTr="00033A39"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60 MESES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19.172.386,65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1.437.929</w:t>
            </w:r>
          </w:p>
        </w:tc>
        <w:tc>
          <w:tcPr>
            <w:tcW w:w="2207" w:type="dxa"/>
          </w:tcPr>
          <w:p w:rsidR="00033A39" w:rsidRDefault="00891792" w:rsidP="00033A39">
            <w:pPr>
              <w:jc w:val="center"/>
            </w:pPr>
            <w:r>
              <w:t>20.610.315,65</w:t>
            </w:r>
          </w:p>
        </w:tc>
      </w:tr>
    </w:tbl>
    <w:p w:rsidR="002A7F50" w:rsidRPr="00D7240E" w:rsidRDefault="002A7F50" w:rsidP="002A7F50">
      <w:pPr>
        <w:pStyle w:val="Prrafodelista"/>
        <w:jc w:val="both"/>
        <w:rPr>
          <w:noProof/>
          <w:lang w:eastAsia="es-CO"/>
        </w:rPr>
      </w:pPr>
      <w:r w:rsidRPr="00D7240E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3A2A0B2" wp14:editId="40FBD15D">
            <wp:simplePos x="0" y="0"/>
            <wp:positionH relativeFrom="margin">
              <wp:posOffset>4282440</wp:posOffset>
            </wp:positionH>
            <wp:positionV relativeFrom="paragraph">
              <wp:posOffset>0</wp:posOffset>
            </wp:positionV>
            <wp:extent cx="1295400" cy="904875"/>
            <wp:effectExtent l="0" t="0" r="0" b="9525"/>
            <wp:wrapThrough wrapText="bothSides">
              <wp:wrapPolygon edited="0">
                <wp:start x="0" y="0"/>
                <wp:lineTo x="0" y="21373"/>
                <wp:lineTo x="21282" y="21373"/>
                <wp:lineTo x="21282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t>UNIDAD 3 – ACTIVIDAD 2</w:t>
      </w:r>
    </w:p>
    <w:p w:rsidR="002A7F50" w:rsidRPr="00D7240E" w:rsidRDefault="002A7F50" w:rsidP="002A7F50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MOMENTO MOMENTO INDEPENDIENTE</w:t>
      </w:r>
      <w:r w:rsidRPr="00D7240E">
        <w:rPr>
          <w:noProof/>
          <w:lang w:eastAsia="es-CO"/>
        </w:rPr>
        <w:t xml:space="preserve">   </w:t>
      </w:r>
    </w:p>
    <w:p w:rsidR="002A7F50" w:rsidRPr="00D7240E" w:rsidRDefault="002A7F50" w:rsidP="002A7F50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INVERSION Y CDT Y PREGUNTAS</w:t>
      </w:r>
    </w:p>
    <w:p w:rsidR="002A7F50" w:rsidRPr="00D7240E" w:rsidRDefault="002A7F50" w:rsidP="002A7F50">
      <w:pPr>
        <w:pStyle w:val="Prrafodelista"/>
        <w:jc w:val="both"/>
        <w:rPr>
          <w:noProof/>
          <w:lang w:eastAsia="es-CO"/>
        </w:rPr>
      </w:pPr>
      <w:r w:rsidRPr="00D7240E">
        <w:rPr>
          <w:noProof/>
          <w:lang w:eastAsia="es-CO"/>
        </w:rPr>
        <w:t>DEBRAY ENRIQUE PEREZ SUAREZ</w:t>
      </w:r>
    </w:p>
    <w:p w:rsidR="002A7F50" w:rsidRDefault="002A7F50" w:rsidP="002A7F50"/>
    <w:p w:rsidR="002A7F50" w:rsidRDefault="002A7F50" w:rsidP="002A7F50">
      <w:pPr>
        <w:pStyle w:val="Prrafodelista"/>
      </w:pPr>
    </w:p>
    <w:p w:rsidR="002A7F50" w:rsidRDefault="002A7F50" w:rsidP="002A7F50">
      <w:pPr>
        <w:pStyle w:val="Prrafodelista"/>
      </w:pPr>
    </w:p>
    <w:p w:rsidR="002A7F50" w:rsidRDefault="002A7F50" w:rsidP="002A7F50">
      <w:pPr>
        <w:pStyle w:val="Prrafodelista"/>
      </w:pPr>
    </w:p>
    <w:p w:rsidR="00063C7C" w:rsidRDefault="00D25ECD" w:rsidP="00D25ECD">
      <w:pPr>
        <w:pStyle w:val="Prrafodelista"/>
        <w:numPr>
          <w:ilvl w:val="0"/>
          <w:numId w:val="1"/>
        </w:numPr>
      </w:pPr>
      <w:r>
        <w:t xml:space="preserve"> </w:t>
      </w:r>
      <w:r w:rsidR="00033A39">
        <w:t>INVERSION Y CDT DE DON JUAN:</w:t>
      </w:r>
    </w:p>
    <w:p w:rsidR="00033A39" w:rsidRDefault="00033A39">
      <w:r>
        <w:t>INVERSION INICIAL   $10.</w:t>
      </w:r>
      <w:r w:rsidRPr="00033A39">
        <w:t xml:space="preserve"> </w:t>
      </w:r>
      <w:r>
        <w:t>000.</w:t>
      </w:r>
      <w:r w:rsidRPr="00033A39">
        <w:t xml:space="preserve"> </w:t>
      </w:r>
      <w:r>
        <w:t>000 a una tasa de interés anual de 15% capitalizable semestral.</w:t>
      </w:r>
    </w:p>
    <w:p w:rsidR="00033A39" w:rsidRDefault="00033A39">
      <w:r>
        <w:t>A los seis meses Juan decide invertir el capital más los intereses, durante 5 años.</w:t>
      </w:r>
    </w:p>
    <w:p w:rsidR="00033A39" w:rsidRDefault="00033A39">
      <w:r>
        <w:t>Para visualizar las ganancias generadas durante cada periodo realizaremos la siguiente tabla:</w:t>
      </w:r>
    </w:p>
    <w:p w:rsidR="00033A39" w:rsidRDefault="00033A39"/>
    <w:p w:rsidR="00891792" w:rsidRDefault="00891792"/>
    <w:p w:rsidR="00891792" w:rsidRDefault="00891792"/>
    <w:p w:rsidR="00891792" w:rsidRDefault="00891792">
      <w:r>
        <w:t>Podemos concluir que en 5 años don Juan ha duplicado la inversión.</w:t>
      </w:r>
    </w:p>
    <w:p w:rsidR="00D25ECD" w:rsidRDefault="00D25ECD"/>
    <w:p w:rsidR="00D25ECD" w:rsidRDefault="00D25ECD" w:rsidP="00D25ECD">
      <w:pPr>
        <w:pStyle w:val="Prrafodelista"/>
        <w:numPr>
          <w:ilvl w:val="0"/>
          <w:numId w:val="1"/>
        </w:numPr>
      </w:pPr>
      <w:r>
        <w:t xml:space="preserve"> DIFERENCIAS ENTRE INTERES SIMPLE E INTERES COMPUESTO</w:t>
      </w:r>
    </w:p>
    <w:p w:rsidR="00D25ECD" w:rsidRDefault="00D25ECD" w:rsidP="00D25ECD">
      <w:pPr>
        <w:pStyle w:val="Prrafodelista"/>
      </w:pPr>
    </w:p>
    <w:p w:rsidR="00D25ECD" w:rsidRDefault="00D25ECD" w:rsidP="00D25ECD">
      <w:pPr>
        <w:pStyle w:val="Prrafodelista"/>
        <w:ind w:left="0"/>
        <w:jc w:val="both"/>
      </w:pPr>
      <w:r>
        <w:t xml:space="preserve">El interés simple </w:t>
      </w:r>
      <w:r w:rsidRPr="00D25ECD">
        <w:t>se basa en los beneficios producidos por un capital durante un tiempo determinado, </w:t>
      </w:r>
      <w:r w:rsidRPr="00D25ECD">
        <w:rPr>
          <w:bCs/>
        </w:rPr>
        <w:t>sin que estos beneficios se capitalicen</w:t>
      </w:r>
      <w:r w:rsidRPr="00D25ECD">
        <w:t>, es decir, que no se vuelven a invertir.</w:t>
      </w:r>
    </w:p>
    <w:p w:rsidR="00D25ECD" w:rsidRDefault="00D25ECD" w:rsidP="00D25ECD">
      <w:pPr>
        <w:pStyle w:val="Prrafodelista"/>
        <w:ind w:left="0"/>
        <w:jc w:val="both"/>
      </w:pPr>
    </w:p>
    <w:p w:rsidR="00D25ECD" w:rsidRDefault="00D25ECD" w:rsidP="002A7F50">
      <w:pPr>
        <w:pStyle w:val="Prrafodelista"/>
        <w:ind w:left="0"/>
        <w:jc w:val="both"/>
      </w:pPr>
      <w:r>
        <w:t>El i</w:t>
      </w:r>
      <w:hyperlink r:id="rId6" w:history="1">
        <w:r w:rsidRPr="00D25ECD">
          <w:rPr>
            <w:rStyle w:val="Hipervnculo"/>
            <w:color w:val="auto"/>
            <w:u w:val="none"/>
          </w:rPr>
          <w:t>nterés compuesto</w:t>
        </w:r>
      </w:hyperlink>
      <w:r w:rsidRPr="00D25ECD">
        <w:t xml:space="preserve">, </w:t>
      </w:r>
      <w:r>
        <w:t xml:space="preserve">está determinado por los beneficios </w:t>
      </w:r>
      <w:r w:rsidRPr="00D25ECD">
        <w:t xml:space="preserve"> que produce un capital durante un cierto tiempo, pero que se capitalizan. Esto significa que </w:t>
      </w:r>
      <w:r>
        <w:rPr>
          <w:bCs/>
        </w:rPr>
        <w:t>se vuelve</w:t>
      </w:r>
      <w:r w:rsidRPr="00D25ECD">
        <w:rPr>
          <w:bCs/>
        </w:rPr>
        <w:t xml:space="preserve"> a invertir</w:t>
      </w:r>
      <w:r>
        <w:rPr>
          <w:bCs/>
        </w:rPr>
        <w:t xml:space="preserve"> el capital inicial más los beneficios</w:t>
      </w:r>
      <w:r w:rsidRPr="00D25ECD">
        <w:rPr>
          <w:bCs/>
        </w:rPr>
        <w:t xml:space="preserve"> y vuelven a generar una mayor cantidad de beneficios</w:t>
      </w:r>
      <w:r w:rsidRPr="00D25ECD">
        <w:t>. Por ello, el siguiente periodo la tasa de interés se aplicará a la suma del capital inicial y los beneficios obtenidos.</w:t>
      </w:r>
      <w:bookmarkStart w:id="0" w:name="_GoBack"/>
      <w:bookmarkEnd w:id="0"/>
    </w:p>
    <w:sectPr w:rsidR="00D2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8796E"/>
    <w:multiLevelType w:val="hybridMultilevel"/>
    <w:tmpl w:val="51E07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39"/>
    <w:rsid w:val="00033A39"/>
    <w:rsid w:val="00063C7C"/>
    <w:rsid w:val="002A7F50"/>
    <w:rsid w:val="00891792"/>
    <w:rsid w:val="00A2708B"/>
    <w:rsid w:val="00CB33C7"/>
    <w:rsid w:val="00D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80E7BA-80D8-470F-92F2-91988975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E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5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calcuworld.com/que-es-el-interes-compuest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2018-07-30T19:23:00Z</dcterms:created>
  <dcterms:modified xsi:type="dcterms:W3CDTF">2018-07-30T22:54:00Z</dcterms:modified>
</cp:coreProperties>
</file>