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511" w:rsidRDefault="002D7511">
      <w:r>
        <w:t xml:space="preserve">                                                                 </w:t>
      </w:r>
      <w:r>
        <w:rPr>
          <w:noProof/>
          <w:lang w:eastAsia="es-CO"/>
        </w:rPr>
        <w:drawing>
          <wp:inline distT="0" distB="0" distL="0" distR="0" wp14:anchorId="378F9FA7" wp14:editId="1BECAE4D">
            <wp:extent cx="1724025" cy="1438275"/>
            <wp:effectExtent l="0" t="0" r="9525" b="9525"/>
            <wp:docPr id="35" name="Imagen 35" descr="Resultado de imagen para fundacion san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undacion san mate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4025" cy="1438275"/>
                    </a:xfrm>
                    <a:prstGeom prst="rect">
                      <a:avLst/>
                    </a:prstGeom>
                    <a:noFill/>
                    <a:ln>
                      <a:noFill/>
                    </a:ln>
                  </pic:spPr>
                </pic:pic>
              </a:graphicData>
            </a:graphic>
          </wp:inline>
        </w:drawing>
      </w:r>
    </w:p>
    <w:p w:rsidR="002D7511" w:rsidRDefault="002D7511"/>
    <w:p w:rsidR="002D7511" w:rsidRDefault="002D7511"/>
    <w:p w:rsidR="00A96DCC" w:rsidRDefault="002D7511">
      <w:r>
        <w:t xml:space="preserve">        </w:t>
      </w:r>
    </w:p>
    <w:p w:rsidR="002D7511" w:rsidRDefault="002D7511" w:rsidP="002D7511">
      <w:pPr>
        <w:jc w:val="center"/>
        <w:rPr>
          <w:rFonts w:ascii="Arial" w:hAnsi="Arial" w:cs="Arial"/>
          <w:b/>
          <w:color w:val="000000" w:themeColor="text1"/>
          <w:spacing w:val="-3"/>
          <w:sz w:val="24"/>
          <w:szCs w:val="24"/>
          <w:shd w:val="clear" w:color="auto" w:fill="FFFFFF"/>
        </w:rPr>
      </w:pPr>
      <w:r>
        <w:rPr>
          <w:rFonts w:ascii="Arial" w:hAnsi="Arial" w:cs="Arial"/>
          <w:b/>
          <w:color w:val="000000" w:themeColor="text1"/>
          <w:spacing w:val="-3"/>
          <w:sz w:val="24"/>
          <w:szCs w:val="24"/>
          <w:shd w:val="clear" w:color="auto" w:fill="FFFFFF"/>
        </w:rPr>
        <w:t>MODULO</w:t>
      </w:r>
    </w:p>
    <w:p w:rsidR="002D7511" w:rsidRDefault="002D7511" w:rsidP="002D7511">
      <w:pPr>
        <w:jc w:val="center"/>
        <w:rPr>
          <w:rFonts w:ascii="Arial" w:hAnsi="Arial" w:cs="Arial"/>
          <w:b/>
          <w:color w:val="000000" w:themeColor="text1"/>
          <w:spacing w:val="-3"/>
          <w:sz w:val="24"/>
          <w:szCs w:val="24"/>
          <w:shd w:val="clear" w:color="auto" w:fill="FFFFFF"/>
        </w:rPr>
      </w:pPr>
      <w:r w:rsidRPr="003421A5">
        <w:rPr>
          <w:rFonts w:ascii="Arial" w:hAnsi="Arial" w:cs="Arial"/>
          <w:b/>
          <w:color w:val="000000" w:themeColor="text1"/>
          <w:spacing w:val="-3"/>
          <w:sz w:val="24"/>
          <w:szCs w:val="24"/>
          <w:shd w:val="clear" w:color="auto" w:fill="FFFFFF"/>
        </w:rPr>
        <w:t>BEBIDAS DESTILADAS Y FERMENTADAS</w:t>
      </w:r>
    </w:p>
    <w:p w:rsidR="002D7511" w:rsidRDefault="002D7511" w:rsidP="002D7511">
      <w:pPr>
        <w:jc w:val="center"/>
        <w:rPr>
          <w:rFonts w:ascii="Arial" w:hAnsi="Arial" w:cs="Arial"/>
          <w:b/>
          <w:color w:val="000000" w:themeColor="text1"/>
          <w:sz w:val="24"/>
          <w:szCs w:val="24"/>
        </w:rPr>
      </w:pPr>
    </w:p>
    <w:p w:rsidR="002D7511" w:rsidRPr="003421A5" w:rsidRDefault="002D7511" w:rsidP="002D7511">
      <w:pPr>
        <w:jc w:val="center"/>
        <w:rPr>
          <w:rFonts w:ascii="Arial" w:hAnsi="Arial" w:cs="Arial"/>
          <w:b/>
          <w:color w:val="000000" w:themeColor="text1"/>
          <w:sz w:val="24"/>
          <w:szCs w:val="24"/>
        </w:rPr>
      </w:pPr>
    </w:p>
    <w:p w:rsidR="002D7511" w:rsidRDefault="009724FC" w:rsidP="002D7511">
      <w:pPr>
        <w:spacing w:after="0" w:line="240" w:lineRule="auto"/>
        <w:jc w:val="center"/>
        <w:rPr>
          <w:rFonts w:ascii="Arial" w:hAnsi="Arial" w:cs="Arial"/>
          <w:b/>
          <w:sz w:val="24"/>
          <w:szCs w:val="24"/>
        </w:rPr>
      </w:pPr>
      <w:r>
        <w:rPr>
          <w:rFonts w:ascii="Arial" w:hAnsi="Arial" w:cs="Arial"/>
          <w:b/>
          <w:sz w:val="24"/>
          <w:szCs w:val="24"/>
        </w:rPr>
        <w:t>Unidad 3</w:t>
      </w:r>
    </w:p>
    <w:p w:rsidR="002D7511" w:rsidRDefault="002D7511" w:rsidP="002D7511">
      <w:pPr>
        <w:jc w:val="center"/>
        <w:rPr>
          <w:rFonts w:ascii="Arial" w:hAnsi="Arial" w:cs="Arial"/>
          <w:b/>
          <w:sz w:val="24"/>
          <w:szCs w:val="24"/>
        </w:rPr>
      </w:pPr>
    </w:p>
    <w:p w:rsidR="002D7511" w:rsidRDefault="002D7511" w:rsidP="002D7511">
      <w:pPr>
        <w:jc w:val="center"/>
        <w:rPr>
          <w:rFonts w:ascii="Arial" w:hAnsi="Arial" w:cs="Arial"/>
          <w:b/>
          <w:sz w:val="24"/>
          <w:szCs w:val="24"/>
        </w:rPr>
      </w:pPr>
      <w:r>
        <w:rPr>
          <w:rFonts w:ascii="Arial" w:hAnsi="Arial" w:cs="Arial"/>
          <w:b/>
          <w:sz w:val="24"/>
          <w:szCs w:val="24"/>
        </w:rPr>
        <w:t>Actividad</w:t>
      </w:r>
      <w:r w:rsidR="009724FC">
        <w:rPr>
          <w:rFonts w:ascii="Arial" w:hAnsi="Arial" w:cs="Arial"/>
          <w:b/>
          <w:sz w:val="24"/>
          <w:szCs w:val="24"/>
        </w:rPr>
        <w:t xml:space="preserve"> 2</w:t>
      </w:r>
    </w:p>
    <w:p w:rsidR="00601BE9" w:rsidRDefault="00601BE9" w:rsidP="002D7511">
      <w:pPr>
        <w:jc w:val="center"/>
        <w:rPr>
          <w:rFonts w:ascii="Arial" w:hAnsi="Arial" w:cs="Arial"/>
          <w:b/>
          <w:sz w:val="24"/>
          <w:szCs w:val="24"/>
        </w:rPr>
      </w:pPr>
    </w:p>
    <w:p w:rsidR="002D7511" w:rsidRDefault="00601BE9" w:rsidP="002D7511">
      <w:pPr>
        <w:jc w:val="center"/>
        <w:rPr>
          <w:rFonts w:ascii="Arial" w:hAnsi="Arial" w:cs="Arial"/>
          <w:b/>
          <w:sz w:val="24"/>
          <w:szCs w:val="24"/>
        </w:rPr>
      </w:pPr>
      <w:r>
        <w:rPr>
          <w:rFonts w:ascii="Arial" w:hAnsi="Arial" w:cs="Arial"/>
          <w:b/>
          <w:sz w:val="24"/>
          <w:szCs w:val="24"/>
        </w:rPr>
        <w:t>Destilados tradicionales, el wiski y la ginebra</w:t>
      </w:r>
    </w:p>
    <w:p w:rsidR="002D7511" w:rsidRDefault="002D7511" w:rsidP="002D7511">
      <w:pPr>
        <w:rPr>
          <w:rFonts w:ascii="Arial" w:hAnsi="Arial" w:cs="Arial"/>
          <w:b/>
          <w:sz w:val="24"/>
          <w:szCs w:val="24"/>
        </w:rPr>
      </w:pPr>
    </w:p>
    <w:p w:rsidR="002D7511" w:rsidRDefault="002D7511" w:rsidP="002D7511">
      <w:pPr>
        <w:jc w:val="center"/>
        <w:rPr>
          <w:rFonts w:ascii="Arial" w:hAnsi="Arial" w:cs="Arial"/>
          <w:b/>
          <w:sz w:val="24"/>
          <w:szCs w:val="24"/>
        </w:rPr>
      </w:pPr>
      <w:r>
        <w:rPr>
          <w:rFonts w:ascii="Arial" w:hAnsi="Arial" w:cs="Arial"/>
          <w:b/>
          <w:sz w:val="24"/>
          <w:szCs w:val="24"/>
        </w:rPr>
        <w:t>Ana Patricia Guzmán B.</w:t>
      </w:r>
    </w:p>
    <w:p w:rsidR="002D7511" w:rsidRDefault="002D7511" w:rsidP="002D7511">
      <w:pPr>
        <w:rPr>
          <w:rFonts w:ascii="Arial" w:hAnsi="Arial" w:cs="Arial"/>
          <w:b/>
          <w:sz w:val="24"/>
          <w:szCs w:val="24"/>
        </w:rPr>
      </w:pPr>
    </w:p>
    <w:p w:rsidR="002D7511" w:rsidRDefault="002D7511" w:rsidP="002D7511">
      <w:pPr>
        <w:rPr>
          <w:rFonts w:ascii="Arial" w:hAnsi="Arial" w:cs="Arial"/>
          <w:b/>
          <w:sz w:val="24"/>
          <w:szCs w:val="24"/>
        </w:rPr>
      </w:pPr>
    </w:p>
    <w:p w:rsidR="002D7511" w:rsidRDefault="002D7511" w:rsidP="002D7511">
      <w:pPr>
        <w:jc w:val="center"/>
        <w:rPr>
          <w:rFonts w:ascii="Arial" w:hAnsi="Arial" w:cs="Arial"/>
          <w:b/>
          <w:sz w:val="24"/>
          <w:szCs w:val="24"/>
        </w:rPr>
      </w:pPr>
      <w:r>
        <w:rPr>
          <w:rFonts w:ascii="Arial" w:hAnsi="Arial" w:cs="Arial"/>
          <w:b/>
          <w:sz w:val="24"/>
          <w:szCs w:val="24"/>
        </w:rPr>
        <w:t xml:space="preserve">PROFESIONAL EN GASTRONOMIA </w:t>
      </w:r>
    </w:p>
    <w:p w:rsidR="002D7511" w:rsidRDefault="002D7511" w:rsidP="002D7511">
      <w:pPr>
        <w:jc w:val="center"/>
        <w:rPr>
          <w:rFonts w:ascii="Arial" w:hAnsi="Arial" w:cs="Arial"/>
          <w:b/>
          <w:sz w:val="24"/>
          <w:szCs w:val="24"/>
        </w:rPr>
      </w:pPr>
      <w:r>
        <w:rPr>
          <w:rFonts w:ascii="Arial" w:hAnsi="Arial" w:cs="Arial"/>
          <w:b/>
          <w:sz w:val="24"/>
          <w:szCs w:val="24"/>
        </w:rPr>
        <w:t>2018</w:t>
      </w:r>
    </w:p>
    <w:p w:rsidR="00A96DCC" w:rsidRDefault="00A96DCC"/>
    <w:p w:rsidR="00A96DCC" w:rsidRDefault="00A96DCC"/>
    <w:p w:rsidR="00A96DCC" w:rsidRDefault="00A96DCC"/>
    <w:p w:rsidR="00A96DCC" w:rsidRDefault="00A96DCC"/>
    <w:p w:rsidR="00A96DCC" w:rsidRDefault="00A96DCC"/>
    <w:p w:rsidR="00A96DCC" w:rsidRPr="00A96DCC" w:rsidRDefault="00A96DCC" w:rsidP="001B1C54">
      <w:pPr>
        <w:shd w:val="clear" w:color="auto" w:fill="BC112E"/>
        <w:spacing w:after="0" w:line="240" w:lineRule="auto"/>
        <w:outlineLvl w:val="0"/>
        <w:rPr>
          <w:rFonts w:ascii="Arial" w:eastAsia="Times New Roman" w:hAnsi="Arial" w:cs="Arial"/>
          <w:color w:val="FFFFFF"/>
          <w:spacing w:val="-3"/>
          <w:kern w:val="36"/>
          <w:sz w:val="53"/>
          <w:szCs w:val="53"/>
          <w:lang w:eastAsia="es-CO"/>
        </w:rPr>
      </w:pPr>
      <w:r w:rsidRPr="00A96DCC">
        <w:rPr>
          <w:rFonts w:ascii="Arial" w:eastAsia="Times New Roman" w:hAnsi="Arial" w:cs="Arial"/>
          <w:color w:val="FFFFFF"/>
          <w:spacing w:val="-3"/>
          <w:kern w:val="36"/>
          <w:sz w:val="53"/>
          <w:szCs w:val="53"/>
          <w:lang w:eastAsia="es-CO"/>
        </w:rPr>
        <w:lastRenderedPageBreak/>
        <w:t>F.)Unidad3-Actividad2-Destilados tradicionales, el whisky y la ginebra</w:t>
      </w:r>
    </w:p>
    <w:p w:rsidR="00A96DCC" w:rsidRPr="00A96DCC" w:rsidRDefault="00A96DCC" w:rsidP="00A96DCC">
      <w:pPr>
        <w:spacing w:after="0" w:line="240" w:lineRule="auto"/>
        <w:jc w:val="center"/>
        <w:rPr>
          <w:rFonts w:ascii="Arial" w:eastAsia="Times New Roman" w:hAnsi="Arial" w:cs="Arial"/>
          <w:color w:val="888888"/>
          <w:spacing w:val="-3"/>
          <w:sz w:val="21"/>
          <w:szCs w:val="21"/>
          <w:lang w:eastAsia="es-CO"/>
        </w:rPr>
      </w:pPr>
    </w:p>
    <w:p w:rsidR="00A96DCC" w:rsidRPr="00A96DCC" w:rsidRDefault="00A96DCC" w:rsidP="00A96DCC">
      <w:pPr>
        <w:spacing w:after="0" w:line="240" w:lineRule="auto"/>
        <w:jc w:val="center"/>
        <w:rPr>
          <w:rFonts w:ascii="Arial" w:eastAsia="Times New Roman" w:hAnsi="Arial" w:cs="Arial"/>
          <w:color w:val="888888"/>
          <w:spacing w:val="-3"/>
          <w:sz w:val="21"/>
          <w:szCs w:val="21"/>
          <w:lang w:eastAsia="es-CO"/>
        </w:rPr>
      </w:pPr>
    </w:p>
    <w:p w:rsidR="00A96DCC" w:rsidRPr="00A96DCC" w:rsidRDefault="00A96DCC" w:rsidP="00A96DCC">
      <w:pPr>
        <w:spacing w:after="0" w:line="240" w:lineRule="auto"/>
        <w:jc w:val="center"/>
        <w:rPr>
          <w:rFonts w:ascii="Arial" w:eastAsia="Times New Roman" w:hAnsi="Arial" w:cs="Arial"/>
          <w:color w:val="888888"/>
          <w:spacing w:val="-3"/>
          <w:sz w:val="21"/>
          <w:szCs w:val="21"/>
          <w:lang w:eastAsia="es-CO"/>
        </w:rPr>
      </w:pPr>
      <w:r w:rsidRPr="00A96DCC">
        <w:rPr>
          <w:rFonts w:ascii="Arial" w:eastAsia="Times New Roman" w:hAnsi="Arial" w:cs="Arial"/>
          <w:color w:val="888888"/>
          <w:spacing w:val="-3"/>
          <w:sz w:val="21"/>
          <w:szCs w:val="21"/>
          <w:lang w:eastAsia="es-CO"/>
        </w:rPr>
        <w:t> </w:t>
      </w:r>
    </w:p>
    <w:p w:rsidR="00A96DCC" w:rsidRPr="00A96DCC" w:rsidRDefault="00A96DCC" w:rsidP="00A96DCC">
      <w:pPr>
        <w:spacing w:after="0" w:line="240" w:lineRule="auto"/>
        <w:jc w:val="center"/>
        <w:rPr>
          <w:rFonts w:ascii="Arial" w:eastAsia="Times New Roman" w:hAnsi="Arial" w:cs="Arial"/>
          <w:color w:val="888888"/>
          <w:spacing w:val="-3"/>
          <w:sz w:val="21"/>
          <w:szCs w:val="21"/>
          <w:lang w:eastAsia="es-CO"/>
        </w:rPr>
      </w:pPr>
      <w:r w:rsidRPr="00A96DCC">
        <w:rPr>
          <w:rFonts w:ascii="Arial" w:eastAsia="Times New Roman" w:hAnsi="Arial" w:cs="Arial"/>
          <w:color w:val="888888"/>
          <w:spacing w:val="-3"/>
          <w:sz w:val="21"/>
          <w:szCs w:val="21"/>
          <w:lang w:eastAsia="es-CO"/>
        </w:rPr>
        <w:t>Luego de revisar el contexto y los recursos sugeridos, participe en el presente foro de discusión por lo menos en dos oportunidades.</w:t>
      </w:r>
    </w:p>
    <w:p w:rsidR="00A96DCC" w:rsidRPr="00A96DCC" w:rsidRDefault="00A96DCC" w:rsidP="00A96DCC">
      <w:pPr>
        <w:spacing w:after="0" w:line="240" w:lineRule="auto"/>
        <w:jc w:val="center"/>
        <w:rPr>
          <w:rFonts w:ascii="Arial" w:eastAsia="Times New Roman" w:hAnsi="Arial" w:cs="Arial"/>
          <w:color w:val="888888"/>
          <w:spacing w:val="-3"/>
          <w:sz w:val="21"/>
          <w:szCs w:val="21"/>
          <w:lang w:eastAsia="es-CO"/>
        </w:rPr>
      </w:pPr>
      <w:r w:rsidRPr="00A96DCC">
        <w:rPr>
          <w:rFonts w:ascii="Arial" w:eastAsia="Times New Roman" w:hAnsi="Arial" w:cs="Arial"/>
          <w:b/>
          <w:bCs/>
          <w:color w:val="888888"/>
          <w:spacing w:val="-3"/>
          <w:sz w:val="21"/>
          <w:szCs w:val="21"/>
          <w:lang w:eastAsia="es-CO"/>
        </w:rPr>
        <w:t>Aporte Uno:</w:t>
      </w:r>
    </w:p>
    <w:p w:rsidR="00A96DCC" w:rsidRPr="00A96DCC" w:rsidRDefault="00A96DCC" w:rsidP="00A96DCC">
      <w:pPr>
        <w:numPr>
          <w:ilvl w:val="0"/>
          <w:numId w:val="1"/>
        </w:numPr>
        <w:spacing w:after="0" w:line="240" w:lineRule="auto"/>
        <w:ind w:left="0"/>
        <w:jc w:val="center"/>
        <w:rPr>
          <w:rFonts w:ascii="Arial" w:eastAsia="Times New Roman" w:hAnsi="Arial" w:cs="Arial"/>
          <w:color w:val="888888"/>
          <w:spacing w:val="-3"/>
          <w:sz w:val="21"/>
          <w:szCs w:val="21"/>
          <w:lang w:eastAsia="es-CO"/>
        </w:rPr>
      </w:pPr>
      <w:r w:rsidRPr="00A96DCC">
        <w:rPr>
          <w:rFonts w:ascii="Arial" w:eastAsia="Times New Roman" w:hAnsi="Arial" w:cs="Arial"/>
          <w:color w:val="888888"/>
          <w:spacing w:val="-3"/>
          <w:sz w:val="21"/>
          <w:szCs w:val="21"/>
          <w:lang w:eastAsia="es-CO"/>
        </w:rPr>
        <w:t>De respuesta al siguiente interrogante: </w:t>
      </w:r>
      <w:r w:rsidRPr="00A96DCC">
        <w:rPr>
          <w:rFonts w:ascii="Arial" w:eastAsia="Times New Roman" w:hAnsi="Arial" w:cs="Arial"/>
          <w:b/>
          <w:bCs/>
          <w:color w:val="888888"/>
          <w:spacing w:val="-3"/>
          <w:sz w:val="21"/>
          <w:szCs w:val="21"/>
          <w:lang w:eastAsia="es-CO"/>
        </w:rPr>
        <w:t>¿Cómo se obtienen destilados de alta calidad y como se justifica un precio más elevado?</w:t>
      </w:r>
    </w:p>
    <w:p w:rsidR="00A96DCC" w:rsidRPr="0013157C" w:rsidRDefault="00A96DCC" w:rsidP="00A96DCC">
      <w:pPr>
        <w:spacing w:after="0" w:line="240" w:lineRule="auto"/>
        <w:jc w:val="center"/>
        <w:rPr>
          <w:rFonts w:ascii="Arial" w:eastAsia="Times New Roman" w:hAnsi="Arial" w:cs="Arial"/>
          <w:color w:val="808080" w:themeColor="background1" w:themeShade="80"/>
          <w:spacing w:val="-3"/>
          <w:sz w:val="21"/>
          <w:szCs w:val="21"/>
          <w:lang w:eastAsia="es-CO"/>
        </w:rPr>
      </w:pPr>
      <w:r w:rsidRPr="0013157C">
        <w:rPr>
          <w:rFonts w:ascii="Arial" w:eastAsia="Times New Roman" w:hAnsi="Arial" w:cs="Arial"/>
          <w:b/>
          <w:bCs/>
          <w:color w:val="808080" w:themeColor="background1" w:themeShade="80"/>
          <w:spacing w:val="-3"/>
          <w:sz w:val="21"/>
          <w:szCs w:val="21"/>
          <w:lang w:eastAsia="es-CO"/>
        </w:rPr>
        <w:t>Aporte Dos:</w:t>
      </w:r>
    </w:p>
    <w:p w:rsidR="00A96DCC" w:rsidRPr="0013157C" w:rsidRDefault="00A96DCC" w:rsidP="00A96DCC">
      <w:pPr>
        <w:numPr>
          <w:ilvl w:val="0"/>
          <w:numId w:val="2"/>
        </w:numPr>
        <w:spacing w:after="0" w:line="240" w:lineRule="auto"/>
        <w:ind w:left="0"/>
        <w:jc w:val="center"/>
        <w:rPr>
          <w:rFonts w:ascii="Arial" w:eastAsia="Times New Roman" w:hAnsi="Arial" w:cs="Arial"/>
          <w:color w:val="808080" w:themeColor="background1" w:themeShade="80"/>
          <w:spacing w:val="-3"/>
          <w:sz w:val="21"/>
          <w:szCs w:val="21"/>
          <w:lang w:eastAsia="es-CO"/>
        </w:rPr>
      </w:pPr>
      <w:r w:rsidRPr="0013157C">
        <w:rPr>
          <w:rFonts w:ascii="Arial" w:eastAsia="Times New Roman" w:hAnsi="Arial" w:cs="Arial"/>
          <w:color w:val="808080" w:themeColor="background1" w:themeShade="80"/>
          <w:spacing w:val="-3"/>
          <w:sz w:val="21"/>
          <w:szCs w:val="21"/>
          <w:lang w:eastAsia="es-CO"/>
        </w:rPr>
        <w:t>Revise los aportes realizados por sus compañeros y complemente uno de ellos.</w:t>
      </w:r>
    </w:p>
    <w:p w:rsidR="0013157C" w:rsidRPr="0013157C" w:rsidRDefault="0013157C" w:rsidP="00A96DCC">
      <w:pPr>
        <w:numPr>
          <w:ilvl w:val="0"/>
          <w:numId w:val="2"/>
        </w:numPr>
        <w:spacing w:after="0" w:line="240" w:lineRule="auto"/>
        <w:ind w:left="0"/>
        <w:jc w:val="center"/>
        <w:rPr>
          <w:rFonts w:ascii="Arial" w:eastAsia="Times New Roman" w:hAnsi="Arial" w:cs="Arial"/>
          <w:color w:val="808080" w:themeColor="background1" w:themeShade="80"/>
          <w:spacing w:val="-3"/>
          <w:sz w:val="21"/>
          <w:szCs w:val="21"/>
          <w:lang w:eastAsia="es-CO"/>
        </w:rPr>
      </w:pPr>
    </w:p>
    <w:p w:rsidR="0013157C" w:rsidRDefault="0013157C" w:rsidP="00FF0AC3">
      <w:pPr>
        <w:spacing w:after="0" w:line="240" w:lineRule="auto"/>
        <w:ind w:left="360"/>
        <w:jc w:val="center"/>
        <w:rPr>
          <w:rFonts w:ascii="Arial" w:eastAsia="Times New Roman" w:hAnsi="Arial" w:cs="Arial"/>
          <w:b/>
          <w:spacing w:val="-3"/>
          <w:sz w:val="21"/>
          <w:szCs w:val="21"/>
          <w:lang w:eastAsia="es-CO"/>
        </w:rPr>
      </w:pPr>
      <w:r w:rsidRPr="0013157C">
        <w:rPr>
          <w:rFonts w:ascii="Arial" w:eastAsia="Times New Roman" w:hAnsi="Arial" w:cs="Arial"/>
          <w:b/>
          <w:spacing w:val="-3"/>
          <w:sz w:val="21"/>
          <w:szCs w:val="21"/>
          <w:lang w:eastAsia="es-CO"/>
        </w:rPr>
        <w:t>COMO SE OBTIENEN DESTILADOS DE ALTA CALIDAD</w:t>
      </w:r>
      <w:r w:rsidR="00FA2DF0">
        <w:rPr>
          <w:rFonts w:ascii="Arial" w:eastAsia="Times New Roman" w:hAnsi="Arial" w:cs="Arial"/>
          <w:b/>
          <w:spacing w:val="-3"/>
          <w:sz w:val="21"/>
          <w:szCs w:val="21"/>
          <w:lang w:eastAsia="es-CO"/>
        </w:rPr>
        <w:t xml:space="preserve"> Y COMO SE JUSTIFICA UN PRECIO MÁS ELEVADO</w:t>
      </w:r>
      <w:proofErr w:type="gramStart"/>
      <w:r w:rsidR="00FA2DF0">
        <w:rPr>
          <w:rFonts w:ascii="Arial" w:eastAsia="Times New Roman" w:hAnsi="Arial" w:cs="Arial"/>
          <w:b/>
          <w:spacing w:val="-3"/>
          <w:sz w:val="21"/>
          <w:szCs w:val="21"/>
          <w:lang w:eastAsia="es-CO"/>
        </w:rPr>
        <w:t>?</w:t>
      </w:r>
      <w:proofErr w:type="gramEnd"/>
    </w:p>
    <w:p w:rsidR="00DC636D" w:rsidRDefault="00DC636D" w:rsidP="00DC636D">
      <w:pPr>
        <w:spacing w:after="0" w:line="240" w:lineRule="auto"/>
        <w:jc w:val="center"/>
        <w:rPr>
          <w:rFonts w:ascii="Arial" w:eastAsia="Times New Roman" w:hAnsi="Arial" w:cs="Arial"/>
          <w:b/>
          <w:spacing w:val="-3"/>
          <w:sz w:val="21"/>
          <w:szCs w:val="21"/>
          <w:lang w:eastAsia="es-CO"/>
        </w:rPr>
      </w:pPr>
    </w:p>
    <w:p w:rsidR="00DC636D" w:rsidRDefault="00DC636D" w:rsidP="00DC636D">
      <w:pPr>
        <w:spacing w:after="0" w:line="240" w:lineRule="auto"/>
        <w:jc w:val="center"/>
        <w:rPr>
          <w:rFonts w:ascii="Arial" w:eastAsia="Times New Roman" w:hAnsi="Arial" w:cs="Arial"/>
          <w:b/>
          <w:spacing w:val="-3"/>
          <w:sz w:val="21"/>
          <w:szCs w:val="21"/>
          <w:lang w:eastAsia="es-CO"/>
        </w:rPr>
      </w:pPr>
    </w:p>
    <w:p w:rsidR="00DC636D" w:rsidRDefault="00DC636D" w:rsidP="00DC636D">
      <w:pPr>
        <w:spacing w:after="0" w:line="240" w:lineRule="auto"/>
        <w:jc w:val="center"/>
        <w:rPr>
          <w:rFonts w:ascii="Arial" w:eastAsia="Times New Roman" w:hAnsi="Arial" w:cs="Arial"/>
          <w:b/>
          <w:spacing w:val="-3"/>
          <w:sz w:val="21"/>
          <w:szCs w:val="21"/>
          <w:lang w:eastAsia="es-CO"/>
        </w:rPr>
      </w:pPr>
    </w:p>
    <w:p w:rsidR="00DC636D" w:rsidRDefault="00DC636D" w:rsidP="00DC636D">
      <w:pPr>
        <w:spacing w:after="0" w:line="240" w:lineRule="auto"/>
        <w:jc w:val="center"/>
        <w:rPr>
          <w:rFonts w:ascii="Arial" w:eastAsia="Times New Roman" w:hAnsi="Arial" w:cs="Arial"/>
          <w:b/>
          <w:spacing w:val="-3"/>
          <w:sz w:val="21"/>
          <w:szCs w:val="21"/>
          <w:lang w:eastAsia="es-CO"/>
        </w:rPr>
      </w:pPr>
    </w:p>
    <w:p w:rsidR="00DC636D" w:rsidRDefault="00DC636D" w:rsidP="00DC636D">
      <w:pPr>
        <w:spacing w:after="0" w:line="240" w:lineRule="auto"/>
        <w:jc w:val="center"/>
        <w:rPr>
          <w:rFonts w:ascii="Arial" w:eastAsia="Times New Roman" w:hAnsi="Arial" w:cs="Arial"/>
          <w:b/>
          <w:spacing w:val="-3"/>
          <w:sz w:val="21"/>
          <w:szCs w:val="21"/>
          <w:lang w:eastAsia="es-CO"/>
        </w:rPr>
      </w:pPr>
    </w:p>
    <w:p w:rsidR="00DC636D" w:rsidRDefault="000A253E" w:rsidP="00DC636D">
      <w:pPr>
        <w:spacing w:after="0" w:line="240" w:lineRule="auto"/>
        <w:jc w:val="center"/>
        <w:rPr>
          <w:rFonts w:ascii="Arial" w:eastAsia="Times New Roman" w:hAnsi="Arial" w:cs="Arial"/>
          <w:b/>
          <w:spacing w:val="-3"/>
          <w:sz w:val="21"/>
          <w:szCs w:val="21"/>
          <w:lang w:eastAsia="es-CO"/>
        </w:rPr>
      </w:pPr>
      <w:r w:rsidRPr="000A253E">
        <w:rPr>
          <w:rFonts w:ascii="Arial" w:eastAsia="Times New Roman" w:hAnsi="Arial" w:cs="Arial"/>
          <w:b/>
          <w:noProof/>
          <w:spacing w:val="-3"/>
          <w:sz w:val="21"/>
          <w:szCs w:val="21"/>
          <w:lang w:eastAsia="es-CO"/>
        </w:rPr>
        <w:drawing>
          <wp:inline distT="0" distB="0" distL="0" distR="0">
            <wp:extent cx="3524250" cy="2349500"/>
            <wp:effectExtent l="0" t="0" r="0" b="0"/>
            <wp:docPr id="4" name="Imagen 4" descr="E:\Pictures\53f73bebe2a48s263783_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ictures\53f73bebe2a48s263783_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699" cy="2349799"/>
                    </a:xfrm>
                    <a:prstGeom prst="rect">
                      <a:avLst/>
                    </a:prstGeom>
                    <a:noFill/>
                    <a:ln>
                      <a:noFill/>
                    </a:ln>
                  </pic:spPr>
                </pic:pic>
              </a:graphicData>
            </a:graphic>
          </wp:inline>
        </w:drawing>
      </w:r>
    </w:p>
    <w:p w:rsidR="00FA2DF0" w:rsidRDefault="00FA2DF0" w:rsidP="00DC636D">
      <w:pPr>
        <w:spacing w:after="0" w:line="240" w:lineRule="auto"/>
        <w:jc w:val="center"/>
        <w:rPr>
          <w:rFonts w:ascii="Arial" w:eastAsia="Times New Roman" w:hAnsi="Arial" w:cs="Arial"/>
          <w:b/>
          <w:spacing w:val="-3"/>
          <w:sz w:val="21"/>
          <w:szCs w:val="21"/>
          <w:lang w:eastAsia="es-CO"/>
        </w:rPr>
      </w:pPr>
    </w:p>
    <w:p w:rsidR="00FA2DF0" w:rsidRDefault="00FA2DF0" w:rsidP="00DC636D">
      <w:pPr>
        <w:spacing w:after="0" w:line="240" w:lineRule="auto"/>
        <w:jc w:val="center"/>
        <w:rPr>
          <w:rFonts w:ascii="Arial" w:eastAsia="Times New Roman" w:hAnsi="Arial" w:cs="Arial"/>
          <w:b/>
          <w:spacing w:val="-3"/>
          <w:sz w:val="21"/>
          <w:szCs w:val="21"/>
          <w:lang w:eastAsia="es-CO"/>
        </w:rPr>
      </w:pPr>
    </w:p>
    <w:p w:rsidR="00FA2DF0" w:rsidRDefault="00FA2DF0" w:rsidP="00DC636D">
      <w:pPr>
        <w:spacing w:after="0" w:line="240" w:lineRule="auto"/>
        <w:jc w:val="center"/>
        <w:rPr>
          <w:rFonts w:ascii="Arial" w:eastAsia="Times New Roman" w:hAnsi="Arial" w:cs="Arial"/>
          <w:b/>
          <w:spacing w:val="-3"/>
          <w:sz w:val="21"/>
          <w:szCs w:val="21"/>
          <w:lang w:eastAsia="es-CO"/>
        </w:rPr>
      </w:pPr>
    </w:p>
    <w:p w:rsidR="00FA2DF0" w:rsidRDefault="00FA2DF0" w:rsidP="00DC636D">
      <w:pPr>
        <w:spacing w:after="0" w:line="240" w:lineRule="auto"/>
        <w:jc w:val="center"/>
        <w:rPr>
          <w:rFonts w:ascii="Arial" w:eastAsia="Times New Roman" w:hAnsi="Arial" w:cs="Arial"/>
          <w:b/>
          <w:spacing w:val="-3"/>
          <w:sz w:val="21"/>
          <w:szCs w:val="21"/>
          <w:lang w:eastAsia="es-CO"/>
        </w:rPr>
      </w:pPr>
    </w:p>
    <w:p w:rsidR="0021444D" w:rsidRPr="00FF0AC3" w:rsidRDefault="0021444D" w:rsidP="0021444D">
      <w:pPr>
        <w:jc w:val="both"/>
        <w:rPr>
          <w:rFonts w:cstheme="minorHAnsi"/>
          <w:sz w:val="28"/>
          <w:szCs w:val="28"/>
        </w:rPr>
      </w:pPr>
      <w:r w:rsidRPr="00FF0AC3">
        <w:rPr>
          <w:rFonts w:cstheme="minorHAnsi"/>
          <w:sz w:val="28"/>
          <w:szCs w:val="28"/>
        </w:rPr>
        <w:t xml:space="preserve">Producir un destilado de alta calidad es, sin duda, verdadera artesanía. La elección de las materias primas adecuadas es la clave, ya que su calidad determina en gran medida la calidad del producto final. Los productores de aguardientes siempre deben utilizar materias primas sanas y tecnológicamente maduras. La producción de diversos tipos de bebidas alcohólicas de alta graduación requiere un enfoque individual. Gracias al uso de las tecnologías modernas, las ideas propias y el uso de preparados </w:t>
      </w:r>
      <w:r w:rsidRPr="00FF0AC3">
        <w:rPr>
          <w:rFonts w:cstheme="minorHAnsi"/>
          <w:sz w:val="28"/>
          <w:szCs w:val="28"/>
        </w:rPr>
        <w:lastRenderedPageBreak/>
        <w:t>adecuados se puede crear un producto único que conservará todos los beneficios de las frutas y otras materias primas procesadas.</w:t>
      </w:r>
    </w:p>
    <w:p w:rsidR="0021444D" w:rsidRPr="00FF0AC3" w:rsidRDefault="0021444D" w:rsidP="00DC636D">
      <w:pPr>
        <w:spacing w:after="0" w:line="240" w:lineRule="auto"/>
        <w:jc w:val="center"/>
        <w:rPr>
          <w:rFonts w:eastAsia="Times New Roman" w:cstheme="minorHAnsi"/>
          <w:b/>
          <w:spacing w:val="-3"/>
          <w:sz w:val="28"/>
          <w:szCs w:val="28"/>
          <w:lang w:eastAsia="es-CO"/>
        </w:rPr>
      </w:pPr>
    </w:p>
    <w:p w:rsidR="00A96DCC" w:rsidRPr="00FF0AC3" w:rsidRDefault="00A96DCC">
      <w:pPr>
        <w:rPr>
          <w:rFonts w:cstheme="minorHAnsi"/>
          <w:sz w:val="28"/>
          <w:szCs w:val="28"/>
        </w:rPr>
      </w:pPr>
    </w:p>
    <w:p w:rsidR="00416C89" w:rsidRPr="00FF0AC3" w:rsidRDefault="00416C89" w:rsidP="00416C89">
      <w:pPr>
        <w:pStyle w:val="NormalWeb"/>
        <w:rPr>
          <w:rFonts w:asciiTheme="minorHAnsi" w:hAnsiTheme="minorHAnsi" w:cstheme="minorHAnsi"/>
          <w:color w:val="000000"/>
          <w:sz w:val="28"/>
          <w:szCs w:val="28"/>
        </w:rPr>
      </w:pPr>
      <w:bookmarkStart w:id="0" w:name="bebidas"/>
      <w:r w:rsidRPr="00FF0AC3">
        <w:rPr>
          <w:rFonts w:asciiTheme="minorHAnsi" w:hAnsiTheme="minorHAnsi" w:cstheme="minorHAnsi"/>
          <w:color w:val="000000"/>
          <w:sz w:val="28"/>
          <w:szCs w:val="28"/>
        </w:rPr>
        <w:t>Las bebidas destiladas son las descriptas generalmente como aguardientes y licores; sin embargo la destilación, agrupa a la mayoría de las </w:t>
      </w:r>
      <w:hyperlink r:id="rId8" w:history="1">
        <w:r w:rsidRPr="00FF0AC3">
          <w:rPr>
            <w:rStyle w:val="Hipervnculo"/>
            <w:rFonts w:asciiTheme="minorHAnsi" w:hAnsiTheme="minorHAnsi" w:cstheme="minorHAnsi"/>
            <w:color w:val="auto"/>
            <w:sz w:val="28"/>
            <w:szCs w:val="28"/>
            <w:u w:val="none"/>
          </w:rPr>
          <w:t>bebidas alcohólicas</w:t>
        </w:r>
      </w:hyperlink>
      <w:r w:rsidRPr="00FF0AC3">
        <w:rPr>
          <w:rFonts w:asciiTheme="minorHAnsi" w:hAnsiTheme="minorHAnsi" w:cstheme="minorHAnsi"/>
          <w:color w:val="000000"/>
          <w:sz w:val="28"/>
          <w:szCs w:val="28"/>
        </w:rPr>
        <w:t> que superen los 20º de carga alcohólica.</w:t>
      </w:r>
    </w:p>
    <w:p w:rsidR="00416C89" w:rsidRPr="00FF0AC3" w:rsidRDefault="00416C89" w:rsidP="00416C89">
      <w:pPr>
        <w:pStyle w:val="NormalWeb"/>
        <w:rPr>
          <w:rFonts w:asciiTheme="minorHAnsi" w:hAnsiTheme="minorHAnsi" w:cstheme="minorHAnsi"/>
          <w:color w:val="000000"/>
          <w:sz w:val="28"/>
          <w:szCs w:val="28"/>
        </w:rPr>
      </w:pPr>
      <w:r w:rsidRPr="00FF0AC3">
        <w:rPr>
          <w:rFonts w:asciiTheme="minorHAnsi" w:hAnsiTheme="minorHAnsi" w:cstheme="minorHAnsi"/>
          <w:color w:val="000000"/>
          <w:sz w:val="28"/>
          <w:szCs w:val="28"/>
        </w:rPr>
        <w:t>Entre ellas se encuentran bebidas de muy variadas características, y que van desde los diferentes tipos de </w:t>
      </w:r>
      <w:hyperlink r:id="rId9" w:history="1">
        <w:r w:rsidRPr="00FF0AC3">
          <w:rPr>
            <w:rStyle w:val="Hipervnculo"/>
            <w:rFonts w:asciiTheme="minorHAnsi" w:hAnsiTheme="minorHAnsi" w:cstheme="minorHAnsi"/>
            <w:color w:val="auto"/>
            <w:sz w:val="28"/>
            <w:szCs w:val="28"/>
            <w:u w:val="none"/>
          </w:rPr>
          <w:t>brandy</w:t>
        </w:r>
      </w:hyperlink>
      <w:r w:rsidRPr="00FF0AC3">
        <w:rPr>
          <w:rFonts w:asciiTheme="minorHAnsi" w:hAnsiTheme="minorHAnsi" w:cstheme="minorHAnsi"/>
          <w:color w:val="000000"/>
          <w:sz w:val="28"/>
          <w:szCs w:val="28"/>
        </w:rPr>
        <w:t> y </w:t>
      </w:r>
      <w:hyperlink r:id="rId10" w:history="1">
        <w:r w:rsidRPr="00FF0AC3">
          <w:rPr>
            <w:rStyle w:val="Hipervnculo"/>
            <w:rFonts w:asciiTheme="minorHAnsi" w:hAnsiTheme="minorHAnsi" w:cstheme="minorHAnsi"/>
            <w:color w:val="auto"/>
            <w:sz w:val="28"/>
            <w:szCs w:val="28"/>
            <w:u w:val="none"/>
          </w:rPr>
          <w:t>licor</w:t>
        </w:r>
      </w:hyperlink>
      <w:r w:rsidRPr="00FF0AC3">
        <w:rPr>
          <w:rFonts w:asciiTheme="minorHAnsi" w:hAnsiTheme="minorHAnsi" w:cstheme="minorHAnsi"/>
          <w:color w:val="000000"/>
          <w:sz w:val="28"/>
          <w:szCs w:val="28"/>
        </w:rPr>
        <w:t>, hasta los de </w:t>
      </w:r>
      <w:hyperlink r:id="rId11" w:history="1">
        <w:r w:rsidRPr="00FF0AC3">
          <w:rPr>
            <w:rStyle w:val="Hipervnculo"/>
            <w:rFonts w:asciiTheme="minorHAnsi" w:hAnsiTheme="minorHAnsi" w:cstheme="minorHAnsi"/>
            <w:color w:val="auto"/>
            <w:sz w:val="28"/>
            <w:szCs w:val="28"/>
            <w:u w:val="none"/>
          </w:rPr>
          <w:t>whisky</w:t>
        </w:r>
      </w:hyperlink>
      <w:r w:rsidRPr="00FF0AC3">
        <w:rPr>
          <w:rFonts w:asciiTheme="minorHAnsi" w:hAnsiTheme="minorHAnsi" w:cstheme="minorHAnsi"/>
          <w:color w:val="000000"/>
          <w:sz w:val="28"/>
          <w:szCs w:val="28"/>
        </w:rPr>
        <w:t>, anís, tequila, ron, </w:t>
      </w:r>
      <w:hyperlink r:id="rId12" w:history="1">
        <w:r w:rsidRPr="00FF0AC3">
          <w:rPr>
            <w:rStyle w:val="Hipervnculo"/>
            <w:rFonts w:asciiTheme="minorHAnsi" w:hAnsiTheme="minorHAnsi" w:cstheme="minorHAnsi"/>
            <w:color w:val="auto"/>
            <w:sz w:val="28"/>
            <w:szCs w:val="28"/>
            <w:u w:val="none"/>
          </w:rPr>
          <w:t>vodka</w:t>
        </w:r>
      </w:hyperlink>
      <w:r w:rsidRPr="00FF0AC3">
        <w:rPr>
          <w:rFonts w:asciiTheme="minorHAnsi" w:hAnsiTheme="minorHAnsi" w:cstheme="minorHAnsi"/>
          <w:color w:val="000000"/>
          <w:sz w:val="28"/>
          <w:szCs w:val="28"/>
        </w:rPr>
        <w:t>, cachaca y </w:t>
      </w:r>
      <w:hyperlink r:id="rId13" w:history="1">
        <w:r w:rsidRPr="00FF0AC3">
          <w:rPr>
            <w:rStyle w:val="Hipervnculo"/>
            <w:rFonts w:asciiTheme="minorHAnsi" w:hAnsiTheme="minorHAnsi" w:cstheme="minorHAnsi"/>
            <w:color w:val="auto"/>
            <w:sz w:val="28"/>
            <w:szCs w:val="28"/>
            <w:u w:val="none"/>
          </w:rPr>
          <w:t>gin</w:t>
        </w:r>
      </w:hyperlink>
      <w:r w:rsidRPr="00FF0AC3">
        <w:rPr>
          <w:rFonts w:asciiTheme="minorHAnsi" w:hAnsiTheme="minorHAnsi" w:cstheme="minorHAnsi"/>
          <w:sz w:val="28"/>
          <w:szCs w:val="28"/>
        </w:rPr>
        <w:t> </w:t>
      </w:r>
      <w:r w:rsidRPr="00FF0AC3">
        <w:rPr>
          <w:rFonts w:asciiTheme="minorHAnsi" w:hAnsiTheme="minorHAnsi" w:cstheme="minorHAnsi"/>
          <w:color w:val="000000"/>
          <w:sz w:val="28"/>
          <w:szCs w:val="28"/>
        </w:rPr>
        <w:t>entre otras.</w:t>
      </w:r>
    </w:p>
    <w:p w:rsidR="00416C89" w:rsidRPr="00FF0AC3" w:rsidRDefault="00416C89" w:rsidP="00416C89">
      <w:pPr>
        <w:pStyle w:val="NormalWeb"/>
        <w:rPr>
          <w:rFonts w:asciiTheme="minorHAnsi" w:hAnsiTheme="minorHAnsi" w:cstheme="minorHAnsi"/>
          <w:color w:val="000000"/>
          <w:sz w:val="28"/>
          <w:szCs w:val="28"/>
        </w:rPr>
      </w:pPr>
      <w:r w:rsidRPr="00FF0AC3">
        <w:rPr>
          <w:rFonts w:asciiTheme="minorHAnsi" w:hAnsiTheme="minorHAnsi" w:cstheme="minorHAnsi"/>
          <w:color w:val="000000"/>
          <w:sz w:val="28"/>
          <w:szCs w:val="28"/>
        </w:rPr>
        <w:t>El ingreso monetario que aporta la elaboración de estas bebidas a los gobiernos de los distintos países del mundo es tan grande, que la destilación es una de las industrias y actividades más supervisadas y reguladas a lo largo del planeta. Esto, al punto que en muchos países la supervisión es efectuada directamente por dependencias de recaudación de impuestos o agentes del tesoro.</w:t>
      </w:r>
    </w:p>
    <w:p w:rsidR="00416C89" w:rsidRPr="00FF0AC3" w:rsidRDefault="00416C89" w:rsidP="00416C89">
      <w:pPr>
        <w:pStyle w:val="NormalWeb"/>
        <w:rPr>
          <w:rFonts w:asciiTheme="minorHAnsi" w:hAnsiTheme="minorHAnsi" w:cstheme="minorHAnsi"/>
          <w:color w:val="000000"/>
          <w:sz w:val="28"/>
          <w:szCs w:val="28"/>
        </w:rPr>
      </w:pPr>
      <w:r w:rsidRPr="00FF0AC3">
        <w:rPr>
          <w:rStyle w:val="subtbk"/>
          <w:rFonts w:asciiTheme="minorHAnsi" w:hAnsiTheme="minorHAnsi" w:cstheme="minorHAnsi"/>
          <w:b/>
          <w:bCs/>
          <w:color w:val="000000"/>
          <w:sz w:val="28"/>
          <w:szCs w:val="28"/>
        </w:rPr>
        <w:t>Principio de destilación</w:t>
      </w:r>
    </w:p>
    <w:p w:rsidR="00416C89" w:rsidRPr="00FF0AC3" w:rsidRDefault="00416C89" w:rsidP="00416C89">
      <w:pPr>
        <w:pStyle w:val="NormalWeb"/>
        <w:rPr>
          <w:rFonts w:asciiTheme="minorHAnsi" w:hAnsiTheme="minorHAnsi" w:cstheme="minorHAnsi"/>
          <w:color w:val="000000"/>
          <w:sz w:val="28"/>
          <w:szCs w:val="28"/>
        </w:rPr>
      </w:pPr>
      <w:r w:rsidRPr="00FF0AC3">
        <w:rPr>
          <w:rFonts w:asciiTheme="minorHAnsi" w:hAnsiTheme="minorHAnsi" w:cstheme="minorHAnsi"/>
          <w:color w:val="000000"/>
          <w:sz w:val="28"/>
          <w:szCs w:val="28"/>
        </w:rPr>
        <w:br/>
        <w:t>El principio de la destilación se basa en las diferencias que existen entre los puntos de fusión del agua (100ºC) y el </w:t>
      </w:r>
      <w:hyperlink r:id="rId14" w:history="1">
        <w:r w:rsidRPr="00FF0AC3">
          <w:rPr>
            <w:rStyle w:val="Hipervnculo"/>
            <w:rFonts w:asciiTheme="minorHAnsi" w:hAnsiTheme="minorHAnsi" w:cstheme="minorHAnsi"/>
            <w:color w:val="auto"/>
            <w:sz w:val="28"/>
            <w:szCs w:val="28"/>
          </w:rPr>
          <w:t>alcohol</w:t>
        </w:r>
      </w:hyperlink>
      <w:r w:rsidRPr="00FF0AC3">
        <w:rPr>
          <w:rFonts w:asciiTheme="minorHAnsi" w:hAnsiTheme="minorHAnsi" w:cstheme="minorHAnsi"/>
          <w:sz w:val="28"/>
          <w:szCs w:val="28"/>
          <w:u w:val="single"/>
        </w:rPr>
        <w:t> </w:t>
      </w:r>
      <w:r w:rsidRPr="00FF0AC3">
        <w:rPr>
          <w:rFonts w:asciiTheme="minorHAnsi" w:hAnsiTheme="minorHAnsi" w:cstheme="minorHAnsi"/>
          <w:color w:val="000000"/>
          <w:sz w:val="28"/>
          <w:szCs w:val="28"/>
        </w:rPr>
        <w:t>(78.3ºC). Si un recipiente que contiene alcohol es calentado a una temperatura que supera los 78.3ºC, pero sin alcanzar los 100ºC, el alcohol se vaporizará y separará del líquido original, para luego juntarlo y re condensarlo en un líquido de mayor fuerza alcohólica. </w:t>
      </w:r>
      <w:r w:rsidRPr="00FF0AC3">
        <w:rPr>
          <w:rFonts w:asciiTheme="minorHAnsi" w:hAnsiTheme="minorHAnsi" w:cstheme="minorHAnsi"/>
          <w:color w:val="000000"/>
          <w:sz w:val="28"/>
          <w:szCs w:val="28"/>
        </w:rPr>
        <w:br/>
        <w:t>Resultados similares pero de separación más difícil pueden lograrse invirtiendo el proceso. Esto implicaría enfriar el alcohol contenido en un líquido, comenzando a congelar el agua cuando se alcancen los 0ºC y separar el alcohol de la solución. (El punto de congelación del alcohol es -114ºC).</w:t>
      </w:r>
    </w:p>
    <w:p w:rsidR="00416C89" w:rsidRPr="00FF0AC3" w:rsidRDefault="00416C89" w:rsidP="00416C89">
      <w:pPr>
        <w:pStyle w:val="NormalWeb"/>
        <w:rPr>
          <w:rFonts w:asciiTheme="minorHAnsi" w:hAnsiTheme="minorHAnsi" w:cstheme="minorHAnsi"/>
          <w:color w:val="000000"/>
          <w:sz w:val="28"/>
          <w:szCs w:val="28"/>
        </w:rPr>
      </w:pPr>
      <w:r w:rsidRPr="00FF0AC3">
        <w:rPr>
          <w:rFonts w:asciiTheme="minorHAnsi" w:hAnsiTheme="minorHAnsi" w:cstheme="minorHAnsi"/>
          <w:color w:val="000000"/>
          <w:sz w:val="28"/>
          <w:szCs w:val="28"/>
        </w:rPr>
        <w:t>Así, de comprender el proceso de destilación se deduce que los mayores componentes de las bebidas destiladas son el alcohol etílico (</w:t>
      </w:r>
      <w:r w:rsidRPr="00FF0AC3">
        <w:rPr>
          <w:rStyle w:val="textob"/>
          <w:rFonts w:asciiTheme="minorHAnsi" w:hAnsiTheme="minorHAnsi" w:cstheme="minorHAnsi"/>
          <w:bCs/>
          <w:color w:val="000000"/>
          <w:sz w:val="28"/>
          <w:szCs w:val="28"/>
        </w:rPr>
        <w:t>C</w:t>
      </w:r>
      <w:r w:rsidRPr="00FF0AC3">
        <w:rPr>
          <w:rStyle w:val="textob"/>
          <w:rFonts w:asciiTheme="minorHAnsi" w:hAnsiTheme="minorHAnsi" w:cstheme="minorHAnsi"/>
          <w:bCs/>
          <w:color w:val="000000"/>
          <w:sz w:val="28"/>
          <w:szCs w:val="28"/>
          <w:vertAlign w:val="subscript"/>
        </w:rPr>
        <w:t>2</w:t>
      </w:r>
      <w:r w:rsidRPr="00FF0AC3">
        <w:rPr>
          <w:rStyle w:val="textob"/>
          <w:rFonts w:asciiTheme="minorHAnsi" w:hAnsiTheme="minorHAnsi" w:cstheme="minorHAnsi"/>
          <w:bCs/>
          <w:color w:val="000000"/>
          <w:sz w:val="28"/>
          <w:szCs w:val="28"/>
        </w:rPr>
        <w:t>H</w:t>
      </w:r>
      <w:r w:rsidRPr="00FF0AC3">
        <w:rPr>
          <w:rStyle w:val="textob"/>
          <w:rFonts w:asciiTheme="minorHAnsi" w:hAnsiTheme="minorHAnsi" w:cstheme="minorHAnsi"/>
          <w:bCs/>
          <w:color w:val="000000"/>
          <w:sz w:val="28"/>
          <w:szCs w:val="28"/>
          <w:vertAlign w:val="subscript"/>
        </w:rPr>
        <w:t>5</w:t>
      </w:r>
      <w:r w:rsidRPr="00FF0AC3">
        <w:rPr>
          <w:rStyle w:val="textob"/>
          <w:rFonts w:asciiTheme="minorHAnsi" w:hAnsiTheme="minorHAnsi" w:cstheme="minorHAnsi"/>
          <w:bCs/>
          <w:color w:val="000000"/>
          <w:sz w:val="28"/>
          <w:szCs w:val="28"/>
        </w:rPr>
        <w:t>OH</w:t>
      </w:r>
      <w:r w:rsidRPr="00FF0AC3">
        <w:rPr>
          <w:rFonts w:asciiTheme="minorHAnsi" w:hAnsiTheme="minorHAnsi" w:cstheme="minorHAnsi"/>
          <w:color w:val="000000"/>
          <w:sz w:val="28"/>
          <w:szCs w:val="28"/>
        </w:rPr>
        <w:t>) y el agua.</w:t>
      </w:r>
    </w:p>
    <w:p w:rsidR="00416C89" w:rsidRPr="00FF0AC3" w:rsidRDefault="00416C89" w:rsidP="00416C89">
      <w:pPr>
        <w:pStyle w:val="NormalWeb"/>
        <w:rPr>
          <w:rFonts w:asciiTheme="minorHAnsi" w:hAnsiTheme="minorHAnsi" w:cstheme="minorHAnsi"/>
          <w:color w:val="000000"/>
          <w:sz w:val="28"/>
          <w:szCs w:val="28"/>
        </w:rPr>
      </w:pPr>
      <w:r w:rsidRPr="00FF0AC3">
        <w:rPr>
          <w:rFonts w:asciiTheme="minorHAnsi" w:hAnsiTheme="minorHAnsi" w:cstheme="minorHAnsi"/>
          <w:noProof/>
          <w:color w:val="000000"/>
          <w:sz w:val="28"/>
          <w:szCs w:val="28"/>
        </w:rPr>
        <w:lastRenderedPageBreak/>
        <mc:AlternateContent>
          <mc:Choice Requires="wps">
            <w:drawing>
              <wp:anchor distT="0" distB="0" distL="0" distR="0" simplePos="0" relativeHeight="251661312" behindDoc="0" locked="0" layoutInCell="1" allowOverlap="0" wp14:anchorId="4CF1687D" wp14:editId="64426BDC">
                <wp:simplePos x="0" y="0"/>
                <wp:positionH relativeFrom="column">
                  <wp:align>left</wp:align>
                </wp:positionH>
                <wp:positionV relativeFrom="line">
                  <wp:posOffset>0</wp:posOffset>
                </wp:positionV>
                <wp:extent cx="304800" cy="304800"/>
                <wp:effectExtent l="0" t="0" r="0" b="0"/>
                <wp:wrapSquare wrapText="bothSides"/>
                <wp:docPr id="3" name="Rectángulo 3" descr="https://www.zonadiet.com/mosaicos/whisky0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1FFBD" id="Rectángulo 3" o:spid="_x0000_s1026" alt="https://www.zonadiet.com/mosaicos/whisky01.jpg" style="position:absolute;margin-left:0;margin-top:0;width:24pt;height:24pt;z-index:25166131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8YLGJ3wIAAPAFAAAOAAAAAAAAAAAAAAAAAC4CAABk&#10;cnMvZTJvRG9jLnhtbFBLAQItABQABgAIAAAAIQBMoOks2AAAAAMBAAAPAAAAAAAAAAAAAAAAADkF&#10;AABkcnMvZG93bnJldi54bWxQSwUGAAAAAAQABADzAAAAPgYAAAAA&#10;" o:allowoverlap="f" filled="f" stroked="f">
                <o:lock v:ext="edit" aspectratio="t"/>
                <w10:wrap type="square" anchory="line"/>
              </v:rect>
            </w:pict>
          </mc:Fallback>
        </mc:AlternateContent>
      </w:r>
      <w:r w:rsidRPr="00FF0AC3">
        <w:rPr>
          <w:rFonts w:asciiTheme="minorHAnsi" w:hAnsiTheme="minorHAnsi" w:cstheme="minorHAnsi"/>
          <w:color w:val="000000"/>
          <w:sz w:val="28"/>
          <w:szCs w:val="28"/>
        </w:rPr>
        <w:t>La combinación de estas dos substancias en una mezcla directa no produce una bebida sabrosa, aunque esto cambia al adicionarle componentes con carácter propio, y que dan aroma y sabor que hacen sumamente atractivo su consumo. </w:t>
      </w:r>
      <w:r w:rsidRPr="00FF0AC3">
        <w:rPr>
          <w:rFonts w:asciiTheme="minorHAnsi" w:hAnsiTheme="minorHAnsi" w:cstheme="minorHAnsi"/>
          <w:color w:val="000000"/>
          <w:sz w:val="28"/>
          <w:szCs w:val="28"/>
        </w:rPr>
        <w:br/>
        <w:t>El secreto de las </w:t>
      </w:r>
      <w:hyperlink r:id="rId15" w:anchor="bebidas" w:history="1">
        <w:r w:rsidRPr="00FF0AC3">
          <w:rPr>
            <w:rStyle w:val="Hipervnculo"/>
            <w:rFonts w:asciiTheme="minorHAnsi" w:hAnsiTheme="minorHAnsi" w:cstheme="minorHAnsi"/>
            <w:color w:val="auto"/>
            <w:sz w:val="28"/>
            <w:szCs w:val="28"/>
            <w:u w:val="none"/>
          </w:rPr>
          <w:t>bebidas alcohólicas destiladas</w:t>
        </w:r>
      </w:hyperlink>
      <w:r w:rsidRPr="00FF0AC3">
        <w:rPr>
          <w:rFonts w:asciiTheme="minorHAnsi" w:hAnsiTheme="minorHAnsi" w:cstheme="minorHAnsi"/>
          <w:color w:val="000000"/>
          <w:sz w:val="28"/>
          <w:szCs w:val="28"/>
        </w:rPr>
        <w:t>, y en especial del productor, es el de otorgarle a la bebida una fuerza alcohólica elevada y al mismo tiempo que el producto final sea gustoso al paladar. Proceso que fue evolucionando y mejorando con el </w:t>
      </w:r>
      <w:hyperlink r:id="rId16" w:anchor="historia" w:history="1">
        <w:r w:rsidRPr="00FF0AC3">
          <w:rPr>
            <w:rStyle w:val="Hipervnculo"/>
            <w:rFonts w:asciiTheme="minorHAnsi" w:hAnsiTheme="minorHAnsi" w:cstheme="minorHAnsi"/>
            <w:color w:val="auto"/>
            <w:sz w:val="28"/>
            <w:szCs w:val="28"/>
            <w:u w:val="none"/>
          </w:rPr>
          <w:t>paso del tiempo</w:t>
        </w:r>
      </w:hyperlink>
      <w:r w:rsidRPr="00FF0AC3">
        <w:rPr>
          <w:rFonts w:asciiTheme="minorHAnsi" w:hAnsiTheme="minorHAnsi" w:cstheme="minorHAnsi"/>
          <w:sz w:val="28"/>
          <w:szCs w:val="28"/>
        </w:rPr>
        <w:t>.</w:t>
      </w:r>
    </w:p>
    <w:p w:rsidR="00416C89" w:rsidRPr="00FF0AC3" w:rsidRDefault="00416C89" w:rsidP="00416C89">
      <w:pPr>
        <w:pStyle w:val="NormalWeb"/>
        <w:rPr>
          <w:rFonts w:asciiTheme="minorHAnsi" w:hAnsiTheme="minorHAnsi" w:cstheme="minorHAnsi"/>
          <w:color w:val="000000"/>
          <w:sz w:val="28"/>
          <w:szCs w:val="28"/>
        </w:rPr>
      </w:pPr>
      <w:r w:rsidRPr="00FF0AC3">
        <w:rPr>
          <w:rFonts w:asciiTheme="minorHAnsi" w:hAnsiTheme="minorHAnsi" w:cstheme="minorHAnsi"/>
          <w:color w:val="000000"/>
          <w:sz w:val="28"/>
          <w:szCs w:val="28"/>
        </w:rPr>
        <w:t>Generalmente los materiales de los que se parte para la elaboración de bebidas destiladas, son alimentos dulces en su forma natural como la caña de azúcar, la miel, leche, frutas maduras, etc. y aquellos que pueden ser transformados en melazas y azucares. </w:t>
      </w:r>
      <w:r w:rsidRPr="00FF0AC3">
        <w:rPr>
          <w:rFonts w:asciiTheme="minorHAnsi" w:hAnsiTheme="minorHAnsi" w:cstheme="minorHAnsi"/>
          <w:color w:val="000000"/>
          <w:sz w:val="28"/>
          <w:szCs w:val="28"/>
        </w:rPr>
        <w:br/>
        <w:t>Todos estos elementos de los que se parte contienen agentes activos que los transforman naturalmente en alcoholes, excepto en el caso de la papa  donde se debe adicionar algún cereal para lograr el mismo efecto. Los agentes activos son enzimas, y están encargados de transformar el </w:t>
      </w:r>
      <w:hyperlink r:id="rId17" w:history="1">
        <w:r w:rsidRPr="00FF0AC3">
          <w:rPr>
            <w:rStyle w:val="Hipervnculo"/>
            <w:rFonts w:asciiTheme="minorHAnsi" w:hAnsiTheme="minorHAnsi" w:cstheme="minorHAnsi"/>
            <w:color w:val="auto"/>
            <w:sz w:val="28"/>
            <w:szCs w:val="28"/>
            <w:u w:val="none"/>
          </w:rPr>
          <w:t>azúcar</w:t>
        </w:r>
      </w:hyperlink>
      <w:r w:rsidRPr="00FF0AC3">
        <w:rPr>
          <w:rFonts w:asciiTheme="minorHAnsi" w:hAnsiTheme="minorHAnsi" w:cstheme="minorHAnsi"/>
          <w:color w:val="000000"/>
          <w:sz w:val="28"/>
          <w:szCs w:val="28"/>
        </w:rPr>
        <w:t> en alcohol. Las enzimas son generalmente compuestos nitrogenados solubles en agua que se comportan como albuminoides, los que, actúan como catalizadores dado que pequeñas cantidades de enzimas logran un cambio efectivo en grandes cantidades de material base destinada al producto.</w:t>
      </w:r>
    </w:p>
    <w:p w:rsidR="00977474" w:rsidRPr="00977474" w:rsidRDefault="00977474" w:rsidP="00977474">
      <w:pPr>
        <w:spacing w:before="100" w:beforeAutospacing="1" w:after="100" w:afterAutospacing="1" w:line="240" w:lineRule="auto"/>
        <w:rPr>
          <w:rFonts w:eastAsia="Times New Roman" w:cstheme="minorHAnsi"/>
          <w:color w:val="000000"/>
          <w:sz w:val="28"/>
          <w:szCs w:val="28"/>
          <w:lang w:eastAsia="es-CO"/>
        </w:rPr>
      </w:pPr>
      <w:r w:rsidRPr="00FF0AC3">
        <w:rPr>
          <w:rFonts w:eastAsia="Times New Roman" w:cstheme="minorHAnsi"/>
          <w:b/>
          <w:bCs/>
          <w:color w:val="000000"/>
          <w:sz w:val="28"/>
          <w:szCs w:val="28"/>
          <w:lang w:eastAsia="es-CO"/>
        </w:rPr>
        <w:t>Bebidas elaboradas por destilación</w:t>
      </w:r>
      <w:bookmarkEnd w:id="0"/>
      <w:r w:rsidRPr="00977474">
        <w:rPr>
          <w:rFonts w:eastAsia="Times New Roman" w:cstheme="minorHAnsi"/>
          <w:color w:val="000000"/>
          <w:sz w:val="28"/>
          <w:szCs w:val="28"/>
          <w:lang w:eastAsia="es-CO"/>
        </w:rPr>
        <w:t> </w:t>
      </w:r>
      <w:r w:rsidRPr="00977474">
        <w:rPr>
          <w:rFonts w:eastAsia="Times New Roman" w:cstheme="minorHAnsi"/>
          <w:color w:val="000000"/>
          <w:sz w:val="28"/>
          <w:szCs w:val="28"/>
          <w:lang w:eastAsia="es-CO"/>
        </w:rPr>
        <w:br/>
        <w:t>Las </w:t>
      </w:r>
      <w:hyperlink r:id="rId18" w:history="1">
        <w:r w:rsidRPr="00FF0AC3">
          <w:rPr>
            <w:rFonts w:eastAsia="Times New Roman" w:cstheme="minorHAnsi"/>
            <w:sz w:val="28"/>
            <w:szCs w:val="28"/>
            <w:lang w:eastAsia="es-CO"/>
          </w:rPr>
          <w:t>bebidas alcohólicas</w:t>
        </w:r>
      </w:hyperlink>
      <w:r w:rsidRPr="00977474">
        <w:rPr>
          <w:rFonts w:eastAsia="Times New Roman" w:cstheme="minorHAnsi"/>
          <w:color w:val="000000"/>
          <w:sz w:val="28"/>
          <w:szCs w:val="28"/>
          <w:lang w:eastAsia="es-CO"/>
        </w:rPr>
        <w:t> que incluyen destilación en su proceso de elaboración son muchas, y se distinguen las siguientes:</w:t>
      </w:r>
    </w:p>
    <w:p w:rsidR="00977474" w:rsidRPr="00977474" w:rsidRDefault="00977474" w:rsidP="00887E81">
      <w:pPr>
        <w:spacing w:before="100" w:beforeAutospacing="1" w:after="100" w:afterAutospacing="1" w:line="240" w:lineRule="auto"/>
        <w:rPr>
          <w:rFonts w:eastAsia="Times New Roman" w:cstheme="minorHAnsi"/>
          <w:color w:val="000000"/>
          <w:sz w:val="28"/>
          <w:szCs w:val="28"/>
          <w:lang w:eastAsia="es-CO"/>
        </w:rPr>
      </w:pPr>
      <w:hyperlink r:id="rId19" w:history="1">
        <w:r w:rsidRPr="00FF0AC3">
          <w:rPr>
            <w:rFonts w:eastAsia="Times New Roman" w:cstheme="minorHAnsi"/>
            <w:b/>
            <w:bCs/>
            <w:color w:val="000000"/>
            <w:sz w:val="28"/>
            <w:szCs w:val="28"/>
            <w:lang w:eastAsia="es-CO"/>
          </w:rPr>
          <w:t>Whisky</w:t>
        </w:r>
      </w:hyperlink>
      <w:r w:rsidRPr="00977474">
        <w:rPr>
          <w:rFonts w:eastAsia="Times New Roman" w:cstheme="minorHAnsi"/>
          <w:color w:val="000000"/>
          <w:sz w:val="28"/>
          <w:szCs w:val="28"/>
          <w:lang w:eastAsia="es-CO"/>
        </w:rPr>
        <w:t>: Incluye todas sus variedades; Escocés (Scotch), Irlandés, Whiskies Estadounidenses y Canadienses. Incluyen cierto añejamiento según sea su productor. Siempre a partir de fermento de cereales, cerveza o malta.</w:t>
      </w:r>
    </w:p>
    <w:p w:rsidR="00977474" w:rsidRPr="00977474" w:rsidRDefault="00977474" w:rsidP="00887E81">
      <w:pPr>
        <w:spacing w:before="100" w:beforeAutospacing="1" w:after="100" w:afterAutospacing="1" w:line="240" w:lineRule="auto"/>
        <w:rPr>
          <w:rFonts w:eastAsia="Times New Roman" w:cstheme="minorHAnsi"/>
          <w:color w:val="000000"/>
          <w:sz w:val="28"/>
          <w:szCs w:val="28"/>
          <w:lang w:eastAsia="es-CO"/>
        </w:rPr>
      </w:pPr>
      <w:hyperlink r:id="rId20" w:history="1">
        <w:r w:rsidRPr="00FF0AC3">
          <w:rPr>
            <w:rFonts w:eastAsia="Times New Roman" w:cstheme="minorHAnsi"/>
            <w:b/>
            <w:bCs/>
            <w:color w:val="000000"/>
            <w:sz w:val="28"/>
            <w:szCs w:val="28"/>
            <w:lang w:eastAsia="es-CO"/>
          </w:rPr>
          <w:t>Vodka</w:t>
        </w:r>
      </w:hyperlink>
      <w:r w:rsidRPr="00977474">
        <w:rPr>
          <w:rFonts w:eastAsia="Times New Roman" w:cstheme="minorHAnsi"/>
          <w:color w:val="000000"/>
          <w:sz w:val="28"/>
          <w:szCs w:val="28"/>
          <w:lang w:eastAsia="es-CO"/>
        </w:rPr>
        <w:t>: Los de Europa oriental y báltica a base de papa y cereales, y los occidentales a partir de cereales solamente.</w:t>
      </w:r>
    </w:p>
    <w:p w:rsidR="00977474" w:rsidRPr="00977474" w:rsidRDefault="00977474" w:rsidP="00887E81">
      <w:pPr>
        <w:spacing w:before="100" w:beforeAutospacing="1" w:after="100" w:afterAutospacing="1" w:line="240" w:lineRule="auto"/>
        <w:rPr>
          <w:rFonts w:eastAsia="Times New Roman" w:cstheme="minorHAnsi"/>
          <w:color w:val="000000"/>
          <w:sz w:val="28"/>
          <w:szCs w:val="28"/>
          <w:lang w:eastAsia="es-CO"/>
        </w:rPr>
      </w:pPr>
      <w:r w:rsidRPr="00FF0AC3">
        <w:rPr>
          <w:rFonts w:eastAsia="Times New Roman" w:cstheme="minorHAnsi"/>
          <w:b/>
          <w:bCs/>
          <w:color w:val="000000"/>
          <w:sz w:val="28"/>
          <w:szCs w:val="28"/>
          <w:lang w:eastAsia="es-CO"/>
        </w:rPr>
        <w:t>Rum</w:t>
      </w:r>
      <w:r w:rsidRPr="00977474">
        <w:rPr>
          <w:rFonts w:eastAsia="Times New Roman" w:cstheme="minorHAnsi"/>
          <w:color w:val="000000"/>
          <w:sz w:val="28"/>
          <w:szCs w:val="28"/>
          <w:lang w:eastAsia="es-CO"/>
        </w:rPr>
        <w:t>: </w:t>
      </w:r>
      <w:r w:rsidRPr="00FF0AC3">
        <w:rPr>
          <w:rFonts w:eastAsia="Times New Roman" w:cstheme="minorHAnsi"/>
          <w:b/>
          <w:bCs/>
          <w:color w:val="000000"/>
          <w:sz w:val="28"/>
          <w:szCs w:val="28"/>
          <w:lang w:eastAsia="es-CO"/>
        </w:rPr>
        <w:t>Ron</w:t>
      </w:r>
      <w:r w:rsidRPr="00977474">
        <w:rPr>
          <w:rFonts w:eastAsia="Times New Roman" w:cstheme="minorHAnsi"/>
          <w:color w:val="000000"/>
          <w:sz w:val="28"/>
          <w:szCs w:val="28"/>
          <w:lang w:eastAsia="es-CO"/>
        </w:rPr>
        <w:t> español o </w:t>
      </w:r>
      <w:r w:rsidRPr="00FF0AC3">
        <w:rPr>
          <w:rFonts w:eastAsia="Times New Roman" w:cstheme="minorHAnsi"/>
          <w:b/>
          <w:bCs/>
          <w:color w:val="000000"/>
          <w:sz w:val="28"/>
          <w:szCs w:val="28"/>
          <w:lang w:eastAsia="es-CO"/>
        </w:rPr>
        <w:t>Rhum</w:t>
      </w:r>
      <w:r w:rsidRPr="00977474">
        <w:rPr>
          <w:rFonts w:eastAsia="Times New Roman" w:cstheme="minorHAnsi"/>
          <w:color w:val="000000"/>
          <w:sz w:val="28"/>
          <w:szCs w:val="28"/>
          <w:lang w:eastAsia="es-CO"/>
        </w:rPr>
        <w:t xml:space="preserve"> Francés. Partiendo todos de la caña de </w:t>
      </w:r>
      <w:r w:rsidR="00A91BB6" w:rsidRPr="00FF0AC3">
        <w:rPr>
          <w:rFonts w:eastAsia="Times New Roman" w:cstheme="minorHAnsi"/>
          <w:color w:val="000000"/>
          <w:sz w:val="28"/>
          <w:szCs w:val="28"/>
          <w:lang w:eastAsia="es-CO"/>
        </w:rPr>
        <w:t>azúcar</w:t>
      </w:r>
      <w:r w:rsidRPr="00977474">
        <w:rPr>
          <w:rFonts w:eastAsia="Times New Roman" w:cstheme="minorHAnsi"/>
          <w:color w:val="000000"/>
          <w:sz w:val="28"/>
          <w:szCs w:val="28"/>
          <w:lang w:eastAsia="es-CO"/>
        </w:rPr>
        <w:t xml:space="preserve">, son agrupados en tres variantes. (1) los secos y de cuerpo liviano. Producidos en Cuba, Puerto Rico, México, Argentina, Brasil y Paraguay; (2) los de cuerpo intenso producidos principalmente en Jamaica, Barbados y </w:t>
      </w:r>
      <w:r w:rsidR="00A91BB6" w:rsidRPr="00FF0AC3">
        <w:rPr>
          <w:rFonts w:eastAsia="Times New Roman" w:cstheme="minorHAnsi"/>
          <w:color w:val="000000"/>
          <w:sz w:val="28"/>
          <w:szCs w:val="28"/>
          <w:lang w:eastAsia="es-CO"/>
        </w:rPr>
        <w:t>De merara</w:t>
      </w:r>
      <w:r w:rsidRPr="00977474">
        <w:rPr>
          <w:rFonts w:eastAsia="Times New Roman" w:cstheme="minorHAnsi"/>
          <w:color w:val="000000"/>
          <w:sz w:val="28"/>
          <w:szCs w:val="28"/>
          <w:lang w:eastAsia="es-CO"/>
        </w:rPr>
        <w:t xml:space="preserve"> </w:t>
      </w:r>
      <w:r w:rsidRPr="00977474">
        <w:rPr>
          <w:rFonts w:eastAsia="Times New Roman" w:cstheme="minorHAnsi"/>
          <w:color w:val="000000"/>
          <w:sz w:val="28"/>
          <w:szCs w:val="28"/>
          <w:lang w:eastAsia="es-CO"/>
        </w:rPr>
        <w:lastRenderedPageBreak/>
        <w:t xml:space="preserve">(Guyana </w:t>
      </w:r>
      <w:r w:rsidR="00A91BB6" w:rsidRPr="00FF0AC3">
        <w:rPr>
          <w:rFonts w:eastAsia="Times New Roman" w:cstheme="minorHAnsi"/>
          <w:color w:val="000000"/>
          <w:sz w:val="28"/>
          <w:szCs w:val="28"/>
          <w:lang w:eastAsia="es-CO"/>
        </w:rPr>
        <w:t>Británica</w:t>
      </w:r>
      <w:r w:rsidRPr="00977474">
        <w:rPr>
          <w:rFonts w:eastAsia="Times New Roman" w:cstheme="minorHAnsi"/>
          <w:color w:val="000000"/>
          <w:sz w:val="28"/>
          <w:szCs w:val="28"/>
          <w:lang w:eastAsia="es-CO"/>
        </w:rPr>
        <w:t>); (3) los tipo Brandy pero aromáticos de Java e Indonesia, Haití y Martinica.</w:t>
      </w:r>
    </w:p>
    <w:p w:rsidR="00977474" w:rsidRPr="00977474" w:rsidRDefault="00977474" w:rsidP="00887E81">
      <w:pPr>
        <w:spacing w:before="100" w:beforeAutospacing="1" w:after="100" w:afterAutospacing="1" w:line="240" w:lineRule="auto"/>
        <w:rPr>
          <w:rFonts w:eastAsia="Times New Roman" w:cstheme="minorHAnsi"/>
          <w:color w:val="000000"/>
          <w:sz w:val="28"/>
          <w:szCs w:val="28"/>
          <w:lang w:eastAsia="es-CO"/>
        </w:rPr>
      </w:pPr>
      <w:hyperlink r:id="rId21" w:history="1">
        <w:r w:rsidRPr="00FF0AC3">
          <w:rPr>
            <w:rFonts w:eastAsia="Times New Roman" w:cstheme="minorHAnsi"/>
            <w:b/>
            <w:bCs/>
            <w:color w:val="000000"/>
            <w:sz w:val="28"/>
            <w:szCs w:val="28"/>
            <w:lang w:eastAsia="es-CO"/>
          </w:rPr>
          <w:t>Brandy o Cognac</w:t>
        </w:r>
      </w:hyperlink>
      <w:r w:rsidRPr="00977474">
        <w:rPr>
          <w:rFonts w:eastAsia="Times New Roman" w:cstheme="minorHAnsi"/>
          <w:color w:val="000000"/>
          <w:sz w:val="28"/>
          <w:szCs w:val="28"/>
          <w:lang w:eastAsia="es-CO"/>
        </w:rPr>
        <w:t>: A partir de la destilación de vino o frutas molida fermentadas y añejados en toneles de madera. Los más conocidos son los que han tenido origen en Francia bajo el término de cognac y es el reconocido como destilación de vino. Los de fruta parten de manzanas, cereza, albaricoque (damasco), ciruela, etc. aunque son bebidas conocidas no como brandy o cognac si</w:t>
      </w:r>
      <w:r w:rsidR="00A91BB6" w:rsidRPr="00FF0AC3">
        <w:rPr>
          <w:rFonts w:eastAsia="Times New Roman" w:cstheme="minorHAnsi"/>
          <w:color w:val="000000"/>
          <w:sz w:val="28"/>
          <w:szCs w:val="28"/>
          <w:lang w:eastAsia="es-CO"/>
        </w:rPr>
        <w:t xml:space="preserve"> no</w:t>
      </w:r>
      <w:r w:rsidRPr="00977474">
        <w:rPr>
          <w:rFonts w:eastAsia="Times New Roman" w:cstheme="minorHAnsi"/>
          <w:color w:val="000000"/>
          <w:sz w:val="28"/>
          <w:szCs w:val="28"/>
          <w:lang w:eastAsia="es-CO"/>
        </w:rPr>
        <w:t xml:space="preserve"> por las marcas del producto terminado o nombre histórico que se les haya asignado. </w:t>
      </w:r>
      <w:r w:rsidRPr="00977474">
        <w:rPr>
          <w:rFonts w:eastAsia="Times New Roman" w:cstheme="minorHAnsi"/>
          <w:color w:val="000000"/>
          <w:sz w:val="28"/>
          <w:szCs w:val="28"/>
          <w:lang w:eastAsia="es-CO"/>
        </w:rPr>
        <w:br/>
        <w:t>La Slivovitza que derivan su nombre de la ciruela utilizada (Quetsch o Mirabelle). El Barat Palinka que deriva del albaricoque y añejada en barriles de madera. El Brandy de cereza que es también conocido como Kirsch en Francia y Kirschwasser en Alemania y Suiza que no tiene añejamiento alguno y por tanto color transparente.</w:t>
      </w:r>
    </w:p>
    <w:p w:rsidR="00977474" w:rsidRPr="00977474" w:rsidRDefault="00977474" w:rsidP="00887E81">
      <w:pPr>
        <w:spacing w:before="100" w:beforeAutospacing="1" w:after="100" w:afterAutospacing="1" w:line="240" w:lineRule="auto"/>
        <w:rPr>
          <w:rFonts w:eastAsia="Times New Roman" w:cstheme="minorHAnsi"/>
          <w:color w:val="000000"/>
          <w:sz w:val="28"/>
          <w:szCs w:val="28"/>
          <w:lang w:eastAsia="es-CO"/>
        </w:rPr>
      </w:pPr>
      <w:r w:rsidRPr="00FF0AC3">
        <w:rPr>
          <w:rFonts w:eastAsia="Times New Roman" w:cstheme="minorHAnsi"/>
          <w:b/>
          <w:bCs/>
          <w:color w:val="000000"/>
          <w:sz w:val="28"/>
          <w:szCs w:val="28"/>
          <w:lang w:eastAsia="es-CO"/>
        </w:rPr>
        <w:t>Tequila</w:t>
      </w:r>
      <w:r w:rsidRPr="00977474">
        <w:rPr>
          <w:rFonts w:eastAsia="Times New Roman" w:cstheme="minorHAnsi"/>
          <w:color w:val="000000"/>
          <w:sz w:val="28"/>
          <w:szCs w:val="28"/>
          <w:lang w:eastAsia="es-CO"/>
        </w:rPr>
        <w:t xml:space="preserve">: Obtenido a partir del mezcal o agave, variedades de cactus del </w:t>
      </w:r>
      <w:r w:rsidR="00887E81" w:rsidRPr="00FF0AC3">
        <w:rPr>
          <w:rFonts w:eastAsia="Times New Roman" w:cstheme="minorHAnsi"/>
          <w:color w:val="000000"/>
          <w:sz w:val="28"/>
          <w:szCs w:val="28"/>
          <w:lang w:eastAsia="es-CO"/>
        </w:rPr>
        <w:t>país</w:t>
      </w:r>
      <w:r w:rsidRPr="00977474">
        <w:rPr>
          <w:rFonts w:eastAsia="Times New Roman" w:cstheme="minorHAnsi"/>
          <w:color w:val="000000"/>
          <w:sz w:val="28"/>
          <w:szCs w:val="28"/>
          <w:lang w:eastAsia="es-CO"/>
        </w:rPr>
        <w:t xml:space="preserve"> azteca y desierto del sur de Estados Unidos. Su añejamiento aumenta su calidad. Se comercializa con graduaciones alcohólicas que van desde los 37º hasta los 50º</w:t>
      </w:r>
    </w:p>
    <w:p w:rsidR="00977474" w:rsidRPr="00977474" w:rsidRDefault="00977474" w:rsidP="00887E81">
      <w:pPr>
        <w:spacing w:before="100" w:beforeAutospacing="1" w:after="100" w:afterAutospacing="1" w:line="240" w:lineRule="auto"/>
        <w:rPr>
          <w:rFonts w:eastAsia="Times New Roman" w:cstheme="minorHAnsi"/>
          <w:color w:val="000000"/>
          <w:sz w:val="28"/>
          <w:szCs w:val="28"/>
          <w:lang w:eastAsia="es-CO"/>
        </w:rPr>
      </w:pPr>
      <w:r w:rsidRPr="00FF0AC3">
        <w:rPr>
          <w:rFonts w:eastAsia="Times New Roman" w:cstheme="minorHAnsi"/>
          <w:b/>
          <w:bCs/>
          <w:color w:val="000000"/>
          <w:sz w:val="28"/>
          <w:szCs w:val="28"/>
          <w:lang w:eastAsia="es-CO"/>
        </w:rPr>
        <w:t>Oke (Okelehao)</w:t>
      </w:r>
      <w:r w:rsidRPr="00977474">
        <w:rPr>
          <w:rFonts w:eastAsia="Times New Roman" w:cstheme="minorHAnsi"/>
          <w:color w:val="000000"/>
          <w:sz w:val="28"/>
          <w:szCs w:val="28"/>
          <w:lang w:eastAsia="es-CO"/>
        </w:rPr>
        <w:t xml:space="preserve">: Parte de la destilación de melaza de caña de </w:t>
      </w:r>
      <w:r w:rsidR="00887E81" w:rsidRPr="00FF0AC3">
        <w:rPr>
          <w:rFonts w:eastAsia="Times New Roman" w:cstheme="minorHAnsi"/>
          <w:color w:val="000000"/>
          <w:sz w:val="28"/>
          <w:szCs w:val="28"/>
          <w:lang w:eastAsia="es-CO"/>
        </w:rPr>
        <w:t>azúcar</w:t>
      </w:r>
      <w:r w:rsidRPr="00977474">
        <w:rPr>
          <w:rFonts w:eastAsia="Times New Roman" w:cstheme="minorHAnsi"/>
          <w:color w:val="000000"/>
          <w:sz w:val="28"/>
          <w:szCs w:val="28"/>
          <w:lang w:eastAsia="es-CO"/>
        </w:rPr>
        <w:t>, arroz y jugo de una fruta local con la que también hacen una comida llamada Poi. Es añejada en barriles de roble.</w:t>
      </w:r>
    </w:p>
    <w:p w:rsidR="00977474" w:rsidRPr="00977474" w:rsidRDefault="00977474" w:rsidP="00887E81">
      <w:pPr>
        <w:spacing w:before="100" w:beforeAutospacing="1" w:after="100" w:afterAutospacing="1" w:line="240" w:lineRule="auto"/>
        <w:rPr>
          <w:rFonts w:eastAsia="Times New Roman" w:cstheme="minorHAnsi"/>
          <w:color w:val="000000"/>
          <w:sz w:val="28"/>
          <w:szCs w:val="28"/>
          <w:lang w:eastAsia="es-CO"/>
        </w:rPr>
      </w:pPr>
      <w:r w:rsidRPr="00FF0AC3">
        <w:rPr>
          <w:rFonts w:eastAsia="Times New Roman" w:cstheme="minorHAnsi"/>
          <w:b/>
          <w:bCs/>
          <w:color w:val="000000"/>
          <w:sz w:val="28"/>
          <w:szCs w:val="28"/>
          <w:lang w:eastAsia="es-CO"/>
        </w:rPr>
        <w:t>Ng ka py</w:t>
      </w:r>
      <w:r w:rsidRPr="00977474">
        <w:rPr>
          <w:rFonts w:eastAsia="Times New Roman" w:cstheme="minorHAnsi"/>
          <w:color w:val="000000"/>
          <w:sz w:val="28"/>
          <w:szCs w:val="28"/>
          <w:lang w:eastAsia="es-CO"/>
        </w:rPr>
        <w:t>: Es una variedad de whisky chino de 43º hecho a partir de fermento de mijo y hierbas aromáticas y añejado en madera.</w:t>
      </w:r>
    </w:p>
    <w:p w:rsidR="00977474" w:rsidRPr="00977474" w:rsidRDefault="00977474" w:rsidP="00887E81">
      <w:pPr>
        <w:spacing w:before="100" w:beforeAutospacing="1" w:after="100" w:afterAutospacing="1" w:line="240" w:lineRule="auto"/>
        <w:rPr>
          <w:rFonts w:eastAsia="Times New Roman" w:cstheme="minorHAnsi"/>
          <w:color w:val="000000"/>
          <w:sz w:val="28"/>
          <w:szCs w:val="28"/>
          <w:lang w:eastAsia="es-CO"/>
        </w:rPr>
      </w:pPr>
      <w:r w:rsidRPr="00FF0AC3">
        <w:rPr>
          <w:rFonts w:eastAsia="Times New Roman" w:cstheme="minorHAnsi"/>
          <w:b/>
          <w:bCs/>
          <w:color w:val="000000"/>
          <w:sz w:val="28"/>
          <w:szCs w:val="28"/>
          <w:lang w:eastAsia="es-CO"/>
        </w:rPr>
        <w:t xml:space="preserve">Aguardientes </w:t>
      </w:r>
      <w:r w:rsidR="00887E81" w:rsidRPr="00FF0AC3">
        <w:rPr>
          <w:rFonts w:eastAsia="Times New Roman" w:cstheme="minorHAnsi"/>
          <w:b/>
          <w:bCs/>
          <w:color w:val="000000"/>
          <w:sz w:val="28"/>
          <w:szCs w:val="28"/>
          <w:lang w:eastAsia="es-CO"/>
        </w:rPr>
        <w:t>aromáticos</w:t>
      </w:r>
      <w:r w:rsidRPr="00977474">
        <w:rPr>
          <w:rFonts w:eastAsia="Times New Roman" w:cstheme="minorHAnsi"/>
          <w:color w:val="000000"/>
          <w:sz w:val="28"/>
          <w:szCs w:val="28"/>
          <w:lang w:eastAsia="es-CO"/>
        </w:rPr>
        <w:t>: Este grupo incluye varias bebidas alcohólicas de alta graduación (mayor a 40º). Aquí se encuentran el </w:t>
      </w:r>
      <w:hyperlink r:id="rId22" w:history="1">
        <w:r w:rsidRPr="00FF0AC3">
          <w:rPr>
            <w:rFonts w:eastAsia="Times New Roman" w:cstheme="minorHAnsi"/>
            <w:sz w:val="28"/>
            <w:szCs w:val="28"/>
            <w:lang w:eastAsia="es-CO"/>
          </w:rPr>
          <w:t>Gin</w:t>
        </w:r>
      </w:hyperlink>
      <w:r w:rsidRPr="00977474">
        <w:rPr>
          <w:rFonts w:eastAsia="Times New Roman" w:cstheme="minorHAnsi"/>
          <w:color w:val="000000"/>
          <w:sz w:val="28"/>
          <w:szCs w:val="28"/>
          <w:lang w:eastAsia="es-CO"/>
        </w:rPr>
        <w:t>, el ajenjo, la Zubrovka y la Akvavit Escandinava (distinta al aquavitae escocesa). </w:t>
      </w:r>
      <w:hyperlink r:id="rId23" w:history="1">
        <w:r w:rsidRPr="00FF0AC3">
          <w:rPr>
            <w:rFonts w:eastAsia="Times New Roman" w:cstheme="minorHAnsi"/>
            <w:sz w:val="28"/>
            <w:szCs w:val="28"/>
            <w:lang w:eastAsia="es-CO"/>
          </w:rPr>
          <w:t>El gin</w:t>
        </w:r>
      </w:hyperlink>
      <w:r w:rsidRPr="00977474">
        <w:rPr>
          <w:rFonts w:eastAsia="Times New Roman" w:cstheme="minorHAnsi"/>
          <w:sz w:val="28"/>
          <w:szCs w:val="28"/>
          <w:lang w:eastAsia="es-CO"/>
        </w:rPr>
        <w:t> </w:t>
      </w:r>
      <w:r w:rsidRPr="00977474">
        <w:rPr>
          <w:rFonts w:eastAsia="Times New Roman" w:cstheme="minorHAnsi"/>
          <w:color w:val="000000"/>
          <w:sz w:val="28"/>
          <w:szCs w:val="28"/>
          <w:lang w:eastAsia="es-CO"/>
        </w:rPr>
        <w:t xml:space="preserve">a partir de fresas, moras o frambuesas; La Zubrowka (45º) pero aromatizada con ciertas variedades de pasturas; la Akvavit Escandinava (46º) que se produce en forma similar al gin pero incluye fermento de papas y se aromatiza con semillas de comino. Su variedad Danesa es incolora y aromatizada con semilla de carvi; Las variedades Noruegas y </w:t>
      </w:r>
      <w:r w:rsidR="00887E81" w:rsidRPr="00FF0AC3">
        <w:rPr>
          <w:rFonts w:eastAsia="Times New Roman" w:cstheme="minorHAnsi"/>
          <w:color w:val="000000"/>
          <w:sz w:val="28"/>
          <w:szCs w:val="28"/>
          <w:lang w:eastAsia="es-CO"/>
        </w:rPr>
        <w:t>suecas</w:t>
      </w:r>
      <w:r w:rsidRPr="00977474">
        <w:rPr>
          <w:rFonts w:eastAsia="Times New Roman" w:cstheme="minorHAnsi"/>
          <w:color w:val="000000"/>
          <w:sz w:val="28"/>
          <w:szCs w:val="28"/>
          <w:lang w:eastAsia="es-CO"/>
        </w:rPr>
        <w:t xml:space="preserve"> tienen tono rojizo, son </w:t>
      </w:r>
      <w:r w:rsidR="00887E81" w:rsidRPr="00FF0AC3">
        <w:rPr>
          <w:rFonts w:eastAsia="Times New Roman" w:cstheme="minorHAnsi"/>
          <w:color w:val="000000"/>
          <w:sz w:val="28"/>
          <w:szCs w:val="28"/>
          <w:lang w:eastAsia="es-CO"/>
        </w:rPr>
        <w:t>más</w:t>
      </w:r>
      <w:r w:rsidRPr="00977474">
        <w:rPr>
          <w:rFonts w:eastAsia="Times New Roman" w:cstheme="minorHAnsi"/>
          <w:color w:val="000000"/>
          <w:sz w:val="28"/>
          <w:szCs w:val="28"/>
          <w:lang w:eastAsia="es-CO"/>
        </w:rPr>
        <w:t xml:space="preserve"> dulces y picantes. La variedad Finlandesa es aromatizada con canela. La </w:t>
      </w:r>
      <w:r w:rsidR="00887E81" w:rsidRPr="00FF0AC3">
        <w:rPr>
          <w:rFonts w:eastAsia="Times New Roman" w:cstheme="minorHAnsi"/>
          <w:color w:val="000000"/>
          <w:sz w:val="28"/>
          <w:szCs w:val="28"/>
          <w:lang w:eastAsia="es-CO"/>
        </w:rPr>
        <w:t>cachaca</w:t>
      </w:r>
      <w:r w:rsidRPr="00977474">
        <w:rPr>
          <w:rFonts w:eastAsia="Times New Roman" w:cstheme="minorHAnsi"/>
          <w:color w:val="000000"/>
          <w:sz w:val="28"/>
          <w:szCs w:val="28"/>
          <w:lang w:eastAsia="es-CO"/>
        </w:rPr>
        <w:t xml:space="preserve"> brasilera es hecha a partir de caña de </w:t>
      </w:r>
      <w:r w:rsidR="00887E81" w:rsidRPr="00FF0AC3">
        <w:rPr>
          <w:rFonts w:eastAsia="Times New Roman" w:cstheme="minorHAnsi"/>
          <w:color w:val="000000"/>
          <w:sz w:val="28"/>
          <w:szCs w:val="28"/>
          <w:lang w:eastAsia="es-CO"/>
        </w:rPr>
        <w:t>azúcar</w:t>
      </w:r>
      <w:r w:rsidRPr="00977474">
        <w:rPr>
          <w:rFonts w:eastAsia="Times New Roman" w:cstheme="minorHAnsi"/>
          <w:color w:val="000000"/>
          <w:sz w:val="28"/>
          <w:szCs w:val="28"/>
          <w:lang w:eastAsia="es-CO"/>
        </w:rPr>
        <w:t xml:space="preserve">, con la </w:t>
      </w:r>
      <w:r w:rsidRPr="00977474">
        <w:rPr>
          <w:rFonts w:eastAsia="Times New Roman" w:cstheme="minorHAnsi"/>
          <w:color w:val="000000"/>
          <w:sz w:val="28"/>
          <w:szCs w:val="28"/>
          <w:lang w:eastAsia="es-CO"/>
        </w:rPr>
        <w:lastRenderedPageBreak/>
        <w:t>diferencia que no incluye añejamiento en madera, ni es aromatizada. Suele complementarse con azucares y cítricos.</w:t>
      </w:r>
    </w:p>
    <w:p w:rsidR="00977474" w:rsidRPr="00977474" w:rsidRDefault="00977474" w:rsidP="00275255">
      <w:pPr>
        <w:spacing w:before="100" w:beforeAutospacing="1" w:after="100" w:afterAutospacing="1" w:line="240" w:lineRule="auto"/>
        <w:rPr>
          <w:rFonts w:eastAsia="Times New Roman" w:cstheme="minorHAnsi"/>
          <w:color w:val="000000"/>
          <w:sz w:val="28"/>
          <w:szCs w:val="28"/>
          <w:lang w:eastAsia="es-CO"/>
        </w:rPr>
      </w:pPr>
      <w:hyperlink r:id="rId24" w:history="1">
        <w:r w:rsidRPr="00FF0AC3">
          <w:rPr>
            <w:rFonts w:eastAsia="Times New Roman" w:cstheme="minorHAnsi"/>
            <w:b/>
            <w:bCs/>
            <w:color w:val="000000"/>
            <w:sz w:val="28"/>
            <w:szCs w:val="28"/>
            <w:lang w:eastAsia="es-CO"/>
          </w:rPr>
          <w:t>Licores</w:t>
        </w:r>
      </w:hyperlink>
      <w:r w:rsidRPr="00977474">
        <w:rPr>
          <w:rFonts w:eastAsia="Times New Roman" w:cstheme="minorHAnsi"/>
          <w:color w:val="000000"/>
          <w:sz w:val="28"/>
          <w:szCs w:val="28"/>
          <w:lang w:eastAsia="es-CO"/>
        </w:rPr>
        <w:t xml:space="preserve">: Es el grupo quizá de menor graduación alcohólica. </w:t>
      </w:r>
      <w:proofErr w:type="gramStart"/>
      <w:r w:rsidRPr="00977474">
        <w:rPr>
          <w:rFonts w:eastAsia="Times New Roman" w:cstheme="minorHAnsi"/>
          <w:color w:val="000000"/>
          <w:sz w:val="28"/>
          <w:szCs w:val="28"/>
          <w:lang w:eastAsia="es-CO"/>
        </w:rPr>
        <w:t>y</w:t>
      </w:r>
      <w:proofErr w:type="gramEnd"/>
      <w:r w:rsidRPr="00977474">
        <w:rPr>
          <w:rFonts w:eastAsia="Times New Roman" w:cstheme="minorHAnsi"/>
          <w:color w:val="000000"/>
          <w:sz w:val="28"/>
          <w:szCs w:val="28"/>
          <w:lang w:eastAsia="es-CO"/>
        </w:rPr>
        <w:t xml:space="preserve"> que incluye las bebidas más dulces y aromáticas. La cantidad de combinaciones y sabores existente es ilimitada. En muchos casos es estandarizada y en otros es asociado a una marca. Su graduación alcohólica comienza en los 27º y termina con los más fuertes en los 40º.</w:t>
      </w:r>
    </w:p>
    <w:p w:rsidR="00275255" w:rsidRPr="00FF0AC3" w:rsidRDefault="00977474" w:rsidP="00977474">
      <w:pPr>
        <w:spacing w:before="100" w:beforeAutospacing="1" w:after="100" w:afterAutospacing="1"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br/>
      </w:r>
      <w:bookmarkStart w:id="1" w:name="historia"/>
      <w:r w:rsidRPr="00FF0AC3">
        <w:rPr>
          <w:rFonts w:eastAsia="Times New Roman" w:cstheme="minorHAnsi"/>
          <w:b/>
          <w:bCs/>
          <w:color w:val="000000"/>
          <w:sz w:val="28"/>
          <w:szCs w:val="28"/>
          <w:lang w:eastAsia="es-CO"/>
        </w:rPr>
        <w:t>Historia</w:t>
      </w:r>
      <w:bookmarkEnd w:id="1"/>
      <w:r w:rsidRPr="00977474">
        <w:rPr>
          <w:rFonts w:eastAsia="Times New Roman" w:cstheme="minorHAnsi"/>
          <w:color w:val="000000"/>
          <w:sz w:val="28"/>
          <w:szCs w:val="28"/>
          <w:lang w:eastAsia="es-CO"/>
        </w:rPr>
        <w:t> </w:t>
      </w:r>
    </w:p>
    <w:p w:rsidR="00977474" w:rsidRPr="00977474" w:rsidRDefault="00977474" w:rsidP="00977474">
      <w:pPr>
        <w:spacing w:before="100" w:beforeAutospacing="1" w:after="100" w:afterAutospacing="1"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br/>
        <w:t xml:space="preserve">Antiguamente, el secreto de cada productor era el sistema de destilación que le permitía lograr en su producto el sabor deseado para la bebida. Debido a esto, el proceso de destilación tuvo muy variados tipos y funcionamientos, aunque todos, </w:t>
      </w:r>
      <w:r w:rsidR="00887E81" w:rsidRPr="00FF0AC3">
        <w:rPr>
          <w:rFonts w:eastAsia="Times New Roman" w:cstheme="minorHAnsi"/>
          <w:color w:val="000000"/>
          <w:sz w:val="28"/>
          <w:szCs w:val="28"/>
          <w:lang w:eastAsia="es-CO"/>
        </w:rPr>
        <w:t>basándose</w:t>
      </w:r>
      <w:r w:rsidRPr="00977474">
        <w:rPr>
          <w:rFonts w:eastAsia="Times New Roman" w:cstheme="minorHAnsi"/>
          <w:color w:val="000000"/>
          <w:sz w:val="28"/>
          <w:szCs w:val="28"/>
          <w:lang w:eastAsia="es-CO"/>
        </w:rPr>
        <w:t xml:space="preserve"> en el mismo objetivo común de separar el alcohol de un fermento para llevarlo a una bebida. </w:t>
      </w:r>
      <w:r w:rsidRPr="00977474">
        <w:rPr>
          <w:rFonts w:eastAsia="Times New Roman" w:cstheme="minorHAnsi"/>
          <w:color w:val="000000"/>
          <w:sz w:val="28"/>
          <w:szCs w:val="28"/>
          <w:lang w:eastAsia="es-CO"/>
        </w:rPr>
        <w:br/>
        <w:t xml:space="preserve">Para esto, existieron diversos métodos de calentar recipientes y de colectar los vapores condensados en alguna superficie </w:t>
      </w:r>
      <w:r w:rsidR="00887E81" w:rsidRPr="00FF0AC3">
        <w:rPr>
          <w:rFonts w:eastAsia="Times New Roman" w:cstheme="minorHAnsi"/>
          <w:color w:val="000000"/>
          <w:sz w:val="28"/>
          <w:szCs w:val="28"/>
          <w:lang w:eastAsia="es-CO"/>
        </w:rPr>
        <w:t>fría</w:t>
      </w:r>
      <w:r w:rsidRPr="00977474">
        <w:rPr>
          <w:rFonts w:eastAsia="Times New Roman" w:cstheme="minorHAnsi"/>
          <w:color w:val="000000"/>
          <w:sz w:val="28"/>
          <w:szCs w:val="28"/>
          <w:lang w:eastAsia="es-CO"/>
        </w:rPr>
        <w:t xml:space="preserve"> destinada a convertir nuevamente el vapor en líquido, colectarlo y transportarlo a otro recipiente de baja temperatura que servía como depósito del '</w:t>
      </w:r>
      <w:r w:rsidR="00887E81" w:rsidRPr="00FF0AC3">
        <w:rPr>
          <w:rFonts w:eastAsia="Times New Roman" w:cstheme="minorHAnsi"/>
          <w:color w:val="000000"/>
          <w:sz w:val="28"/>
          <w:szCs w:val="28"/>
          <w:lang w:eastAsia="es-CO"/>
        </w:rPr>
        <w:t>espíritu</w:t>
      </w:r>
      <w:r w:rsidRPr="00977474">
        <w:rPr>
          <w:rFonts w:eastAsia="Times New Roman" w:cstheme="minorHAnsi"/>
          <w:color w:val="000000"/>
          <w:sz w:val="28"/>
          <w:szCs w:val="28"/>
          <w:lang w:eastAsia="es-CO"/>
        </w:rPr>
        <w:t>' destilado.</w:t>
      </w:r>
    </w:p>
    <w:p w:rsidR="00977474" w:rsidRPr="00977474" w:rsidRDefault="00977474" w:rsidP="00977474">
      <w:pPr>
        <w:spacing w:before="100" w:beforeAutospacing="1" w:after="100" w:afterAutospacing="1"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Hoy día todavía se utilizan sistemas y recipientes muy rudimentarios para elevar la temperatura del fermento, en particular para bebidas com</w:t>
      </w:r>
      <w:r w:rsidRPr="00977474">
        <w:rPr>
          <w:rFonts w:eastAsia="Times New Roman" w:cstheme="minorHAnsi"/>
          <w:sz w:val="28"/>
          <w:szCs w:val="28"/>
          <w:lang w:eastAsia="es-CO"/>
        </w:rPr>
        <w:t>o el </w:t>
      </w:r>
      <w:hyperlink r:id="rId25" w:history="1">
        <w:r w:rsidRPr="00FF0AC3">
          <w:rPr>
            <w:rFonts w:eastAsia="Times New Roman" w:cstheme="minorHAnsi"/>
            <w:sz w:val="28"/>
            <w:szCs w:val="28"/>
            <w:lang w:eastAsia="es-CO"/>
          </w:rPr>
          <w:t>brandy</w:t>
        </w:r>
      </w:hyperlink>
      <w:r w:rsidRPr="00977474">
        <w:rPr>
          <w:rFonts w:eastAsia="Times New Roman" w:cstheme="minorHAnsi"/>
          <w:color w:val="000000"/>
          <w:sz w:val="28"/>
          <w:szCs w:val="28"/>
          <w:lang w:eastAsia="es-CO"/>
        </w:rPr>
        <w:t> producido por algunas empresas de Francia y</w:t>
      </w:r>
      <w:r w:rsidR="00887E81" w:rsidRPr="00FF0AC3">
        <w:rPr>
          <w:rFonts w:eastAsia="Times New Roman" w:cstheme="minorHAnsi"/>
          <w:color w:val="000000"/>
          <w:sz w:val="28"/>
          <w:szCs w:val="28"/>
          <w:lang w:eastAsia="es-CO"/>
        </w:rPr>
        <w:t>,</w:t>
      </w:r>
      <w:r w:rsidRPr="00977474">
        <w:rPr>
          <w:rFonts w:eastAsia="Times New Roman" w:cstheme="minorHAnsi"/>
          <w:color w:val="000000"/>
          <w:sz w:val="28"/>
          <w:szCs w:val="28"/>
          <w:lang w:eastAsia="es-CO"/>
        </w:rPr>
        <w:t xml:space="preserve"> e</w:t>
      </w:r>
      <w:r w:rsidR="00887E81" w:rsidRPr="00FF0AC3">
        <w:rPr>
          <w:rFonts w:eastAsia="Times New Roman" w:cstheme="minorHAnsi"/>
          <w:color w:val="000000"/>
          <w:sz w:val="28"/>
          <w:szCs w:val="28"/>
          <w:lang w:eastAsia="es-CO"/>
        </w:rPr>
        <w:t xml:space="preserve">l </w:t>
      </w:r>
      <w:hyperlink r:id="rId26" w:history="1">
        <w:r w:rsidRPr="00FF0AC3">
          <w:rPr>
            <w:rFonts w:eastAsia="Times New Roman" w:cstheme="minorHAnsi"/>
            <w:sz w:val="28"/>
            <w:szCs w:val="28"/>
            <w:lang w:eastAsia="es-CO"/>
          </w:rPr>
          <w:t>whisky</w:t>
        </w:r>
      </w:hyperlink>
      <w:r w:rsidRPr="00977474">
        <w:rPr>
          <w:rFonts w:eastAsia="Times New Roman" w:cstheme="minorHAnsi"/>
          <w:color w:val="000000"/>
          <w:sz w:val="28"/>
          <w:szCs w:val="28"/>
          <w:lang w:eastAsia="es-CO"/>
        </w:rPr>
        <w:t> producido por algunas de Escocia e Irlanda. El modelo original en el que muchos se inspiraron se conoce como Tahití. El cual consiste en un recipiente simple de fondo ancho y pico de diámetro reducido. El pico no se encuentra abierto sino que cuenta con un pliegue que se conserva a menor temperatura que la base. A su vez, ese pico cuenta con un conducto que transportará el vapor condensado hacia un recipiente secundario que se encuentra alejado de la llama que calienta al primero.</w:t>
      </w:r>
    </w:p>
    <w:p w:rsidR="00977474" w:rsidRPr="00977474" w:rsidRDefault="00977474" w:rsidP="00977474">
      <w:pPr>
        <w:spacing w:before="100" w:beforeAutospacing="1" w:after="100" w:afterAutospacing="1"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 xml:space="preserve">El proceso de destilado se remonta a épocas anteriores al año 800 AC (antes de Cristo), momento en el cual se </w:t>
      </w:r>
      <w:r w:rsidR="00887E81" w:rsidRPr="00FF0AC3">
        <w:rPr>
          <w:rFonts w:eastAsia="Times New Roman" w:cstheme="minorHAnsi"/>
          <w:color w:val="000000"/>
          <w:sz w:val="28"/>
          <w:szCs w:val="28"/>
          <w:lang w:eastAsia="es-CO"/>
        </w:rPr>
        <w:t>documentó</w:t>
      </w:r>
      <w:r w:rsidRPr="00977474">
        <w:rPr>
          <w:rFonts w:eastAsia="Times New Roman" w:cstheme="minorHAnsi"/>
          <w:color w:val="000000"/>
          <w:sz w:val="28"/>
          <w:szCs w:val="28"/>
          <w:lang w:eastAsia="es-CO"/>
        </w:rPr>
        <w:t xml:space="preserve"> al detalle el primer proceso de fermentación y destilación que se conoce. El siguiente es un cuadro con la </w:t>
      </w:r>
      <w:r w:rsidRPr="00977474">
        <w:rPr>
          <w:rFonts w:eastAsia="Times New Roman" w:cstheme="minorHAnsi"/>
          <w:color w:val="000000"/>
          <w:sz w:val="28"/>
          <w:szCs w:val="28"/>
          <w:lang w:eastAsia="es-CO"/>
        </w:rPr>
        <w:lastRenderedPageBreak/>
        <w:t>referencia histórica que se conoce del proceso de destilación a lo largo de la historia de la humanidad.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17"/>
        <w:gridCol w:w="1769"/>
        <w:gridCol w:w="1650"/>
        <w:gridCol w:w="1830"/>
        <w:gridCol w:w="2472"/>
      </w:tblGrid>
      <w:tr w:rsidR="00977474" w:rsidRPr="00977474" w:rsidTr="00977474">
        <w:trPr>
          <w:tblCellSpacing w:w="15" w:type="dxa"/>
        </w:trPr>
        <w:tc>
          <w:tcPr>
            <w:tcW w:w="0" w:type="auto"/>
            <w:vAlign w:val="center"/>
            <w:hideMark/>
          </w:tcPr>
          <w:p w:rsidR="00977474" w:rsidRPr="00977474" w:rsidRDefault="00887E81" w:rsidP="00977474">
            <w:pPr>
              <w:spacing w:after="0" w:line="240" w:lineRule="auto"/>
              <w:rPr>
                <w:rFonts w:eastAsia="Times New Roman" w:cstheme="minorHAnsi"/>
                <w:color w:val="000000"/>
                <w:sz w:val="28"/>
                <w:szCs w:val="28"/>
                <w:lang w:eastAsia="es-CO"/>
              </w:rPr>
            </w:pPr>
            <w:bookmarkStart w:id="2" w:name="cuadro"/>
            <w:bookmarkEnd w:id="2"/>
            <w:r w:rsidRPr="00FF0AC3">
              <w:rPr>
                <w:rFonts w:eastAsia="Times New Roman" w:cstheme="minorHAnsi"/>
                <w:color w:val="000000"/>
                <w:sz w:val="28"/>
                <w:szCs w:val="28"/>
                <w:lang w:eastAsia="es-CO"/>
              </w:rPr>
              <w:t>Época</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País o Zona Geográfica</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Bebida fermentada</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Material base para el producto</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Bebida destilada obtenida</w:t>
            </w:r>
          </w:p>
        </w:tc>
      </w:tr>
      <w:tr w:rsidR="00977474" w:rsidRPr="00977474" w:rsidTr="00977474">
        <w:trPr>
          <w:tblCellSpacing w:w="15" w:type="dxa"/>
        </w:trPr>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antes del 800 AC</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China</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Tchoo (tchú)</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arroz y mijo</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u w:val="single"/>
                <w:lang w:eastAsia="es-CO"/>
              </w:rPr>
              <w:t xml:space="preserve">Sautchú </w:t>
            </w:r>
            <w:r w:rsidRPr="00977474">
              <w:rPr>
                <w:rFonts w:eastAsia="Times New Roman" w:cstheme="minorHAnsi"/>
                <w:color w:val="000000"/>
                <w:sz w:val="28"/>
                <w:szCs w:val="28"/>
                <w:lang w:eastAsia="es-CO"/>
              </w:rPr>
              <w:t>(sautchoo)</w:t>
            </w:r>
          </w:p>
        </w:tc>
      </w:tr>
      <w:tr w:rsidR="00977474" w:rsidRPr="00977474" w:rsidTr="00977474">
        <w:trPr>
          <w:tblCellSpacing w:w="15" w:type="dxa"/>
        </w:trPr>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800 AC</w:t>
            </w:r>
          </w:p>
        </w:tc>
        <w:tc>
          <w:tcPr>
            <w:tcW w:w="0" w:type="auto"/>
            <w:vAlign w:val="center"/>
            <w:hideMark/>
          </w:tcPr>
          <w:p w:rsidR="00977474" w:rsidRPr="00977474" w:rsidRDefault="00887E81" w:rsidP="00977474">
            <w:pPr>
              <w:spacing w:after="0" w:line="240" w:lineRule="auto"/>
              <w:rPr>
                <w:rFonts w:eastAsia="Times New Roman" w:cstheme="minorHAnsi"/>
                <w:color w:val="000000"/>
                <w:sz w:val="28"/>
                <w:szCs w:val="28"/>
                <w:lang w:eastAsia="es-CO"/>
              </w:rPr>
            </w:pPr>
            <w:r w:rsidRPr="00FF0AC3">
              <w:rPr>
                <w:rFonts w:eastAsia="Times New Roman" w:cstheme="minorHAnsi"/>
                <w:color w:val="000000"/>
                <w:sz w:val="28"/>
                <w:szCs w:val="28"/>
                <w:lang w:eastAsia="es-CO"/>
              </w:rPr>
              <w:t>Ceylán</w:t>
            </w:r>
            <w:r w:rsidR="00977474" w:rsidRPr="00977474">
              <w:rPr>
                <w:rFonts w:eastAsia="Times New Roman" w:cstheme="minorHAnsi"/>
                <w:color w:val="000000"/>
                <w:sz w:val="28"/>
                <w:szCs w:val="28"/>
                <w:lang w:eastAsia="es-CO"/>
              </w:rPr>
              <w:t xml:space="preserve"> e India</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Toddy</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arroz y melaza</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Arrack</w:t>
            </w:r>
            <w:bookmarkStart w:id="3" w:name="_GoBack"/>
            <w:bookmarkEnd w:id="3"/>
          </w:p>
        </w:tc>
      </w:tr>
      <w:tr w:rsidR="00977474" w:rsidRPr="00977474" w:rsidTr="00977474">
        <w:trPr>
          <w:tblCellSpacing w:w="15" w:type="dxa"/>
        </w:trPr>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Asia</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Kumiss</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leche de burra o yegua</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Arika</w:t>
            </w:r>
          </w:p>
        </w:tc>
      </w:tr>
      <w:tr w:rsidR="00977474" w:rsidRPr="00977474" w:rsidTr="00977474">
        <w:trPr>
          <w:tblCellSpacing w:w="15" w:type="dxa"/>
        </w:trPr>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Tartaria Caucásica</w:t>
            </w:r>
          </w:p>
        </w:tc>
        <w:tc>
          <w:tcPr>
            <w:tcW w:w="0" w:type="auto"/>
            <w:vAlign w:val="center"/>
            <w:hideMark/>
          </w:tcPr>
          <w:p w:rsidR="00977474" w:rsidRPr="00977474" w:rsidRDefault="00302850" w:rsidP="00977474">
            <w:pPr>
              <w:spacing w:after="0" w:line="240" w:lineRule="auto"/>
              <w:rPr>
                <w:rFonts w:eastAsia="Times New Roman" w:cstheme="minorHAnsi"/>
                <w:color w:val="000000"/>
                <w:sz w:val="28"/>
                <w:szCs w:val="28"/>
                <w:lang w:eastAsia="es-CO"/>
              </w:rPr>
            </w:pPr>
            <w:r w:rsidRPr="00FF0AC3">
              <w:rPr>
                <w:rFonts w:eastAsia="Times New Roman" w:cstheme="minorHAnsi"/>
                <w:color w:val="000000"/>
                <w:sz w:val="28"/>
                <w:szCs w:val="28"/>
                <w:lang w:eastAsia="es-CO"/>
              </w:rPr>
              <w:t>Kéfir</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leche de burra o yegua</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Skhou</w:t>
            </w:r>
          </w:p>
        </w:tc>
      </w:tr>
      <w:tr w:rsidR="00977474" w:rsidRPr="00977474" w:rsidTr="00977474">
        <w:trPr>
          <w:tblCellSpacing w:w="15" w:type="dxa"/>
        </w:trPr>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Japón</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Sake</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arroz</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Sochu</w:t>
            </w:r>
          </w:p>
        </w:tc>
      </w:tr>
      <w:tr w:rsidR="00977474" w:rsidRPr="00977474" w:rsidTr="00977474">
        <w:trPr>
          <w:tblCellSpacing w:w="15" w:type="dxa"/>
        </w:trPr>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500 DC</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Reino Unido (Inglaterra)</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agua miel (mead)</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miel</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Agua miel destilada</w:t>
            </w:r>
          </w:p>
        </w:tc>
      </w:tr>
      <w:tr w:rsidR="00977474" w:rsidRPr="00977474" w:rsidTr="00977474">
        <w:trPr>
          <w:tblCellSpacing w:w="15" w:type="dxa"/>
        </w:trPr>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1000</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Italia</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hyperlink r:id="rId27" w:history="1">
              <w:r w:rsidRPr="00FF0AC3">
                <w:rPr>
                  <w:rFonts w:eastAsia="Times New Roman" w:cstheme="minorHAnsi"/>
                  <w:sz w:val="28"/>
                  <w:szCs w:val="28"/>
                  <w:lang w:eastAsia="es-CO"/>
                </w:rPr>
                <w:t>Vino</w:t>
              </w:r>
            </w:hyperlink>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uvas</w:t>
            </w:r>
          </w:p>
        </w:tc>
        <w:tc>
          <w:tcPr>
            <w:tcW w:w="0" w:type="auto"/>
            <w:vAlign w:val="center"/>
            <w:hideMark/>
          </w:tcPr>
          <w:p w:rsidR="00977474" w:rsidRPr="00977474" w:rsidRDefault="00977474" w:rsidP="00977474">
            <w:pPr>
              <w:spacing w:after="0" w:line="240" w:lineRule="auto"/>
              <w:rPr>
                <w:rFonts w:eastAsia="Times New Roman" w:cstheme="minorHAnsi"/>
                <w:sz w:val="28"/>
                <w:szCs w:val="28"/>
                <w:lang w:eastAsia="es-CO"/>
              </w:rPr>
            </w:pPr>
            <w:hyperlink r:id="rId28" w:history="1">
              <w:r w:rsidRPr="00FF0AC3">
                <w:rPr>
                  <w:rFonts w:eastAsia="Times New Roman" w:cstheme="minorHAnsi"/>
                  <w:sz w:val="28"/>
                  <w:szCs w:val="28"/>
                  <w:lang w:eastAsia="es-CO"/>
                </w:rPr>
                <w:t>Brandy</w:t>
              </w:r>
            </w:hyperlink>
          </w:p>
        </w:tc>
      </w:tr>
      <w:tr w:rsidR="00977474" w:rsidRPr="00977474" w:rsidTr="00977474">
        <w:trPr>
          <w:tblCellSpacing w:w="15" w:type="dxa"/>
        </w:trPr>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p>
        </w:tc>
        <w:tc>
          <w:tcPr>
            <w:tcW w:w="0" w:type="auto"/>
            <w:vAlign w:val="center"/>
            <w:hideMark/>
          </w:tcPr>
          <w:p w:rsidR="00977474" w:rsidRPr="00977474" w:rsidRDefault="00302850" w:rsidP="00977474">
            <w:pPr>
              <w:spacing w:after="0" w:line="240" w:lineRule="auto"/>
              <w:rPr>
                <w:rFonts w:eastAsia="Times New Roman" w:cstheme="minorHAnsi"/>
                <w:color w:val="000000"/>
                <w:sz w:val="28"/>
                <w:szCs w:val="28"/>
                <w:lang w:eastAsia="es-CO"/>
              </w:rPr>
            </w:pPr>
            <w:r w:rsidRPr="00FF0AC3">
              <w:rPr>
                <w:rFonts w:eastAsia="Times New Roman" w:cstheme="minorHAnsi"/>
                <w:color w:val="000000"/>
                <w:sz w:val="28"/>
                <w:szCs w:val="28"/>
                <w:lang w:eastAsia="es-CO"/>
              </w:rPr>
              <w:t>Cárpatos</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fermento</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papas y cereales</w:t>
            </w:r>
          </w:p>
        </w:tc>
        <w:tc>
          <w:tcPr>
            <w:tcW w:w="0" w:type="auto"/>
            <w:vAlign w:val="center"/>
            <w:hideMark/>
          </w:tcPr>
          <w:p w:rsidR="00977474" w:rsidRPr="00977474" w:rsidRDefault="00977474" w:rsidP="00977474">
            <w:pPr>
              <w:spacing w:after="0" w:line="240" w:lineRule="auto"/>
              <w:rPr>
                <w:rFonts w:eastAsia="Times New Roman" w:cstheme="minorHAnsi"/>
                <w:sz w:val="28"/>
                <w:szCs w:val="28"/>
                <w:lang w:eastAsia="es-CO"/>
              </w:rPr>
            </w:pPr>
            <w:hyperlink r:id="rId29" w:history="1">
              <w:r w:rsidRPr="00FF0AC3">
                <w:rPr>
                  <w:rFonts w:eastAsia="Times New Roman" w:cstheme="minorHAnsi"/>
                  <w:sz w:val="28"/>
                  <w:szCs w:val="28"/>
                  <w:lang w:eastAsia="es-CO"/>
                </w:rPr>
                <w:t>Vodka</w:t>
              </w:r>
            </w:hyperlink>
          </w:p>
        </w:tc>
      </w:tr>
      <w:tr w:rsidR="00977474" w:rsidRPr="00977474" w:rsidTr="00977474">
        <w:trPr>
          <w:tblCellSpacing w:w="15" w:type="dxa"/>
        </w:trPr>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Países eslavos</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hyperlink r:id="rId30" w:history="1">
              <w:r w:rsidRPr="00FF0AC3">
                <w:rPr>
                  <w:rFonts w:eastAsia="Times New Roman" w:cstheme="minorHAnsi"/>
                  <w:sz w:val="28"/>
                  <w:szCs w:val="28"/>
                  <w:lang w:eastAsia="es-CO"/>
                </w:rPr>
                <w:t>brandy</w:t>
              </w:r>
            </w:hyperlink>
            <w:r w:rsidRPr="00977474">
              <w:rPr>
                <w:rFonts w:eastAsia="Times New Roman" w:cstheme="minorHAnsi"/>
                <w:color w:val="000000"/>
                <w:sz w:val="28"/>
                <w:szCs w:val="28"/>
                <w:lang w:eastAsia="es-CO"/>
              </w:rPr>
              <w:t> de ciruela</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ciruelas</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Slivovitza</w:t>
            </w:r>
          </w:p>
        </w:tc>
      </w:tr>
      <w:tr w:rsidR="00977474" w:rsidRPr="00977474" w:rsidTr="00977474">
        <w:trPr>
          <w:tblCellSpacing w:w="15" w:type="dxa"/>
        </w:trPr>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1100</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Irlanda</w:t>
            </w:r>
          </w:p>
        </w:tc>
        <w:tc>
          <w:tcPr>
            <w:tcW w:w="0" w:type="auto"/>
            <w:vAlign w:val="center"/>
            <w:hideMark/>
          </w:tcPr>
          <w:p w:rsidR="00977474" w:rsidRPr="00977474" w:rsidRDefault="00977474" w:rsidP="00977474">
            <w:pPr>
              <w:spacing w:after="0" w:line="240" w:lineRule="auto"/>
              <w:rPr>
                <w:rFonts w:eastAsia="Times New Roman" w:cstheme="minorHAnsi"/>
                <w:sz w:val="28"/>
                <w:szCs w:val="28"/>
                <w:lang w:eastAsia="es-CO"/>
              </w:rPr>
            </w:pPr>
            <w:hyperlink r:id="rId31" w:history="1">
              <w:r w:rsidRPr="00FF0AC3">
                <w:rPr>
                  <w:rFonts w:eastAsia="Times New Roman" w:cstheme="minorHAnsi"/>
                  <w:sz w:val="28"/>
                  <w:szCs w:val="28"/>
                  <w:lang w:eastAsia="es-CO"/>
                </w:rPr>
                <w:t>Cerveza</w:t>
              </w:r>
            </w:hyperlink>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malta, avena y cebada</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hyperlink r:id="rId32" w:history="1">
              <w:r w:rsidRPr="00FF0AC3">
                <w:rPr>
                  <w:rFonts w:eastAsia="Times New Roman" w:cstheme="minorHAnsi"/>
                  <w:sz w:val="28"/>
                  <w:szCs w:val="28"/>
                  <w:lang w:eastAsia="es-CO"/>
                </w:rPr>
                <w:t>Usquebaugh</w:t>
              </w:r>
            </w:hyperlink>
            <w:r w:rsidRPr="00977474">
              <w:rPr>
                <w:rFonts w:eastAsia="Times New Roman" w:cstheme="minorHAnsi"/>
                <w:color w:val="000000"/>
                <w:sz w:val="28"/>
                <w:szCs w:val="28"/>
                <w:lang w:eastAsia="es-CO"/>
              </w:rPr>
              <w:t> (un tipo de </w:t>
            </w:r>
            <w:hyperlink r:id="rId33" w:history="1">
              <w:r w:rsidRPr="00FF0AC3">
                <w:rPr>
                  <w:rFonts w:eastAsia="Times New Roman" w:cstheme="minorHAnsi"/>
                  <w:sz w:val="28"/>
                  <w:szCs w:val="28"/>
                  <w:lang w:eastAsia="es-CO"/>
                </w:rPr>
                <w:t>whisky</w:t>
              </w:r>
            </w:hyperlink>
            <w:r w:rsidRPr="00977474">
              <w:rPr>
                <w:rFonts w:eastAsia="Times New Roman" w:cstheme="minorHAnsi"/>
                <w:color w:val="000000"/>
                <w:sz w:val="28"/>
                <w:szCs w:val="28"/>
                <w:lang w:eastAsia="es-CO"/>
              </w:rPr>
              <w:t>)</w:t>
            </w:r>
          </w:p>
        </w:tc>
      </w:tr>
      <w:tr w:rsidR="00977474" w:rsidRPr="00977474" w:rsidTr="00977474">
        <w:trPr>
          <w:tblCellSpacing w:w="15" w:type="dxa"/>
        </w:trPr>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1200</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España</w:t>
            </w:r>
          </w:p>
        </w:tc>
        <w:tc>
          <w:tcPr>
            <w:tcW w:w="0" w:type="auto"/>
            <w:vAlign w:val="center"/>
            <w:hideMark/>
          </w:tcPr>
          <w:p w:rsidR="00977474" w:rsidRPr="00977474" w:rsidRDefault="00977474" w:rsidP="00977474">
            <w:pPr>
              <w:spacing w:after="0" w:line="240" w:lineRule="auto"/>
              <w:rPr>
                <w:rFonts w:eastAsia="Times New Roman" w:cstheme="minorHAnsi"/>
                <w:sz w:val="28"/>
                <w:szCs w:val="28"/>
                <w:lang w:eastAsia="es-CO"/>
              </w:rPr>
            </w:pPr>
            <w:hyperlink r:id="rId34" w:history="1">
              <w:r w:rsidRPr="00FF0AC3">
                <w:rPr>
                  <w:rFonts w:eastAsia="Times New Roman" w:cstheme="minorHAnsi"/>
                  <w:sz w:val="28"/>
                  <w:szCs w:val="28"/>
                  <w:lang w:eastAsia="es-CO"/>
                </w:rPr>
                <w:t>Vino</w:t>
              </w:r>
            </w:hyperlink>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uvas</w:t>
            </w:r>
          </w:p>
        </w:tc>
        <w:tc>
          <w:tcPr>
            <w:tcW w:w="0" w:type="auto"/>
            <w:vAlign w:val="center"/>
            <w:hideMark/>
          </w:tcPr>
          <w:p w:rsidR="00977474" w:rsidRPr="00977474" w:rsidRDefault="00302850" w:rsidP="00977474">
            <w:pPr>
              <w:spacing w:after="0" w:line="240" w:lineRule="auto"/>
              <w:rPr>
                <w:rFonts w:eastAsia="Times New Roman" w:cstheme="minorHAnsi"/>
                <w:color w:val="000000"/>
                <w:sz w:val="28"/>
                <w:szCs w:val="28"/>
                <w:lang w:eastAsia="es-CO"/>
              </w:rPr>
            </w:pPr>
            <w:r w:rsidRPr="00FF0AC3">
              <w:rPr>
                <w:rFonts w:eastAsia="Times New Roman" w:cstheme="minorHAnsi"/>
                <w:color w:val="000000"/>
                <w:sz w:val="28"/>
                <w:szCs w:val="28"/>
                <w:lang w:eastAsia="es-CO"/>
              </w:rPr>
              <w:t>Agua</w:t>
            </w:r>
            <w:r w:rsidR="00977474" w:rsidRPr="00977474">
              <w:rPr>
                <w:rFonts w:eastAsia="Times New Roman" w:cstheme="minorHAnsi"/>
                <w:color w:val="000000"/>
                <w:sz w:val="28"/>
                <w:szCs w:val="28"/>
                <w:lang w:eastAsia="es-CO"/>
              </w:rPr>
              <w:t xml:space="preserve"> vini</w:t>
            </w:r>
          </w:p>
        </w:tc>
      </w:tr>
      <w:tr w:rsidR="00977474" w:rsidRPr="00977474" w:rsidTr="00977474">
        <w:trPr>
          <w:tblCellSpacing w:w="15" w:type="dxa"/>
        </w:trPr>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España y Francia</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melaza de caña</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 xml:space="preserve">caña de </w:t>
            </w:r>
            <w:r w:rsidR="00302850" w:rsidRPr="00FF0AC3">
              <w:rPr>
                <w:rFonts w:eastAsia="Times New Roman" w:cstheme="minorHAnsi"/>
                <w:color w:val="000000"/>
                <w:sz w:val="28"/>
                <w:szCs w:val="28"/>
                <w:lang w:eastAsia="es-CO"/>
              </w:rPr>
              <w:t>azúcar</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Rum, rhum o ron.</w:t>
            </w:r>
          </w:p>
        </w:tc>
      </w:tr>
      <w:tr w:rsidR="00977474" w:rsidRPr="00977474" w:rsidTr="00977474">
        <w:trPr>
          <w:tblCellSpacing w:w="15" w:type="dxa"/>
        </w:trPr>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1500</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Escocia</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hyperlink r:id="rId35" w:history="1">
              <w:r w:rsidRPr="00FF0AC3">
                <w:rPr>
                  <w:rFonts w:eastAsia="Times New Roman" w:cstheme="minorHAnsi"/>
                  <w:sz w:val="28"/>
                  <w:szCs w:val="28"/>
                  <w:lang w:eastAsia="es-CO"/>
                </w:rPr>
                <w:t>Cerveza</w:t>
              </w:r>
            </w:hyperlink>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malta de cebada</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hyperlink r:id="rId36" w:history="1">
              <w:r w:rsidR="00302850" w:rsidRPr="00FF0AC3">
                <w:rPr>
                  <w:rFonts w:eastAsia="Times New Roman" w:cstheme="minorHAnsi"/>
                  <w:sz w:val="28"/>
                  <w:szCs w:val="28"/>
                  <w:lang w:eastAsia="es-CO"/>
                </w:rPr>
                <w:t>agua</w:t>
              </w:r>
              <w:r w:rsidRPr="00FF0AC3">
                <w:rPr>
                  <w:rFonts w:eastAsia="Times New Roman" w:cstheme="minorHAnsi"/>
                  <w:sz w:val="28"/>
                  <w:szCs w:val="28"/>
                  <w:lang w:eastAsia="es-CO"/>
                </w:rPr>
                <w:t xml:space="preserve"> vitae o whisky</w:t>
              </w:r>
            </w:hyperlink>
          </w:p>
        </w:tc>
      </w:tr>
      <w:tr w:rsidR="00977474" w:rsidRPr="00977474" w:rsidTr="00977474">
        <w:trPr>
          <w:tblCellSpacing w:w="15" w:type="dxa"/>
        </w:trPr>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1650</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Méjico</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fermento</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agave (cactus)</w:t>
            </w:r>
          </w:p>
        </w:tc>
        <w:tc>
          <w:tcPr>
            <w:tcW w:w="0" w:type="auto"/>
            <w:vAlign w:val="center"/>
            <w:hideMark/>
          </w:tcPr>
          <w:p w:rsidR="00977474" w:rsidRPr="00977474" w:rsidRDefault="00977474" w:rsidP="00977474">
            <w:pPr>
              <w:spacing w:after="0"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t>Tequila</w:t>
            </w:r>
          </w:p>
        </w:tc>
      </w:tr>
    </w:tbl>
    <w:p w:rsidR="00977474" w:rsidRPr="00977474" w:rsidRDefault="00977474" w:rsidP="00977474">
      <w:pPr>
        <w:spacing w:before="100" w:beforeAutospacing="1" w:after="100" w:afterAutospacing="1"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br/>
        <w:t xml:space="preserve">Según las diferentes zonas geográficas y el paso del tiempo, el proceso de destilación fue evolucionando. Sin embargo, el gran cambio en los procesos, y aquel que permitió lograr bebidas de características equivalentes a medida que se cambiaba de año de producción, partida de material base, </w:t>
      </w:r>
      <w:r w:rsidR="00F347BC" w:rsidRPr="00FF0AC3">
        <w:rPr>
          <w:rFonts w:eastAsia="Times New Roman" w:cstheme="minorHAnsi"/>
          <w:color w:val="000000"/>
          <w:sz w:val="28"/>
          <w:szCs w:val="28"/>
          <w:lang w:eastAsia="es-CO"/>
        </w:rPr>
        <w:t>etc.</w:t>
      </w:r>
      <w:r w:rsidRPr="00977474">
        <w:rPr>
          <w:rFonts w:eastAsia="Times New Roman" w:cstheme="minorHAnsi"/>
          <w:color w:val="000000"/>
          <w:sz w:val="28"/>
          <w:szCs w:val="28"/>
          <w:lang w:eastAsia="es-CO"/>
        </w:rPr>
        <w:t xml:space="preserve">, fue en </w:t>
      </w:r>
      <w:r w:rsidRPr="00977474">
        <w:rPr>
          <w:rFonts w:eastAsia="Times New Roman" w:cstheme="minorHAnsi"/>
          <w:color w:val="000000"/>
          <w:sz w:val="28"/>
          <w:szCs w:val="28"/>
          <w:lang w:eastAsia="es-CO"/>
        </w:rPr>
        <w:lastRenderedPageBreak/>
        <w:t>la era industrial. Con el conocimiento de la química, de los circuitos cerrados y especialmente los principios de evaporación y condensación, dos personas iniciaron cambios que marcaron tendencia.</w:t>
      </w:r>
    </w:p>
    <w:p w:rsidR="00541B25" w:rsidRPr="00FF0AC3" w:rsidRDefault="00977474" w:rsidP="00977474">
      <w:pPr>
        <w:spacing w:before="100" w:beforeAutospacing="1" w:after="100" w:afterAutospacing="1"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br/>
      </w:r>
      <w:bookmarkStart w:id="4" w:name="columna"/>
      <w:r w:rsidRPr="00FF0AC3">
        <w:rPr>
          <w:rFonts w:eastAsia="Times New Roman" w:cstheme="minorHAnsi"/>
          <w:b/>
          <w:bCs/>
          <w:color w:val="000000"/>
          <w:sz w:val="28"/>
          <w:szCs w:val="28"/>
          <w:lang w:eastAsia="es-CO"/>
        </w:rPr>
        <w:t>La columna de destilación</w:t>
      </w:r>
      <w:bookmarkEnd w:id="4"/>
      <w:r w:rsidRPr="00977474">
        <w:rPr>
          <w:rFonts w:eastAsia="Times New Roman" w:cstheme="minorHAnsi"/>
          <w:color w:val="000000"/>
          <w:sz w:val="28"/>
          <w:szCs w:val="28"/>
          <w:lang w:eastAsia="es-CO"/>
        </w:rPr>
        <w:t> </w:t>
      </w:r>
    </w:p>
    <w:p w:rsidR="00977474" w:rsidRPr="00977474" w:rsidRDefault="00977474" w:rsidP="00977474">
      <w:pPr>
        <w:spacing w:before="100" w:beforeAutospacing="1" w:after="100" w:afterAutospacing="1" w:line="240" w:lineRule="auto"/>
        <w:rPr>
          <w:rFonts w:eastAsia="Times New Roman" w:cstheme="minorHAnsi"/>
          <w:color w:val="000000"/>
          <w:sz w:val="28"/>
          <w:szCs w:val="28"/>
          <w:lang w:eastAsia="es-CO"/>
        </w:rPr>
      </w:pPr>
      <w:r w:rsidRPr="00977474">
        <w:rPr>
          <w:rFonts w:eastAsia="Times New Roman" w:cstheme="minorHAnsi"/>
          <w:color w:val="000000"/>
          <w:sz w:val="28"/>
          <w:szCs w:val="28"/>
          <w:lang w:eastAsia="es-CO"/>
        </w:rPr>
        <w:br/>
        <w:t>El primer cambio significativo lo ideó H. Braunschwick en 1512 para la elaboración de un </w:t>
      </w:r>
      <w:hyperlink r:id="rId37" w:history="1">
        <w:r w:rsidRPr="00FF0AC3">
          <w:rPr>
            <w:rFonts w:eastAsia="Times New Roman" w:cstheme="minorHAnsi"/>
            <w:sz w:val="28"/>
            <w:szCs w:val="28"/>
            <w:lang w:eastAsia="es-CO"/>
          </w:rPr>
          <w:t>Brandy estilo francés</w:t>
        </w:r>
      </w:hyperlink>
      <w:r w:rsidRPr="00977474">
        <w:rPr>
          <w:rFonts w:eastAsia="Times New Roman" w:cstheme="minorHAnsi"/>
          <w:color w:val="000000"/>
          <w:sz w:val="28"/>
          <w:szCs w:val="28"/>
          <w:lang w:eastAsia="es-CO"/>
        </w:rPr>
        <w:t> en su destilería. El circuito que propuso, consistía en </w:t>
      </w:r>
      <w:r w:rsidRPr="00FF0AC3">
        <w:rPr>
          <w:rFonts w:eastAsia="Times New Roman" w:cstheme="minorHAnsi"/>
          <w:bCs/>
          <w:color w:val="000000"/>
          <w:sz w:val="28"/>
          <w:szCs w:val="28"/>
          <w:lang w:eastAsia="es-CO"/>
        </w:rPr>
        <w:t>separar el condensador del evaporador</w:t>
      </w:r>
      <w:r w:rsidRPr="00977474">
        <w:rPr>
          <w:rFonts w:eastAsia="Times New Roman" w:cstheme="minorHAnsi"/>
          <w:color w:val="000000"/>
          <w:sz w:val="28"/>
          <w:szCs w:val="28"/>
          <w:lang w:eastAsia="es-CO"/>
        </w:rPr>
        <w:t>, para así lograr una mejor separación entre vapores volátiles en un solo circuito cerrado y única operación. Este cambio fue el que inspiró al segundo, aunque con una diferencia de 330 años entre sí.</w:t>
      </w:r>
    </w:p>
    <w:p w:rsidR="00977474" w:rsidRDefault="00977474" w:rsidP="00977474">
      <w:pPr>
        <w:spacing w:before="100" w:beforeAutospacing="1" w:after="100" w:afterAutospacing="1" w:line="240" w:lineRule="auto"/>
        <w:rPr>
          <w:rFonts w:eastAsia="Times New Roman" w:cstheme="minorHAnsi"/>
          <w:sz w:val="28"/>
          <w:szCs w:val="28"/>
          <w:lang w:eastAsia="es-CO"/>
        </w:rPr>
      </w:pPr>
      <w:r w:rsidRPr="00977474">
        <w:rPr>
          <w:rFonts w:eastAsia="Times New Roman" w:cstheme="minorHAnsi"/>
          <w:color w:val="000000"/>
          <w:sz w:val="28"/>
          <w:szCs w:val="28"/>
          <w:lang w:eastAsia="es-CO"/>
        </w:rPr>
        <w:t>Esta idea de componentes separados iluminó a Robert Stein, quien ideo en 1832 un </w:t>
      </w:r>
      <w:r w:rsidRPr="00FF0AC3">
        <w:rPr>
          <w:rFonts w:eastAsia="Times New Roman" w:cstheme="minorHAnsi"/>
          <w:bCs/>
          <w:color w:val="000000"/>
          <w:sz w:val="28"/>
          <w:szCs w:val="28"/>
          <w:lang w:eastAsia="es-CO"/>
        </w:rPr>
        <w:t xml:space="preserve">proceso separado en dos columnas para su </w:t>
      </w:r>
      <w:r w:rsidR="00F347BC" w:rsidRPr="00FF0AC3">
        <w:rPr>
          <w:rFonts w:eastAsia="Times New Roman" w:cstheme="minorHAnsi"/>
          <w:bCs/>
          <w:color w:val="000000"/>
          <w:sz w:val="28"/>
          <w:szCs w:val="28"/>
          <w:lang w:eastAsia="es-CO"/>
        </w:rPr>
        <w:t>destilería</w:t>
      </w:r>
      <w:r w:rsidRPr="00977474">
        <w:rPr>
          <w:rFonts w:eastAsia="Times New Roman" w:cstheme="minorHAnsi"/>
          <w:color w:val="000000"/>
          <w:sz w:val="28"/>
          <w:szCs w:val="28"/>
          <w:lang w:eastAsia="es-CO"/>
        </w:rPr>
        <w:t> de </w:t>
      </w:r>
      <w:hyperlink r:id="rId38" w:history="1">
        <w:r w:rsidRPr="00FF0AC3">
          <w:rPr>
            <w:rFonts w:eastAsia="Times New Roman" w:cstheme="minorHAnsi"/>
            <w:sz w:val="28"/>
            <w:szCs w:val="28"/>
            <w:lang w:eastAsia="es-CO"/>
          </w:rPr>
          <w:t>whisky escocés</w:t>
        </w:r>
      </w:hyperlink>
      <w:r w:rsidRPr="00977474">
        <w:rPr>
          <w:rFonts w:eastAsia="Times New Roman" w:cstheme="minorHAnsi"/>
          <w:color w:val="000000"/>
          <w:sz w:val="28"/>
          <w:szCs w:val="28"/>
          <w:lang w:eastAsia="es-CO"/>
        </w:rPr>
        <w:t>. Una de las columnas se pensó para la evaporación y la otra para la condensación y separación de vapores. </w:t>
      </w:r>
      <w:r w:rsidRPr="00977474">
        <w:rPr>
          <w:rFonts w:eastAsia="Times New Roman" w:cstheme="minorHAnsi"/>
          <w:color w:val="000000"/>
          <w:sz w:val="28"/>
          <w:szCs w:val="28"/>
          <w:lang w:eastAsia="es-CO"/>
        </w:rPr>
        <w:br/>
        <w:t xml:space="preserve">La </w:t>
      </w:r>
      <w:r w:rsidR="00F347BC" w:rsidRPr="00FF0AC3">
        <w:rPr>
          <w:rFonts w:eastAsia="Times New Roman" w:cstheme="minorHAnsi"/>
          <w:color w:val="000000"/>
          <w:sz w:val="28"/>
          <w:szCs w:val="28"/>
          <w:lang w:eastAsia="es-CO"/>
        </w:rPr>
        <w:t>primera</w:t>
      </w:r>
      <w:r w:rsidRPr="00977474">
        <w:rPr>
          <w:rFonts w:eastAsia="Times New Roman" w:cstheme="minorHAnsi"/>
          <w:color w:val="000000"/>
          <w:sz w:val="28"/>
          <w:szCs w:val="28"/>
          <w:lang w:eastAsia="es-CO"/>
        </w:rPr>
        <w:t xml:space="preserve"> columna permitía ingresar el vapor del producto calentado el cual recorría un ciclo de compartimientos en forma vertical ascendente. El que fuera vapor de agua, al tener menor punto de evaporación quedaría retenido en estos compartimientos. El vapor de alcohol continuaría el recorrido hasta la parte superior para así encontrar ruta que lo lleve hasta la segunda columna. La segunda columna, sería recorrida por el vapor en forma descendente a través de un circuito de serpentinas que irían reduciendo la temperatura del alcohol, para así asegurar la separación del vapor de agua del vapor de alcohol. </w:t>
      </w:r>
      <w:r w:rsidRPr="00977474">
        <w:rPr>
          <w:rFonts w:eastAsia="Times New Roman" w:cstheme="minorHAnsi"/>
          <w:color w:val="000000"/>
          <w:sz w:val="28"/>
          <w:szCs w:val="28"/>
          <w:lang w:eastAsia="es-CO"/>
        </w:rPr>
        <w:br/>
        <w:t xml:space="preserve">Este invento de Robert Stein fue patentado por Aeneas Coffey en 1832, y fue conocido por la mayoría de los productores como propiedad del segundo. Así la maquina es conocida al </w:t>
      </w:r>
      <w:r w:rsidR="00637D56" w:rsidRPr="00FF0AC3">
        <w:rPr>
          <w:rFonts w:eastAsia="Times New Roman" w:cstheme="minorHAnsi"/>
          <w:color w:val="000000"/>
          <w:sz w:val="28"/>
          <w:szCs w:val="28"/>
          <w:lang w:eastAsia="es-CO"/>
        </w:rPr>
        <w:t>día</w:t>
      </w:r>
      <w:r w:rsidRPr="00977474">
        <w:rPr>
          <w:rFonts w:eastAsia="Times New Roman" w:cstheme="minorHAnsi"/>
          <w:color w:val="000000"/>
          <w:sz w:val="28"/>
          <w:szCs w:val="28"/>
          <w:lang w:eastAsia="es-CO"/>
        </w:rPr>
        <w:t xml:space="preserve"> de hoy como </w:t>
      </w:r>
      <w:r w:rsidRPr="00977474">
        <w:rPr>
          <w:rFonts w:eastAsia="Times New Roman" w:cstheme="minorHAnsi"/>
          <w:i/>
          <w:iCs/>
          <w:color w:val="000000"/>
          <w:sz w:val="28"/>
          <w:szCs w:val="28"/>
          <w:lang w:eastAsia="es-CO"/>
        </w:rPr>
        <w:t>'Coffey Still'</w:t>
      </w:r>
      <w:r w:rsidRPr="00977474">
        <w:rPr>
          <w:rFonts w:eastAsia="Times New Roman" w:cstheme="minorHAnsi"/>
          <w:color w:val="000000"/>
          <w:sz w:val="28"/>
          <w:szCs w:val="28"/>
          <w:lang w:eastAsia="es-CO"/>
        </w:rPr>
        <w:t> o Columnas Coffey. Este principio de Coffey se sigue utilizando, aunque mejorado, para la producción de la gran mayoría de las </w:t>
      </w:r>
      <w:hyperlink r:id="rId39" w:history="1">
        <w:r w:rsidRPr="00FF0AC3">
          <w:rPr>
            <w:rFonts w:eastAsia="Times New Roman" w:cstheme="minorHAnsi"/>
            <w:sz w:val="28"/>
            <w:szCs w:val="28"/>
            <w:lang w:eastAsia="es-CO"/>
          </w:rPr>
          <w:t>bebidas alcohólicas</w:t>
        </w:r>
      </w:hyperlink>
      <w:r w:rsidRPr="00977474">
        <w:rPr>
          <w:rFonts w:eastAsia="Times New Roman" w:cstheme="minorHAnsi"/>
          <w:sz w:val="28"/>
          <w:szCs w:val="28"/>
          <w:lang w:eastAsia="es-CO"/>
        </w:rPr>
        <w:t>.</w:t>
      </w:r>
    </w:p>
    <w:p w:rsidR="00FF0AC3" w:rsidRPr="00FF0AC3" w:rsidRDefault="00FF0AC3" w:rsidP="00977474">
      <w:pPr>
        <w:spacing w:before="100" w:beforeAutospacing="1" w:after="100" w:afterAutospacing="1" w:line="240" w:lineRule="auto"/>
        <w:rPr>
          <w:rFonts w:eastAsia="Times New Roman" w:cstheme="minorHAnsi"/>
          <w:color w:val="000000"/>
          <w:sz w:val="28"/>
          <w:szCs w:val="28"/>
          <w:lang w:eastAsia="es-CO"/>
        </w:rPr>
      </w:pPr>
      <w:r>
        <w:rPr>
          <w:rFonts w:eastAsia="Times New Roman" w:cstheme="minorHAnsi"/>
          <w:sz w:val="28"/>
          <w:szCs w:val="28"/>
          <w:lang w:eastAsia="es-CO"/>
        </w:rPr>
        <w:t>Referentes:</w:t>
      </w:r>
    </w:p>
    <w:p w:rsidR="00A571AD" w:rsidRPr="00977474" w:rsidRDefault="00A571AD" w:rsidP="00977474">
      <w:pPr>
        <w:spacing w:before="100" w:beforeAutospacing="1" w:after="100" w:afterAutospacing="1" w:line="240" w:lineRule="auto"/>
        <w:rPr>
          <w:rFonts w:eastAsia="Times New Roman" w:cstheme="minorHAnsi"/>
          <w:color w:val="000000"/>
          <w:sz w:val="28"/>
          <w:szCs w:val="28"/>
          <w:lang w:eastAsia="es-CO"/>
        </w:rPr>
      </w:pPr>
      <w:r w:rsidRPr="00FF0AC3">
        <w:rPr>
          <w:rFonts w:eastAsia="Times New Roman" w:cstheme="minorHAnsi"/>
          <w:color w:val="000000"/>
          <w:sz w:val="28"/>
          <w:szCs w:val="28"/>
          <w:lang w:eastAsia="es-CO"/>
        </w:rPr>
        <w:t>https://www.zonadiet.com/bebidas/destilacion.htm</w:t>
      </w:r>
    </w:p>
    <w:p w:rsidR="00431BCD" w:rsidRDefault="00431BCD"/>
    <w:sectPr w:rsidR="00431B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36722D"/>
    <w:multiLevelType w:val="multilevel"/>
    <w:tmpl w:val="D4BC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59548F"/>
    <w:multiLevelType w:val="multilevel"/>
    <w:tmpl w:val="796C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857733"/>
    <w:multiLevelType w:val="multilevel"/>
    <w:tmpl w:val="8022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DCC"/>
    <w:rsid w:val="000A253E"/>
    <w:rsid w:val="000F3C95"/>
    <w:rsid w:val="001105FA"/>
    <w:rsid w:val="0013157C"/>
    <w:rsid w:val="00167D9A"/>
    <w:rsid w:val="001B1C54"/>
    <w:rsid w:val="001E2C7C"/>
    <w:rsid w:val="0021444D"/>
    <w:rsid w:val="0023627E"/>
    <w:rsid w:val="002477AC"/>
    <w:rsid w:val="0026702D"/>
    <w:rsid w:val="00275255"/>
    <w:rsid w:val="002D7511"/>
    <w:rsid w:val="00302850"/>
    <w:rsid w:val="003265DB"/>
    <w:rsid w:val="00416C89"/>
    <w:rsid w:val="00431BCD"/>
    <w:rsid w:val="00472592"/>
    <w:rsid w:val="00541B25"/>
    <w:rsid w:val="00601BE9"/>
    <w:rsid w:val="00637D56"/>
    <w:rsid w:val="006910B4"/>
    <w:rsid w:val="00715EA4"/>
    <w:rsid w:val="007C6A3D"/>
    <w:rsid w:val="008307D9"/>
    <w:rsid w:val="00887E81"/>
    <w:rsid w:val="008F33BC"/>
    <w:rsid w:val="00946640"/>
    <w:rsid w:val="009724FC"/>
    <w:rsid w:val="00977474"/>
    <w:rsid w:val="00A571AD"/>
    <w:rsid w:val="00A91BB6"/>
    <w:rsid w:val="00A96DCC"/>
    <w:rsid w:val="00AB5D36"/>
    <w:rsid w:val="00D743B0"/>
    <w:rsid w:val="00D83EC7"/>
    <w:rsid w:val="00DC636D"/>
    <w:rsid w:val="00F0417B"/>
    <w:rsid w:val="00F05A6D"/>
    <w:rsid w:val="00F0620F"/>
    <w:rsid w:val="00F347BC"/>
    <w:rsid w:val="00F5324C"/>
    <w:rsid w:val="00FA2DF0"/>
    <w:rsid w:val="00FF0A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3E15D-F03F-4EE2-B333-A7E65D79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96D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6DCC"/>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A96DC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96DCC"/>
    <w:rPr>
      <w:b/>
      <w:bCs/>
    </w:rPr>
  </w:style>
  <w:style w:type="character" w:styleId="Hipervnculo">
    <w:name w:val="Hyperlink"/>
    <w:basedOn w:val="Fuentedeprrafopredeter"/>
    <w:uiPriority w:val="99"/>
    <w:semiHidden/>
    <w:unhideWhenUsed/>
    <w:rsid w:val="00977474"/>
    <w:rPr>
      <w:color w:val="0000FF"/>
      <w:u w:val="single"/>
    </w:rPr>
  </w:style>
  <w:style w:type="character" w:customStyle="1" w:styleId="subtbk">
    <w:name w:val="subtbk"/>
    <w:basedOn w:val="Fuentedeprrafopredeter"/>
    <w:rsid w:val="00977474"/>
  </w:style>
  <w:style w:type="character" w:customStyle="1" w:styleId="textob">
    <w:name w:val="textob"/>
    <w:basedOn w:val="Fuentedeprrafopredeter"/>
    <w:rsid w:val="00977474"/>
  </w:style>
  <w:style w:type="character" w:customStyle="1" w:styleId="tt">
    <w:name w:val="tt"/>
    <w:basedOn w:val="Fuentedeprrafopredeter"/>
    <w:rsid w:val="00977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14630">
      <w:bodyDiv w:val="1"/>
      <w:marLeft w:val="0"/>
      <w:marRight w:val="0"/>
      <w:marTop w:val="0"/>
      <w:marBottom w:val="0"/>
      <w:divBdr>
        <w:top w:val="none" w:sz="0" w:space="0" w:color="auto"/>
        <w:left w:val="none" w:sz="0" w:space="0" w:color="auto"/>
        <w:bottom w:val="none" w:sz="0" w:space="0" w:color="auto"/>
        <w:right w:val="none" w:sz="0" w:space="0" w:color="auto"/>
      </w:divBdr>
    </w:div>
    <w:div w:id="674066408">
      <w:bodyDiv w:val="1"/>
      <w:marLeft w:val="0"/>
      <w:marRight w:val="0"/>
      <w:marTop w:val="0"/>
      <w:marBottom w:val="0"/>
      <w:divBdr>
        <w:top w:val="none" w:sz="0" w:space="0" w:color="auto"/>
        <w:left w:val="none" w:sz="0" w:space="0" w:color="auto"/>
        <w:bottom w:val="none" w:sz="0" w:space="0" w:color="auto"/>
        <w:right w:val="none" w:sz="0" w:space="0" w:color="auto"/>
      </w:divBdr>
    </w:div>
    <w:div w:id="956526805">
      <w:bodyDiv w:val="1"/>
      <w:marLeft w:val="0"/>
      <w:marRight w:val="0"/>
      <w:marTop w:val="0"/>
      <w:marBottom w:val="0"/>
      <w:divBdr>
        <w:top w:val="none" w:sz="0" w:space="0" w:color="auto"/>
        <w:left w:val="none" w:sz="0" w:space="0" w:color="auto"/>
        <w:bottom w:val="none" w:sz="0" w:space="0" w:color="auto"/>
        <w:right w:val="none" w:sz="0" w:space="0" w:color="auto"/>
      </w:divBdr>
    </w:div>
    <w:div w:id="978849117">
      <w:bodyDiv w:val="1"/>
      <w:marLeft w:val="0"/>
      <w:marRight w:val="0"/>
      <w:marTop w:val="0"/>
      <w:marBottom w:val="0"/>
      <w:divBdr>
        <w:top w:val="none" w:sz="0" w:space="0" w:color="auto"/>
        <w:left w:val="none" w:sz="0" w:space="0" w:color="auto"/>
        <w:bottom w:val="none" w:sz="0" w:space="0" w:color="auto"/>
        <w:right w:val="none" w:sz="0" w:space="0" w:color="auto"/>
      </w:divBdr>
    </w:div>
    <w:div w:id="1019696793">
      <w:bodyDiv w:val="1"/>
      <w:marLeft w:val="0"/>
      <w:marRight w:val="0"/>
      <w:marTop w:val="0"/>
      <w:marBottom w:val="0"/>
      <w:divBdr>
        <w:top w:val="none" w:sz="0" w:space="0" w:color="auto"/>
        <w:left w:val="none" w:sz="0" w:space="0" w:color="auto"/>
        <w:bottom w:val="none" w:sz="0" w:space="0" w:color="auto"/>
        <w:right w:val="none" w:sz="0" w:space="0" w:color="auto"/>
      </w:divBdr>
    </w:div>
    <w:div w:id="1101684971">
      <w:bodyDiv w:val="1"/>
      <w:marLeft w:val="0"/>
      <w:marRight w:val="0"/>
      <w:marTop w:val="0"/>
      <w:marBottom w:val="0"/>
      <w:divBdr>
        <w:top w:val="none" w:sz="0" w:space="0" w:color="auto"/>
        <w:left w:val="none" w:sz="0" w:space="0" w:color="auto"/>
        <w:bottom w:val="none" w:sz="0" w:space="0" w:color="auto"/>
        <w:right w:val="none" w:sz="0" w:space="0" w:color="auto"/>
      </w:divBdr>
      <w:divsChild>
        <w:div w:id="1190413917">
          <w:marLeft w:val="0"/>
          <w:marRight w:val="0"/>
          <w:marTop w:val="0"/>
          <w:marBottom w:val="0"/>
          <w:divBdr>
            <w:top w:val="none" w:sz="0" w:space="8" w:color="BC112E"/>
            <w:left w:val="none" w:sz="0" w:space="11" w:color="BC112E"/>
            <w:bottom w:val="single" w:sz="6" w:space="8" w:color="BC112E"/>
            <w:right w:val="none" w:sz="0" w:space="11" w:color="BC112E"/>
          </w:divBdr>
        </w:div>
        <w:div w:id="2083719452">
          <w:marLeft w:val="0"/>
          <w:marRight w:val="0"/>
          <w:marTop w:val="0"/>
          <w:marBottom w:val="0"/>
          <w:divBdr>
            <w:top w:val="none" w:sz="0" w:space="0" w:color="auto"/>
            <w:left w:val="none" w:sz="0" w:space="0" w:color="auto"/>
            <w:bottom w:val="none" w:sz="0" w:space="0" w:color="auto"/>
            <w:right w:val="none" w:sz="0" w:space="0" w:color="auto"/>
          </w:divBdr>
        </w:div>
        <w:div w:id="1654719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onadiet.com/bebidas/a-gin.htm" TargetMode="External"/><Relationship Id="rId18" Type="http://schemas.openxmlformats.org/officeDocument/2006/relationships/hyperlink" Target="https://www.zonadiet.com/nutricion/alcohol.htm" TargetMode="External"/><Relationship Id="rId26" Type="http://schemas.openxmlformats.org/officeDocument/2006/relationships/hyperlink" Target="https://www.zonadiet.com/bebidas/a-whisky.htm" TargetMode="External"/><Relationship Id="rId39" Type="http://schemas.openxmlformats.org/officeDocument/2006/relationships/hyperlink" Target="https://www.zonadiet.com/nutricion/alcohol.htm" TargetMode="External"/><Relationship Id="rId21" Type="http://schemas.openxmlformats.org/officeDocument/2006/relationships/hyperlink" Target="https://www.zonadiet.com/bebidas/a-cognac.htm" TargetMode="External"/><Relationship Id="rId34" Type="http://schemas.openxmlformats.org/officeDocument/2006/relationships/hyperlink" Target="https://www.zonadiet.com/bebidas/a-vino.htm" TargetMode="Externa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www.zonadiet.com/bebidas/destilacion.htm" TargetMode="External"/><Relationship Id="rId20" Type="http://schemas.openxmlformats.org/officeDocument/2006/relationships/hyperlink" Target="https://www.zonadiet.com/bebidas/a-vodka.htm" TargetMode="External"/><Relationship Id="rId29" Type="http://schemas.openxmlformats.org/officeDocument/2006/relationships/hyperlink" Target="https://www.zonadiet.com/bebidas/a-vodka.ht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zonadiet.com/bebidas/a-whisky.htm" TargetMode="External"/><Relationship Id="rId24" Type="http://schemas.openxmlformats.org/officeDocument/2006/relationships/hyperlink" Target="https://www.zonadiet.com/bebidas/a-licor.htm" TargetMode="External"/><Relationship Id="rId32" Type="http://schemas.openxmlformats.org/officeDocument/2006/relationships/hyperlink" Target="https://www.zonadiet.com/bebidas/a-whisky.htm" TargetMode="External"/><Relationship Id="rId37" Type="http://schemas.openxmlformats.org/officeDocument/2006/relationships/hyperlink" Target="https://www.zonadiet.com/bebidas/a-cognac.ht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zonadiet.com/bebidas/destilacion.htm" TargetMode="External"/><Relationship Id="rId23" Type="http://schemas.openxmlformats.org/officeDocument/2006/relationships/hyperlink" Target="https://www.zonadiet.com/bebidas/a-gin.htm" TargetMode="External"/><Relationship Id="rId28" Type="http://schemas.openxmlformats.org/officeDocument/2006/relationships/hyperlink" Target="https://www.zonadiet.com/bebidas/a-cognac.htm" TargetMode="External"/><Relationship Id="rId36" Type="http://schemas.openxmlformats.org/officeDocument/2006/relationships/hyperlink" Target="https://www.zonadiet.com/bebidas/a-whisky.htm" TargetMode="External"/><Relationship Id="rId10" Type="http://schemas.openxmlformats.org/officeDocument/2006/relationships/hyperlink" Target="https://www.zonadiet.com/bebidas/a-licor.htm" TargetMode="External"/><Relationship Id="rId19" Type="http://schemas.openxmlformats.org/officeDocument/2006/relationships/hyperlink" Target="https://www.zonadiet.com/bebidas/a-whisky.htm" TargetMode="External"/><Relationship Id="rId31" Type="http://schemas.openxmlformats.org/officeDocument/2006/relationships/hyperlink" Target="https://www.zonadiet.com/bebidas/a-cerveza.htm" TargetMode="External"/><Relationship Id="rId4" Type="http://schemas.openxmlformats.org/officeDocument/2006/relationships/settings" Target="settings.xml"/><Relationship Id="rId9" Type="http://schemas.openxmlformats.org/officeDocument/2006/relationships/hyperlink" Target="https://www.zonadiet.com/bebidas/a-cognac.htm" TargetMode="External"/><Relationship Id="rId14" Type="http://schemas.openxmlformats.org/officeDocument/2006/relationships/hyperlink" Target="https://www.zonadiet.com/nutricion/alcohol.htm" TargetMode="External"/><Relationship Id="rId22" Type="http://schemas.openxmlformats.org/officeDocument/2006/relationships/hyperlink" Target="https://www.zonadiet.com/bebidas/a-gin.htm" TargetMode="External"/><Relationship Id="rId27" Type="http://schemas.openxmlformats.org/officeDocument/2006/relationships/hyperlink" Target="https://www.zonadiet.com/bebidas/a-vino.htm" TargetMode="External"/><Relationship Id="rId30" Type="http://schemas.openxmlformats.org/officeDocument/2006/relationships/hyperlink" Target="https://www.zonadiet.com/bebidas/a-cognac.htm" TargetMode="External"/><Relationship Id="rId35" Type="http://schemas.openxmlformats.org/officeDocument/2006/relationships/hyperlink" Target="https://www.zonadiet.com/bebidas/a-cerveza.htm" TargetMode="External"/><Relationship Id="rId8" Type="http://schemas.openxmlformats.org/officeDocument/2006/relationships/hyperlink" Target="https://www.zonadiet.com/nutricion/alcohol.htm" TargetMode="External"/><Relationship Id="rId3" Type="http://schemas.openxmlformats.org/officeDocument/2006/relationships/styles" Target="styles.xml"/><Relationship Id="rId12" Type="http://schemas.openxmlformats.org/officeDocument/2006/relationships/hyperlink" Target="https://www.zonadiet.com/bebidas/a-vodka.htm" TargetMode="External"/><Relationship Id="rId17" Type="http://schemas.openxmlformats.org/officeDocument/2006/relationships/hyperlink" Target="https://www.zonadiet.com/nutricion/bioquimica.htm" TargetMode="External"/><Relationship Id="rId25" Type="http://schemas.openxmlformats.org/officeDocument/2006/relationships/hyperlink" Target="https://www.zonadiet.com/bebidas/a-cognac.htm" TargetMode="External"/><Relationship Id="rId33" Type="http://schemas.openxmlformats.org/officeDocument/2006/relationships/hyperlink" Target="https://www.zonadiet.com/bebidas/a-whisky.htm" TargetMode="External"/><Relationship Id="rId38" Type="http://schemas.openxmlformats.org/officeDocument/2006/relationships/hyperlink" Target="https://www.zonadiet.com/bebidas/a-whisky.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675CB-415F-43EE-B4DC-6C262979A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2236</Words>
  <Characters>12304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2</cp:revision>
  <dcterms:created xsi:type="dcterms:W3CDTF">2018-08-04T01:13:00Z</dcterms:created>
  <dcterms:modified xsi:type="dcterms:W3CDTF">2018-08-04T01:13:00Z</dcterms:modified>
</cp:coreProperties>
</file>