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Modulo: Bebidas destiladas y fermentadas</w:t>
      </w: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K.)PRESENTACIÓN FINAL DEL PROYECTO</w:t>
      </w: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 xml:space="preserve">MIGUEL SANDOVAL MARULANDA </w:t>
      </w: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Estudiante de gastronomía</w:t>
      </w: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DOCENTE:</w:t>
      </w: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FREDDY MAURICIO LEÓN WAGNE</w:t>
      </w: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w:t>
      </w: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53049A" w:rsidRDefault="0053049A" w:rsidP="00EA0031">
      <w:pPr>
        <w:widowControl w:val="0"/>
        <w:spacing w:after="0" w:line="240" w:lineRule="auto"/>
        <w:ind w:left="550" w:right="113"/>
        <w:jc w:val="center"/>
        <w:rPr>
          <w:rFonts w:ascii="Arial" w:eastAsia="Arial" w:hAnsi="Arial" w:cs="Arial"/>
          <w:b/>
          <w:bCs/>
          <w:sz w:val="24"/>
          <w:szCs w:val="24"/>
        </w:rPr>
      </w:pPr>
    </w:p>
    <w:p w:rsidR="0053049A" w:rsidRDefault="0053049A" w:rsidP="00EA0031">
      <w:pPr>
        <w:widowControl w:val="0"/>
        <w:spacing w:after="0" w:line="240" w:lineRule="auto"/>
        <w:ind w:left="550" w:right="113"/>
        <w:jc w:val="center"/>
        <w:rPr>
          <w:rFonts w:ascii="Arial" w:eastAsia="Arial" w:hAnsi="Arial" w:cs="Arial"/>
          <w:b/>
          <w:bCs/>
          <w:sz w:val="24"/>
          <w:szCs w:val="24"/>
        </w:rPr>
      </w:pPr>
    </w:p>
    <w:p w:rsidR="0053049A" w:rsidRDefault="0053049A" w:rsidP="00EA0031">
      <w:pPr>
        <w:widowControl w:val="0"/>
        <w:spacing w:after="0" w:line="240" w:lineRule="auto"/>
        <w:ind w:left="550" w:right="113"/>
        <w:jc w:val="center"/>
        <w:rPr>
          <w:rFonts w:ascii="Arial" w:eastAsia="Arial" w:hAnsi="Arial" w:cs="Arial"/>
          <w:b/>
          <w:bCs/>
          <w:sz w:val="24"/>
          <w:szCs w:val="24"/>
        </w:rPr>
      </w:pPr>
    </w:p>
    <w:p w:rsidR="0053049A" w:rsidRDefault="0053049A" w:rsidP="00EA0031">
      <w:pPr>
        <w:widowControl w:val="0"/>
        <w:spacing w:after="0" w:line="240" w:lineRule="auto"/>
        <w:ind w:left="550" w:right="113"/>
        <w:jc w:val="center"/>
        <w:rPr>
          <w:rFonts w:ascii="Arial" w:eastAsia="Arial" w:hAnsi="Arial" w:cs="Arial"/>
          <w:b/>
          <w:bCs/>
          <w:sz w:val="24"/>
          <w:szCs w:val="24"/>
        </w:rPr>
      </w:pPr>
    </w:p>
    <w:p w:rsidR="0053049A" w:rsidRDefault="0053049A" w:rsidP="00EA0031">
      <w:pPr>
        <w:widowControl w:val="0"/>
        <w:spacing w:after="0" w:line="240" w:lineRule="auto"/>
        <w:ind w:left="550" w:right="113"/>
        <w:jc w:val="center"/>
        <w:rPr>
          <w:rFonts w:ascii="Arial" w:eastAsia="Arial" w:hAnsi="Arial" w:cs="Arial"/>
          <w:b/>
          <w:bCs/>
          <w:sz w:val="24"/>
          <w:szCs w:val="24"/>
        </w:rPr>
      </w:pPr>
    </w:p>
    <w:p w:rsidR="0053049A" w:rsidRPr="00EA0031" w:rsidRDefault="0053049A"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 xml:space="preserve">FUNDACIÓN UNIVERSITARIA SAN MATEO </w:t>
      </w: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PROGRAMA DE GASTRONOMIA</w:t>
      </w: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53049A" w:rsidRDefault="0053049A" w:rsidP="00EA0031">
      <w:pPr>
        <w:widowControl w:val="0"/>
        <w:spacing w:after="0" w:line="240" w:lineRule="auto"/>
        <w:ind w:left="550" w:right="113"/>
        <w:jc w:val="center"/>
        <w:rPr>
          <w:rFonts w:ascii="Arial" w:eastAsia="Arial" w:hAnsi="Arial" w:cs="Arial"/>
          <w:b/>
          <w:bCs/>
          <w:sz w:val="24"/>
          <w:szCs w:val="24"/>
        </w:rPr>
      </w:pP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lastRenderedPageBreak/>
        <w:t>Elabora un protocolo de servicio de las bebidas.</w:t>
      </w:r>
    </w:p>
    <w:p w:rsid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1258" w:right="113"/>
        <w:jc w:val="both"/>
        <w:rPr>
          <w:rFonts w:ascii="Arial" w:eastAsia="Arial" w:hAnsi="Arial" w:cs="Arial"/>
          <w:bCs/>
          <w:sz w:val="24"/>
          <w:szCs w:val="24"/>
        </w:rPr>
      </w:pPr>
    </w:p>
    <w:p w:rsidR="00EA0031" w:rsidRPr="00EA0031" w:rsidRDefault="00EA0031" w:rsidP="00EA0031">
      <w:pPr>
        <w:widowControl w:val="0"/>
        <w:spacing w:after="0" w:line="240" w:lineRule="auto"/>
        <w:ind w:left="550" w:right="113"/>
        <w:jc w:val="both"/>
        <w:rPr>
          <w:rFonts w:ascii="Arial" w:eastAsia="Arial" w:hAnsi="Arial" w:cs="Arial"/>
          <w:bCs/>
          <w:sz w:val="24"/>
          <w:szCs w:val="24"/>
        </w:rPr>
      </w:pPr>
      <w:r w:rsidRPr="00EA0031">
        <w:rPr>
          <w:rFonts w:ascii="Arial" w:eastAsia="Arial" w:hAnsi="Arial" w:cs="Arial"/>
          <w:bCs/>
          <w:sz w:val="24"/>
          <w:szCs w:val="24"/>
        </w:rPr>
        <w:t>.</w:t>
      </w:r>
    </w:p>
    <w:p w:rsidR="00EA0031" w:rsidRPr="00EA0031" w:rsidRDefault="0053049A" w:rsidP="00EA0031">
      <w:pPr>
        <w:widowControl w:val="0"/>
        <w:numPr>
          <w:ilvl w:val="0"/>
          <w:numId w:val="1"/>
        </w:numPr>
        <w:spacing w:after="0" w:line="240" w:lineRule="auto"/>
        <w:ind w:right="113"/>
        <w:jc w:val="both"/>
        <w:rPr>
          <w:rFonts w:ascii="Arial" w:eastAsia="Arial" w:hAnsi="Arial" w:cs="Arial"/>
          <w:bCs/>
          <w:sz w:val="24"/>
          <w:szCs w:val="24"/>
        </w:rPr>
      </w:pPr>
      <w:r>
        <w:rPr>
          <w:rFonts w:ascii="Arial" w:eastAsia="Arial" w:hAnsi="Arial" w:cs="Arial"/>
          <w:b/>
          <w:bCs/>
          <w:sz w:val="24"/>
          <w:szCs w:val="24"/>
        </w:rPr>
        <w:t xml:space="preserve">Primera </w:t>
      </w:r>
      <w:r w:rsidR="00EA0031" w:rsidRPr="00EA0031">
        <w:rPr>
          <w:rFonts w:ascii="Arial" w:eastAsia="Arial" w:hAnsi="Arial" w:cs="Arial"/>
          <w:b/>
          <w:bCs/>
          <w:sz w:val="24"/>
          <w:szCs w:val="24"/>
        </w:rPr>
        <w:t xml:space="preserve"> parte:</w:t>
      </w:r>
      <w:r w:rsidR="00EA0031" w:rsidRPr="00EA0031">
        <w:rPr>
          <w:rFonts w:ascii="Arial" w:eastAsia="Arial" w:hAnsi="Arial" w:cs="Arial"/>
          <w:bCs/>
          <w:sz w:val="24"/>
          <w:szCs w:val="24"/>
        </w:rPr>
        <w:t xml:space="preserve"> la </w:t>
      </w:r>
      <w:bookmarkStart w:id="0" w:name="_GoBack"/>
      <w:bookmarkEnd w:id="0"/>
      <w:r w:rsidR="00EA0031" w:rsidRPr="00EA0031">
        <w:rPr>
          <w:rFonts w:ascii="Arial" w:eastAsia="Arial" w:hAnsi="Arial" w:cs="Arial"/>
          <w:bCs/>
          <w:sz w:val="24"/>
          <w:szCs w:val="24"/>
        </w:rPr>
        <w:t>fase inicia con la labor del mesero manejando un servicio de protocolo reflejado de la siguiente forma:</w:t>
      </w:r>
    </w:p>
    <w:p w:rsidR="00EA0031" w:rsidRPr="00EA0031" w:rsidRDefault="00EA0031" w:rsidP="00EA0031">
      <w:pPr>
        <w:widowControl w:val="0"/>
        <w:spacing w:after="0" w:line="240" w:lineRule="auto"/>
        <w:ind w:left="786" w:right="113"/>
        <w:jc w:val="both"/>
        <w:rPr>
          <w:rFonts w:ascii="Arial" w:eastAsia="Arial" w:hAnsi="Arial" w:cs="Arial"/>
          <w:bCs/>
          <w:sz w:val="24"/>
          <w:szCs w:val="24"/>
        </w:rPr>
      </w:pPr>
    </w:p>
    <w:p w:rsidR="00EA0031" w:rsidRPr="00EA0031" w:rsidRDefault="00EA0031" w:rsidP="00EA0031">
      <w:pPr>
        <w:widowControl w:val="0"/>
        <w:spacing w:after="0" w:line="240" w:lineRule="auto"/>
        <w:ind w:left="910" w:right="113"/>
        <w:jc w:val="both"/>
        <w:rPr>
          <w:rFonts w:ascii="Arial" w:eastAsia="Arial" w:hAnsi="Arial" w:cs="Arial"/>
          <w:b/>
          <w:bCs/>
          <w:sz w:val="24"/>
          <w:szCs w:val="24"/>
        </w:rPr>
      </w:pP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 xml:space="preserve">recibir  saludar y dar la bienvenida al cliente ofreciéndole una mesa </w:t>
      </w: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presentar al cliente nuestro menú</w:t>
      </w: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tres minutos después de presentar nuestro menú, tomamos el pedido para ser entregado a la cocina mediante el ordenador.</w:t>
      </w:r>
    </w:p>
    <w:p w:rsidR="00EA0031" w:rsidRPr="00EA0031" w:rsidRDefault="002314A1" w:rsidP="00EA0031">
      <w:pPr>
        <w:widowControl w:val="0"/>
        <w:numPr>
          <w:ilvl w:val="0"/>
          <w:numId w:val="2"/>
        </w:numPr>
        <w:spacing w:after="0" w:line="240" w:lineRule="auto"/>
        <w:ind w:right="113"/>
        <w:jc w:val="both"/>
        <w:rPr>
          <w:rFonts w:ascii="Arial" w:eastAsia="Arial" w:hAnsi="Arial" w:cs="Arial"/>
          <w:bCs/>
          <w:sz w:val="24"/>
          <w:szCs w:val="24"/>
        </w:rPr>
      </w:pPr>
      <w:r>
        <w:rPr>
          <w:rFonts w:ascii="Arial" w:eastAsia="Arial" w:hAnsi="Arial" w:cs="Arial"/>
          <w:bCs/>
          <w:sz w:val="24"/>
          <w:szCs w:val="24"/>
        </w:rPr>
        <w:t xml:space="preserve">Sugerir al cliente las </w:t>
      </w:r>
      <w:r w:rsidR="00EA0031" w:rsidRPr="00EA0031">
        <w:rPr>
          <w:rFonts w:ascii="Arial" w:eastAsia="Arial" w:hAnsi="Arial" w:cs="Arial"/>
          <w:bCs/>
          <w:sz w:val="24"/>
          <w:szCs w:val="24"/>
        </w:rPr>
        <w:t xml:space="preserve"> bebida</w:t>
      </w:r>
      <w:r w:rsidR="00EA0031">
        <w:rPr>
          <w:rFonts w:ascii="Arial" w:eastAsia="Arial" w:hAnsi="Arial" w:cs="Arial"/>
          <w:bCs/>
          <w:sz w:val="24"/>
          <w:szCs w:val="24"/>
        </w:rPr>
        <w:t>s</w:t>
      </w:r>
      <w:r w:rsidR="00EA0031" w:rsidRPr="00EA0031">
        <w:rPr>
          <w:rFonts w:ascii="Arial" w:eastAsia="Arial" w:hAnsi="Arial" w:cs="Arial"/>
          <w:bCs/>
          <w:sz w:val="24"/>
          <w:szCs w:val="24"/>
        </w:rPr>
        <w:t xml:space="preserve"> </w:t>
      </w:r>
      <w:r>
        <w:rPr>
          <w:rFonts w:ascii="Arial" w:eastAsia="Arial" w:hAnsi="Arial" w:cs="Arial"/>
          <w:bCs/>
          <w:sz w:val="24"/>
          <w:szCs w:val="24"/>
        </w:rPr>
        <w:t xml:space="preserve">y cocteles. Mientras esta su pedido </w:t>
      </w:r>
    </w:p>
    <w:p w:rsidR="00EA0031" w:rsidRPr="00EA0031" w:rsidRDefault="002314A1" w:rsidP="00EA0031">
      <w:pPr>
        <w:widowControl w:val="0"/>
        <w:numPr>
          <w:ilvl w:val="0"/>
          <w:numId w:val="2"/>
        </w:numPr>
        <w:spacing w:after="0" w:line="240" w:lineRule="auto"/>
        <w:ind w:right="113"/>
        <w:jc w:val="both"/>
        <w:rPr>
          <w:rFonts w:ascii="Arial" w:eastAsia="Arial" w:hAnsi="Arial" w:cs="Arial"/>
          <w:bCs/>
          <w:sz w:val="24"/>
          <w:szCs w:val="24"/>
        </w:rPr>
      </w:pPr>
      <w:r>
        <w:rPr>
          <w:rFonts w:ascii="Arial" w:eastAsia="Arial" w:hAnsi="Arial" w:cs="Arial"/>
          <w:bCs/>
          <w:sz w:val="24"/>
          <w:szCs w:val="24"/>
        </w:rPr>
        <w:t>Una vez el cliente ordene su bebida o coctel. este</w:t>
      </w:r>
      <w:r w:rsidR="00EA0031" w:rsidRPr="00EA0031">
        <w:rPr>
          <w:rFonts w:ascii="Arial" w:eastAsia="Arial" w:hAnsi="Arial" w:cs="Arial"/>
          <w:bCs/>
          <w:sz w:val="24"/>
          <w:szCs w:val="24"/>
        </w:rPr>
        <w:t xml:space="preserve"> será entregado de inmediato. </w:t>
      </w: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Durante el transcurso de este tiempo de elaboración del producto, el cual no debe de sobrepasar un tiempo máximo de 12 minutos de espera, desde la toma del pedido. El mesero debe de preparar la mesa con los productos extras (condimentos, salsas, aderezos, cubiertos, servilletas entre otros,</w:t>
      </w: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Hacer entrega del plato a los comensales y recordándoles siempre el nombre de cada uno de los platos, mientras se están entregando.</w:t>
      </w: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 xml:space="preserve">Sugerir nuevamente una bebida para acompañar el plato. </w:t>
      </w: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estar pendiente de la mesa y de que los vasos no se encuentren vacíos antes de terminar de comer su producto</w:t>
      </w: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preguntar al cliente si desea que se le retire los platos y se les organice nuevamente la mesa.</w:t>
      </w: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 xml:space="preserve"> Al momento de que el cliente pida la cuenta no se debe de demorar más de 2 minutos, la cual debe ser  verificada que todo este correcto.</w:t>
      </w:r>
    </w:p>
    <w:p w:rsidR="00EA0031" w:rsidRPr="00EA0031" w:rsidRDefault="00EA0031" w:rsidP="00EA0031">
      <w:pPr>
        <w:widowControl w:val="0"/>
        <w:numPr>
          <w:ilvl w:val="0"/>
          <w:numId w:val="2"/>
        </w:numPr>
        <w:spacing w:after="0" w:line="240" w:lineRule="auto"/>
        <w:ind w:right="113"/>
        <w:jc w:val="both"/>
        <w:rPr>
          <w:rFonts w:ascii="Arial" w:eastAsia="Arial" w:hAnsi="Arial" w:cs="Arial"/>
          <w:bCs/>
          <w:sz w:val="24"/>
          <w:szCs w:val="24"/>
        </w:rPr>
      </w:pPr>
      <w:r w:rsidRPr="00EA0031">
        <w:rPr>
          <w:rFonts w:ascii="Arial" w:eastAsia="Arial" w:hAnsi="Arial" w:cs="Arial"/>
          <w:bCs/>
          <w:sz w:val="24"/>
          <w:szCs w:val="24"/>
        </w:rPr>
        <w:t>Despedir al cliente agradeciéndole por visitar el restaurante TIA TERE.</w:t>
      </w:r>
    </w:p>
    <w:p w:rsidR="00EA0031" w:rsidRPr="00EA0031" w:rsidRDefault="00EA0031" w:rsidP="00EA0031">
      <w:pPr>
        <w:widowControl w:val="0"/>
        <w:spacing w:after="0" w:line="240" w:lineRule="auto"/>
        <w:ind w:right="113"/>
        <w:jc w:val="both"/>
        <w:rPr>
          <w:rFonts w:ascii="Arial" w:eastAsia="Arial" w:hAnsi="Arial" w:cs="Arial"/>
          <w:bCs/>
          <w:sz w:val="24"/>
          <w:szCs w:val="24"/>
        </w:rPr>
      </w:pPr>
    </w:p>
    <w:p w:rsidR="00EA0031" w:rsidRPr="00EA0031" w:rsidRDefault="00EA0031" w:rsidP="00EA0031">
      <w:pPr>
        <w:widowControl w:val="0"/>
        <w:spacing w:after="0" w:line="240" w:lineRule="auto"/>
        <w:ind w:right="113"/>
        <w:jc w:val="both"/>
        <w:rPr>
          <w:rFonts w:ascii="Arial" w:eastAsia="Arial" w:hAnsi="Arial" w:cs="Arial"/>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5) PRUEBAS DE CONTROL DE CALIDAD.</w:t>
      </w: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Cs/>
          <w:sz w:val="24"/>
          <w:szCs w:val="24"/>
        </w:rPr>
      </w:pPr>
    </w:p>
    <w:p w:rsidR="00EA0031" w:rsidRPr="00EA0031" w:rsidRDefault="00EA0031" w:rsidP="00EA0031">
      <w:pPr>
        <w:widowControl w:val="0"/>
        <w:spacing w:after="0" w:line="240" w:lineRule="auto"/>
        <w:ind w:left="550" w:right="113"/>
        <w:jc w:val="both"/>
        <w:rPr>
          <w:rFonts w:ascii="Arial" w:eastAsia="Arial" w:hAnsi="Arial" w:cs="Arial"/>
          <w:bCs/>
          <w:sz w:val="24"/>
          <w:szCs w:val="24"/>
        </w:rPr>
      </w:pPr>
      <w:r w:rsidRPr="00EA0031">
        <w:rPr>
          <w:rFonts w:ascii="Arial" w:eastAsia="Arial" w:hAnsi="Arial" w:cs="Arial"/>
          <w:bCs/>
          <w:sz w:val="24"/>
          <w:szCs w:val="24"/>
        </w:rPr>
        <w:t xml:space="preserve">El control de calidad de nuestros productos se realizara por medio de las pruebas organolépticas, que son las que nos permiten evidenciar el olor color aspecto y condición física. La cual el jefe de la cocina  debe de aplicar a todos los platos, para garantizar de que se cumpla  la estandarización de cada una de las recetas. Para tener uniformidad en cada uno  de los platos en cuanto a color, sabor y textura. </w:t>
      </w:r>
    </w:p>
    <w:p w:rsidR="00EA0031" w:rsidRPr="00EA0031" w:rsidRDefault="00EA0031" w:rsidP="00EA0031">
      <w:pPr>
        <w:widowControl w:val="0"/>
        <w:spacing w:after="0" w:line="240" w:lineRule="auto"/>
        <w:ind w:left="550" w:right="113"/>
        <w:jc w:val="both"/>
        <w:rPr>
          <w:rFonts w:ascii="Arial" w:eastAsia="Arial" w:hAnsi="Arial" w:cs="Arial"/>
          <w:bCs/>
          <w:sz w:val="24"/>
          <w:szCs w:val="24"/>
        </w:rPr>
      </w:pPr>
    </w:p>
    <w:p w:rsidR="00EA0031" w:rsidRPr="00EA0031" w:rsidRDefault="00EA0031" w:rsidP="00EA0031">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6) MANEJO DE RESIDUOS Y DESECHOS</w:t>
      </w:r>
    </w:p>
    <w:p w:rsidR="00EA0031" w:rsidRPr="00EA0031" w:rsidRDefault="00EA0031" w:rsidP="00EA0031">
      <w:pPr>
        <w:widowControl w:val="0"/>
        <w:spacing w:after="0" w:line="240" w:lineRule="auto"/>
        <w:ind w:left="550" w:right="113"/>
        <w:jc w:val="both"/>
        <w:rPr>
          <w:rFonts w:ascii="Arial" w:eastAsia="Arial" w:hAnsi="Arial" w:cs="Arial"/>
          <w:bCs/>
          <w:sz w:val="24"/>
          <w:szCs w:val="24"/>
        </w:rPr>
      </w:pPr>
    </w:p>
    <w:p w:rsidR="00EA0031" w:rsidRPr="00EA0031" w:rsidRDefault="00EA0031" w:rsidP="00EA0031">
      <w:pPr>
        <w:widowControl w:val="0"/>
        <w:spacing w:after="0" w:line="240" w:lineRule="auto"/>
        <w:ind w:left="550" w:right="113"/>
        <w:jc w:val="both"/>
        <w:rPr>
          <w:rFonts w:ascii="Arial" w:eastAsia="Arial" w:hAnsi="Arial" w:cs="Arial"/>
          <w:bCs/>
          <w:sz w:val="24"/>
          <w:szCs w:val="24"/>
        </w:rPr>
      </w:pPr>
      <w:r w:rsidRPr="00EA0031">
        <w:rPr>
          <w:rFonts w:ascii="Arial" w:eastAsia="Arial" w:hAnsi="Arial" w:cs="Arial"/>
          <w:bCs/>
          <w:sz w:val="24"/>
          <w:szCs w:val="24"/>
        </w:rPr>
        <w:t xml:space="preserve">Se realizara la  verificación sobre el Manejo interno de los residuos sólidos con el fin de identificar la gestión interna por parte del personal  del </w:t>
      </w:r>
      <w:r w:rsidRPr="00EA0031">
        <w:rPr>
          <w:rFonts w:ascii="Arial" w:eastAsia="Arial" w:hAnsi="Arial" w:cs="Arial"/>
          <w:bCs/>
          <w:sz w:val="24"/>
          <w:szCs w:val="24"/>
        </w:rPr>
        <w:lastRenderedPageBreak/>
        <w:t>restaurante  para observar y determinar procesos que puedan garantizar  la realización adecuada de estos residuos, también podemos verificar por medio de entrevistas al personal de aseo y realizar la observación directa. Del Sitio de Almacenamiento: para observar el estado de limpieza y que los residuos evidenciados  se encuentren como está señalizado en el sitio, con los recipientes que serán identificados con color y símbolos adecuados de la siguiente manera: Papel- Cartón (Gris), Ordinarios- No reciclables (Verde), Plástico (Azul) y residuos peligrosos (Roja)</w:t>
      </w:r>
    </w:p>
    <w:p w:rsidR="00EA0031" w:rsidRPr="00EA0031" w:rsidRDefault="00EA0031" w:rsidP="00EA0031">
      <w:pPr>
        <w:widowControl w:val="0"/>
        <w:spacing w:after="0" w:line="240" w:lineRule="auto"/>
        <w:ind w:left="550" w:right="113"/>
        <w:jc w:val="both"/>
        <w:rPr>
          <w:rFonts w:ascii="Arial" w:eastAsia="Arial" w:hAnsi="Arial" w:cs="Arial"/>
          <w:bCs/>
          <w:sz w:val="24"/>
          <w:szCs w:val="24"/>
        </w:rPr>
      </w:pPr>
    </w:p>
    <w:p w:rsidR="00EA0031" w:rsidRPr="00EA0031" w:rsidRDefault="00EA0031" w:rsidP="0053049A">
      <w:pPr>
        <w:widowControl w:val="0"/>
        <w:spacing w:after="0" w:line="240" w:lineRule="auto"/>
        <w:ind w:right="113"/>
        <w:jc w:val="both"/>
        <w:rPr>
          <w:rFonts w:ascii="Arial" w:eastAsia="Arial" w:hAnsi="Arial" w:cs="Arial"/>
          <w:bCs/>
          <w:sz w:val="24"/>
          <w:szCs w:val="24"/>
        </w:rPr>
      </w:pPr>
    </w:p>
    <w:p w:rsidR="00EA0031" w:rsidRPr="00EA0031" w:rsidRDefault="00EA0031" w:rsidP="0053049A">
      <w:pPr>
        <w:widowControl w:val="0"/>
        <w:spacing w:after="0" w:line="240" w:lineRule="auto"/>
        <w:ind w:left="550" w:right="113"/>
        <w:jc w:val="center"/>
        <w:rPr>
          <w:rFonts w:ascii="Arial" w:eastAsia="Arial" w:hAnsi="Arial" w:cs="Arial"/>
          <w:b/>
          <w:bCs/>
          <w:sz w:val="24"/>
          <w:szCs w:val="24"/>
        </w:rPr>
      </w:pPr>
      <w:r w:rsidRPr="00EA0031">
        <w:rPr>
          <w:rFonts w:ascii="Arial" w:eastAsia="Arial" w:hAnsi="Arial" w:cs="Arial"/>
          <w:b/>
          <w:bCs/>
          <w:sz w:val="24"/>
          <w:szCs w:val="24"/>
        </w:rPr>
        <w:t>7) MANEJO Y CONTROL DE PLAGAS</w:t>
      </w:r>
    </w:p>
    <w:p w:rsidR="00EA0031" w:rsidRPr="00EA0031" w:rsidRDefault="00EA0031" w:rsidP="00EA0031">
      <w:pPr>
        <w:widowControl w:val="0"/>
        <w:spacing w:after="0" w:line="240" w:lineRule="auto"/>
        <w:ind w:left="550" w:right="113"/>
        <w:jc w:val="both"/>
        <w:rPr>
          <w:rFonts w:ascii="Arial" w:eastAsia="Arial" w:hAnsi="Arial" w:cs="Arial"/>
          <w:sz w:val="24"/>
          <w:szCs w:val="24"/>
        </w:rPr>
      </w:pPr>
    </w:p>
    <w:p w:rsidR="00EA0031" w:rsidRPr="00EA0031" w:rsidRDefault="00EA0031" w:rsidP="00EA0031">
      <w:pPr>
        <w:widowControl w:val="0"/>
        <w:numPr>
          <w:ilvl w:val="0"/>
          <w:numId w:val="3"/>
        </w:numPr>
        <w:spacing w:after="0" w:line="240" w:lineRule="auto"/>
        <w:ind w:right="113"/>
        <w:jc w:val="both"/>
        <w:rPr>
          <w:rFonts w:ascii="Arial" w:eastAsia="Arial" w:hAnsi="Arial" w:cs="Arial"/>
          <w:sz w:val="24"/>
          <w:szCs w:val="24"/>
        </w:rPr>
      </w:pPr>
      <w:r w:rsidRPr="00EA0031">
        <w:rPr>
          <w:rFonts w:ascii="Arial" w:eastAsia="Arial" w:hAnsi="Arial" w:cs="Arial"/>
          <w:sz w:val="24"/>
          <w:szCs w:val="24"/>
        </w:rPr>
        <w:t xml:space="preserve">Evitar que las plagas ingresen colocando, mallas o anjeos  en las ventanas para impedir el ingreso de bichos roedores u objetos de la calle, </w:t>
      </w:r>
    </w:p>
    <w:p w:rsidR="00EA0031" w:rsidRPr="00EA0031" w:rsidRDefault="00EA0031" w:rsidP="00EA0031">
      <w:pPr>
        <w:widowControl w:val="0"/>
        <w:spacing w:after="0" w:line="240" w:lineRule="auto"/>
        <w:ind w:left="910" w:right="113"/>
        <w:jc w:val="both"/>
        <w:rPr>
          <w:rFonts w:ascii="Arial" w:eastAsia="Arial" w:hAnsi="Arial" w:cs="Arial"/>
          <w:sz w:val="24"/>
          <w:szCs w:val="24"/>
        </w:rPr>
      </w:pPr>
    </w:p>
    <w:p w:rsidR="00EA0031" w:rsidRPr="00EA0031" w:rsidRDefault="00EA0031" w:rsidP="00EA0031">
      <w:pPr>
        <w:widowControl w:val="0"/>
        <w:numPr>
          <w:ilvl w:val="0"/>
          <w:numId w:val="3"/>
        </w:numPr>
        <w:spacing w:after="0" w:line="240" w:lineRule="auto"/>
        <w:ind w:right="113"/>
        <w:jc w:val="both"/>
        <w:rPr>
          <w:rFonts w:ascii="Arial" w:eastAsia="Arial" w:hAnsi="Arial" w:cs="Arial"/>
          <w:sz w:val="24"/>
          <w:szCs w:val="24"/>
        </w:rPr>
      </w:pPr>
      <w:r w:rsidRPr="00EA0031">
        <w:rPr>
          <w:rFonts w:ascii="Arial" w:eastAsia="Arial" w:hAnsi="Arial" w:cs="Arial"/>
          <w:sz w:val="24"/>
          <w:szCs w:val="24"/>
        </w:rPr>
        <w:t xml:space="preserve">realizar movimientos e inspeccionar todos los sitios para evitar que las plagas se aniden dentro del restaurante manteniendo el orden de </w:t>
      </w:r>
      <w:proofErr w:type="gramStart"/>
      <w:r w:rsidRPr="00EA0031">
        <w:rPr>
          <w:rFonts w:ascii="Arial" w:eastAsia="Arial" w:hAnsi="Arial" w:cs="Arial"/>
          <w:sz w:val="24"/>
          <w:szCs w:val="24"/>
        </w:rPr>
        <w:t>todas</w:t>
      </w:r>
      <w:proofErr w:type="gramEnd"/>
      <w:r w:rsidRPr="00EA0031">
        <w:rPr>
          <w:rFonts w:ascii="Arial" w:eastAsia="Arial" w:hAnsi="Arial" w:cs="Arial"/>
          <w:sz w:val="24"/>
          <w:szCs w:val="24"/>
        </w:rPr>
        <w:t xml:space="preserve"> los productos, evitando espacios de anidamiento como acumulación de basuras, cajas o material que pueda ser causa de anidamiento.</w:t>
      </w:r>
    </w:p>
    <w:p w:rsidR="00EA0031" w:rsidRPr="00EA0031" w:rsidRDefault="00EA0031" w:rsidP="00EA0031">
      <w:pPr>
        <w:ind w:left="720"/>
        <w:contextualSpacing/>
      </w:pPr>
    </w:p>
    <w:p w:rsidR="00EA0031" w:rsidRPr="00EA0031" w:rsidRDefault="00EA0031" w:rsidP="00EA0031">
      <w:pPr>
        <w:widowControl w:val="0"/>
        <w:numPr>
          <w:ilvl w:val="0"/>
          <w:numId w:val="3"/>
        </w:numPr>
        <w:spacing w:after="0" w:line="240" w:lineRule="auto"/>
        <w:ind w:right="113"/>
        <w:jc w:val="both"/>
        <w:rPr>
          <w:rFonts w:ascii="Arial" w:eastAsia="Arial" w:hAnsi="Arial" w:cs="Arial"/>
          <w:sz w:val="24"/>
          <w:szCs w:val="24"/>
        </w:rPr>
      </w:pPr>
      <w:r w:rsidRPr="00EA0031">
        <w:rPr>
          <w:rFonts w:ascii="Arial" w:eastAsia="Arial" w:hAnsi="Arial" w:cs="Arial"/>
          <w:sz w:val="24"/>
          <w:szCs w:val="24"/>
        </w:rPr>
        <w:t>mantener  los ingredientes alimenticios dentro de contenedores plásticos herméticos, en las temperaturas adecuadas para de este modo prevenir la llegada de bichos roedores u otro tipo de animales.</w:t>
      </w:r>
    </w:p>
    <w:p w:rsidR="00EA0031" w:rsidRPr="00EA0031" w:rsidRDefault="00EA0031" w:rsidP="00EA0031">
      <w:pPr>
        <w:ind w:left="720"/>
        <w:contextualSpacing/>
      </w:pPr>
    </w:p>
    <w:p w:rsidR="00EA0031" w:rsidRPr="00EA0031" w:rsidRDefault="00EA0031" w:rsidP="00EA0031">
      <w:pPr>
        <w:widowControl w:val="0"/>
        <w:numPr>
          <w:ilvl w:val="0"/>
          <w:numId w:val="3"/>
        </w:numPr>
        <w:spacing w:after="0" w:line="240" w:lineRule="auto"/>
        <w:ind w:right="113"/>
        <w:jc w:val="both"/>
        <w:rPr>
          <w:rFonts w:ascii="Arial" w:eastAsia="Arial" w:hAnsi="Arial" w:cs="Arial"/>
          <w:sz w:val="24"/>
          <w:szCs w:val="24"/>
        </w:rPr>
      </w:pPr>
      <w:r w:rsidRPr="00EA0031">
        <w:rPr>
          <w:rFonts w:ascii="Arial" w:eastAsia="Arial" w:hAnsi="Arial" w:cs="Arial"/>
          <w:sz w:val="24"/>
          <w:szCs w:val="24"/>
        </w:rPr>
        <w:t>Se debe realizar las fumigaciones en los tiempos determinados por la entidad de salud, para brindar la inocuidad de los alimentos</w:t>
      </w:r>
    </w:p>
    <w:p w:rsidR="00EA0031" w:rsidRPr="00EA0031" w:rsidRDefault="00EA0031" w:rsidP="00EA0031">
      <w:pPr>
        <w:ind w:left="720"/>
        <w:contextualSpacing/>
      </w:pPr>
    </w:p>
    <w:p w:rsidR="00EA0031" w:rsidRPr="00EA0031" w:rsidRDefault="00EA0031" w:rsidP="00EA0031">
      <w:pPr>
        <w:widowControl w:val="0"/>
        <w:numPr>
          <w:ilvl w:val="0"/>
          <w:numId w:val="3"/>
        </w:numPr>
        <w:spacing w:after="0" w:line="240" w:lineRule="auto"/>
        <w:ind w:right="113"/>
        <w:jc w:val="both"/>
        <w:rPr>
          <w:rFonts w:ascii="Arial" w:eastAsia="Arial" w:hAnsi="Arial" w:cs="Arial"/>
          <w:sz w:val="24"/>
          <w:szCs w:val="24"/>
        </w:rPr>
      </w:pPr>
      <w:r w:rsidRPr="00EA0031">
        <w:rPr>
          <w:rFonts w:ascii="Arial" w:eastAsia="Arial" w:hAnsi="Arial" w:cs="Arial"/>
          <w:sz w:val="24"/>
          <w:szCs w:val="24"/>
        </w:rPr>
        <w:t>Las áreas del restaurante deben de permanecer limpias y ordenadas. Al igual que los equipos y utensilios del restaurante, se deben de lavar y desinfectar en todo momento.</w:t>
      </w:r>
    </w:p>
    <w:p w:rsidR="00EA0031" w:rsidRDefault="00EA0031" w:rsidP="0053049A">
      <w:pPr>
        <w:widowControl w:val="0"/>
        <w:spacing w:after="0" w:line="240" w:lineRule="auto"/>
        <w:ind w:left="550" w:right="113"/>
        <w:jc w:val="both"/>
        <w:rPr>
          <w:rFonts w:ascii="Arial" w:eastAsia="Arial" w:hAnsi="Arial" w:cs="Arial"/>
          <w:sz w:val="24"/>
          <w:szCs w:val="24"/>
        </w:rPr>
      </w:pPr>
    </w:p>
    <w:p w:rsidR="0053049A" w:rsidRDefault="0053049A" w:rsidP="0053049A">
      <w:pPr>
        <w:widowControl w:val="0"/>
        <w:spacing w:after="0" w:line="240" w:lineRule="auto"/>
        <w:ind w:left="550" w:right="113"/>
        <w:jc w:val="both"/>
        <w:rPr>
          <w:rFonts w:ascii="Arial" w:eastAsia="Arial" w:hAnsi="Arial" w:cs="Arial"/>
          <w:sz w:val="24"/>
          <w:szCs w:val="24"/>
        </w:rPr>
      </w:pPr>
    </w:p>
    <w:p w:rsidR="0053049A" w:rsidRDefault="0053049A" w:rsidP="0053049A">
      <w:pPr>
        <w:widowControl w:val="0"/>
        <w:spacing w:after="0" w:line="240" w:lineRule="auto"/>
        <w:ind w:left="550" w:right="113"/>
        <w:jc w:val="both"/>
        <w:rPr>
          <w:rFonts w:ascii="Arial" w:eastAsia="Arial" w:hAnsi="Arial" w:cs="Arial"/>
          <w:sz w:val="24"/>
          <w:szCs w:val="24"/>
        </w:rPr>
      </w:pPr>
    </w:p>
    <w:p w:rsidR="0053049A" w:rsidRDefault="0053049A" w:rsidP="0053049A">
      <w:pPr>
        <w:widowControl w:val="0"/>
        <w:spacing w:after="0" w:line="240" w:lineRule="auto"/>
        <w:ind w:left="550" w:right="113"/>
        <w:jc w:val="both"/>
        <w:rPr>
          <w:rFonts w:ascii="Arial" w:eastAsia="Arial" w:hAnsi="Arial" w:cs="Arial"/>
          <w:sz w:val="24"/>
          <w:szCs w:val="24"/>
        </w:rPr>
      </w:pPr>
    </w:p>
    <w:p w:rsidR="0053049A" w:rsidRDefault="0053049A" w:rsidP="0053049A">
      <w:pPr>
        <w:widowControl w:val="0"/>
        <w:spacing w:after="0" w:line="240" w:lineRule="auto"/>
        <w:ind w:left="550" w:right="113"/>
        <w:jc w:val="both"/>
        <w:rPr>
          <w:rFonts w:ascii="Arial" w:eastAsia="Arial" w:hAnsi="Arial" w:cs="Arial"/>
          <w:sz w:val="24"/>
          <w:szCs w:val="24"/>
        </w:rPr>
      </w:pPr>
    </w:p>
    <w:p w:rsidR="0053049A" w:rsidRDefault="0053049A" w:rsidP="0053049A">
      <w:pPr>
        <w:widowControl w:val="0"/>
        <w:spacing w:after="0" w:line="240" w:lineRule="auto"/>
        <w:ind w:left="550" w:right="113"/>
        <w:jc w:val="both"/>
        <w:rPr>
          <w:rFonts w:ascii="Arial" w:eastAsia="Arial" w:hAnsi="Arial" w:cs="Arial"/>
          <w:sz w:val="24"/>
          <w:szCs w:val="24"/>
        </w:rPr>
      </w:pPr>
    </w:p>
    <w:p w:rsidR="0053049A" w:rsidRDefault="0053049A" w:rsidP="0053049A">
      <w:pPr>
        <w:widowControl w:val="0"/>
        <w:spacing w:after="0" w:line="240" w:lineRule="auto"/>
        <w:ind w:left="550" w:right="113"/>
        <w:jc w:val="both"/>
        <w:rPr>
          <w:rFonts w:ascii="Arial" w:eastAsia="Arial" w:hAnsi="Arial" w:cs="Arial"/>
          <w:sz w:val="24"/>
          <w:szCs w:val="24"/>
        </w:rPr>
      </w:pPr>
    </w:p>
    <w:p w:rsidR="0053049A" w:rsidRPr="00C316AE" w:rsidRDefault="0053049A" w:rsidP="0053049A">
      <w:pPr>
        <w:spacing w:after="0"/>
        <w:jc w:val="both"/>
        <w:rPr>
          <w:rFonts w:ascii="Arial" w:hAnsi="Arial" w:cs="Arial"/>
          <w:u w:val="single"/>
        </w:rPr>
      </w:pPr>
      <w:r w:rsidRPr="00C316AE">
        <w:rPr>
          <w:rFonts w:ascii="Arial" w:hAnsi="Arial" w:cs="Arial"/>
          <w:u w:val="single"/>
        </w:rPr>
        <w:t>Miguel Sandoval MARULANDA</w:t>
      </w:r>
    </w:p>
    <w:p w:rsidR="0053049A" w:rsidRPr="00C316AE" w:rsidRDefault="0053049A" w:rsidP="0053049A">
      <w:pPr>
        <w:spacing w:after="0"/>
        <w:jc w:val="both"/>
        <w:rPr>
          <w:rFonts w:ascii="Arial" w:hAnsi="Arial" w:cs="Arial"/>
        </w:rPr>
      </w:pPr>
      <w:r w:rsidRPr="00C316AE">
        <w:rPr>
          <w:rFonts w:ascii="Arial" w:hAnsi="Arial" w:cs="Arial"/>
        </w:rPr>
        <w:t>Estudiante de gastronomía</w:t>
      </w:r>
    </w:p>
    <w:p w:rsidR="0053049A" w:rsidRPr="00C316AE" w:rsidRDefault="0053049A" w:rsidP="0053049A">
      <w:pPr>
        <w:spacing w:after="0"/>
        <w:jc w:val="both"/>
        <w:rPr>
          <w:rFonts w:ascii="Arial" w:hAnsi="Arial" w:cs="Arial"/>
        </w:rPr>
      </w:pPr>
      <w:r w:rsidRPr="00C316AE">
        <w:rPr>
          <w:rFonts w:ascii="Arial" w:hAnsi="Arial" w:cs="Arial"/>
        </w:rPr>
        <w:t>Fundación universitaria san mateo</w:t>
      </w:r>
    </w:p>
    <w:p w:rsidR="0053049A" w:rsidRPr="00C316AE" w:rsidRDefault="0053049A" w:rsidP="0053049A">
      <w:pPr>
        <w:spacing w:after="0"/>
        <w:jc w:val="both"/>
        <w:rPr>
          <w:rFonts w:ascii="Arial" w:hAnsi="Arial" w:cs="Arial"/>
        </w:rPr>
      </w:pPr>
      <w:r w:rsidRPr="00C316AE">
        <w:rPr>
          <w:rFonts w:ascii="Arial" w:hAnsi="Arial" w:cs="Arial"/>
        </w:rPr>
        <w:t xml:space="preserve">Email. </w:t>
      </w:r>
      <w:hyperlink r:id="rId7" w:history="1">
        <w:r w:rsidRPr="00C316AE">
          <w:rPr>
            <w:rStyle w:val="Hipervnculo"/>
            <w:rFonts w:ascii="Arial" w:hAnsi="Arial" w:cs="Arial"/>
          </w:rPr>
          <w:t>lmsandoval@sanmateo.edu.co</w:t>
        </w:r>
      </w:hyperlink>
    </w:p>
    <w:p w:rsidR="0053049A" w:rsidRPr="00C316AE" w:rsidRDefault="0053049A" w:rsidP="0053049A">
      <w:pPr>
        <w:spacing w:after="0"/>
        <w:jc w:val="both"/>
        <w:rPr>
          <w:rFonts w:ascii="Arial" w:hAnsi="Arial" w:cs="Arial"/>
        </w:rPr>
      </w:pPr>
      <w:r w:rsidRPr="00C316AE">
        <w:rPr>
          <w:rFonts w:ascii="Arial" w:hAnsi="Arial" w:cs="Arial"/>
        </w:rPr>
        <w:t>Cel. 311-348-83-72</w:t>
      </w:r>
    </w:p>
    <w:p w:rsidR="0053049A" w:rsidRPr="00EA0031" w:rsidRDefault="0053049A" w:rsidP="00EA0031">
      <w:pPr>
        <w:widowControl w:val="0"/>
        <w:spacing w:after="0" w:line="240" w:lineRule="auto"/>
        <w:ind w:left="910" w:right="113"/>
        <w:jc w:val="both"/>
        <w:rPr>
          <w:rFonts w:ascii="Arial" w:eastAsia="Arial" w:hAnsi="Arial" w:cs="Arial"/>
          <w:sz w:val="24"/>
          <w:szCs w:val="24"/>
        </w:rPr>
      </w:pPr>
    </w:p>
    <w:p w:rsidR="009B2219" w:rsidRDefault="009B2219"/>
    <w:sectPr w:rsidR="009B221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1BC" w:rsidRDefault="00DB71BC" w:rsidP="0053049A">
      <w:pPr>
        <w:spacing w:after="0" w:line="240" w:lineRule="auto"/>
      </w:pPr>
      <w:r>
        <w:separator/>
      </w:r>
    </w:p>
  </w:endnote>
  <w:endnote w:type="continuationSeparator" w:id="0">
    <w:p w:rsidR="00DB71BC" w:rsidRDefault="00DB71BC" w:rsidP="00530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49A" w:rsidRDefault="0053049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49A" w:rsidRDefault="0053049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49A" w:rsidRDefault="005304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1BC" w:rsidRDefault="00DB71BC" w:rsidP="0053049A">
      <w:pPr>
        <w:spacing w:after="0" w:line="240" w:lineRule="auto"/>
      </w:pPr>
      <w:r>
        <w:separator/>
      </w:r>
    </w:p>
  </w:footnote>
  <w:footnote w:type="continuationSeparator" w:id="0">
    <w:p w:rsidR="00DB71BC" w:rsidRDefault="00DB71BC" w:rsidP="00530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49A" w:rsidRDefault="0053049A">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32422" o:spid="_x0000_s2050" type="#_x0000_t75" style="position:absolute;margin-left:0;margin-top:0;width:441.85pt;height:317.75pt;z-index:-251657216;mso-position-horizontal:center;mso-position-horizontal-relative:margin;mso-position-vertical:center;mso-position-vertical-relative:margin" o:allowincell="f">
          <v:imagedata r:id="rId1" o:title="SAN MATE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49A" w:rsidRDefault="0053049A">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32423" o:spid="_x0000_s2051" type="#_x0000_t75" style="position:absolute;margin-left:0;margin-top:0;width:441.85pt;height:317.75pt;z-index:-251656192;mso-position-horizontal:center;mso-position-horizontal-relative:margin;mso-position-vertical:center;mso-position-vertical-relative:margin" o:allowincell="f">
          <v:imagedata r:id="rId1" o:title="SAN MATE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49A" w:rsidRDefault="0053049A">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32421" o:spid="_x0000_s2049" type="#_x0000_t75" style="position:absolute;margin-left:0;margin-top:0;width:441.85pt;height:317.75pt;z-index:-251658240;mso-position-horizontal:center;mso-position-horizontal-relative:margin;mso-position-vertical:center;mso-position-vertical-relative:margin" o:allowincell="f">
          <v:imagedata r:id="rId1" o:title="SAN MATE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13ECA"/>
    <w:multiLevelType w:val="hybridMultilevel"/>
    <w:tmpl w:val="65C825E8"/>
    <w:lvl w:ilvl="0" w:tplc="4D8EA30A">
      <w:start w:val="1"/>
      <w:numFmt w:val="decimal"/>
      <w:lvlText w:val="%1)"/>
      <w:lvlJc w:val="left"/>
      <w:pPr>
        <w:ind w:left="1270" w:hanging="360"/>
      </w:pPr>
      <w:rPr>
        <w:rFonts w:hint="default"/>
      </w:rPr>
    </w:lvl>
    <w:lvl w:ilvl="1" w:tplc="240A0019" w:tentative="1">
      <w:start w:val="1"/>
      <w:numFmt w:val="lowerLetter"/>
      <w:lvlText w:val="%2."/>
      <w:lvlJc w:val="left"/>
      <w:pPr>
        <w:ind w:left="1990" w:hanging="360"/>
      </w:pPr>
    </w:lvl>
    <w:lvl w:ilvl="2" w:tplc="240A001B" w:tentative="1">
      <w:start w:val="1"/>
      <w:numFmt w:val="lowerRoman"/>
      <w:lvlText w:val="%3."/>
      <w:lvlJc w:val="right"/>
      <w:pPr>
        <w:ind w:left="2710" w:hanging="180"/>
      </w:pPr>
    </w:lvl>
    <w:lvl w:ilvl="3" w:tplc="240A000F" w:tentative="1">
      <w:start w:val="1"/>
      <w:numFmt w:val="decimal"/>
      <w:lvlText w:val="%4."/>
      <w:lvlJc w:val="left"/>
      <w:pPr>
        <w:ind w:left="3430" w:hanging="360"/>
      </w:pPr>
    </w:lvl>
    <w:lvl w:ilvl="4" w:tplc="240A0019" w:tentative="1">
      <w:start w:val="1"/>
      <w:numFmt w:val="lowerLetter"/>
      <w:lvlText w:val="%5."/>
      <w:lvlJc w:val="left"/>
      <w:pPr>
        <w:ind w:left="4150" w:hanging="360"/>
      </w:pPr>
    </w:lvl>
    <w:lvl w:ilvl="5" w:tplc="240A001B" w:tentative="1">
      <w:start w:val="1"/>
      <w:numFmt w:val="lowerRoman"/>
      <w:lvlText w:val="%6."/>
      <w:lvlJc w:val="right"/>
      <w:pPr>
        <w:ind w:left="4870" w:hanging="180"/>
      </w:pPr>
    </w:lvl>
    <w:lvl w:ilvl="6" w:tplc="240A000F" w:tentative="1">
      <w:start w:val="1"/>
      <w:numFmt w:val="decimal"/>
      <w:lvlText w:val="%7."/>
      <w:lvlJc w:val="left"/>
      <w:pPr>
        <w:ind w:left="5590" w:hanging="360"/>
      </w:pPr>
    </w:lvl>
    <w:lvl w:ilvl="7" w:tplc="240A0019" w:tentative="1">
      <w:start w:val="1"/>
      <w:numFmt w:val="lowerLetter"/>
      <w:lvlText w:val="%8."/>
      <w:lvlJc w:val="left"/>
      <w:pPr>
        <w:ind w:left="6310" w:hanging="360"/>
      </w:pPr>
    </w:lvl>
    <w:lvl w:ilvl="8" w:tplc="240A001B" w:tentative="1">
      <w:start w:val="1"/>
      <w:numFmt w:val="lowerRoman"/>
      <w:lvlText w:val="%9."/>
      <w:lvlJc w:val="right"/>
      <w:pPr>
        <w:ind w:left="7030" w:hanging="180"/>
      </w:pPr>
    </w:lvl>
  </w:abstractNum>
  <w:abstractNum w:abstractNumId="1">
    <w:nsid w:val="536C0CF2"/>
    <w:multiLevelType w:val="hybridMultilevel"/>
    <w:tmpl w:val="B852A6C2"/>
    <w:lvl w:ilvl="0" w:tplc="E24E5BAE">
      <w:start w:val="1"/>
      <w:numFmt w:val="decimal"/>
      <w:lvlText w:val="%1)"/>
      <w:lvlJc w:val="left"/>
      <w:pPr>
        <w:ind w:left="786" w:hanging="360"/>
      </w:pPr>
      <w:rPr>
        <w:rFonts w:hint="default"/>
      </w:rPr>
    </w:lvl>
    <w:lvl w:ilvl="1" w:tplc="240A0019" w:tentative="1">
      <w:start w:val="1"/>
      <w:numFmt w:val="lowerLetter"/>
      <w:lvlText w:val="%2."/>
      <w:lvlJc w:val="left"/>
      <w:pPr>
        <w:ind w:left="1630" w:hanging="360"/>
      </w:pPr>
    </w:lvl>
    <w:lvl w:ilvl="2" w:tplc="240A001B" w:tentative="1">
      <w:start w:val="1"/>
      <w:numFmt w:val="lowerRoman"/>
      <w:lvlText w:val="%3."/>
      <w:lvlJc w:val="right"/>
      <w:pPr>
        <w:ind w:left="2350" w:hanging="180"/>
      </w:pPr>
    </w:lvl>
    <w:lvl w:ilvl="3" w:tplc="240A000F" w:tentative="1">
      <w:start w:val="1"/>
      <w:numFmt w:val="decimal"/>
      <w:lvlText w:val="%4."/>
      <w:lvlJc w:val="left"/>
      <w:pPr>
        <w:ind w:left="3070" w:hanging="360"/>
      </w:pPr>
    </w:lvl>
    <w:lvl w:ilvl="4" w:tplc="240A0019" w:tentative="1">
      <w:start w:val="1"/>
      <w:numFmt w:val="lowerLetter"/>
      <w:lvlText w:val="%5."/>
      <w:lvlJc w:val="left"/>
      <w:pPr>
        <w:ind w:left="3790" w:hanging="360"/>
      </w:pPr>
    </w:lvl>
    <w:lvl w:ilvl="5" w:tplc="240A001B" w:tentative="1">
      <w:start w:val="1"/>
      <w:numFmt w:val="lowerRoman"/>
      <w:lvlText w:val="%6."/>
      <w:lvlJc w:val="right"/>
      <w:pPr>
        <w:ind w:left="4510" w:hanging="180"/>
      </w:pPr>
    </w:lvl>
    <w:lvl w:ilvl="6" w:tplc="240A000F" w:tentative="1">
      <w:start w:val="1"/>
      <w:numFmt w:val="decimal"/>
      <w:lvlText w:val="%7."/>
      <w:lvlJc w:val="left"/>
      <w:pPr>
        <w:ind w:left="5230" w:hanging="360"/>
      </w:pPr>
    </w:lvl>
    <w:lvl w:ilvl="7" w:tplc="240A0019" w:tentative="1">
      <w:start w:val="1"/>
      <w:numFmt w:val="lowerLetter"/>
      <w:lvlText w:val="%8."/>
      <w:lvlJc w:val="left"/>
      <w:pPr>
        <w:ind w:left="5950" w:hanging="360"/>
      </w:pPr>
    </w:lvl>
    <w:lvl w:ilvl="8" w:tplc="240A001B" w:tentative="1">
      <w:start w:val="1"/>
      <w:numFmt w:val="lowerRoman"/>
      <w:lvlText w:val="%9."/>
      <w:lvlJc w:val="right"/>
      <w:pPr>
        <w:ind w:left="6670" w:hanging="180"/>
      </w:pPr>
    </w:lvl>
  </w:abstractNum>
  <w:abstractNum w:abstractNumId="2">
    <w:nsid w:val="5EC62618"/>
    <w:multiLevelType w:val="hybridMultilevel"/>
    <w:tmpl w:val="8F646390"/>
    <w:lvl w:ilvl="0" w:tplc="A45ABEF0">
      <w:start w:val="1"/>
      <w:numFmt w:val="decimal"/>
      <w:lvlText w:val="%1."/>
      <w:lvlJc w:val="left"/>
      <w:pPr>
        <w:ind w:left="910" w:hanging="360"/>
      </w:pPr>
      <w:rPr>
        <w:rFonts w:hint="default"/>
      </w:rPr>
    </w:lvl>
    <w:lvl w:ilvl="1" w:tplc="240A0019" w:tentative="1">
      <w:start w:val="1"/>
      <w:numFmt w:val="lowerLetter"/>
      <w:lvlText w:val="%2."/>
      <w:lvlJc w:val="left"/>
      <w:pPr>
        <w:ind w:left="1630" w:hanging="360"/>
      </w:pPr>
    </w:lvl>
    <w:lvl w:ilvl="2" w:tplc="240A001B" w:tentative="1">
      <w:start w:val="1"/>
      <w:numFmt w:val="lowerRoman"/>
      <w:lvlText w:val="%3."/>
      <w:lvlJc w:val="right"/>
      <w:pPr>
        <w:ind w:left="2350" w:hanging="180"/>
      </w:pPr>
    </w:lvl>
    <w:lvl w:ilvl="3" w:tplc="240A000F" w:tentative="1">
      <w:start w:val="1"/>
      <w:numFmt w:val="decimal"/>
      <w:lvlText w:val="%4."/>
      <w:lvlJc w:val="left"/>
      <w:pPr>
        <w:ind w:left="3070" w:hanging="360"/>
      </w:pPr>
    </w:lvl>
    <w:lvl w:ilvl="4" w:tplc="240A0019" w:tentative="1">
      <w:start w:val="1"/>
      <w:numFmt w:val="lowerLetter"/>
      <w:lvlText w:val="%5."/>
      <w:lvlJc w:val="left"/>
      <w:pPr>
        <w:ind w:left="3790" w:hanging="360"/>
      </w:pPr>
    </w:lvl>
    <w:lvl w:ilvl="5" w:tplc="240A001B" w:tentative="1">
      <w:start w:val="1"/>
      <w:numFmt w:val="lowerRoman"/>
      <w:lvlText w:val="%6."/>
      <w:lvlJc w:val="right"/>
      <w:pPr>
        <w:ind w:left="4510" w:hanging="180"/>
      </w:pPr>
    </w:lvl>
    <w:lvl w:ilvl="6" w:tplc="240A000F" w:tentative="1">
      <w:start w:val="1"/>
      <w:numFmt w:val="decimal"/>
      <w:lvlText w:val="%7."/>
      <w:lvlJc w:val="left"/>
      <w:pPr>
        <w:ind w:left="5230" w:hanging="360"/>
      </w:pPr>
    </w:lvl>
    <w:lvl w:ilvl="7" w:tplc="240A0019" w:tentative="1">
      <w:start w:val="1"/>
      <w:numFmt w:val="lowerLetter"/>
      <w:lvlText w:val="%8."/>
      <w:lvlJc w:val="left"/>
      <w:pPr>
        <w:ind w:left="5950" w:hanging="360"/>
      </w:pPr>
    </w:lvl>
    <w:lvl w:ilvl="8" w:tplc="240A001B" w:tentative="1">
      <w:start w:val="1"/>
      <w:numFmt w:val="lowerRoman"/>
      <w:lvlText w:val="%9."/>
      <w:lvlJc w:val="right"/>
      <w:pPr>
        <w:ind w:left="667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31"/>
    <w:rsid w:val="002314A1"/>
    <w:rsid w:val="0053049A"/>
    <w:rsid w:val="009B2219"/>
    <w:rsid w:val="00DB71BC"/>
    <w:rsid w:val="00EA00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E4753D3-7EFC-4948-A730-7A3F852F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049A"/>
    <w:rPr>
      <w:color w:val="0563C1" w:themeColor="hyperlink"/>
      <w:u w:val="single"/>
    </w:rPr>
  </w:style>
  <w:style w:type="paragraph" w:styleId="Encabezado">
    <w:name w:val="header"/>
    <w:basedOn w:val="Normal"/>
    <w:link w:val="EncabezadoCar"/>
    <w:uiPriority w:val="99"/>
    <w:unhideWhenUsed/>
    <w:rsid w:val="00530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049A"/>
  </w:style>
  <w:style w:type="paragraph" w:styleId="Piedepgina">
    <w:name w:val="footer"/>
    <w:basedOn w:val="Normal"/>
    <w:link w:val="PiedepginaCar"/>
    <w:uiPriority w:val="99"/>
    <w:unhideWhenUsed/>
    <w:rsid w:val="00530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0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Lmsandoval@sanmateo.edu.c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626</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MARULANDA</dc:creator>
  <cp:keywords/>
  <dc:description/>
  <cp:lastModifiedBy>MIGUEL SANDOVAL MARULANDA</cp:lastModifiedBy>
  <cp:revision>3</cp:revision>
  <dcterms:created xsi:type="dcterms:W3CDTF">2018-08-16T05:04:00Z</dcterms:created>
  <dcterms:modified xsi:type="dcterms:W3CDTF">2018-08-16T05:14:00Z</dcterms:modified>
</cp:coreProperties>
</file>